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3069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5453071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453073_1280447820">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5453075_1280447820">
            <w:r>
              <w:rPr>
                <w:webHidden/>
                <w:rStyle w:val="IndexLink"/>
                <w:rtl w:val="true"/>
              </w:rPr>
              <w:t>حُكُومَةُ الأِمَام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453077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453079_1280447820">
            <w:r>
              <w:rPr>
                <w:webHidden/>
                <w:rStyle w:val="IndexLink"/>
                <w:rtl w:val="true"/>
              </w:rPr>
              <w:t>رفض الإمام علیه السلام للخلافة</w:t>
            </w:r>
            <w:r>
              <w:rPr>
                <w:rStyle w:val="IndexLink"/>
                <w:rtl w:val="true"/>
              </w:rPr>
              <w:tab/>
            </w:r>
            <w:r>
              <w:rPr>
                <w:rStyle w:val="IndexLink"/>
              </w:rPr>
              <w:t>19</w:t>
            </w:r>
          </w:hyperlink>
        </w:p>
        <w:p>
          <w:pPr>
            <w:pStyle w:val="Contents3"/>
            <w:tabs>
              <w:tab w:val="clear" w:pos="8459"/>
              <w:tab w:val="right" w:pos="9026" w:leader="dot"/>
            </w:tabs>
            <w:rPr/>
          </w:pPr>
          <w:hyperlink w:anchor="__RefHeading___Toc5453081_1280447820">
            <w:r>
              <w:rPr>
                <w:webHidden/>
                <w:rStyle w:val="IndexLink"/>
                <w:rtl w:val="true"/>
              </w:rPr>
              <w:t>مؤتمر القوّات المسلّحة</w:t>
            </w:r>
            <w:r>
              <w:rPr>
                <w:rStyle w:val="IndexLink"/>
                <w:rtl w:val="true"/>
              </w:rPr>
              <w:tab/>
            </w:r>
            <w:r>
              <w:rPr>
                <w:rStyle w:val="IndexLink"/>
              </w:rPr>
              <w:t>20</w:t>
            </w:r>
          </w:hyperlink>
        </w:p>
        <w:p>
          <w:pPr>
            <w:pStyle w:val="Contents3"/>
            <w:tabs>
              <w:tab w:val="clear" w:pos="8459"/>
              <w:tab w:val="right" w:pos="9026" w:leader="dot"/>
            </w:tabs>
            <w:rPr/>
          </w:pPr>
          <w:hyperlink w:anchor="__RefHeading___Toc5453083_1280447820">
            <w:r>
              <w:rPr>
                <w:webHidden/>
                <w:rStyle w:val="IndexLink"/>
                <w:rtl w:val="true"/>
              </w:rPr>
              <w:t>قبول الإمام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5453085_1280447820">
            <w:r>
              <w:rPr>
                <w:webHidden/>
                <w:rStyle w:val="IndexLink"/>
                <w:rtl w:val="true"/>
              </w:rPr>
              <w:t>البيعة</w:t>
            </w:r>
            <w:r>
              <w:rPr>
                <w:rStyle w:val="IndexLink"/>
                <w:rtl w:val="true"/>
              </w:rPr>
              <w:tab/>
            </w:r>
            <w:r>
              <w:rPr>
                <w:rStyle w:val="IndexLink"/>
              </w:rPr>
              <w:t>22</w:t>
            </w:r>
          </w:hyperlink>
        </w:p>
        <w:p>
          <w:pPr>
            <w:pStyle w:val="Contents3"/>
            <w:tabs>
              <w:tab w:val="clear" w:pos="8459"/>
              <w:tab w:val="right" w:pos="9026" w:leader="dot"/>
            </w:tabs>
            <w:rPr/>
          </w:pPr>
          <w:hyperlink w:anchor="__RefHeading___Toc5453087_1280447820">
            <w:r>
              <w:rPr>
                <w:webHidden/>
                <w:rStyle w:val="IndexLink"/>
                <w:rtl w:val="true"/>
              </w:rPr>
              <w:t>ابتهاج المسلمين</w:t>
            </w:r>
            <w:r>
              <w:rPr>
                <w:rStyle w:val="IndexLink"/>
                <w:rtl w:val="true"/>
              </w:rPr>
              <w:tab/>
            </w:r>
            <w:r>
              <w:rPr>
                <w:rStyle w:val="IndexLink"/>
              </w:rPr>
              <w:t>24</w:t>
            </w:r>
          </w:hyperlink>
        </w:p>
        <w:p>
          <w:pPr>
            <w:pStyle w:val="Contents3"/>
            <w:tabs>
              <w:tab w:val="clear" w:pos="8459"/>
              <w:tab w:val="right" w:pos="9026" w:leader="dot"/>
            </w:tabs>
            <w:rPr/>
          </w:pPr>
          <w:hyperlink w:anchor="__RefHeading___Toc5453089_1280447820">
            <w:r>
              <w:rPr>
                <w:webHidden/>
                <w:rStyle w:val="IndexLink"/>
                <w:rtl w:val="true"/>
              </w:rPr>
              <w:t>تأييد الصحابة</w:t>
            </w:r>
            <w:r>
              <w:rPr>
                <w:rStyle w:val="IndexLink"/>
                <w:rtl w:val="true"/>
              </w:rPr>
              <w:tab/>
            </w:r>
            <w:r>
              <w:rPr>
                <w:rStyle w:val="IndexLink"/>
              </w:rPr>
              <w:t>24</w:t>
            </w:r>
          </w:hyperlink>
        </w:p>
        <w:p>
          <w:pPr>
            <w:pStyle w:val="Contents3"/>
            <w:tabs>
              <w:tab w:val="clear" w:pos="8459"/>
              <w:tab w:val="right" w:pos="9026" w:leader="dot"/>
            </w:tabs>
            <w:rPr/>
          </w:pPr>
          <w:hyperlink w:anchor="__RefHeading___Toc5453091_1280447820">
            <w:r>
              <w:rPr>
                <w:webHidden/>
                <w:rStyle w:val="IndexLink"/>
                <w:rtl w:val="true"/>
              </w:rPr>
              <w:t>الوفود المهنّئة</w:t>
            </w:r>
            <w:r>
              <w:rPr>
                <w:rStyle w:val="IndexLink"/>
                <w:rtl w:val="true"/>
              </w:rPr>
              <w:tab/>
            </w:r>
            <w:r>
              <w:rPr>
                <w:rStyle w:val="IndexLink"/>
              </w:rPr>
              <w:t>28</w:t>
            </w:r>
          </w:hyperlink>
        </w:p>
        <w:p>
          <w:pPr>
            <w:pStyle w:val="Contents3"/>
            <w:tabs>
              <w:tab w:val="clear" w:pos="8459"/>
              <w:tab w:val="right" w:pos="9026" w:leader="dot"/>
            </w:tabs>
            <w:rPr/>
          </w:pPr>
          <w:hyperlink w:anchor="__RefHeading___Toc5453093_1280447820">
            <w:r>
              <w:rPr>
                <w:webHidden/>
                <w:rStyle w:val="IndexLink"/>
                <w:rtl w:val="true"/>
              </w:rPr>
              <w:t>الدعاء على المنابر للإمام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453095_1280447820">
            <w:r>
              <w:rPr>
                <w:webHidden/>
                <w:rStyle w:val="IndexLink"/>
                <w:rtl w:val="true"/>
              </w:rPr>
              <w:t>وجوم القرشيّين</w:t>
            </w:r>
            <w:r>
              <w:rPr>
                <w:rStyle w:val="IndexLink"/>
                <w:rtl w:val="true"/>
              </w:rPr>
              <w:tab/>
            </w:r>
            <w:r>
              <w:rPr>
                <w:rStyle w:val="IndexLink"/>
              </w:rPr>
              <w:t>30</w:t>
            </w:r>
          </w:hyperlink>
        </w:p>
        <w:p>
          <w:pPr>
            <w:pStyle w:val="Contents3"/>
            <w:tabs>
              <w:tab w:val="clear" w:pos="8459"/>
              <w:tab w:val="right" w:pos="9026" w:leader="dot"/>
            </w:tabs>
            <w:rPr/>
          </w:pPr>
          <w:hyperlink w:anchor="__RefHeading___Toc5453097_1280447820">
            <w:r>
              <w:rPr>
                <w:webHidden/>
                <w:rStyle w:val="IndexLink"/>
                <w:rtl w:val="true"/>
              </w:rPr>
              <w:t>القُعّاد</w:t>
            </w:r>
            <w:r>
              <w:rPr>
                <w:rStyle w:val="IndexLink"/>
                <w:rtl w:val="true"/>
              </w:rPr>
              <w:tab/>
            </w:r>
            <w:r>
              <w:rPr>
                <w:rStyle w:val="IndexLink"/>
              </w:rPr>
              <w:t>32</w:t>
            </w:r>
          </w:hyperlink>
        </w:p>
        <w:p>
          <w:pPr>
            <w:pStyle w:val="Contents3"/>
            <w:tabs>
              <w:tab w:val="clear" w:pos="8459"/>
              <w:tab w:val="right" w:pos="9026" w:leader="dot"/>
            </w:tabs>
            <w:rPr/>
          </w:pPr>
          <w:hyperlink w:anchor="__RefHeading___Toc5453099_1280447820">
            <w:r>
              <w:rPr>
                <w:webHidden/>
                <w:rStyle w:val="IndexLink"/>
                <w:rtl w:val="true"/>
              </w:rPr>
              <w:t>مصادرة الأموال المنهوبة</w:t>
            </w:r>
            <w:r>
              <w:rPr>
                <w:rStyle w:val="IndexLink"/>
                <w:rtl w:val="true"/>
              </w:rPr>
              <w:tab/>
            </w:r>
            <w:r>
              <w:rPr>
                <w:rStyle w:val="IndexLink"/>
              </w:rPr>
              <w:t>34</w:t>
            </w:r>
          </w:hyperlink>
        </w:p>
        <w:p>
          <w:pPr>
            <w:pStyle w:val="Contents3"/>
            <w:tabs>
              <w:tab w:val="clear" w:pos="8459"/>
              <w:tab w:val="right" w:pos="9026" w:leader="dot"/>
            </w:tabs>
            <w:rPr/>
          </w:pPr>
          <w:hyperlink w:anchor="__RefHeading___Toc5453101_1280447820">
            <w:r>
              <w:rPr>
                <w:webHidden/>
                <w:rStyle w:val="IndexLink"/>
                <w:rtl w:val="true"/>
              </w:rPr>
              <w:t>عزل الولاة</w:t>
            </w:r>
            <w:r>
              <w:rPr>
                <w:rStyle w:val="IndexLink"/>
                <w:rtl w:val="true"/>
              </w:rPr>
              <w:tab/>
            </w:r>
            <w:r>
              <w:rPr>
                <w:rStyle w:val="IndexLink"/>
              </w:rPr>
              <w:t>36</w:t>
            </w:r>
          </w:hyperlink>
        </w:p>
        <w:p>
          <w:pPr>
            <w:pStyle w:val="Contents3"/>
            <w:tabs>
              <w:tab w:val="clear" w:pos="8459"/>
              <w:tab w:val="right" w:pos="9026" w:leader="dot"/>
            </w:tabs>
            <w:rPr/>
          </w:pPr>
          <w:hyperlink w:anchor="__RefHeading___Toc5453103_1280447820">
            <w:r>
              <w:rPr>
                <w:webHidden/>
                <w:rStyle w:val="IndexLink"/>
                <w:rtl w:val="true"/>
              </w:rPr>
              <w:t>سياسته علیه السلام الداخلية</w:t>
            </w:r>
            <w:r>
              <w:rPr>
                <w:rStyle w:val="IndexLink"/>
                <w:rtl w:val="true"/>
              </w:rPr>
              <w:tab/>
            </w:r>
            <w:r>
              <w:rPr>
                <w:rStyle w:val="IndexLink"/>
              </w:rPr>
              <w:t>36</w:t>
            </w:r>
          </w:hyperlink>
        </w:p>
        <w:p>
          <w:pPr>
            <w:pStyle w:val="Contents3"/>
            <w:tabs>
              <w:tab w:val="clear" w:pos="8459"/>
              <w:tab w:val="right" w:pos="9026" w:leader="dot"/>
            </w:tabs>
            <w:rPr/>
          </w:pPr>
          <w:hyperlink w:anchor="__RefHeading___Toc5453105_1280447820">
            <w:r>
              <w:rPr>
                <w:webHidden/>
                <w:rStyle w:val="IndexLink"/>
                <w:rtl w:val="true"/>
              </w:rPr>
              <w:t>المساواة</w:t>
            </w:r>
            <w:r>
              <w:rPr>
                <w:rStyle w:val="IndexLink"/>
                <w:rtl w:val="true"/>
              </w:rPr>
              <w:tab/>
            </w:r>
            <w:r>
              <w:rPr>
                <w:rStyle w:val="IndexLink"/>
              </w:rPr>
              <w:t>36</w:t>
            </w:r>
          </w:hyperlink>
        </w:p>
        <w:p>
          <w:pPr>
            <w:pStyle w:val="Contents3"/>
            <w:tabs>
              <w:tab w:val="clear" w:pos="8459"/>
              <w:tab w:val="right" w:pos="9026" w:leader="dot"/>
            </w:tabs>
            <w:rPr/>
          </w:pPr>
          <w:hyperlink w:anchor="__RefHeading___Toc5453107_1280447820">
            <w:r>
              <w:rPr>
                <w:webHidden/>
                <w:rStyle w:val="IndexLink"/>
                <w:rtl w:val="true"/>
              </w:rPr>
              <w:t>إلغاء التفاخر بالآباء</w:t>
            </w:r>
            <w:r>
              <w:rPr>
                <w:rStyle w:val="IndexLink"/>
                <w:rtl w:val="true"/>
              </w:rPr>
              <w:tab/>
            </w:r>
            <w:r>
              <w:rPr>
                <w:rStyle w:val="IndexLink"/>
              </w:rPr>
              <w:t>38</w:t>
            </w:r>
          </w:hyperlink>
        </w:p>
        <w:p>
          <w:pPr>
            <w:pStyle w:val="Contents3"/>
            <w:tabs>
              <w:tab w:val="clear" w:pos="8459"/>
              <w:tab w:val="right" w:pos="9026" w:leader="dot"/>
            </w:tabs>
            <w:rPr/>
          </w:pPr>
          <w:hyperlink w:anchor="__RefHeading___Toc5453109_1280447820">
            <w:r>
              <w:rPr>
                <w:webHidden/>
                <w:rStyle w:val="IndexLink"/>
                <w:rtl w:val="true"/>
              </w:rPr>
              <w:t>منع الشطرنج</w:t>
            </w:r>
            <w:r>
              <w:rPr>
                <w:rStyle w:val="IndexLink"/>
                <w:rtl w:val="true"/>
              </w:rPr>
              <w:tab/>
            </w:r>
            <w:r>
              <w:rPr>
                <w:rStyle w:val="IndexLink"/>
              </w:rPr>
              <w:t>38</w:t>
            </w:r>
          </w:hyperlink>
        </w:p>
        <w:p>
          <w:pPr>
            <w:pStyle w:val="Contents3"/>
            <w:tabs>
              <w:tab w:val="clear" w:pos="8459"/>
              <w:tab w:val="right" w:pos="9026" w:leader="dot"/>
            </w:tabs>
            <w:rPr/>
          </w:pPr>
          <w:hyperlink w:anchor="__RefHeading___Toc5453111_1280447820">
            <w:r>
              <w:rPr>
                <w:webHidden/>
                <w:rStyle w:val="IndexLink"/>
                <w:rtl w:val="true"/>
              </w:rPr>
              <w:t>نهيه علیه السلام عن الجلوس في الطريق</w:t>
            </w:r>
            <w:r>
              <w:rPr>
                <w:rStyle w:val="IndexLink"/>
                <w:rtl w:val="true"/>
              </w:rPr>
              <w:tab/>
            </w:r>
            <w:r>
              <w:rPr>
                <w:rStyle w:val="IndexLink"/>
              </w:rPr>
              <w:t>39</w:t>
            </w:r>
          </w:hyperlink>
        </w:p>
        <w:p>
          <w:pPr>
            <w:pStyle w:val="Contents3"/>
            <w:tabs>
              <w:tab w:val="clear" w:pos="8459"/>
              <w:tab w:val="right" w:pos="9026" w:leader="dot"/>
            </w:tabs>
            <w:rPr/>
          </w:pPr>
          <w:hyperlink w:anchor="__RefHeading___Toc5453113_1280447820">
            <w:r>
              <w:rPr>
                <w:webHidden/>
                <w:rStyle w:val="IndexLink"/>
                <w:rtl w:val="true"/>
              </w:rPr>
              <w:t>حرقه علیه السلام لمحلات الخمر</w:t>
            </w:r>
            <w:r>
              <w:rPr>
                <w:rStyle w:val="IndexLink"/>
                <w:rtl w:val="true"/>
              </w:rPr>
              <w:tab/>
            </w:r>
            <w:r>
              <w:rPr>
                <w:rStyle w:val="IndexLink"/>
              </w:rPr>
              <w:t>39</w:t>
            </w:r>
          </w:hyperlink>
        </w:p>
        <w:p>
          <w:pPr>
            <w:pStyle w:val="Contents3"/>
            <w:tabs>
              <w:tab w:val="clear" w:pos="8459"/>
              <w:tab w:val="right" w:pos="9026" w:leader="dot"/>
            </w:tabs>
            <w:rPr/>
          </w:pPr>
          <w:hyperlink w:anchor="__RefHeading___Toc5453115_1280447820">
            <w:r>
              <w:rPr>
                <w:webHidden/>
                <w:rStyle w:val="IndexLink"/>
                <w:rtl w:val="true"/>
              </w:rPr>
              <w:t>إحداثه علیه السلام للسجن</w:t>
            </w:r>
            <w:r>
              <w:rPr>
                <w:rStyle w:val="IndexLink"/>
                <w:rtl w:val="true"/>
              </w:rPr>
              <w:tab/>
            </w:r>
            <w:r>
              <w:rPr>
                <w:rStyle w:val="IndexLink"/>
              </w:rPr>
              <w:t>39</w:t>
            </w:r>
          </w:hyperlink>
        </w:p>
        <w:p>
          <w:pPr>
            <w:pStyle w:val="Contents3"/>
            <w:tabs>
              <w:tab w:val="clear" w:pos="8459"/>
              <w:tab w:val="right" w:pos="9026" w:leader="dot"/>
            </w:tabs>
            <w:rPr/>
          </w:pPr>
          <w:hyperlink w:anchor="__RefHeading___Toc5453117_1280447820">
            <w:r>
              <w:rPr>
                <w:webHidden/>
                <w:rStyle w:val="IndexLink"/>
                <w:rtl w:val="true"/>
              </w:rPr>
              <w:t>انشاؤه علیه السلام بيتاً للمظالم</w:t>
            </w:r>
            <w:r>
              <w:rPr>
                <w:rStyle w:val="IndexLink"/>
                <w:rtl w:val="true"/>
              </w:rPr>
              <w:tab/>
            </w:r>
            <w:r>
              <w:rPr>
                <w:rStyle w:val="IndexLink"/>
              </w:rPr>
              <w:t>39</w:t>
            </w:r>
          </w:hyperlink>
        </w:p>
        <w:p>
          <w:pPr>
            <w:pStyle w:val="Contents3"/>
            <w:tabs>
              <w:tab w:val="clear" w:pos="8459"/>
              <w:tab w:val="right" w:pos="9026" w:leader="dot"/>
            </w:tabs>
            <w:rPr/>
          </w:pPr>
          <w:hyperlink w:anchor="__RefHeading___Toc5453119_1280447820">
            <w:r>
              <w:rPr>
                <w:webHidden/>
                <w:rStyle w:val="IndexLink"/>
                <w:rtl w:val="true"/>
              </w:rPr>
              <w:t>شرطة الخميس</w:t>
            </w:r>
            <w:r>
              <w:rPr>
                <w:rStyle w:val="IndexLink"/>
                <w:rtl w:val="true"/>
              </w:rPr>
              <w:tab/>
            </w:r>
            <w:r>
              <w:rPr>
                <w:rStyle w:val="IndexLink"/>
              </w:rPr>
              <w:t>40</w:t>
            </w:r>
          </w:hyperlink>
        </w:p>
        <w:p>
          <w:pPr>
            <w:pStyle w:val="Contents3"/>
            <w:tabs>
              <w:tab w:val="clear" w:pos="8459"/>
              <w:tab w:val="right" w:pos="9026" w:leader="dot"/>
            </w:tabs>
            <w:rPr/>
          </w:pPr>
          <w:hyperlink w:anchor="__RefHeading___Toc5453121_1280447820">
            <w:r>
              <w:rPr>
                <w:webHidden/>
                <w:rStyle w:val="IndexLink"/>
                <w:rtl w:val="true"/>
              </w:rPr>
              <w:t>مع رجل طويل الذيل</w:t>
            </w:r>
            <w:r>
              <w:rPr>
                <w:rStyle w:val="IndexLink"/>
                <w:rtl w:val="true"/>
              </w:rPr>
              <w:tab/>
            </w:r>
            <w:r>
              <w:rPr>
                <w:rStyle w:val="IndexLink"/>
              </w:rPr>
              <w:t>40</w:t>
            </w:r>
          </w:hyperlink>
        </w:p>
        <w:p>
          <w:pPr>
            <w:pStyle w:val="Contents3"/>
            <w:tabs>
              <w:tab w:val="clear" w:pos="8459"/>
              <w:tab w:val="right" w:pos="9026" w:leader="dot"/>
            </w:tabs>
            <w:rPr/>
          </w:pPr>
          <w:hyperlink w:anchor="__RefHeading___Toc5453123_1280447820">
            <w:r>
              <w:rPr>
                <w:webHidden/>
                <w:rStyle w:val="IndexLink"/>
                <w:rtl w:val="true"/>
              </w:rPr>
              <w:t>تقديمه علیه السلام لقنبر عليه</w:t>
            </w:r>
            <w:r>
              <w:rPr>
                <w:rStyle w:val="IndexLink"/>
                <w:rtl w:val="true"/>
              </w:rPr>
              <w:tab/>
            </w:r>
            <w:r>
              <w:rPr>
                <w:rStyle w:val="IndexLink"/>
              </w:rPr>
              <w:t>40</w:t>
            </w:r>
          </w:hyperlink>
        </w:p>
        <w:p>
          <w:pPr>
            <w:pStyle w:val="Contents3"/>
            <w:tabs>
              <w:tab w:val="clear" w:pos="8459"/>
              <w:tab w:val="right" w:pos="9026" w:leader="dot"/>
            </w:tabs>
            <w:rPr/>
          </w:pPr>
          <w:hyperlink w:anchor="__RefHeading___Toc5453125_1280447820">
            <w:r>
              <w:rPr>
                <w:webHidden/>
                <w:rStyle w:val="IndexLink"/>
                <w:rtl w:val="true"/>
              </w:rPr>
              <w:t>أمْرُهُ علیه السلام بكتابة الحوائج</w:t>
            </w:r>
            <w:r>
              <w:rPr>
                <w:rStyle w:val="IndexLink"/>
                <w:rtl w:val="true"/>
              </w:rPr>
              <w:tab/>
            </w:r>
            <w:r>
              <w:rPr>
                <w:rStyle w:val="IndexLink"/>
              </w:rPr>
              <w:t>41</w:t>
            </w:r>
          </w:hyperlink>
        </w:p>
        <w:p>
          <w:pPr>
            <w:pStyle w:val="Contents3"/>
            <w:tabs>
              <w:tab w:val="clear" w:pos="8459"/>
              <w:tab w:val="right" w:pos="9026" w:leader="dot"/>
            </w:tabs>
            <w:rPr/>
          </w:pPr>
          <w:hyperlink w:anchor="__RefHeading___Toc5453127_1280447820">
            <w:r>
              <w:rPr>
                <w:webHidden/>
                <w:rStyle w:val="IndexLink"/>
                <w:rtl w:val="true"/>
              </w:rPr>
              <w:t>مدير شرطة الإمام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5453129_1280447820">
            <w:r>
              <w:rPr>
                <w:webHidden/>
                <w:rStyle w:val="IndexLink"/>
                <w:rtl w:val="true"/>
              </w:rPr>
              <w:t>كاتبه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5453131_1280447820">
            <w:r>
              <w:rPr>
                <w:webHidden/>
                <w:rStyle w:val="IndexLink"/>
                <w:rtl w:val="true"/>
              </w:rPr>
              <w:t>الصراحة والصدق</w:t>
            </w:r>
            <w:r>
              <w:rPr>
                <w:rStyle w:val="IndexLink"/>
                <w:rtl w:val="true"/>
              </w:rPr>
              <w:tab/>
            </w:r>
            <w:r>
              <w:rPr>
                <w:rStyle w:val="IndexLink"/>
              </w:rPr>
              <w:t>42</w:t>
            </w:r>
          </w:hyperlink>
        </w:p>
        <w:p>
          <w:pPr>
            <w:pStyle w:val="Contents3"/>
            <w:tabs>
              <w:tab w:val="clear" w:pos="8459"/>
              <w:tab w:val="right" w:pos="9026" w:leader="dot"/>
            </w:tabs>
            <w:rPr/>
          </w:pPr>
          <w:hyperlink w:anchor="__RefHeading___Toc5453133_1280447820">
            <w:r>
              <w:rPr>
                <w:webHidden/>
                <w:rStyle w:val="IndexLink"/>
                <w:rtl w:val="true"/>
              </w:rPr>
              <w:t>إلغاء المهرجانات الشعبية</w:t>
            </w:r>
            <w:r>
              <w:rPr>
                <w:rStyle w:val="IndexLink"/>
                <w:rtl w:val="true"/>
              </w:rPr>
              <w:tab/>
            </w:r>
            <w:r>
              <w:rPr>
                <w:rStyle w:val="IndexLink"/>
              </w:rPr>
              <w:t>43</w:t>
            </w:r>
          </w:hyperlink>
        </w:p>
        <w:p>
          <w:pPr>
            <w:pStyle w:val="Contents3"/>
            <w:tabs>
              <w:tab w:val="clear" w:pos="8459"/>
              <w:tab w:val="right" w:pos="9026" w:leader="dot"/>
            </w:tabs>
            <w:rPr/>
          </w:pPr>
          <w:hyperlink w:anchor="__RefHeading___Toc5453135_1280447820">
            <w:r>
              <w:rPr>
                <w:webHidden/>
                <w:rStyle w:val="IndexLink"/>
                <w:rtl w:val="true"/>
              </w:rPr>
              <w:t>إقامة الحدّ على النجاشي</w:t>
            </w:r>
            <w:r>
              <w:rPr>
                <w:rStyle w:val="IndexLink"/>
                <w:rtl w:val="true"/>
              </w:rPr>
              <w:tab/>
            </w:r>
            <w:r>
              <w:rPr>
                <w:rStyle w:val="IndexLink"/>
              </w:rPr>
              <w:t>43</w:t>
            </w:r>
          </w:hyperlink>
        </w:p>
        <w:p>
          <w:pPr>
            <w:pStyle w:val="Contents3"/>
            <w:tabs>
              <w:tab w:val="clear" w:pos="8459"/>
              <w:tab w:val="right" w:pos="9026" w:leader="dot"/>
            </w:tabs>
            <w:rPr/>
          </w:pPr>
          <w:hyperlink w:anchor="__RefHeading___Toc5453137_1280447820">
            <w:r>
              <w:rPr>
                <w:webHidden/>
                <w:rStyle w:val="IndexLink"/>
                <w:rtl w:val="true"/>
              </w:rPr>
              <w:t>سياسته علیه السلام المالية</w:t>
            </w:r>
            <w:r>
              <w:rPr>
                <w:rStyle w:val="IndexLink"/>
                <w:rtl w:val="true"/>
              </w:rPr>
              <w:tab/>
            </w:r>
            <w:r>
              <w:rPr>
                <w:rStyle w:val="IndexLink"/>
              </w:rPr>
              <w:t>45</w:t>
            </w:r>
          </w:hyperlink>
        </w:p>
        <w:p>
          <w:pPr>
            <w:pStyle w:val="Contents3"/>
            <w:tabs>
              <w:tab w:val="clear" w:pos="8459"/>
              <w:tab w:val="right" w:pos="9026" w:leader="dot"/>
            </w:tabs>
            <w:rPr/>
          </w:pPr>
          <w:hyperlink w:anchor="__RefHeading___Toc5453139_1280447820">
            <w:r>
              <w:rPr>
                <w:webHidden/>
                <w:rStyle w:val="IndexLink"/>
                <w:rtl w:val="true"/>
              </w:rPr>
              <w:t>توزيع المال</w:t>
            </w:r>
            <w:r>
              <w:rPr>
                <w:rStyle w:val="IndexLink"/>
                <w:rtl w:val="true"/>
              </w:rPr>
              <w:tab/>
            </w:r>
            <w:r>
              <w:rPr>
                <w:rStyle w:val="IndexLink"/>
              </w:rPr>
              <w:t>45</w:t>
            </w:r>
          </w:hyperlink>
        </w:p>
        <w:p>
          <w:pPr>
            <w:pStyle w:val="Contents3"/>
            <w:tabs>
              <w:tab w:val="clear" w:pos="8459"/>
              <w:tab w:val="right" w:pos="9026" w:leader="dot"/>
            </w:tabs>
            <w:rPr/>
          </w:pPr>
          <w:hyperlink w:anchor="__RefHeading___Toc5453141_1280447820">
            <w:r>
              <w:rPr>
                <w:webHidden/>
                <w:rStyle w:val="IndexLink"/>
                <w:rtl w:val="true"/>
              </w:rPr>
              <w:t>المساواة في العطاء</w:t>
            </w:r>
            <w:r>
              <w:rPr>
                <w:rStyle w:val="IndexLink"/>
                <w:rtl w:val="true"/>
              </w:rPr>
              <w:tab/>
            </w:r>
            <w:r>
              <w:rPr>
                <w:rStyle w:val="IndexLink"/>
              </w:rPr>
              <w:t>46</w:t>
            </w:r>
          </w:hyperlink>
        </w:p>
        <w:p>
          <w:pPr>
            <w:pStyle w:val="Contents3"/>
            <w:tabs>
              <w:tab w:val="clear" w:pos="8459"/>
              <w:tab w:val="right" w:pos="9026" w:leader="dot"/>
            </w:tabs>
            <w:rPr/>
          </w:pPr>
          <w:hyperlink w:anchor="__RefHeading___Toc5453143_1280447820">
            <w:r>
              <w:rPr>
                <w:webHidden/>
                <w:rStyle w:val="IndexLink"/>
                <w:rtl w:val="true"/>
              </w:rPr>
              <w:t>احتياطه علیه السلام فى أموال الدولة</w:t>
            </w:r>
            <w:r>
              <w:rPr>
                <w:rStyle w:val="IndexLink"/>
                <w:rtl w:val="true"/>
              </w:rPr>
              <w:tab/>
            </w:r>
            <w:r>
              <w:rPr>
                <w:rStyle w:val="IndexLink"/>
              </w:rPr>
              <w:t>48</w:t>
            </w:r>
          </w:hyperlink>
        </w:p>
        <w:p>
          <w:pPr>
            <w:pStyle w:val="Contents3"/>
            <w:tabs>
              <w:tab w:val="clear" w:pos="8459"/>
              <w:tab w:val="right" w:pos="9026" w:leader="dot"/>
            </w:tabs>
            <w:rPr/>
          </w:pPr>
          <w:hyperlink w:anchor="__RefHeading___Toc5453145_1280447820">
            <w:r>
              <w:rPr>
                <w:webHidden/>
                <w:rStyle w:val="IndexLink"/>
                <w:rtl w:val="true"/>
              </w:rPr>
              <w:t>الانتاج الزراعي</w:t>
            </w:r>
            <w:r>
              <w:rPr>
                <w:rStyle w:val="IndexLink"/>
                <w:rtl w:val="true"/>
              </w:rPr>
              <w:tab/>
            </w:r>
            <w:r>
              <w:rPr>
                <w:rStyle w:val="IndexLink"/>
              </w:rPr>
              <w:t>49</w:t>
            </w:r>
          </w:hyperlink>
        </w:p>
        <w:p>
          <w:pPr>
            <w:pStyle w:val="Contents3"/>
            <w:tabs>
              <w:tab w:val="clear" w:pos="8459"/>
              <w:tab w:val="right" w:pos="9026" w:leader="dot"/>
            </w:tabs>
            <w:rPr/>
          </w:pPr>
          <w:hyperlink w:anchor="__RefHeading___Toc5453147_1280447820">
            <w:r>
              <w:rPr>
                <w:webHidden/>
                <w:rStyle w:val="IndexLink"/>
                <w:rtl w:val="true"/>
              </w:rPr>
              <w:t>الحريّة</w:t>
            </w:r>
            <w:r>
              <w:rPr>
                <w:rStyle w:val="IndexLink"/>
                <w:rtl w:val="true"/>
              </w:rPr>
              <w:tab/>
            </w:r>
            <w:r>
              <w:rPr>
                <w:rStyle w:val="IndexLink"/>
              </w:rPr>
              <w:t>50</w:t>
            </w:r>
          </w:hyperlink>
        </w:p>
        <w:p>
          <w:pPr>
            <w:pStyle w:val="Contents3"/>
            <w:tabs>
              <w:tab w:val="clear" w:pos="8459"/>
              <w:tab w:val="right" w:pos="9026" w:leader="dot"/>
            </w:tabs>
            <w:rPr/>
          </w:pPr>
          <w:hyperlink w:anchor="__RefHeading___Toc5453149_1280447820">
            <w:r>
              <w:rPr>
                <w:webHidden/>
                <w:rStyle w:val="IndexLink"/>
                <w:rtl w:val="true"/>
              </w:rPr>
              <w:t>الرقابة على السوق</w:t>
            </w:r>
            <w:r>
              <w:rPr>
                <w:rStyle w:val="IndexLink"/>
                <w:rtl w:val="true"/>
              </w:rPr>
              <w:tab/>
            </w:r>
            <w:r>
              <w:rPr>
                <w:rStyle w:val="IndexLink"/>
              </w:rPr>
              <w:t>52</w:t>
            </w:r>
          </w:hyperlink>
        </w:p>
        <w:p>
          <w:pPr>
            <w:pStyle w:val="Contents3"/>
            <w:tabs>
              <w:tab w:val="clear" w:pos="8459"/>
              <w:tab w:val="right" w:pos="9026" w:leader="dot"/>
            </w:tabs>
            <w:rPr/>
          </w:pPr>
          <w:hyperlink w:anchor="__RefHeading___Toc5453151_1280447820">
            <w:r>
              <w:rPr>
                <w:webHidden/>
                <w:rStyle w:val="IndexLink"/>
                <w:rtl w:val="true"/>
              </w:rPr>
              <w:t>مع مجنون</w:t>
            </w:r>
            <w:r>
              <w:rPr>
                <w:rStyle w:val="IndexLink"/>
                <w:rtl w:val="true"/>
              </w:rPr>
              <w:tab/>
            </w:r>
            <w:r>
              <w:rPr>
                <w:rStyle w:val="IndexLink"/>
              </w:rPr>
              <w:t>53</w:t>
            </w:r>
          </w:hyperlink>
        </w:p>
        <w:p>
          <w:pPr>
            <w:pStyle w:val="Contents3"/>
            <w:tabs>
              <w:tab w:val="clear" w:pos="8459"/>
              <w:tab w:val="right" w:pos="9026" w:leader="dot"/>
            </w:tabs>
            <w:rPr/>
          </w:pPr>
          <w:hyperlink w:anchor="__RefHeading___Toc5453153_1280447820">
            <w:r>
              <w:rPr>
                <w:webHidden/>
                <w:rStyle w:val="IndexLink"/>
                <w:rtl w:val="true"/>
              </w:rPr>
              <w:t>مع أهل الكوفة</w:t>
            </w:r>
            <w:r>
              <w:rPr>
                <w:rStyle w:val="IndexLink"/>
                <w:rtl w:val="true"/>
              </w:rPr>
              <w:tab/>
            </w:r>
            <w:r>
              <w:rPr>
                <w:rStyle w:val="IndexLink"/>
              </w:rPr>
              <w:t>54</w:t>
            </w:r>
          </w:hyperlink>
        </w:p>
        <w:p>
          <w:pPr>
            <w:pStyle w:val="Contents3"/>
            <w:tabs>
              <w:tab w:val="clear" w:pos="8459"/>
              <w:tab w:val="right" w:pos="9026" w:leader="dot"/>
            </w:tabs>
            <w:rPr/>
          </w:pPr>
          <w:hyperlink w:anchor="__RefHeading___Toc5453155_1280447820">
            <w:r>
              <w:rPr>
                <w:webHidden/>
                <w:rStyle w:val="IndexLink"/>
                <w:rtl w:val="true"/>
              </w:rPr>
              <w:t>في سوق الإبل</w:t>
            </w:r>
            <w:r>
              <w:rPr>
                <w:rStyle w:val="IndexLink"/>
                <w:rtl w:val="true"/>
              </w:rPr>
              <w:tab/>
            </w:r>
            <w:r>
              <w:rPr>
                <w:rStyle w:val="IndexLink"/>
              </w:rPr>
              <w:t>54</w:t>
            </w:r>
          </w:hyperlink>
        </w:p>
        <w:p>
          <w:pPr>
            <w:pStyle w:val="Contents3"/>
            <w:tabs>
              <w:tab w:val="clear" w:pos="8459"/>
              <w:tab w:val="right" w:pos="9026" w:leader="dot"/>
            </w:tabs>
            <w:rPr/>
          </w:pPr>
          <w:hyperlink w:anchor="__RefHeading___Toc5453157_1280447820">
            <w:r>
              <w:rPr>
                <w:webHidden/>
                <w:rStyle w:val="IndexLink"/>
                <w:rtl w:val="true"/>
              </w:rPr>
              <w:t>عدم شرائه علیه السلام ممّن يعرفه</w:t>
            </w:r>
            <w:r>
              <w:rPr>
                <w:rStyle w:val="IndexLink"/>
                <w:rtl w:val="true"/>
              </w:rPr>
              <w:tab/>
            </w:r>
            <w:r>
              <w:rPr>
                <w:rStyle w:val="IndexLink"/>
              </w:rPr>
              <w:t>54</w:t>
            </w:r>
          </w:hyperlink>
        </w:p>
        <w:p>
          <w:pPr>
            <w:pStyle w:val="Contents2"/>
            <w:tabs>
              <w:tab w:val="clear" w:pos="8743"/>
              <w:tab w:val="right" w:pos="9026" w:leader="dot"/>
            </w:tabs>
            <w:rPr/>
          </w:pPr>
          <w:hyperlink w:anchor="__RefHeading___Toc5453159_1280447820">
            <w:r>
              <w:rPr>
                <w:webHidden/>
                <w:rStyle w:val="IndexLink"/>
                <w:rtl w:val="true"/>
              </w:rPr>
              <w:t>حَربُ الجَمَلِ</w:t>
            </w:r>
            <w:r>
              <w:rPr>
                <w:rStyle w:val="IndexLink"/>
                <w:rtl w:val="true"/>
              </w:rPr>
              <w:tab/>
            </w:r>
            <w:r>
              <w:rPr>
                <w:rStyle w:val="IndexLink"/>
              </w:rPr>
              <w:t>55</w:t>
            </w:r>
          </w:hyperlink>
        </w:p>
        <w:p>
          <w:pPr>
            <w:pStyle w:val="Contents3"/>
            <w:tabs>
              <w:tab w:val="clear" w:pos="8459"/>
              <w:tab w:val="right" w:pos="9026" w:leader="dot"/>
            </w:tabs>
            <w:rPr/>
          </w:pPr>
          <w:hyperlink w:anchor="__RefHeading___Toc5453161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453163_1280447820">
            <w:r>
              <w:rPr>
                <w:webHidden/>
                <w:rStyle w:val="IndexLink"/>
                <w:rtl w:val="true"/>
              </w:rPr>
              <w:t>السيّدة عائشة</w:t>
            </w:r>
            <w:r>
              <w:rPr>
                <w:rStyle w:val="IndexLink"/>
                <w:rtl w:val="true"/>
              </w:rPr>
              <w:tab/>
            </w:r>
            <w:r>
              <w:rPr>
                <w:rStyle w:val="IndexLink"/>
              </w:rPr>
              <w:t>58</w:t>
            </w:r>
          </w:hyperlink>
        </w:p>
        <w:p>
          <w:pPr>
            <w:pStyle w:val="Contents3"/>
            <w:tabs>
              <w:tab w:val="clear" w:pos="8459"/>
              <w:tab w:val="right" w:pos="9026" w:leader="dot"/>
            </w:tabs>
            <w:rPr/>
          </w:pPr>
          <w:hyperlink w:anchor="__RefHeading___Toc5453165_1280447820">
            <w:r>
              <w:rPr>
                <w:webHidden/>
                <w:rStyle w:val="IndexLink"/>
                <w:rtl w:val="true"/>
              </w:rPr>
              <w:t>موقفها من بيعة الإمام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5453167_1280447820">
            <w:r>
              <w:rPr>
                <w:webHidden/>
                <w:rStyle w:val="IndexLink"/>
                <w:rtl w:val="true"/>
              </w:rPr>
              <w:t>خطاب عائشة بمكّة</w:t>
            </w:r>
            <w:r>
              <w:rPr>
                <w:rStyle w:val="IndexLink"/>
                <w:rtl w:val="true"/>
              </w:rPr>
              <w:tab/>
            </w:r>
            <w:r>
              <w:rPr>
                <w:rStyle w:val="IndexLink"/>
              </w:rPr>
              <w:t>61</w:t>
            </w:r>
          </w:hyperlink>
        </w:p>
        <w:p>
          <w:pPr>
            <w:pStyle w:val="Contents3"/>
            <w:tabs>
              <w:tab w:val="clear" w:pos="8459"/>
              <w:tab w:val="right" w:pos="9026" w:leader="dot"/>
            </w:tabs>
            <w:rPr/>
          </w:pPr>
          <w:hyperlink w:anchor="__RefHeading___Toc5453169_1280447820">
            <w:r>
              <w:rPr>
                <w:webHidden/>
                <w:rStyle w:val="IndexLink"/>
                <w:rtl w:val="true"/>
              </w:rPr>
              <w:t>دوافع تمرّدها</w:t>
            </w:r>
            <w:r>
              <w:rPr>
                <w:rStyle w:val="IndexLink"/>
                <w:rtl w:val="true"/>
              </w:rPr>
              <w:tab/>
            </w:r>
            <w:r>
              <w:rPr>
                <w:rStyle w:val="IndexLink"/>
              </w:rPr>
              <w:t>62</w:t>
            </w:r>
          </w:hyperlink>
        </w:p>
        <w:p>
          <w:pPr>
            <w:pStyle w:val="Contents3"/>
            <w:tabs>
              <w:tab w:val="clear" w:pos="8459"/>
              <w:tab w:val="right" w:pos="9026" w:leader="dot"/>
            </w:tabs>
            <w:rPr/>
          </w:pPr>
          <w:hyperlink w:anchor="__RefHeading___Toc5453171_1280447820">
            <w:r>
              <w:rPr>
                <w:webHidden/>
                <w:rStyle w:val="IndexLink"/>
                <w:rtl w:val="true"/>
              </w:rPr>
              <w:t>عائشة مع أمّ سلمة</w:t>
            </w:r>
            <w:r>
              <w:rPr>
                <w:rStyle w:val="IndexLink"/>
                <w:rtl w:val="true"/>
              </w:rPr>
              <w:tab/>
            </w:r>
            <w:r>
              <w:rPr>
                <w:rStyle w:val="IndexLink"/>
              </w:rPr>
              <w:t>64</w:t>
            </w:r>
          </w:hyperlink>
        </w:p>
        <w:p>
          <w:pPr>
            <w:pStyle w:val="Contents3"/>
            <w:tabs>
              <w:tab w:val="clear" w:pos="8459"/>
              <w:tab w:val="right" w:pos="9026" w:leader="dot"/>
            </w:tabs>
            <w:rPr/>
          </w:pPr>
          <w:hyperlink w:anchor="__RefHeading___Toc5453173_1280447820">
            <w:r>
              <w:rPr>
                <w:webHidden/>
                <w:rStyle w:val="IndexLink"/>
                <w:rtl w:val="true"/>
              </w:rPr>
              <w:t>مؤتمر مكّة</w:t>
            </w:r>
            <w:r>
              <w:rPr>
                <w:rStyle w:val="IndexLink"/>
                <w:rtl w:val="true"/>
              </w:rPr>
              <w:tab/>
            </w:r>
            <w:r>
              <w:rPr>
                <w:rStyle w:val="IndexLink"/>
              </w:rPr>
              <w:t>66</w:t>
            </w:r>
          </w:hyperlink>
        </w:p>
        <w:p>
          <w:pPr>
            <w:pStyle w:val="Contents3"/>
            <w:tabs>
              <w:tab w:val="clear" w:pos="8459"/>
              <w:tab w:val="right" w:pos="9026" w:leader="dot"/>
            </w:tabs>
            <w:rPr/>
          </w:pPr>
          <w:hyperlink w:anchor="__RefHeading___Toc5453175_1280447820">
            <w:r>
              <w:rPr>
                <w:webHidden/>
                <w:rStyle w:val="IndexLink"/>
                <w:rtl w:val="true"/>
              </w:rPr>
              <w:t>خديعة معاوية للزبير وطلحة</w:t>
            </w:r>
            <w:r>
              <w:rPr>
                <w:rStyle w:val="IndexLink"/>
                <w:rtl w:val="true"/>
              </w:rPr>
              <w:tab/>
            </w:r>
            <w:r>
              <w:rPr>
                <w:rStyle w:val="IndexLink"/>
              </w:rPr>
              <w:t>67</w:t>
            </w:r>
          </w:hyperlink>
        </w:p>
        <w:p>
          <w:pPr>
            <w:pStyle w:val="Contents3"/>
            <w:tabs>
              <w:tab w:val="clear" w:pos="8459"/>
              <w:tab w:val="right" w:pos="9026" w:leader="dot"/>
            </w:tabs>
            <w:rPr/>
          </w:pPr>
          <w:hyperlink w:anchor="__RefHeading___Toc5453177_1280447820">
            <w:r>
              <w:rPr>
                <w:webHidden/>
                <w:rStyle w:val="IndexLink"/>
                <w:rtl w:val="true"/>
              </w:rPr>
              <w:t>تجهيز الجيش بالأموال</w:t>
            </w:r>
            <w:r>
              <w:rPr>
                <w:rStyle w:val="IndexLink"/>
                <w:rtl w:val="true"/>
              </w:rPr>
              <w:tab/>
            </w:r>
            <w:r>
              <w:rPr>
                <w:rStyle w:val="IndexLink"/>
              </w:rPr>
              <w:t>68</w:t>
            </w:r>
          </w:hyperlink>
        </w:p>
        <w:p>
          <w:pPr>
            <w:pStyle w:val="Contents3"/>
            <w:tabs>
              <w:tab w:val="clear" w:pos="8459"/>
              <w:tab w:val="right" w:pos="9026" w:leader="dot"/>
            </w:tabs>
            <w:rPr/>
          </w:pPr>
          <w:hyperlink w:anchor="__RefHeading___Toc5453179_1280447820">
            <w:r>
              <w:rPr>
                <w:webHidden/>
                <w:rStyle w:val="IndexLink"/>
                <w:rtl w:val="true"/>
              </w:rPr>
              <w:t>الزحف إلى البصرة</w:t>
            </w:r>
            <w:r>
              <w:rPr>
                <w:rStyle w:val="IndexLink"/>
                <w:rtl w:val="true"/>
              </w:rPr>
              <w:tab/>
            </w:r>
            <w:r>
              <w:rPr>
                <w:rStyle w:val="IndexLink"/>
              </w:rPr>
              <w:t>68</w:t>
            </w:r>
          </w:hyperlink>
        </w:p>
        <w:p>
          <w:pPr>
            <w:pStyle w:val="Contents3"/>
            <w:tabs>
              <w:tab w:val="clear" w:pos="8459"/>
              <w:tab w:val="right" w:pos="9026" w:leader="dot"/>
            </w:tabs>
            <w:rPr/>
          </w:pPr>
          <w:hyperlink w:anchor="__RefHeading___Toc5453181_1280447820">
            <w:r>
              <w:rPr>
                <w:webHidden/>
                <w:rStyle w:val="IndexLink"/>
                <w:rtl w:val="true"/>
              </w:rPr>
              <w:t>شراء عسكر</w:t>
            </w:r>
            <w:r>
              <w:rPr>
                <w:rStyle w:val="IndexLink"/>
                <w:rtl w:val="true"/>
              </w:rPr>
              <w:tab/>
            </w:r>
            <w:r>
              <w:rPr>
                <w:rStyle w:val="IndexLink"/>
              </w:rPr>
              <w:t>69</w:t>
            </w:r>
          </w:hyperlink>
        </w:p>
        <w:p>
          <w:pPr>
            <w:pStyle w:val="Contents3"/>
            <w:tabs>
              <w:tab w:val="clear" w:pos="8459"/>
              <w:tab w:val="right" w:pos="9026" w:leader="dot"/>
            </w:tabs>
            <w:rPr/>
          </w:pPr>
          <w:hyperlink w:anchor="__RefHeading___Toc5453183_1280447820">
            <w:r>
              <w:rPr>
                <w:webHidden/>
                <w:rStyle w:val="IndexLink"/>
                <w:rtl w:val="true"/>
              </w:rPr>
              <w:t>ماء الحوأب</w:t>
            </w:r>
            <w:r>
              <w:rPr>
                <w:rStyle w:val="IndexLink"/>
                <w:rtl w:val="true"/>
              </w:rPr>
              <w:tab/>
            </w:r>
            <w:r>
              <w:rPr>
                <w:rStyle w:val="IndexLink"/>
              </w:rPr>
              <w:t>70</w:t>
            </w:r>
          </w:hyperlink>
        </w:p>
        <w:p>
          <w:pPr>
            <w:pStyle w:val="Contents3"/>
            <w:tabs>
              <w:tab w:val="clear" w:pos="8459"/>
              <w:tab w:val="right" w:pos="9026" w:leader="dot"/>
            </w:tabs>
            <w:rPr/>
          </w:pPr>
          <w:hyperlink w:anchor="__RefHeading___Toc5453185_1280447820">
            <w:r>
              <w:rPr>
                <w:webHidden/>
                <w:rStyle w:val="IndexLink"/>
                <w:rtl w:val="true"/>
              </w:rPr>
              <w:t>في ربوع البصرة</w:t>
            </w:r>
            <w:r>
              <w:rPr>
                <w:rStyle w:val="IndexLink"/>
                <w:rtl w:val="true"/>
              </w:rPr>
              <w:tab/>
            </w:r>
            <w:r>
              <w:rPr>
                <w:rStyle w:val="IndexLink"/>
              </w:rPr>
              <w:t>71</w:t>
            </w:r>
          </w:hyperlink>
        </w:p>
        <w:p>
          <w:pPr>
            <w:pStyle w:val="Contents3"/>
            <w:tabs>
              <w:tab w:val="clear" w:pos="8459"/>
              <w:tab w:val="right" w:pos="9026" w:leader="dot"/>
            </w:tabs>
            <w:rPr/>
          </w:pPr>
          <w:hyperlink w:anchor="__RefHeading___Toc5453187_1280447820">
            <w:r>
              <w:rPr>
                <w:webHidden/>
                <w:rStyle w:val="IndexLink"/>
                <w:rtl w:val="true"/>
              </w:rPr>
              <w:t>أبو الأسود مع الزبير</w:t>
            </w:r>
            <w:r>
              <w:rPr>
                <w:rStyle w:val="IndexLink"/>
                <w:rtl w:val="true"/>
              </w:rPr>
              <w:tab/>
            </w:r>
            <w:r>
              <w:rPr>
                <w:rStyle w:val="IndexLink"/>
              </w:rPr>
              <w:t>72</w:t>
            </w:r>
          </w:hyperlink>
        </w:p>
        <w:p>
          <w:pPr>
            <w:pStyle w:val="Contents3"/>
            <w:tabs>
              <w:tab w:val="clear" w:pos="8459"/>
              <w:tab w:val="right" w:pos="9026" w:leader="dot"/>
            </w:tabs>
            <w:rPr/>
          </w:pPr>
          <w:hyperlink w:anchor="__RefHeading___Toc5453189_1280447820">
            <w:r>
              <w:rPr>
                <w:webHidden/>
                <w:rStyle w:val="IndexLink"/>
                <w:rtl w:val="true"/>
              </w:rPr>
              <w:t>أبو الأسود مع طلحة</w:t>
            </w:r>
            <w:r>
              <w:rPr>
                <w:rStyle w:val="IndexLink"/>
                <w:rtl w:val="true"/>
              </w:rPr>
              <w:tab/>
            </w:r>
            <w:r>
              <w:rPr>
                <w:rStyle w:val="IndexLink"/>
              </w:rPr>
              <w:t>72</w:t>
            </w:r>
          </w:hyperlink>
        </w:p>
        <w:p>
          <w:pPr>
            <w:pStyle w:val="Contents3"/>
            <w:tabs>
              <w:tab w:val="clear" w:pos="8459"/>
              <w:tab w:val="right" w:pos="9026" w:leader="dot"/>
            </w:tabs>
            <w:rPr/>
          </w:pPr>
          <w:hyperlink w:anchor="__RefHeading___Toc5453191_1280447820">
            <w:r>
              <w:rPr>
                <w:webHidden/>
                <w:rStyle w:val="IndexLink"/>
                <w:rtl w:val="true"/>
              </w:rPr>
              <w:t>خطاب والى البصرة</w:t>
            </w:r>
            <w:r>
              <w:rPr>
                <w:rStyle w:val="IndexLink"/>
                <w:rtl w:val="true"/>
              </w:rPr>
              <w:tab/>
            </w:r>
            <w:r>
              <w:rPr>
                <w:rStyle w:val="IndexLink"/>
              </w:rPr>
              <w:t>73</w:t>
            </w:r>
          </w:hyperlink>
        </w:p>
        <w:p>
          <w:pPr>
            <w:pStyle w:val="Contents3"/>
            <w:tabs>
              <w:tab w:val="clear" w:pos="8459"/>
              <w:tab w:val="right" w:pos="9026" w:leader="dot"/>
            </w:tabs>
            <w:rPr/>
          </w:pPr>
          <w:hyperlink w:anchor="__RefHeading___Toc5453193_1280447820">
            <w:r>
              <w:rPr>
                <w:webHidden/>
                <w:rStyle w:val="IndexLink"/>
                <w:rtl w:val="true"/>
              </w:rPr>
              <w:t>عقد هدنة بين الفريقين</w:t>
            </w:r>
            <w:r>
              <w:rPr>
                <w:rStyle w:val="IndexLink"/>
                <w:rtl w:val="true"/>
              </w:rPr>
              <w:tab/>
            </w:r>
            <w:r>
              <w:rPr>
                <w:rStyle w:val="IndexLink"/>
              </w:rPr>
              <w:t>73</w:t>
            </w:r>
          </w:hyperlink>
        </w:p>
        <w:p>
          <w:pPr>
            <w:pStyle w:val="Contents3"/>
            <w:tabs>
              <w:tab w:val="clear" w:pos="8459"/>
              <w:tab w:val="right" w:pos="9026" w:leader="dot"/>
            </w:tabs>
            <w:rPr/>
          </w:pPr>
          <w:hyperlink w:anchor="__RefHeading___Toc5453195_1280447820">
            <w:r>
              <w:rPr>
                <w:webHidden/>
                <w:rStyle w:val="IndexLink"/>
                <w:rtl w:val="true"/>
              </w:rPr>
              <w:t>نقض العهد</w:t>
            </w:r>
            <w:r>
              <w:rPr>
                <w:rStyle w:val="IndexLink"/>
                <w:rtl w:val="true"/>
              </w:rPr>
              <w:tab/>
            </w:r>
            <w:r>
              <w:rPr>
                <w:rStyle w:val="IndexLink"/>
              </w:rPr>
              <w:t>74</w:t>
            </w:r>
          </w:hyperlink>
        </w:p>
        <w:p>
          <w:pPr>
            <w:pStyle w:val="Contents3"/>
            <w:tabs>
              <w:tab w:val="clear" w:pos="8459"/>
              <w:tab w:val="right" w:pos="9026" w:leader="dot"/>
            </w:tabs>
            <w:rPr/>
          </w:pPr>
          <w:hyperlink w:anchor="__RefHeading___Toc5453197_1280447820">
            <w:r>
              <w:rPr>
                <w:webHidden/>
                <w:rStyle w:val="IndexLink"/>
                <w:rtl w:val="true"/>
              </w:rPr>
              <w:t>يوم الجمل الأصغر</w:t>
            </w:r>
            <w:r>
              <w:rPr>
                <w:rStyle w:val="IndexLink"/>
                <w:rtl w:val="true"/>
              </w:rPr>
              <w:tab/>
            </w:r>
            <w:r>
              <w:rPr>
                <w:rStyle w:val="IndexLink"/>
              </w:rPr>
              <w:t>74</w:t>
            </w:r>
          </w:hyperlink>
        </w:p>
        <w:p>
          <w:pPr>
            <w:pStyle w:val="Contents3"/>
            <w:tabs>
              <w:tab w:val="clear" w:pos="8459"/>
              <w:tab w:val="right" w:pos="9026" w:leader="dot"/>
            </w:tabs>
            <w:rPr/>
          </w:pPr>
          <w:hyperlink w:anchor="__RefHeading___Toc5453199_1280447820">
            <w:r>
              <w:rPr>
                <w:webHidden/>
                <w:rStyle w:val="IndexLink"/>
                <w:rtl w:val="true"/>
              </w:rPr>
              <w:t>النزاع على الصلاة</w:t>
            </w:r>
            <w:r>
              <w:rPr>
                <w:rStyle w:val="IndexLink"/>
                <w:rtl w:val="true"/>
              </w:rPr>
              <w:tab/>
            </w:r>
            <w:r>
              <w:rPr>
                <w:rStyle w:val="IndexLink"/>
              </w:rPr>
              <w:t>75</w:t>
            </w:r>
          </w:hyperlink>
        </w:p>
        <w:p>
          <w:pPr>
            <w:pStyle w:val="Contents3"/>
            <w:tabs>
              <w:tab w:val="clear" w:pos="8459"/>
              <w:tab w:val="right" w:pos="9026" w:leader="dot"/>
            </w:tabs>
            <w:rPr/>
          </w:pPr>
          <w:hyperlink w:anchor="__RefHeading___Toc5453201_1280447820">
            <w:r>
              <w:rPr>
                <w:webHidden/>
                <w:rStyle w:val="IndexLink"/>
                <w:rtl w:val="true"/>
              </w:rPr>
              <w:t>استنجاد الإمام علیه السلام بالكوفة</w:t>
            </w:r>
            <w:r>
              <w:rPr>
                <w:rStyle w:val="IndexLink"/>
                <w:rtl w:val="true"/>
              </w:rPr>
              <w:tab/>
            </w:r>
            <w:r>
              <w:rPr>
                <w:rStyle w:val="IndexLink"/>
              </w:rPr>
              <w:t>76</w:t>
            </w:r>
          </w:hyperlink>
        </w:p>
        <w:p>
          <w:pPr>
            <w:pStyle w:val="Contents3"/>
            <w:tabs>
              <w:tab w:val="clear" w:pos="8459"/>
              <w:tab w:val="right" w:pos="9026" w:leader="dot"/>
            </w:tabs>
            <w:rPr/>
          </w:pPr>
          <w:hyperlink w:anchor="__RefHeading___Toc5453203_1280447820">
            <w:r>
              <w:rPr>
                <w:webHidden/>
                <w:rStyle w:val="IndexLink"/>
                <w:rtl w:val="true"/>
              </w:rPr>
              <w:t>خطبة حجر بن عدي</w:t>
            </w:r>
            <w:r>
              <w:rPr>
                <w:rStyle w:val="IndexLink"/>
                <w:rtl w:val="true"/>
              </w:rPr>
              <w:tab/>
            </w:r>
            <w:r>
              <w:rPr>
                <w:rStyle w:val="IndexLink"/>
              </w:rPr>
              <w:t>78</w:t>
            </w:r>
          </w:hyperlink>
        </w:p>
        <w:p>
          <w:pPr>
            <w:pStyle w:val="Contents3"/>
            <w:tabs>
              <w:tab w:val="clear" w:pos="8459"/>
              <w:tab w:val="right" w:pos="9026" w:leader="dot"/>
            </w:tabs>
            <w:rPr/>
          </w:pPr>
          <w:hyperlink w:anchor="__RefHeading___Toc5453205_1280447820">
            <w:r>
              <w:rPr>
                <w:webHidden/>
                <w:rStyle w:val="IndexLink"/>
                <w:rtl w:val="true"/>
              </w:rPr>
              <w:t>خطبة الإمام علیه السلام بذي قار</w:t>
            </w:r>
            <w:r>
              <w:rPr>
                <w:rStyle w:val="IndexLink"/>
                <w:rtl w:val="true"/>
              </w:rPr>
              <w:tab/>
            </w:r>
            <w:r>
              <w:rPr>
                <w:rStyle w:val="IndexLink"/>
              </w:rPr>
              <w:t>79</w:t>
            </w:r>
          </w:hyperlink>
        </w:p>
        <w:p>
          <w:pPr>
            <w:pStyle w:val="Contents3"/>
            <w:tabs>
              <w:tab w:val="clear" w:pos="8459"/>
              <w:tab w:val="right" w:pos="9026" w:leader="dot"/>
            </w:tabs>
            <w:rPr/>
          </w:pPr>
          <w:hyperlink w:anchor="__RefHeading___Toc5453207_1280447820">
            <w:r>
              <w:rPr>
                <w:webHidden/>
                <w:rStyle w:val="IndexLink"/>
                <w:rtl w:val="true"/>
              </w:rPr>
              <w:t>الصحابة الذين رافقوا الإمام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5453209_1280447820">
            <w:r>
              <w:rPr>
                <w:webHidden/>
                <w:rStyle w:val="IndexLink"/>
                <w:rtl w:val="true"/>
              </w:rPr>
              <w:t>جيش الإمام علیه السلام بالبصرة</w:t>
            </w:r>
            <w:r>
              <w:rPr>
                <w:rStyle w:val="IndexLink"/>
                <w:rtl w:val="true"/>
              </w:rPr>
              <w:tab/>
            </w:r>
            <w:r>
              <w:rPr>
                <w:rStyle w:val="IndexLink"/>
              </w:rPr>
              <w:t>86</w:t>
            </w:r>
          </w:hyperlink>
        </w:p>
        <w:p>
          <w:pPr>
            <w:pStyle w:val="Contents3"/>
            <w:tabs>
              <w:tab w:val="clear" w:pos="8459"/>
              <w:tab w:val="right" w:pos="9026" w:leader="dot"/>
            </w:tabs>
            <w:rPr/>
          </w:pPr>
          <w:hyperlink w:anchor="__RefHeading___Toc5453211_1280447820">
            <w:r>
              <w:rPr>
                <w:webHidden/>
                <w:rStyle w:val="IndexLink"/>
                <w:rtl w:val="true"/>
              </w:rPr>
              <w:t>دعوة الإمام علیه السلام إلى السلم</w:t>
            </w:r>
            <w:r>
              <w:rPr>
                <w:rStyle w:val="IndexLink"/>
                <w:rtl w:val="true"/>
              </w:rPr>
              <w:tab/>
            </w:r>
            <w:r>
              <w:rPr>
                <w:rStyle w:val="IndexLink"/>
              </w:rPr>
              <w:t>86</w:t>
            </w:r>
          </w:hyperlink>
        </w:p>
        <w:p>
          <w:pPr>
            <w:pStyle w:val="Contents3"/>
            <w:tabs>
              <w:tab w:val="clear" w:pos="8459"/>
              <w:tab w:val="right" w:pos="9026" w:leader="dot"/>
            </w:tabs>
            <w:rPr/>
          </w:pPr>
          <w:hyperlink w:anchor="__RefHeading___Toc5453213_1280447820">
            <w:r>
              <w:rPr>
                <w:webHidden/>
                <w:rStyle w:val="IndexLink"/>
                <w:rtl w:val="true"/>
              </w:rPr>
              <w:t>الإمام علیه السلام مع طلحة والزبير</w:t>
            </w:r>
            <w:r>
              <w:rPr>
                <w:rStyle w:val="IndexLink"/>
                <w:rtl w:val="true"/>
              </w:rPr>
              <w:tab/>
            </w:r>
            <w:r>
              <w:rPr>
                <w:rStyle w:val="IndexLink"/>
              </w:rPr>
              <w:t>91</w:t>
            </w:r>
          </w:hyperlink>
        </w:p>
        <w:p>
          <w:pPr>
            <w:pStyle w:val="Contents3"/>
            <w:tabs>
              <w:tab w:val="clear" w:pos="8459"/>
              <w:tab w:val="right" w:pos="9026" w:leader="dot"/>
            </w:tabs>
            <w:rPr/>
          </w:pPr>
          <w:hyperlink w:anchor="__RefHeading___Toc5453215_1280447820">
            <w:r>
              <w:rPr>
                <w:webHidden/>
                <w:rStyle w:val="IndexLink"/>
                <w:rtl w:val="true"/>
              </w:rPr>
              <w:t>الإمام علیه السلام مع الزبير</w:t>
            </w:r>
            <w:r>
              <w:rPr>
                <w:rStyle w:val="IndexLink"/>
                <w:rtl w:val="true"/>
              </w:rPr>
              <w:tab/>
            </w:r>
            <w:r>
              <w:rPr>
                <w:rStyle w:val="IndexLink"/>
              </w:rPr>
              <w:t>91</w:t>
            </w:r>
          </w:hyperlink>
        </w:p>
        <w:p>
          <w:pPr>
            <w:pStyle w:val="Contents3"/>
            <w:tabs>
              <w:tab w:val="clear" w:pos="8459"/>
              <w:tab w:val="right" w:pos="9026" w:leader="dot"/>
            </w:tabs>
            <w:rPr/>
          </w:pPr>
          <w:hyperlink w:anchor="__RefHeading___Toc5453217_1280447820">
            <w:r>
              <w:rPr>
                <w:webHidden/>
                <w:rStyle w:val="IndexLink"/>
                <w:rtl w:val="true"/>
              </w:rPr>
              <w:t>الدعوة إلى كتاب الله</w:t>
            </w:r>
            <w:r>
              <w:rPr>
                <w:rStyle w:val="IndexLink"/>
                <w:rtl w:val="true"/>
              </w:rPr>
              <w:tab/>
            </w:r>
            <w:r>
              <w:rPr>
                <w:rStyle w:val="IndexLink"/>
              </w:rPr>
              <w:t>93</w:t>
            </w:r>
          </w:hyperlink>
        </w:p>
        <w:p>
          <w:pPr>
            <w:pStyle w:val="Contents3"/>
            <w:tabs>
              <w:tab w:val="clear" w:pos="8459"/>
              <w:tab w:val="right" w:pos="9026" w:leader="dot"/>
            </w:tabs>
            <w:rPr/>
          </w:pPr>
          <w:hyperlink w:anchor="__RefHeading___Toc5453219_1280447820">
            <w:r>
              <w:rPr>
                <w:webHidden/>
                <w:rStyle w:val="IndexLink"/>
                <w:rtl w:val="true"/>
              </w:rPr>
              <w:t>التهيّؤ للحرب</w:t>
            </w:r>
            <w:r>
              <w:rPr>
                <w:rStyle w:val="IndexLink"/>
                <w:rtl w:val="true"/>
              </w:rPr>
              <w:tab/>
            </w:r>
            <w:r>
              <w:rPr>
                <w:rStyle w:val="IndexLink"/>
              </w:rPr>
              <w:t>94</w:t>
            </w:r>
          </w:hyperlink>
        </w:p>
        <w:p>
          <w:pPr>
            <w:pStyle w:val="Contents3"/>
            <w:tabs>
              <w:tab w:val="clear" w:pos="8459"/>
              <w:tab w:val="right" w:pos="9026" w:leader="dot"/>
            </w:tabs>
            <w:rPr/>
          </w:pPr>
          <w:hyperlink w:anchor="__RefHeading___Toc5453221_1280447820">
            <w:r>
              <w:rPr>
                <w:webHidden/>
                <w:rStyle w:val="IndexLink"/>
                <w:rtl w:val="true"/>
              </w:rPr>
              <w:t>الحرب العامّة</w:t>
            </w:r>
            <w:r>
              <w:rPr>
                <w:rStyle w:val="IndexLink"/>
                <w:rtl w:val="true"/>
              </w:rPr>
              <w:tab/>
            </w:r>
            <w:r>
              <w:rPr>
                <w:rStyle w:val="IndexLink"/>
              </w:rPr>
              <w:t>94</w:t>
            </w:r>
          </w:hyperlink>
        </w:p>
        <w:p>
          <w:pPr>
            <w:pStyle w:val="Contents3"/>
            <w:tabs>
              <w:tab w:val="clear" w:pos="8459"/>
              <w:tab w:val="right" w:pos="9026" w:leader="dot"/>
            </w:tabs>
            <w:rPr/>
          </w:pPr>
          <w:hyperlink w:anchor="__RefHeading___Toc5453223_1280447820">
            <w:r>
              <w:rPr>
                <w:webHidden/>
                <w:rStyle w:val="IndexLink"/>
                <w:rtl w:val="true"/>
              </w:rPr>
              <w:t>ابن الزبير ومالك الأشتر</w:t>
            </w:r>
            <w:r>
              <w:rPr>
                <w:rStyle w:val="IndexLink"/>
                <w:rtl w:val="true"/>
              </w:rPr>
              <w:tab/>
            </w:r>
            <w:r>
              <w:rPr>
                <w:rStyle w:val="IndexLink"/>
              </w:rPr>
              <w:t>96</w:t>
            </w:r>
          </w:hyperlink>
        </w:p>
        <w:p>
          <w:pPr>
            <w:pStyle w:val="Contents3"/>
            <w:tabs>
              <w:tab w:val="clear" w:pos="8459"/>
              <w:tab w:val="right" w:pos="9026" w:leader="dot"/>
            </w:tabs>
            <w:rPr/>
          </w:pPr>
          <w:hyperlink w:anchor="__RefHeading___Toc5453225_1280447820">
            <w:r>
              <w:rPr>
                <w:webHidden/>
                <w:rStyle w:val="IndexLink"/>
                <w:rtl w:val="true"/>
              </w:rPr>
              <w:t>مصرع الزبير</w:t>
            </w:r>
            <w:r>
              <w:rPr>
                <w:rStyle w:val="IndexLink"/>
                <w:rtl w:val="true"/>
              </w:rPr>
              <w:tab/>
            </w:r>
            <w:r>
              <w:rPr>
                <w:rStyle w:val="IndexLink"/>
              </w:rPr>
              <w:t>97</w:t>
            </w:r>
          </w:hyperlink>
        </w:p>
        <w:p>
          <w:pPr>
            <w:pStyle w:val="Contents3"/>
            <w:tabs>
              <w:tab w:val="clear" w:pos="8459"/>
              <w:tab w:val="right" w:pos="9026" w:leader="dot"/>
            </w:tabs>
            <w:rPr/>
          </w:pPr>
          <w:hyperlink w:anchor="__RefHeading___Toc5453227_1280447820">
            <w:r>
              <w:rPr>
                <w:webHidden/>
                <w:rStyle w:val="IndexLink"/>
                <w:rtl w:val="true"/>
              </w:rPr>
              <w:t>مصرع طلحة</w:t>
            </w:r>
            <w:r>
              <w:rPr>
                <w:rStyle w:val="IndexLink"/>
                <w:rtl w:val="true"/>
              </w:rPr>
              <w:tab/>
            </w:r>
            <w:r>
              <w:rPr>
                <w:rStyle w:val="IndexLink"/>
              </w:rPr>
              <w:t>100</w:t>
            </w:r>
          </w:hyperlink>
        </w:p>
        <w:p>
          <w:pPr>
            <w:pStyle w:val="Contents3"/>
            <w:tabs>
              <w:tab w:val="clear" w:pos="8459"/>
              <w:tab w:val="right" w:pos="9026" w:leader="dot"/>
            </w:tabs>
            <w:rPr/>
          </w:pPr>
          <w:hyperlink w:anchor="__RefHeading___Toc5453229_1280447820">
            <w:r>
              <w:rPr>
                <w:webHidden/>
                <w:rStyle w:val="IndexLink"/>
                <w:rtl w:val="true"/>
              </w:rPr>
              <w:t>قيادة عائشة للجيش</w:t>
            </w:r>
            <w:r>
              <w:rPr>
                <w:rStyle w:val="IndexLink"/>
                <w:rtl w:val="true"/>
              </w:rPr>
              <w:tab/>
            </w:r>
            <w:r>
              <w:rPr>
                <w:rStyle w:val="IndexLink"/>
              </w:rPr>
              <w:t>101</w:t>
            </w:r>
          </w:hyperlink>
        </w:p>
        <w:p>
          <w:pPr>
            <w:pStyle w:val="Contents3"/>
            <w:tabs>
              <w:tab w:val="clear" w:pos="8459"/>
              <w:tab w:val="right" w:pos="9026" w:leader="dot"/>
            </w:tabs>
            <w:rPr/>
          </w:pPr>
          <w:hyperlink w:anchor="__RefHeading___Toc5453231_1280447820">
            <w:r>
              <w:rPr>
                <w:webHidden/>
                <w:rStyle w:val="IndexLink"/>
                <w:rtl w:val="true"/>
              </w:rPr>
              <w:t>عقر الجمل</w:t>
            </w:r>
            <w:r>
              <w:rPr>
                <w:rStyle w:val="IndexLink"/>
                <w:rtl w:val="true"/>
              </w:rPr>
              <w:tab/>
            </w:r>
            <w:r>
              <w:rPr>
                <w:rStyle w:val="IndexLink"/>
              </w:rPr>
              <w:t>102</w:t>
            </w:r>
          </w:hyperlink>
        </w:p>
        <w:p>
          <w:pPr>
            <w:pStyle w:val="Contents3"/>
            <w:tabs>
              <w:tab w:val="clear" w:pos="8459"/>
              <w:tab w:val="right" w:pos="9026" w:leader="dot"/>
            </w:tabs>
            <w:rPr/>
          </w:pPr>
          <w:hyperlink w:anchor="__RefHeading___Toc5453233_1280447820">
            <w:r>
              <w:rPr>
                <w:webHidden/>
                <w:rStyle w:val="IndexLink"/>
                <w:rtl w:val="true"/>
              </w:rPr>
              <w:t>مع عائشة</w:t>
            </w:r>
            <w:r>
              <w:rPr>
                <w:rStyle w:val="IndexLink"/>
                <w:rtl w:val="true"/>
              </w:rPr>
              <w:tab/>
            </w:r>
            <w:r>
              <w:rPr>
                <w:rStyle w:val="IndexLink"/>
              </w:rPr>
              <w:t>103</w:t>
            </w:r>
          </w:hyperlink>
        </w:p>
        <w:p>
          <w:pPr>
            <w:pStyle w:val="Contents3"/>
            <w:tabs>
              <w:tab w:val="clear" w:pos="8459"/>
              <w:tab w:val="right" w:pos="9026" w:leader="dot"/>
            </w:tabs>
            <w:rPr/>
          </w:pPr>
          <w:hyperlink w:anchor="__RefHeading___Toc5453235_1280447820">
            <w:r>
              <w:rPr>
                <w:webHidden/>
                <w:rStyle w:val="IndexLink"/>
                <w:rtl w:val="true"/>
              </w:rPr>
              <w:t>ضحايا الحرب</w:t>
            </w:r>
            <w:r>
              <w:rPr>
                <w:rStyle w:val="IndexLink"/>
                <w:rtl w:val="true"/>
              </w:rPr>
              <w:tab/>
            </w:r>
            <w:r>
              <w:rPr>
                <w:rStyle w:val="IndexLink"/>
              </w:rPr>
              <w:t>104</w:t>
            </w:r>
          </w:hyperlink>
        </w:p>
        <w:p>
          <w:pPr>
            <w:pStyle w:val="Contents3"/>
            <w:tabs>
              <w:tab w:val="clear" w:pos="8459"/>
              <w:tab w:val="right" w:pos="9026" w:leader="dot"/>
            </w:tabs>
            <w:rPr/>
          </w:pPr>
          <w:hyperlink w:anchor="__RefHeading___Toc5453237_1280447820">
            <w:r>
              <w:rPr>
                <w:webHidden/>
                <w:rStyle w:val="IndexLink"/>
                <w:rtl w:val="true"/>
              </w:rPr>
              <w:t>الإمام علیه السلام مع القتلى</w:t>
            </w:r>
            <w:r>
              <w:rPr>
                <w:rStyle w:val="IndexLink"/>
                <w:rtl w:val="true"/>
              </w:rPr>
              <w:tab/>
            </w:r>
            <w:r>
              <w:rPr>
                <w:rStyle w:val="IndexLink"/>
              </w:rPr>
              <w:t>104</w:t>
            </w:r>
          </w:hyperlink>
        </w:p>
        <w:p>
          <w:pPr>
            <w:pStyle w:val="Contents3"/>
            <w:tabs>
              <w:tab w:val="clear" w:pos="8459"/>
              <w:tab w:val="right" w:pos="9026" w:leader="dot"/>
            </w:tabs>
            <w:rPr/>
          </w:pPr>
          <w:hyperlink w:anchor="__RefHeading___Toc5453239_1280447820">
            <w:r>
              <w:rPr>
                <w:webHidden/>
                <w:rStyle w:val="IndexLink"/>
                <w:rtl w:val="true"/>
              </w:rPr>
              <w:t>العفو العامّ</w:t>
            </w:r>
            <w:r>
              <w:rPr>
                <w:rStyle w:val="IndexLink"/>
                <w:rtl w:val="true"/>
              </w:rPr>
              <w:tab/>
            </w:r>
            <w:r>
              <w:rPr>
                <w:rStyle w:val="IndexLink"/>
              </w:rPr>
              <w:t>105</w:t>
            </w:r>
          </w:hyperlink>
        </w:p>
        <w:p>
          <w:pPr>
            <w:pStyle w:val="Contents3"/>
            <w:tabs>
              <w:tab w:val="clear" w:pos="8459"/>
              <w:tab w:val="right" w:pos="9026" w:leader="dot"/>
            </w:tabs>
            <w:rPr/>
          </w:pPr>
          <w:hyperlink w:anchor="__RefHeading___Toc5453241_1280447820">
            <w:r>
              <w:rPr>
                <w:webHidden/>
                <w:rStyle w:val="IndexLink"/>
                <w:rtl w:val="true"/>
              </w:rPr>
              <w:t>الإمام علیه السلام مع عائشة</w:t>
            </w:r>
            <w:r>
              <w:rPr>
                <w:rStyle w:val="IndexLink"/>
                <w:rtl w:val="true"/>
              </w:rPr>
              <w:tab/>
            </w:r>
            <w:r>
              <w:rPr>
                <w:rStyle w:val="IndexLink"/>
              </w:rPr>
              <w:t>106</w:t>
            </w:r>
          </w:hyperlink>
        </w:p>
        <w:p>
          <w:pPr>
            <w:pStyle w:val="Contents3"/>
            <w:tabs>
              <w:tab w:val="clear" w:pos="8459"/>
              <w:tab w:val="right" w:pos="9026" w:leader="dot"/>
            </w:tabs>
            <w:rPr/>
          </w:pPr>
          <w:hyperlink w:anchor="__RefHeading___Toc5453243_1280447820">
            <w:r>
              <w:rPr>
                <w:webHidden/>
                <w:rStyle w:val="IndexLink"/>
                <w:rtl w:val="true"/>
              </w:rPr>
              <w:t>تسريح عائشة</w:t>
            </w:r>
            <w:r>
              <w:rPr>
                <w:rStyle w:val="IndexLink"/>
                <w:rtl w:val="true"/>
              </w:rPr>
              <w:tab/>
            </w:r>
            <w:r>
              <w:rPr>
                <w:rStyle w:val="IndexLink"/>
              </w:rPr>
              <w:t>106</w:t>
            </w:r>
          </w:hyperlink>
        </w:p>
        <w:p>
          <w:pPr>
            <w:pStyle w:val="Contents3"/>
            <w:tabs>
              <w:tab w:val="clear" w:pos="8459"/>
              <w:tab w:val="right" w:pos="9026" w:leader="dot"/>
            </w:tabs>
            <w:rPr/>
          </w:pPr>
          <w:hyperlink w:anchor="__RefHeading___Toc5453245_1280447820">
            <w:r>
              <w:rPr>
                <w:webHidden/>
                <w:rStyle w:val="IndexLink"/>
                <w:rtl w:val="true"/>
              </w:rPr>
              <w:t>آراء الفقهاء في حرب الجمل</w:t>
            </w:r>
            <w:r>
              <w:rPr>
                <w:rStyle w:val="IndexLink"/>
                <w:rtl w:val="true"/>
              </w:rPr>
              <w:tab/>
            </w:r>
            <w:r>
              <w:rPr>
                <w:rStyle w:val="IndexLink"/>
              </w:rPr>
              <w:t>108</w:t>
            </w:r>
          </w:hyperlink>
        </w:p>
        <w:p>
          <w:pPr>
            <w:pStyle w:val="Contents3"/>
            <w:tabs>
              <w:tab w:val="clear" w:pos="8459"/>
              <w:tab w:val="right" w:pos="9026" w:leader="dot"/>
            </w:tabs>
            <w:rPr/>
          </w:pPr>
          <w:hyperlink w:anchor="__RefHeading___Toc5453247_1280447820">
            <w:r>
              <w:rPr>
                <w:webHidden/>
                <w:rStyle w:val="IndexLink"/>
                <w:rtl w:val="true"/>
              </w:rPr>
              <w:t>متارك حرب الجمل</w:t>
            </w:r>
            <w:r>
              <w:rPr>
                <w:rStyle w:val="IndexLink"/>
                <w:rtl w:val="true"/>
              </w:rPr>
              <w:tab/>
            </w:r>
            <w:r>
              <w:rPr>
                <w:rStyle w:val="IndexLink"/>
              </w:rPr>
              <w:t>110</w:t>
            </w:r>
          </w:hyperlink>
        </w:p>
        <w:p>
          <w:pPr>
            <w:pStyle w:val="Contents2"/>
            <w:tabs>
              <w:tab w:val="clear" w:pos="8743"/>
              <w:tab w:val="right" w:pos="9026" w:leader="dot"/>
            </w:tabs>
            <w:rPr/>
          </w:pPr>
          <w:hyperlink w:anchor="__RefHeading___Toc5453249_1280447820">
            <w:r>
              <w:rPr>
                <w:webHidden/>
                <w:rStyle w:val="IndexLink"/>
                <w:rtl w:val="true"/>
              </w:rPr>
              <w:t>تَمَرُّدُ مُعاوِيَةَ</w:t>
            </w:r>
            <w:r>
              <w:rPr>
                <w:rStyle w:val="IndexLink"/>
                <w:rtl w:val="true"/>
              </w:rPr>
              <w:tab/>
            </w:r>
            <w:r>
              <w:rPr>
                <w:rStyle w:val="IndexLink"/>
              </w:rPr>
              <w:t>113</w:t>
            </w:r>
          </w:hyperlink>
        </w:p>
        <w:p>
          <w:pPr>
            <w:pStyle w:val="Contents3"/>
            <w:tabs>
              <w:tab w:val="clear" w:pos="8459"/>
              <w:tab w:val="right" w:pos="9026" w:leader="dot"/>
            </w:tabs>
            <w:rPr/>
          </w:pPr>
          <w:hyperlink w:anchor="__RefHeading___Toc5453251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5453253_1280447820">
            <w:r>
              <w:rPr>
                <w:webHidden/>
                <w:rStyle w:val="IndexLink"/>
                <w:rtl w:val="true"/>
              </w:rPr>
              <w:t>خداعه للوجوه</w:t>
            </w:r>
            <w:r>
              <w:rPr>
                <w:rStyle w:val="IndexLink"/>
                <w:rtl w:val="true"/>
              </w:rPr>
              <w:tab/>
            </w:r>
            <w:r>
              <w:rPr>
                <w:rStyle w:val="IndexLink"/>
              </w:rPr>
              <w:t>116</w:t>
            </w:r>
          </w:hyperlink>
        </w:p>
        <w:p>
          <w:pPr>
            <w:pStyle w:val="Contents3"/>
            <w:tabs>
              <w:tab w:val="clear" w:pos="8459"/>
              <w:tab w:val="right" w:pos="9026" w:leader="dot"/>
            </w:tabs>
            <w:rPr/>
          </w:pPr>
          <w:hyperlink w:anchor="__RefHeading___Toc5453255_1280447820">
            <w:r>
              <w:rPr>
                <w:webHidden/>
                <w:rStyle w:val="IndexLink"/>
                <w:rtl w:val="true"/>
              </w:rPr>
              <w:t>تضليل أهل الشام</w:t>
            </w:r>
            <w:r>
              <w:rPr>
                <w:rStyle w:val="IndexLink"/>
                <w:rtl w:val="true"/>
              </w:rPr>
              <w:tab/>
            </w:r>
            <w:r>
              <w:rPr>
                <w:rStyle w:val="IndexLink"/>
              </w:rPr>
              <w:t>123</w:t>
            </w:r>
          </w:hyperlink>
        </w:p>
        <w:p>
          <w:pPr>
            <w:pStyle w:val="Contents3"/>
            <w:tabs>
              <w:tab w:val="clear" w:pos="8459"/>
              <w:tab w:val="right" w:pos="9026" w:leader="dot"/>
            </w:tabs>
            <w:rPr/>
          </w:pPr>
          <w:hyperlink w:anchor="__RefHeading___Toc5453257_1280447820">
            <w:r>
              <w:rPr>
                <w:webHidden/>
                <w:rStyle w:val="IndexLink"/>
                <w:rtl w:val="true"/>
              </w:rPr>
              <w:t>الرسائل المتبادلة بين الإمام علیه السلام ومعاوية</w:t>
            </w:r>
            <w:r>
              <w:rPr>
                <w:rStyle w:val="IndexLink"/>
                <w:rtl w:val="true"/>
              </w:rPr>
              <w:tab/>
            </w:r>
            <w:r>
              <w:rPr>
                <w:rStyle w:val="IndexLink"/>
              </w:rPr>
              <w:t>125</w:t>
            </w:r>
          </w:hyperlink>
        </w:p>
        <w:p>
          <w:pPr>
            <w:pStyle w:val="Contents3"/>
            <w:tabs>
              <w:tab w:val="clear" w:pos="8459"/>
              <w:tab w:val="right" w:pos="9026" w:leader="dot"/>
            </w:tabs>
            <w:rPr/>
          </w:pPr>
          <w:hyperlink w:anchor="__RefHeading___Toc5453259_1280447820">
            <w:r>
              <w:rPr>
                <w:webHidden/>
                <w:rStyle w:val="IndexLink"/>
                <w:rtl w:val="true"/>
              </w:rPr>
              <w:t>الاستعداد للحرب</w:t>
            </w:r>
            <w:r>
              <w:rPr>
                <w:rStyle w:val="IndexLink"/>
                <w:rtl w:val="true"/>
              </w:rPr>
              <w:tab/>
            </w:r>
            <w:r>
              <w:rPr>
                <w:rStyle w:val="IndexLink"/>
              </w:rPr>
              <w:t>158</w:t>
            </w:r>
          </w:hyperlink>
        </w:p>
        <w:p>
          <w:pPr>
            <w:pStyle w:val="Contents3"/>
            <w:tabs>
              <w:tab w:val="clear" w:pos="8459"/>
              <w:tab w:val="right" w:pos="9026" w:leader="dot"/>
            </w:tabs>
            <w:rPr/>
          </w:pPr>
          <w:hyperlink w:anchor="__RefHeading___Toc5453261_1280447820">
            <w:r>
              <w:rPr>
                <w:webHidden/>
                <w:rStyle w:val="IndexLink"/>
                <w:rtl w:val="true"/>
              </w:rPr>
              <w:t>رسائل الإمام علیه السلام لولاته</w:t>
            </w:r>
            <w:r>
              <w:rPr>
                <w:rStyle w:val="IndexLink"/>
                <w:rtl w:val="true"/>
              </w:rPr>
              <w:tab/>
            </w:r>
            <w:r>
              <w:rPr>
                <w:rStyle w:val="IndexLink"/>
              </w:rPr>
              <w:t>159</w:t>
            </w:r>
          </w:hyperlink>
        </w:p>
        <w:p>
          <w:pPr>
            <w:pStyle w:val="Contents3"/>
            <w:tabs>
              <w:tab w:val="clear" w:pos="8459"/>
              <w:tab w:val="right" w:pos="9026" w:leader="dot"/>
            </w:tabs>
            <w:rPr/>
          </w:pPr>
          <w:hyperlink w:anchor="__RefHeading___Toc5453263_1280447820">
            <w:r>
              <w:rPr>
                <w:webHidden/>
                <w:rStyle w:val="IndexLink"/>
                <w:rtl w:val="true"/>
              </w:rPr>
              <w:t>زحف معاوية لصفّين</w:t>
            </w:r>
            <w:r>
              <w:rPr>
                <w:rStyle w:val="IndexLink"/>
                <w:rtl w:val="true"/>
              </w:rPr>
              <w:tab/>
            </w:r>
            <w:r>
              <w:rPr>
                <w:rStyle w:val="IndexLink"/>
              </w:rPr>
              <w:t>164</w:t>
            </w:r>
          </w:hyperlink>
        </w:p>
        <w:p>
          <w:pPr>
            <w:pStyle w:val="Contents3"/>
            <w:tabs>
              <w:tab w:val="clear" w:pos="8459"/>
              <w:tab w:val="right" w:pos="9026" w:leader="dot"/>
            </w:tabs>
            <w:rPr/>
          </w:pPr>
          <w:hyperlink w:anchor="__RefHeading___Toc5453265_1280447820">
            <w:r>
              <w:rPr>
                <w:webHidden/>
                <w:rStyle w:val="IndexLink"/>
                <w:rtl w:val="true"/>
              </w:rPr>
              <w:t>خروج الإمام علیه السلام للحرب</w:t>
            </w:r>
            <w:r>
              <w:rPr>
                <w:rStyle w:val="IndexLink"/>
                <w:rtl w:val="true"/>
              </w:rPr>
              <w:tab/>
            </w:r>
            <w:r>
              <w:rPr>
                <w:rStyle w:val="IndexLink"/>
              </w:rPr>
              <w:t>165</w:t>
            </w:r>
          </w:hyperlink>
        </w:p>
        <w:p>
          <w:pPr>
            <w:pStyle w:val="Contents3"/>
            <w:tabs>
              <w:tab w:val="clear" w:pos="8459"/>
              <w:tab w:val="right" w:pos="9026" w:leader="dot"/>
            </w:tabs>
            <w:rPr/>
          </w:pPr>
          <w:hyperlink w:anchor="__RefHeading___Toc5453267_1280447820">
            <w:r>
              <w:rPr>
                <w:webHidden/>
                <w:rStyle w:val="IndexLink"/>
                <w:rtl w:val="true"/>
              </w:rPr>
              <w:t>احتلال جيش الإمام علیه السلام للفرات</w:t>
            </w:r>
            <w:r>
              <w:rPr>
                <w:rStyle w:val="IndexLink"/>
                <w:rtl w:val="true"/>
              </w:rPr>
              <w:tab/>
            </w:r>
            <w:r>
              <w:rPr>
                <w:rStyle w:val="IndexLink"/>
              </w:rPr>
              <w:t>165</w:t>
            </w:r>
          </w:hyperlink>
        </w:p>
        <w:p>
          <w:pPr>
            <w:pStyle w:val="Contents3"/>
            <w:tabs>
              <w:tab w:val="clear" w:pos="8459"/>
              <w:tab w:val="right" w:pos="9026" w:leader="dot"/>
            </w:tabs>
            <w:rPr/>
          </w:pPr>
          <w:hyperlink w:anchor="__RefHeading___Toc5453269_1280447820">
            <w:r>
              <w:rPr>
                <w:webHidden/>
                <w:rStyle w:val="IndexLink"/>
                <w:rtl w:val="true"/>
              </w:rPr>
              <w:t>الإمام علیه السلام الشامي</w:t>
            </w:r>
            <w:r>
              <w:rPr>
                <w:rStyle w:val="IndexLink"/>
                <w:rtl w:val="true"/>
              </w:rPr>
              <w:tab/>
            </w:r>
            <w:r>
              <w:rPr>
                <w:rStyle w:val="IndexLink"/>
              </w:rPr>
              <w:t>167</w:t>
            </w:r>
          </w:hyperlink>
        </w:p>
        <w:p>
          <w:pPr>
            <w:pStyle w:val="Contents3"/>
            <w:tabs>
              <w:tab w:val="clear" w:pos="8459"/>
              <w:tab w:val="right" w:pos="9026" w:leader="dot"/>
            </w:tabs>
            <w:rPr/>
          </w:pPr>
          <w:hyperlink w:anchor="__RefHeading___Toc5453271_1280447820">
            <w:r>
              <w:rPr>
                <w:webHidden/>
                <w:rStyle w:val="IndexLink"/>
                <w:rtl w:val="true"/>
              </w:rPr>
              <w:t>رسل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5453273_1280447820">
            <w:r>
              <w:rPr>
                <w:webHidden/>
                <w:rStyle w:val="IndexLink"/>
                <w:rtl w:val="true"/>
              </w:rPr>
              <w:t>الاستعداد للحرب</w:t>
            </w:r>
            <w:r>
              <w:rPr>
                <w:rStyle w:val="IndexLink"/>
                <w:rtl w:val="true"/>
              </w:rPr>
              <w:tab/>
            </w:r>
            <w:r>
              <w:rPr>
                <w:rStyle w:val="IndexLink"/>
              </w:rPr>
              <w:t>172</w:t>
            </w:r>
          </w:hyperlink>
        </w:p>
        <w:p>
          <w:pPr>
            <w:pStyle w:val="Contents3"/>
            <w:tabs>
              <w:tab w:val="clear" w:pos="8459"/>
              <w:tab w:val="right" w:pos="9026" w:leader="dot"/>
            </w:tabs>
            <w:rPr/>
          </w:pPr>
          <w:hyperlink w:anchor="__RefHeading___Toc5453275_1280447820">
            <w:r>
              <w:rPr>
                <w:webHidden/>
                <w:rStyle w:val="IndexLink"/>
                <w:rtl w:val="true"/>
              </w:rPr>
              <w:t>تعاليم الإمام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5453277_1280447820">
            <w:r>
              <w:rPr>
                <w:webHidden/>
                <w:rStyle w:val="IndexLink"/>
                <w:rtl w:val="true"/>
              </w:rPr>
              <w:t>دعاء الإمام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5453279_1280447820">
            <w:r>
              <w:rPr>
                <w:webHidden/>
                <w:rStyle w:val="IndexLink"/>
                <w:rtl w:val="true"/>
              </w:rPr>
              <w:t>التحام الجيشين</w:t>
            </w:r>
            <w:r>
              <w:rPr>
                <w:rStyle w:val="IndexLink"/>
                <w:rtl w:val="true"/>
              </w:rPr>
              <w:tab/>
            </w:r>
            <w:r>
              <w:rPr>
                <w:rStyle w:val="IndexLink"/>
              </w:rPr>
              <w:t>174</w:t>
            </w:r>
          </w:hyperlink>
        </w:p>
        <w:p>
          <w:pPr>
            <w:pStyle w:val="Contents3"/>
            <w:tabs>
              <w:tab w:val="clear" w:pos="8459"/>
              <w:tab w:val="right" w:pos="9026" w:leader="dot"/>
            </w:tabs>
            <w:rPr/>
          </w:pPr>
          <w:hyperlink w:anchor="__RefHeading___Toc5453281_1280447820">
            <w:r>
              <w:rPr>
                <w:webHidden/>
                <w:rStyle w:val="IndexLink"/>
                <w:rtl w:val="true"/>
              </w:rPr>
              <w:t>معاوية يحرّض على اغتيال الإمام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5453283_1280447820">
            <w:r>
              <w:rPr>
                <w:webHidden/>
                <w:rStyle w:val="IndexLink"/>
                <w:rtl w:val="true"/>
              </w:rPr>
              <w:t>استئناف الحرب</w:t>
            </w:r>
            <w:r>
              <w:rPr>
                <w:rStyle w:val="IndexLink"/>
                <w:rtl w:val="true"/>
              </w:rPr>
              <w:tab/>
            </w:r>
            <w:r>
              <w:rPr>
                <w:rStyle w:val="IndexLink"/>
              </w:rPr>
              <w:t>175</w:t>
            </w:r>
          </w:hyperlink>
        </w:p>
        <w:p>
          <w:pPr>
            <w:pStyle w:val="Contents3"/>
            <w:tabs>
              <w:tab w:val="clear" w:pos="8459"/>
              <w:tab w:val="right" w:pos="9026" w:leader="dot"/>
            </w:tabs>
            <w:rPr/>
          </w:pPr>
          <w:hyperlink w:anchor="__RefHeading___Toc5453285_1280447820">
            <w:r>
              <w:rPr>
                <w:webHidden/>
                <w:rStyle w:val="IndexLink"/>
                <w:rtl w:val="true"/>
              </w:rPr>
              <w:t>الإمام علیه السلام يدعو معاوية للبراز</w:t>
            </w:r>
            <w:r>
              <w:rPr>
                <w:rStyle w:val="IndexLink"/>
                <w:rtl w:val="true"/>
              </w:rPr>
              <w:tab/>
            </w:r>
            <w:r>
              <w:rPr>
                <w:rStyle w:val="IndexLink"/>
              </w:rPr>
              <w:t>176</w:t>
            </w:r>
          </w:hyperlink>
        </w:p>
        <w:p>
          <w:pPr>
            <w:pStyle w:val="Contents3"/>
            <w:tabs>
              <w:tab w:val="clear" w:pos="8459"/>
              <w:tab w:val="right" w:pos="9026" w:leader="dot"/>
            </w:tabs>
            <w:rPr/>
          </w:pPr>
          <w:hyperlink w:anchor="__RefHeading___Toc5453287_1280447820">
            <w:r>
              <w:rPr>
                <w:webHidden/>
                <w:rStyle w:val="IndexLink"/>
                <w:rtl w:val="true"/>
              </w:rPr>
              <w:t>مبارزة الإمام علیه السلام لابن العاص</w:t>
            </w:r>
            <w:r>
              <w:rPr>
                <w:rStyle w:val="IndexLink"/>
                <w:rtl w:val="true"/>
              </w:rPr>
              <w:tab/>
            </w:r>
            <w:r>
              <w:rPr>
                <w:rStyle w:val="IndexLink"/>
              </w:rPr>
              <w:t>177</w:t>
            </w:r>
          </w:hyperlink>
        </w:p>
        <w:p>
          <w:pPr>
            <w:pStyle w:val="Contents3"/>
            <w:tabs>
              <w:tab w:val="clear" w:pos="8459"/>
              <w:tab w:val="right" w:pos="9026" w:leader="dot"/>
            </w:tabs>
            <w:rPr/>
          </w:pPr>
          <w:hyperlink w:anchor="__RefHeading___Toc5453289_1280447820">
            <w:r>
              <w:rPr>
                <w:webHidden/>
                <w:rStyle w:val="IndexLink"/>
                <w:rtl w:val="true"/>
              </w:rPr>
              <w:t>مصرع عمّار</w:t>
            </w:r>
            <w:r>
              <w:rPr>
                <w:rStyle w:val="IndexLink"/>
                <w:rtl w:val="true"/>
              </w:rPr>
              <w:tab/>
            </w:r>
            <w:r>
              <w:rPr>
                <w:rStyle w:val="IndexLink"/>
              </w:rPr>
              <w:t>178</w:t>
            </w:r>
          </w:hyperlink>
        </w:p>
        <w:p>
          <w:pPr>
            <w:pStyle w:val="Contents3"/>
            <w:tabs>
              <w:tab w:val="clear" w:pos="8459"/>
              <w:tab w:val="right" w:pos="9026" w:leader="dot"/>
            </w:tabs>
            <w:rPr/>
          </w:pPr>
          <w:hyperlink w:anchor="__RefHeading___Toc5453291_1280447820">
            <w:r>
              <w:rPr>
                <w:webHidden/>
                <w:rStyle w:val="IndexLink"/>
                <w:rtl w:val="true"/>
              </w:rPr>
              <w:t>وقوع الفتنة في جيش معاوية</w:t>
            </w:r>
            <w:r>
              <w:rPr>
                <w:rStyle w:val="IndexLink"/>
                <w:rtl w:val="true"/>
              </w:rPr>
              <w:tab/>
            </w:r>
            <w:r>
              <w:rPr>
                <w:rStyle w:val="IndexLink"/>
              </w:rPr>
              <w:t>182</w:t>
            </w:r>
          </w:hyperlink>
        </w:p>
        <w:p>
          <w:pPr>
            <w:pStyle w:val="Contents3"/>
            <w:tabs>
              <w:tab w:val="clear" w:pos="8459"/>
              <w:tab w:val="right" w:pos="9026" w:leader="dot"/>
            </w:tabs>
            <w:rPr/>
          </w:pPr>
          <w:hyperlink w:anchor="__RefHeading___Toc5453293_1280447820">
            <w:r>
              <w:rPr>
                <w:webHidden/>
                <w:rStyle w:val="IndexLink"/>
                <w:rtl w:val="true"/>
              </w:rPr>
              <w:t>ليلة الهرير</w:t>
            </w:r>
            <w:r>
              <w:rPr>
                <w:rStyle w:val="IndexLink"/>
                <w:rtl w:val="true"/>
              </w:rPr>
              <w:tab/>
            </w:r>
            <w:r>
              <w:rPr>
                <w:rStyle w:val="IndexLink"/>
              </w:rPr>
              <w:t>184</w:t>
            </w:r>
          </w:hyperlink>
        </w:p>
        <w:p>
          <w:pPr>
            <w:pStyle w:val="Contents3"/>
            <w:tabs>
              <w:tab w:val="clear" w:pos="8459"/>
              <w:tab w:val="right" w:pos="9026" w:leader="dot"/>
            </w:tabs>
            <w:rPr/>
          </w:pPr>
          <w:hyperlink w:anchor="__RefHeading___Toc5453295_1280447820">
            <w:r>
              <w:rPr>
                <w:webHidden/>
                <w:rStyle w:val="IndexLink"/>
                <w:rtl w:val="true"/>
              </w:rPr>
              <w:t>خطاب الإمام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5453297_1280447820">
            <w:r>
              <w:rPr>
                <w:webHidden/>
                <w:rStyle w:val="IndexLink"/>
                <w:rtl w:val="true"/>
              </w:rPr>
              <w:t>مهزلة رفع المصاحف</w:t>
            </w:r>
            <w:r>
              <w:rPr>
                <w:rStyle w:val="IndexLink"/>
                <w:rtl w:val="true"/>
              </w:rPr>
              <w:tab/>
            </w:r>
            <w:r>
              <w:rPr>
                <w:rStyle w:val="IndexLink"/>
              </w:rPr>
              <w:t>186</w:t>
            </w:r>
          </w:hyperlink>
        </w:p>
        <w:p>
          <w:pPr>
            <w:pStyle w:val="Contents3"/>
            <w:tabs>
              <w:tab w:val="clear" w:pos="8459"/>
              <w:tab w:val="right" w:pos="9026" w:leader="dot"/>
            </w:tabs>
            <w:rPr/>
          </w:pPr>
          <w:hyperlink w:anchor="__RefHeading___Toc5453299_1280447820">
            <w:r>
              <w:rPr>
                <w:webHidden/>
                <w:rStyle w:val="IndexLink"/>
                <w:rtl w:val="true"/>
              </w:rPr>
              <w:t>التحكيم</w:t>
            </w:r>
            <w:r>
              <w:rPr>
                <w:rStyle w:val="IndexLink"/>
                <w:rtl w:val="true"/>
              </w:rPr>
              <w:tab/>
            </w:r>
            <w:r>
              <w:rPr>
                <w:rStyle w:val="IndexLink"/>
              </w:rPr>
              <w:t>192</w:t>
            </w:r>
          </w:hyperlink>
        </w:p>
        <w:p>
          <w:pPr>
            <w:pStyle w:val="Contents3"/>
            <w:tabs>
              <w:tab w:val="clear" w:pos="8459"/>
              <w:tab w:val="right" w:pos="9026" w:leader="dot"/>
            </w:tabs>
            <w:rPr/>
          </w:pPr>
          <w:hyperlink w:anchor="__RefHeading___Toc5453301_1280447820">
            <w:r>
              <w:rPr>
                <w:webHidden/>
                <w:rStyle w:val="IndexLink"/>
                <w:rtl w:val="true"/>
              </w:rPr>
              <w:t>رسالة الإمام علیه السلام لابن العاص</w:t>
            </w:r>
            <w:r>
              <w:rPr>
                <w:rStyle w:val="IndexLink"/>
                <w:rtl w:val="true"/>
              </w:rPr>
              <w:tab/>
            </w:r>
            <w:r>
              <w:rPr>
                <w:rStyle w:val="IndexLink"/>
              </w:rPr>
              <w:t>192</w:t>
            </w:r>
          </w:hyperlink>
        </w:p>
        <w:p>
          <w:pPr>
            <w:pStyle w:val="Contents3"/>
            <w:tabs>
              <w:tab w:val="clear" w:pos="8459"/>
              <w:tab w:val="right" w:pos="9026" w:leader="dot"/>
            </w:tabs>
            <w:rPr/>
          </w:pPr>
          <w:hyperlink w:anchor="__RefHeading___Toc5453303_1280447820">
            <w:r>
              <w:rPr>
                <w:webHidden/>
                <w:rStyle w:val="IndexLink"/>
                <w:rtl w:val="true"/>
              </w:rPr>
              <w:t>وثيقة التحكيم</w:t>
            </w:r>
            <w:r>
              <w:rPr>
                <w:rStyle w:val="IndexLink"/>
                <w:rtl w:val="true"/>
              </w:rPr>
              <w:tab/>
            </w:r>
            <w:r>
              <w:rPr>
                <w:rStyle w:val="IndexLink"/>
              </w:rPr>
              <w:t>196</w:t>
            </w:r>
          </w:hyperlink>
        </w:p>
        <w:p>
          <w:pPr>
            <w:pStyle w:val="Contents3"/>
            <w:tabs>
              <w:tab w:val="clear" w:pos="8459"/>
              <w:tab w:val="right" w:pos="9026" w:leader="dot"/>
            </w:tabs>
            <w:rPr/>
          </w:pPr>
          <w:hyperlink w:anchor="__RefHeading___Toc5453305_1280447820">
            <w:r>
              <w:rPr>
                <w:webHidden/>
                <w:rStyle w:val="IndexLink"/>
                <w:rtl w:val="true"/>
              </w:rPr>
              <w:t>رجوع الإمام علیه السلام إلى الكوفة</w:t>
            </w:r>
            <w:r>
              <w:rPr>
                <w:rStyle w:val="IndexLink"/>
                <w:rtl w:val="true"/>
              </w:rPr>
              <w:tab/>
            </w:r>
            <w:r>
              <w:rPr>
                <w:rStyle w:val="IndexLink"/>
              </w:rPr>
              <w:t>198</w:t>
            </w:r>
          </w:hyperlink>
        </w:p>
        <w:p>
          <w:pPr>
            <w:pStyle w:val="Contents3"/>
            <w:tabs>
              <w:tab w:val="clear" w:pos="8459"/>
              <w:tab w:val="right" w:pos="9026" w:leader="dot"/>
            </w:tabs>
            <w:rPr/>
          </w:pPr>
          <w:hyperlink w:anchor="__RefHeading___Toc5453307_1280447820">
            <w:r>
              <w:rPr>
                <w:webHidden/>
                <w:rStyle w:val="IndexLink"/>
                <w:rtl w:val="true"/>
              </w:rPr>
              <w:t>اجتماع الحكمين</w:t>
            </w:r>
            <w:r>
              <w:rPr>
                <w:rStyle w:val="IndexLink"/>
                <w:rtl w:val="true"/>
              </w:rPr>
              <w:tab/>
            </w:r>
            <w:r>
              <w:rPr>
                <w:rStyle w:val="IndexLink"/>
              </w:rPr>
              <w:t>198</w:t>
            </w:r>
          </w:hyperlink>
        </w:p>
        <w:p>
          <w:pPr>
            <w:pStyle w:val="Contents3"/>
            <w:tabs>
              <w:tab w:val="clear" w:pos="8459"/>
              <w:tab w:val="right" w:pos="9026" w:leader="dot"/>
            </w:tabs>
            <w:rPr/>
          </w:pPr>
          <w:hyperlink w:anchor="__RefHeading___Toc5453309_1280447820">
            <w:r>
              <w:rPr>
                <w:webHidden/>
                <w:rStyle w:val="IndexLink"/>
                <w:rtl w:val="true"/>
              </w:rPr>
              <w:t>افتخار ابن العاص</w:t>
            </w:r>
            <w:r>
              <w:rPr>
                <w:rStyle w:val="IndexLink"/>
                <w:rtl w:val="true"/>
              </w:rPr>
              <w:tab/>
            </w:r>
            <w:r>
              <w:rPr>
                <w:rStyle w:val="IndexLink"/>
              </w:rPr>
              <w:t>203</w:t>
            </w:r>
          </w:hyperlink>
        </w:p>
        <w:p>
          <w:pPr>
            <w:pStyle w:val="Contents3"/>
            <w:tabs>
              <w:tab w:val="clear" w:pos="8459"/>
              <w:tab w:val="right" w:pos="9026" w:leader="dot"/>
            </w:tabs>
            <w:rPr/>
          </w:pPr>
          <w:hyperlink w:anchor="__RefHeading___Toc5453311_1280447820">
            <w:r>
              <w:rPr>
                <w:webHidden/>
                <w:rStyle w:val="IndexLink"/>
                <w:rtl w:val="true"/>
              </w:rPr>
              <w:t>فرح الشاميّين</w:t>
            </w:r>
            <w:r>
              <w:rPr>
                <w:rStyle w:val="IndexLink"/>
                <w:rtl w:val="true"/>
              </w:rPr>
              <w:tab/>
            </w:r>
            <w:r>
              <w:rPr>
                <w:rStyle w:val="IndexLink"/>
              </w:rPr>
              <w:t>204</w:t>
            </w:r>
          </w:hyperlink>
        </w:p>
        <w:p>
          <w:pPr>
            <w:pStyle w:val="Contents3"/>
            <w:tabs>
              <w:tab w:val="clear" w:pos="8459"/>
              <w:tab w:val="right" w:pos="9026" w:leader="dot"/>
            </w:tabs>
            <w:rPr/>
          </w:pPr>
          <w:hyperlink w:anchor="__RefHeading___Toc5453313_1280447820">
            <w:r>
              <w:rPr>
                <w:webHidden/>
                <w:rStyle w:val="IndexLink"/>
                <w:rtl w:val="true"/>
              </w:rPr>
              <w:t>رسالة ابن العاص لمعاوية</w:t>
            </w:r>
            <w:r>
              <w:rPr>
                <w:rStyle w:val="IndexLink"/>
                <w:rtl w:val="true"/>
              </w:rPr>
              <w:tab/>
            </w:r>
            <w:r>
              <w:rPr>
                <w:rStyle w:val="IndexLink"/>
              </w:rPr>
              <w:t>205</w:t>
            </w:r>
          </w:hyperlink>
        </w:p>
        <w:p>
          <w:pPr>
            <w:pStyle w:val="Contents3"/>
            <w:tabs>
              <w:tab w:val="clear" w:pos="8459"/>
              <w:tab w:val="right" w:pos="9026" w:leader="dot"/>
            </w:tabs>
            <w:rPr/>
          </w:pPr>
          <w:hyperlink w:anchor="__RefHeading___Toc5453315_1280447820">
            <w:r>
              <w:rPr>
                <w:webHidden/>
                <w:rStyle w:val="IndexLink"/>
                <w:rtl w:val="true"/>
              </w:rPr>
              <w:t>مآسي الإمام علیه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5453317_1280447820">
            <w:r>
              <w:rPr>
                <w:webHidden/>
                <w:rStyle w:val="IndexLink"/>
                <w:rtl w:val="true"/>
              </w:rPr>
              <w:t>تَمَرُّدُ المَارِقينَ</w:t>
            </w:r>
            <w:r>
              <w:rPr>
                <w:rStyle w:val="IndexLink"/>
                <w:rtl w:val="true"/>
              </w:rPr>
              <w:tab/>
            </w:r>
            <w:r>
              <w:rPr>
                <w:rStyle w:val="IndexLink"/>
              </w:rPr>
              <w:t>209</w:t>
            </w:r>
          </w:hyperlink>
        </w:p>
        <w:p>
          <w:pPr>
            <w:pStyle w:val="Contents3"/>
            <w:tabs>
              <w:tab w:val="clear" w:pos="8459"/>
              <w:tab w:val="right" w:pos="9026" w:leader="dot"/>
            </w:tabs>
            <w:rPr/>
          </w:pPr>
          <w:hyperlink w:anchor="__RefHeading___Toc5453319_128044782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5453321_1280447820">
            <w:r>
              <w:rPr>
                <w:webHidden/>
                <w:rStyle w:val="IndexLink"/>
                <w:rtl w:val="true"/>
              </w:rPr>
              <w:t>استعداد الإمام علیه السلام لحرب معاوية</w:t>
            </w:r>
            <w:r>
              <w:rPr>
                <w:rStyle w:val="IndexLink"/>
                <w:rtl w:val="true"/>
              </w:rPr>
              <w:tab/>
            </w:r>
            <w:r>
              <w:rPr>
                <w:rStyle w:val="IndexLink"/>
              </w:rPr>
              <w:t>211</w:t>
            </w:r>
          </w:hyperlink>
        </w:p>
        <w:p>
          <w:pPr>
            <w:pStyle w:val="Contents3"/>
            <w:tabs>
              <w:tab w:val="clear" w:pos="8459"/>
              <w:tab w:val="right" w:pos="9026" w:leader="dot"/>
            </w:tabs>
            <w:rPr/>
          </w:pPr>
          <w:hyperlink w:anchor="__RefHeading___Toc5453323_1280447820">
            <w:r>
              <w:rPr>
                <w:webHidden/>
                <w:rStyle w:val="IndexLink"/>
                <w:rtl w:val="true"/>
              </w:rPr>
              <w:t>قتال الإمام علیه السلام للمارقين</w:t>
            </w:r>
            <w:r>
              <w:rPr>
                <w:rStyle w:val="IndexLink"/>
                <w:rtl w:val="true"/>
              </w:rPr>
              <w:tab/>
            </w:r>
            <w:r>
              <w:rPr>
                <w:rStyle w:val="IndexLink"/>
              </w:rPr>
              <w:t>213</w:t>
            </w:r>
          </w:hyperlink>
        </w:p>
        <w:p>
          <w:pPr>
            <w:pStyle w:val="Contents2"/>
            <w:tabs>
              <w:tab w:val="clear" w:pos="8743"/>
              <w:tab w:val="right" w:pos="9026" w:leader="dot"/>
            </w:tabs>
            <w:rPr/>
          </w:pPr>
          <w:hyperlink w:anchor="__RefHeading___Toc5453325_1280447820">
            <w:r>
              <w:rPr>
                <w:webHidden/>
                <w:rStyle w:val="IndexLink"/>
                <w:rtl w:val="true"/>
              </w:rPr>
              <w:t>اُفُوكُ دَولَيةِ الحَقِّ</w:t>
            </w:r>
            <w:r>
              <w:rPr>
                <w:rStyle w:val="IndexLink"/>
                <w:rtl w:val="true"/>
              </w:rPr>
              <w:tab/>
            </w:r>
            <w:r>
              <w:rPr>
                <w:rStyle w:val="IndexLink"/>
              </w:rPr>
              <w:t>218</w:t>
            </w:r>
          </w:hyperlink>
        </w:p>
        <w:p>
          <w:pPr>
            <w:pStyle w:val="Contents3"/>
            <w:tabs>
              <w:tab w:val="clear" w:pos="8459"/>
              <w:tab w:val="right" w:pos="9026" w:leader="dot"/>
            </w:tabs>
            <w:rPr/>
          </w:pPr>
          <w:hyperlink w:anchor="__RefHeading___Toc5453327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5453329_1280447820">
            <w:r>
              <w:rPr>
                <w:webHidden/>
                <w:rStyle w:val="IndexLink"/>
                <w:rtl w:val="true"/>
              </w:rPr>
              <w:t>تفلّل جيش الإمام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5453331_1280447820">
            <w:r>
              <w:rPr>
                <w:webHidden/>
                <w:rStyle w:val="IndexLink"/>
                <w:rtl w:val="true"/>
              </w:rPr>
              <w:t>احتلال مصر</w:t>
            </w:r>
            <w:r>
              <w:rPr>
                <w:rStyle w:val="IndexLink"/>
                <w:rtl w:val="true"/>
              </w:rPr>
              <w:tab/>
            </w:r>
            <w:r>
              <w:rPr>
                <w:rStyle w:val="IndexLink"/>
              </w:rPr>
              <w:t>223</w:t>
            </w:r>
          </w:hyperlink>
        </w:p>
        <w:p>
          <w:pPr>
            <w:pStyle w:val="Contents3"/>
            <w:tabs>
              <w:tab w:val="clear" w:pos="8459"/>
              <w:tab w:val="right" w:pos="9026" w:leader="dot"/>
            </w:tabs>
            <w:rPr/>
          </w:pPr>
          <w:hyperlink w:anchor="__RefHeading___Toc5453333_1280447820">
            <w:r>
              <w:rPr>
                <w:webHidden/>
                <w:rStyle w:val="IndexLink"/>
                <w:rtl w:val="true"/>
              </w:rPr>
              <w:t>الغارات على مناطق حكم الإمام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453335_1280447820">
            <w:r>
              <w:rPr>
                <w:webHidden/>
                <w:rStyle w:val="IndexLink"/>
                <w:rtl w:val="true"/>
              </w:rPr>
              <w:t>عبث الخوارج</w:t>
            </w:r>
            <w:r>
              <w:rPr>
                <w:rStyle w:val="IndexLink"/>
                <w:rtl w:val="true"/>
              </w:rPr>
              <w:tab/>
            </w:r>
            <w:r>
              <w:rPr>
                <w:rStyle w:val="IndexLink"/>
              </w:rPr>
              <w:t>233</w:t>
            </w:r>
          </w:hyperlink>
        </w:p>
        <w:p>
          <w:pPr>
            <w:pStyle w:val="Contents3"/>
            <w:tabs>
              <w:tab w:val="clear" w:pos="8459"/>
              <w:tab w:val="right" w:pos="9026" w:leader="dot"/>
            </w:tabs>
            <w:rPr/>
          </w:pPr>
          <w:hyperlink w:anchor="__RefHeading___Toc5453337_1280447820">
            <w:r>
              <w:rPr>
                <w:webHidden/>
                <w:rStyle w:val="IndexLink"/>
                <w:rtl w:val="true"/>
              </w:rPr>
              <w:t>دعاء الإمام علیه السلام على نفسه</w:t>
            </w:r>
            <w:r>
              <w:rPr>
                <w:rStyle w:val="IndexLink"/>
                <w:rtl w:val="true"/>
              </w:rPr>
              <w:tab/>
            </w:r>
            <w:r>
              <w:rPr>
                <w:rStyle w:val="IndexLink"/>
              </w:rPr>
              <w:t>234</w:t>
            </w:r>
          </w:hyperlink>
        </w:p>
        <w:p>
          <w:pPr>
            <w:pStyle w:val="Contents2"/>
            <w:tabs>
              <w:tab w:val="clear" w:pos="8743"/>
              <w:tab w:val="right" w:pos="9026" w:leader="dot"/>
            </w:tabs>
            <w:rPr/>
          </w:pPr>
          <w:hyperlink w:anchor="__RefHeading___Toc5453339_1280447820">
            <w:r>
              <w:rPr>
                <w:webHidden/>
                <w:rStyle w:val="IndexLink"/>
                <w:rtl w:val="true"/>
              </w:rPr>
              <w:t>المَأسَاةُ الخَالِدَةُ</w:t>
            </w:r>
            <w:r>
              <w:rPr>
                <w:rStyle w:val="IndexLink"/>
                <w:rtl w:val="true"/>
              </w:rPr>
              <w:tab/>
            </w:r>
            <w:r>
              <w:rPr>
                <w:rStyle w:val="IndexLink"/>
              </w:rPr>
              <w:t>238</w:t>
            </w:r>
          </w:hyperlink>
        </w:p>
        <w:p>
          <w:pPr>
            <w:pStyle w:val="Contents3"/>
            <w:tabs>
              <w:tab w:val="clear" w:pos="8459"/>
              <w:tab w:val="right" w:pos="9026" w:leader="dot"/>
            </w:tabs>
            <w:rPr/>
          </w:pPr>
          <w:hyperlink w:anchor="__RefHeading___Toc5453341_1280447820">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5453343_1280447820">
            <w:r>
              <w:rPr>
                <w:webHidden/>
                <w:rStyle w:val="IndexLink"/>
                <w:rtl w:val="true"/>
              </w:rPr>
              <w:t>مؤتمر مكّة</w:t>
            </w:r>
            <w:r>
              <w:rPr>
                <w:rStyle w:val="IndexLink"/>
                <w:rtl w:val="true"/>
              </w:rPr>
              <w:tab/>
            </w:r>
            <w:r>
              <w:rPr>
                <w:rStyle w:val="IndexLink"/>
              </w:rPr>
              <w:t>243</w:t>
            </w:r>
          </w:hyperlink>
        </w:p>
        <w:p>
          <w:pPr>
            <w:pStyle w:val="Contents3"/>
            <w:tabs>
              <w:tab w:val="clear" w:pos="8459"/>
              <w:tab w:val="right" w:pos="9026" w:leader="dot"/>
            </w:tabs>
            <w:rPr/>
          </w:pPr>
          <w:hyperlink w:anchor="__RefHeading___Toc5453345_1280447820">
            <w:r>
              <w:rPr>
                <w:webHidden/>
                <w:rStyle w:val="IndexLink"/>
                <w:rtl w:val="true"/>
              </w:rPr>
              <w:t>الأمويون واغتيال الإمام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453347_1280447820">
            <w:r>
              <w:rPr>
                <w:webHidden/>
                <w:rStyle w:val="IndexLink"/>
                <w:rtl w:val="true"/>
              </w:rPr>
              <w:t>الإمام علیه السلام مع ابن ملجم</w:t>
            </w:r>
            <w:r>
              <w:rPr>
                <w:rStyle w:val="IndexLink"/>
                <w:rtl w:val="true"/>
              </w:rPr>
              <w:tab/>
            </w:r>
            <w:r>
              <w:rPr>
                <w:rStyle w:val="IndexLink"/>
              </w:rPr>
              <w:t>246</w:t>
            </w:r>
          </w:hyperlink>
        </w:p>
        <w:p>
          <w:pPr>
            <w:pStyle w:val="Contents3"/>
            <w:tabs>
              <w:tab w:val="clear" w:pos="8459"/>
              <w:tab w:val="right" w:pos="9026" w:leader="dot"/>
            </w:tabs>
            <w:rPr/>
          </w:pPr>
          <w:hyperlink w:anchor="__RefHeading___Toc5453349_1280447820">
            <w:r>
              <w:rPr>
                <w:webHidden/>
                <w:rStyle w:val="IndexLink"/>
                <w:rtl w:val="true"/>
              </w:rPr>
              <w:t>الوشاية بابن ملجم</w:t>
            </w:r>
            <w:r>
              <w:rPr>
                <w:rStyle w:val="IndexLink"/>
                <w:rtl w:val="true"/>
              </w:rPr>
              <w:tab/>
            </w:r>
            <w:r>
              <w:rPr>
                <w:rStyle w:val="IndexLink"/>
              </w:rPr>
              <w:t>247</w:t>
            </w:r>
          </w:hyperlink>
        </w:p>
        <w:p>
          <w:pPr>
            <w:pStyle w:val="Contents3"/>
            <w:tabs>
              <w:tab w:val="clear" w:pos="8459"/>
              <w:tab w:val="right" w:pos="9026" w:leader="dot"/>
            </w:tabs>
            <w:rPr/>
          </w:pPr>
          <w:hyperlink w:anchor="__RefHeading___Toc5453351_1280447820">
            <w:r>
              <w:rPr>
                <w:webHidden/>
                <w:rStyle w:val="IndexLink"/>
                <w:rtl w:val="true"/>
              </w:rPr>
              <w:t>ابن ملجم مع قطام</w:t>
            </w:r>
            <w:r>
              <w:rPr>
                <w:rStyle w:val="IndexLink"/>
                <w:rtl w:val="true"/>
              </w:rPr>
              <w:tab/>
            </w:r>
            <w:r>
              <w:rPr>
                <w:rStyle w:val="IndexLink"/>
              </w:rPr>
              <w:t>247</w:t>
            </w:r>
          </w:hyperlink>
        </w:p>
        <w:p>
          <w:pPr>
            <w:pStyle w:val="Contents3"/>
            <w:tabs>
              <w:tab w:val="clear" w:pos="8459"/>
              <w:tab w:val="right" w:pos="9026" w:leader="dot"/>
            </w:tabs>
            <w:rPr/>
          </w:pPr>
          <w:hyperlink w:anchor="__RefHeading___Toc5453353_1280447820">
            <w:r>
              <w:rPr>
                <w:webHidden/>
                <w:rStyle w:val="IndexLink"/>
                <w:rtl w:val="true"/>
              </w:rPr>
              <w:t>اغتيال الإمام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5453355_1280447820">
            <w:r>
              <w:rPr>
                <w:webHidden/>
                <w:rStyle w:val="IndexLink"/>
                <w:rtl w:val="true"/>
              </w:rPr>
              <w:t>ابن ملجم يصف ضربته للإمام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5453357_1280447820">
            <w:r>
              <w:rPr>
                <w:webHidden/>
                <w:rStyle w:val="IndexLink"/>
                <w:rtl w:val="true"/>
              </w:rPr>
              <w:t>تجسّس الأشعث على الإمام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5453359_1280447820">
            <w:r>
              <w:rPr>
                <w:webHidden/>
                <w:rStyle w:val="IndexLink"/>
                <w:rtl w:val="true"/>
              </w:rPr>
              <w:t>أمّ كلثوم وابن ملجم</w:t>
            </w:r>
            <w:r>
              <w:rPr>
                <w:rStyle w:val="IndexLink"/>
                <w:rtl w:val="true"/>
              </w:rPr>
              <w:tab/>
            </w:r>
            <w:r>
              <w:rPr>
                <w:rStyle w:val="IndexLink"/>
              </w:rPr>
              <w:t>258</w:t>
            </w:r>
          </w:hyperlink>
        </w:p>
        <w:p>
          <w:pPr>
            <w:pStyle w:val="Contents3"/>
            <w:tabs>
              <w:tab w:val="clear" w:pos="8459"/>
              <w:tab w:val="right" w:pos="9026" w:leader="dot"/>
            </w:tabs>
            <w:rPr/>
          </w:pPr>
          <w:hyperlink w:anchor="__RefHeading___Toc5453361_1280447820">
            <w:r>
              <w:rPr>
                <w:webHidden/>
                <w:rStyle w:val="IndexLink"/>
                <w:rtl w:val="true"/>
              </w:rPr>
              <w:t>يأس الأطباء من الإمام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5453363_1280447820">
            <w:r>
              <w:rPr>
                <w:webHidden/>
                <w:rStyle w:val="IndexLink"/>
                <w:rtl w:val="true"/>
              </w:rPr>
              <w:t>وصاياه الخالدة</w:t>
            </w:r>
            <w:r>
              <w:rPr>
                <w:rStyle w:val="IndexLink"/>
                <w:rtl w:val="true"/>
              </w:rPr>
              <w:tab/>
            </w:r>
            <w:r>
              <w:rPr>
                <w:rStyle w:val="IndexLink"/>
              </w:rPr>
              <w:t>259</w:t>
            </w:r>
          </w:hyperlink>
        </w:p>
        <w:p>
          <w:pPr>
            <w:pStyle w:val="Contents3"/>
            <w:tabs>
              <w:tab w:val="clear" w:pos="8459"/>
              <w:tab w:val="right" w:pos="9026" w:leader="dot"/>
            </w:tabs>
            <w:rPr/>
          </w:pPr>
          <w:hyperlink w:anchor="__RefHeading___Toc5453365_1280447820">
            <w:r>
              <w:rPr>
                <w:webHidden/>
                <w:rStyle w:val="IndexLink"/>
                <w:rtl w:val="true"/>
              </w:rPr>
              <w:t>الوافدون لعيادة الإمام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5453367_1280447820">
            <w:r>
              <w:rPr>
                <w:webHidden/>
                <w:rStyle w:val="IndexLink"/>
                <w:rtl w:val="true"/>
              </w:rPr>
              <w:t>الإمام علیه السلام يطلب اللبن</w:t>
            </w:r>
            <w:r>
              <w:rPr>
                <w:rStyle w:val="IndexLink"/>
                <w:rtl w:val="true"/>
              </w:rPr>
              <w:tab/>
            </w:r>
            <w:r>
              <w:rPr>
                <w:rStyle w:val="IndexLink"/>
              </w:rPr>
              <w:t>269</w:t>
            </w:r>
          </w:hyperlink>
        </w:p>
        <w:p>
          <w:pPr>
            <w:pStyle w:val="Contents3"/>
            <w:tabs>
              <w:tab w:val="clear" w:pos="8459"/>
              <w:tab w:val="right" w:pos="9026" w:leader="dot"/>
            </w:tabs>
            <w:rPr/>
          </w:pPr>
          <w:hyperlink w:anchor="__RefHeading___Toc5453369_1280447820">
            <w:r>
              <w:rPr>
                <w:webHidden/>
                <w:rStyle w:val="IndexLink"/>
                <w:rtl w:val="true"/>
              </w:rPr>
              <w:t>تعيين الإمام الحسن علیه السلام من بعده</w:t>
            </w:r>
            <w:r>
              <w:rPr>
                <w:rStyle w:val="IndexLink"/>
                <w:rtl w:val="true"/>
              </w:rPr>
              <w:tab/>
            </w:r>
            <w:r>
              <w:rPr>
                <w:rStyle w:val="IndexLink"/>
              </w:rPr>
              <w:t>269</w:t>
            </w:r>
          </w:hyperlink>
        </w:p>
        <w:p>
          <w:pPr>
            <w:pStyle w:val="Contents3"/>
            <w:tabs>
              <w:tab w:val="clear" w:pos="8459"/>
              <w:tab w:val="right" w:pos="9026" w:leader="dot"/>
            </w:tabs>
            <w:rPr/>
          </w:pPr>
          <w:hyperlink w:anchor="__RefHeading___Toc5453371_1280447820">
            <w:r>
              <w:rPr>
                <w:webHidden/>
                <w:rStyle w:val="IndexLink"/>
                <w:rtl w:val="true"/>
              </w:rPr>
              <w:t>رواية موضوعة</w:t>
            </w:r>
            <w:r>
              <w:rPr>
                <w:rStyle w:val="IndexLink"/>
                <w:rtl w:val="true"/>
              </w:rPr>
              <w:tab/>
            </w:r>
            <w:r>
              <w:rPr>
                <w:rStyle w:val="IndexLink"/>
              </w:rPr>
              <w:t>270</w:t>
            </w:r>
          </w:hyperlink>
        </w:p>
        <w:p>
          <w:pPr>
            <w:pStyle w:val="Contents3"/>
            <w:tabs>
              <w:tab w:val="clear" w:pos="8459"/>
              <w:tab w:val="right" w:pos="9026" w:leader="dot"/>
            </w:tabs>
            <w:rPr/>
          </w:pPr>
          <w:hyperlink w:anchor="__RefHeading___Toc5453373_1280447820">
            <w:r>
              <w:rPr>
                <w:webHidden/>
                <w:rStyle w:val="IndexLink"/>
                <w:rtl w:val="true"/>
              </w:rPr>
              <w:t>إلى الفردوس الأعلى</w:t>
            </w:r>
            <w:r>
              <w:rPr>
                <w:rStyle w:val="IndexLink"/>
                <w:rtl w:val="true"/>
              </w:rPr>
              <w:tab/>
            </w:r>
            <w:r>
              <w:rPr>
                <w:rStyle w:val="IndexLink"/>
              </w:rPr>
              <w:t>271</w:t>
            </w:r>
          </w:hyperlink>
        </w:p>
        <w:p>
          <w:pPr>
            <w:pStyle w:val="Contents3"/>
            <w:tabs>
              <w:tab w:val="clear" w:pos="8459"/>
              <w:tab w:val="right" w:pos="9026" w:leader="dot"/>
            </w:tabs>
            <w:rPr/>
          </w:pPr>
          <w:hyperlink w:anchor="__RefHeading___Toc5453375_1280447820">
            <w:r>
              <w:rPr>
                <w:webHidden/>
                <w:rStyle w:val="IndexLink"/>
                <w:rtl w:val="true"/>
              </w:rPr>
              <w:t>تجهيزه ودفنه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5453377_1280447820">
            <w:r>
              <w:rPr>
                <w:webHidden/>
                <w:rStyle w:val="IndexLink"/>
                <w:rtl w:val="true"/>
              </w:rPr>
              <w:t>القصاص من ابن ملجم</w:t>
            </w:r>
            <w:r>
              <w:rPr>
                <w:rStyle w:val="IndexLink"/>
                <w:rtl w:val="true"/>
              </w:rPr>
              <w:tab/>
            </w:r>
            <w:r>
              <w:rPr>
                <w:rStyle w:val="IndexLink"/>
              </w:rPr>
              <w:t>274</w:t>
            </w:r>
          </w:hyperlink>
        </w:p>
        <w:p>
          <w:pPr>
            <w:pStyle w:val="Contents3"/>
            <w:tabs>
              <w:tab w:val="clear" w:pos="8459"/>
              <w:tab w:val="right" w:pos="9026" w:leader="dot"/>
            </w:tabs>
            <w:rPr/>
          </w:pPr>
          <w:hyperlink w:anchor="__RefHeading___Toc5453379_1280447820">
            <w:r>
              <w:rPr>
                <w:webHidden/>
                <w:rStyle w:val="IndexLink"/>
                <w:rtl w:val="true"/>
              </w:rPr>
              <w:t>التمثيل بابن ملجم</w:t>
            </w:r>
            <w:r>
              <w:rPr>
                <w:rStyle w:val="IndexLink"/>
                <w:rtl w:val="true"/>
              </w:rPr>
              <w:tab/>
            </w:r>
            <w:r>
              <w:rPr>
                <w:rStyle w:val="IndexLink"/>
              </w:rPr>
              <w:t>275</w:t>
            </w:r>
          </w:hyperlink>
        </w:p>
        <w:p>
          <w:pPr>
            <w:pStyle w:val="Contents3"/>
            <w:tabs>
              <w:tab w:val="clear" w:pos="8459"/>
              <w:tab w:val="right" w:pos="9026" w:leader="dot"/>
            </w:tabs>
            <w:rPr/>
          </w:pPr>
          <w:hyperlink w:anchor="__RefHeading___Toc5453381_1280447820">
            <w:r>
              <w:rPr>
                <w:webHidden/>
                <w:rStyle w:val="IndexLink"/>
                <w:rtl w:val="true"/>
              </w:rPr>
              <w:t>تأبين الإمام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453383_1280447820">
            <w:r>
              <w:rPr>
                <w:webHidden/>
                <w:rStyle w:val="IndexLink"/>
                <w:rtl w:val="true"/>
              </w:rPr>
              <w:t>سرور معاوية</w:t>
            </w:r>
            <w:r>
              <w:rPr>
                <w:rStyle w:val="IndexLink"/>
                <w:rtl w:val="true"/>
              </w:rPr>
              <w:tab/>
            </w:r>
            <w:r>
              <w:rPr>
                <w:rStyle w:val="IndexLink"/>
              </w:rPr>
              <w:t>286</w:t>
            </w:r>
          </w:hyperlink>
        </w:p>
        <w:p>
          <w:pPr>
            <w:pStyle w:val="Contents3"/>
            <w:tabs>
              <w:tab w:val="clear" w:pos="8459"/>
              <w:tab w:val="right" w:pos="9026" w:leader="dot"/>
            </w:tabs>
            <w:rPr/>
          </w:pPr>
          <w:hyperlink w:anchor="__RefHeading___Toc5453385_1280447820">
            <w:r>
              <w:rPr>
                <w:webHidden/>
                <w:rStyle w:val="IndexLink"/>
                <w:rtl w:val="true"/>
              </w:rPr>
              <w:t>سرور عائشة</w:t>
            </w:r>
            <w:r>
              <w:rPr>
                <w:rStyle w:val="IndexLink"/>
                <w:rtl w:val="true"/>
              </w:rPr>
              <w:tab/>
            </w:r>
            <w:r>
              <w:rPr>
                <w:rStyle w:val="IndexLink"/>
              </w:rPr>
              <w:t>288</w:t>
            </w:r>
          </w:hyperlink>
        </w:p>
        <w:p>
          <w:pPr>
            <w:pStyle w:val="Contents2"/>
            <w:tabs>
              <w:tab w:val="clear" w:pos="8743"/>
              <w:tab w:val="right" w:pos="9026" w:leader="dot"/>
            </w:tabs>
            <w:rPr/>
          </w:pPr>
          <w:hyperlink w:anchor="__RefHeading___Toc5453387_1280447820">
            <w:r>
              <w:rPr>
                <w:webHidden/>
                <w:rStyle w:val="IndexLink"/>
                <w:rtl w:val="true"/>
              </w:rPr>
              <w:t>المَصَادِرُ</w:t>
            </w:r>
            <w:r>
              <w:rPr>
                <w:rStyle w:val="IndexLink"/>
                <w:rtl w:val="true"/>
              </w:rPr>
              <w:tab/>
            </w:r>
            <w:r>
              <w:rPr>
                <w:rStyle w:val="IndexLink"/>
              </w:rPr>
              <w:t>290</w:t>
            </w:r>
          </w:hyperlink>
        </w:p>
        <w:p>
          <w:pPr>
            <w:pStyle w:val="Contents2"/>
            <w:tabs>
              <w:tab w:val="clear" w:pos="8743"/>
              <w:tab w:val="right" w:pos="9026" w:leader="dot"/>
            </w:tabs>
            <w:rPr/>
          </w:pPr>
          <w:hyperlink w:anchor="__RefHeading___Toc5453389_1280447820">
            <w:r>
              <w:rPr>
                <w:webHidden/>
                <w:rStyle w:val="IndexLink"/>
                <w:rtl w:val="true"/>
              </w:rPr>
              <w:t>المُحتَویات</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5_160064"/>
      <w:bookmarkStart w:id="1" w:name="pg16305_160064"/>
      <w:bookmarkEnd w:id="1"/>
    </w:p>
    <w:p>
      <w:pPr>
        <w:pStyle w:val="Heading2"/>
        <w:numPr>
          <w:ilvl w:val="1"/>
          <w:numId w:val="1"/>
        </w:numPr>
        <w:rPr/>
      </w:pPr>
      <w:bookmarkStart w:id="2" w:name="pg16305_160064"/>
      <w:bookmarkStart w:id="3" w:name="__RefHeading___Toc545306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pStyle w:val="BookText"/>
        <w:rPr/>
      </w:pPr>
      <w:r>
        <w:rPr>
          <w:rFonts w:ascii="Amiri" w:hAnsi="Amiri" w:eastAsia="Amiri" w:cs="Amiri"/>
          <w:color w:val="111111"/>
          <w:sz w:val="28"/>
          <w:sz w:val="28"/>
          <w:szCs w:val="28"/>
          <w:rtl w:val="true"/>
          <w:lang w:bidi="ar-SA"/>
        </w:rPr>
        <w:t>الجُزءُ الثامنُ</w:t>
      </w:r>
    </w:p>
    <w:p>
      <w:pPr>
        <w:pStyle w:val="BookText"/>
        <w:rPr/>
      </w:pPr>
      <w:r>
        <w:rPr>
          <w:rFonts w:ascii="Amiri" w:hAnsi="Amiri" w:eastAsia="Amiri" w:cs="Amiri"/>
          <w:color w:val="111111"/>
          <w:sz w:val="28"/>
          <w:sz w:val="28"/>
          <w:szCs w:val="28"/>
          <w:rtl w:val="true"/>
          <w:lang w:bidi="ar-SA"/>
        </w:rPr>
        <w:t>الأمام عَليّ بنُ أبي طالِب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مُؤَسّسَةُ الامام الحَسَن علیه السلام</w:t>
      </w:r>
    </w:p>
    <w:p>
      <w:pPr>
        <w:pStyle w:val="BookText"/>
        <w:rPr/>
      </w:pPr>
      <w:r>
        <w:rPr>
          <w:rFonts w:ascii="IRNazanin" w:hAnsi="IRNazanin" w:eastAsia="IRNazanin"/>
          <w:color w:val="111111"/>
          <w:sz w:val="28"/>
          <w:sz w:val="28"/>
          <w:szCs w:val="28"/>
          <w:rtl w:val="true"/>
          <w:lang w:bidi="fa-IR"/>
        </w:rPr>
        <w:t>لإحیاء تُراث أهل البَيت علیهم السلام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مرادي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5307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الأمام عَليّ بنُ أبي طالِب علیه السلام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سیرَة اهلِ البَیت علیهم السلام</w:t>
      </w:r>
    </w:p>
    <w:p>
      <w:pPr>
        <w:pStyle w:val="BookText"/>
        <w:rPr/>
      </w:pPr>
      <w:r>
        <w:rPr>
          <w:rFonts w:ascii="Amiri" w:hAnsi="Amiri" w:eastAsia="Amiri" w:cs="Amiri"/>
          <w:color w:val="111111"/>
          <w:sz w:val="28"/>
          <w:sz w:val="28"/>
          <w:szCs w:val="28"/>
          <w:rtl w:val="true"/>
          <w:lang w:bidi="ar-SA"/>
        </w:rPr>
        <w:t>الجُزءُ الثامنُ</w:t>
      </w:r>
    </w:p>
    <w:p>
      <w:pPr>
        <w:pStyle w:val="BookText"/>
        <w:rPr/>
      </w:pPr>
      <w:r>
        <w:rPr>
          <w:rFonts w:ascii="Amiri" w:hAnsi="Amiri" w:eastAsia="Amiri" w:cs="Amiri"/>
          <w:color w:val="111111"/>
          <w:sz w:val="28"/>
          <w:sz w:val="28"/>
          <w:szCs w:val="28"/>
          <w:rtl w:val="true"/>
          <w:lang w:bidi="ar-SA"/>
        </w:rPr>
        <w:t>الأمام عَليّ بنُ أبي طالِب علیه السلام</w:t>
      </w:r>
    </w:p>
    <w:p>
      <w:pPr>
        <w:pStyle w:val="BookText"/>
        <w:rPr/>
      </w:pPr>
      <w:r>
        <w:rPr>
          <w:rFonts w:ascii="Amiri" w:hAnsi="Amiri" w:eastAsia="Amiri" w:cs="Amiri"/>
          <w:color w:val="111111"/>
          <w:sz w:val="28"/>
          <w:sz w:val="28"/>
          <w:szCs w:val="28"/>
          <w:rtl w:val="true"/>
          <w:lang w:bidi="ar-SA"/>
        </w:rPr>
        <w:t>حُکُمَةُ الإمام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موسُوعَةُ سیرَة اهلِ البَیت علیهم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شَریف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الحسن علیه السلام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10:48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إِلَهِكَ الَّذِي ظَلْتَ عَلَيْهِ عَاكِفا لَّنُحَرِّقَنَّهُ ثُمَّ لَتَنسِفَنَّهُ فِي الْيَمِّ نَسْفا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97:20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 w:name="pg16305_160070"/>
    </w:p>
    <w:p>
      <w:pPr>
        <w:pStyle w:val="Heading2"/>
        <w:numPr>
          <w:ilvl w:val="1"/>
          <w:numId w:val="1"/>
        </w:numPr>
        <w:rPr/>
      </w:pPr>
      <w:bookmarkStart w:id="8" w:name="__RefHeading___Toc5453073_1280447820"/>
      <w:bookmarkStart w:id="9" w:name="_Toc3"/>
      <w:bookmarkEnd w:id="7"/>
      <w:bookmarkEnd w:id="8"/>
      <w:r>
        <w:rPr>
          <w:rtl w:val="true"/>
        </w:rPr>
        <w:t>تقدیمٌ</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الإمام علیه السلام القيادة الحكم بعد الإطاحة بحكومة عثمان بن عفّان، وقد أعلن بين المسلمين معالم سياسته الداخلية والخارجية ، وأكّد بصورة حازمة اهتمامه البالغ بأمر الخراج وسائر ما تملكه الدولة من وارداتها المالية ، وأنّها ملك للشعب ، وليس له أن يصطفي فيها لنفسه وذويه ، وإنّما يجب أن تنفق على تطوير حياة المواطنين ، وإنقاذهم من غائلة الفقر والحرمان ، كما يجب أن تهيّأ لهم الفرص المتكافئة للعمل لئلّا تشيع البطالة والجريمة في البلاد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بعض بنود هذا الكتاب صوراً رائعة من اهتمامه البالغ في عمران الأرض ، وزيادة الانتاج الزراعي الذي كان العمود الفقري للاقتصاد الإسلامي في ذلك العصر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البرامج في السياسة الاقتصادية عند الإمام هو إشاعة الرخاء وانعاش عامّة الشعوب الإسلامية ، وتوزيع خيرات البلاد التي تعود للدولة على جميع من يقطن في بلاد الإسلام ، وعدم احتكارها لقوم دون آخرين ، كما كان الحال في أيام عثمان بن عفّان الذي منح الثراء العريض لبني أميّة وآل أبي معيط وغيرهم ممّن ساروا في ركابه ، فتكدّست الثروة عند فئة من الناس حتّى ترك بعضهم بعد موته من الذهب ما يكسّر بالفؤوس في حين أنّ المجاعة قد انتشرت عند الكثيرين من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اتّسم موقف الإمام علیه السلام بالشدّة والصرامة على هؤلاء الذين نهبوا أموال المسلمين بغير حقّ ، فأصدر أوامره الحاسمة بمصادرة جميع الأموال التي اختلسوها من بيت المال ، وتأميمها للدولة ، وقد قال في الأموال التي عند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بِهِ النِّسَاءُ ، وَمُلِكَ بِهِ الْإِمَاءُ ، لَرَدَدْتُهُ ،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عَلَيْهِ الْعَدْلُ ،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كانت سيرة رائد العدالة ، ومعلن حقوق الإنسان ، الصرامة في الحقّ التي لا هوادة ولا مداهنة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المؤكّد إنّ من أهمّ الأسباب الوثيقة التي أدّت إلى قيام الأمويّين والقرشيّين بعصيانهم المسلّح ، وإعلانهم التمرّد على حكومة الإمام هو سياسته الاقتصادية الهادفة إلى إعلان المساواة والعدالة بين الناس ، ومعاملة الأمويّين ومن سایرهم معاملة عادية اتّسمت بالكراهية والاستهانة لأنّ إيمانهم لم يكن وثيقاً ، وإنّما كان ظاهرياً لم ينفذ إلى أعماق قلوبهم ودخائل نفوسهم ، وبالإضافة إلى ذلك فإنّ نفوس الأمويين قد أترعت بالبغض والكراهية للإمام لأنّه قد وترهم ، وحصد رؤوس أعلامهم ، حينما أعلنوا الحرب بلا هوادة على رسول الله صلی الله علیه وآله وسلم الذي جاء لتحرير عقولهم ، وإقامة مجتمع متوازن في سلوكه وأخلاقه وهم كما ناجزوا الرسول صلی الله علیه وآله وسلم في واقعة بدر وأحد والأحزاب وغيرها ، هبّوا إلى مناجزة وصيّه وباب مدينة علمه، ووضعوا أمام مخطّطاته الإصلاحية السدود والحواجز ، وألقت الأمّة في شرّ عظيم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 هذا الكتاب ، الذي هو جزء من موسوعة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الحروب الثلاث التي خاضها الإمام ضدّ المنحرفين عن الحقّ ، والمتمرّدين على القيم الإسلامية ، وهي تصوّر مدى محنته الكبرى ، وما لاقاه فيها من جهد شاق وعناء عسير ، حتّى تركته في أرباض الكوفة قد طافت به المحن والخطوب حتّى لاقى </w:t>
      </w:r>
    </w:p>
    <w:p>
      <w:pPr>
        <w:pStyle w:val="BookText"/>
        <w:rPr/>
      </w:pPr>
      <w:r>
        <w:rPr>
          <w:rFonts w:ascii="Amiri" w:hAnsi="Amiri" w:eastAsia="Amiri" w:cs="Amiri"/>
          <w:color w:val="111111"/>
          <w:sz w:val="28"/>
          <w:sz w:val="28"/>
          <w:szCs w:val="28"/>
          <w:rtl w:val="true"/>
          <w:lang w:bidi="ar-SA"/>
        </w:rPr>
        <w:t>الله تعالى بعد هذا التاريخ المشرق بالجهاد والكفاح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بحثت في هذا الكتاب عن أسمى شخصية في العالم الإسلامي ، عملاق هذه</w:t>
      </w:r>
    </w:p>
    <w:p>
      <w:pPr>
        <w:pStyle w:val="BookText"/>
        <w:rPr/>
      </w:pPr>
      <w:r>
        <w:rPr>
          <w:rFonts w:ascii="IRNazanin" w:hAnsi="IRNazanin" w:eastAsia="IRNazanin"/>
          <w:color w:val="111111"/>
          <w:sz w:val="28"/>
          <w:sz w:val="28"/>
          <w:szCs w:val="28"/>
          <w:rtl w:val="true"/>
          <w:lang w:bidi="fa-IR"/>
        </w:rPr>
        <w:t xml:space="preserve">الأمّة ورائد نهضتها الفكرية والحضارية ، الإمام علىّ علیه السلام، وقد صوّرت بدقّة سیرته وحياته وجهاده ، ونصرته للإسلام في أيام محنته وغربته معتمداً على أوثق المصادر التاريخية وغيرها ، والله تعالى هو وليّ التوفيق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مَکتَبَةُ الإمَام الحَسَن العَامَّة</w:t>
      </w:r>
    </w:p>
    <w:p>
      <w:pPr>
        <w:pStyle w:val="BookText"/>
        <w:rPr/>
      </w:pPr>
      <w:r>
        <w:rPr>
          <w:rFonts w:ascii="Amiri" w:hAnsi="Amiri" w:eastAsia="Amiri" w:cs="Amiri"/>
          <w:color w:val="111111"/>
          <w:sz w:val="28"/>
          <w:sz w:val="28"/>
          <w:szCs w:val="28"/>
          <w:rtl w:val="true"/>
          <w:lang w:bidi="ar-SA"/>
        </w:rPr>
        <w:t>النَّجَفُ الاَشرَفُ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شَریف القَرَشي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05_160074"/>
      <w:bookmarkStart w:id="11" w:name="pg16305_160074"/>
      <w:bookmarkEnd w:id="11"/>
    </w:p>
    <w:p>
      <w:pPr>
        <w:pStyle w:val="Heading2"/>
        <w:numPr>
          <w:ilvl w:val="1"/>
          <w:numId w:val="1"/>
        </w:numPr>
        <w:rPr/>
      </w:pPr>
      <w:bookmarkStart w:id="12" w:name="pg16305_160074"/>
      <w:bookmarkStart w:id="13" w:name="__RefHeading___Toc5453075_1280447820"/>
      <w:bookmarkStart w:id="14" w:name="_Toc4"/>
      <w:bookmarkEnd w:id="12"/>
      <w:bookmarkEnd w:id="13"/>
      <w:r>
        <w:rPr>
          <w:rtl w:val="true"/>
        </w:rPr>
        <w:t>حُكُومَةُ الأِمَام علیه السلام</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453077_1280447820"/>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305_160076"/>
      <w:bookmarkStart w:id="18" w:name="pg16305_160076"/>
      <w:bookmarkEnd w:id="18"/>
    </w:p>
    <w:p>
      <w:pPr>
        <w:pStyle w:val="BookText"/>
        <w:rPr/>
      </w:pPr>
      <w:bookmarkStart w:id="19" w:name="pg16305_160076"/>
      <w:bookmarkEnd w:id="19"/>
      <w:r>
        <w:rPr>
          <w:rFonts w:ascii="IRNazanin" w:hAnsi="IRNazanin" w:eastAsia="IRNazanin"/>
          <w:color w:val="111111"/>
          <w:sz w:val="28"/>
          <w:sz w:val="28"/>
          <w:szCs w:val="28"/>
          <w:rtl w:val="true"/>
          <w:lang w:bidi="fa-IR"/>
        </w:rPr>
        <w:t>واستقبل الإمام علیه السلام مصرع عثمان بكثير من القلق والوجوم والاضطراب ، وذلك لعلمه بمجريات الأحداث ، وأنّ الأمويّين والطامعين والمنحرفين سيتّخذون من دمه ورقة رابحة يطالبون بها ؛ للاستيلاء على الحكم ونهب ثروات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وشيء آخر دعا الإمام إلى الوجوم وهو أنّه المرشّح الأوّل لقيادة الحكم ، فإذا تقلّد الخلافة فإنّه يسير بالأمّة بسياسة مبنيّة على الحقّ المحض ، والعدل الخالص ، ويطبّق على مسرح الحياة كتاب الله تعالى ، ومنهاج نبيّه ، ويبعد الطامعين واللصوص عن مناصب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القوى المنحرفة ستهبّ في وجهه وتعمل على إفشال مخطّطاته ، وإبعاد مناهجه عن حياة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نعرض إلى صور من بيعة الإمام ، ومقرّرات حكومته حينما استلم الخلافة وما يرتبط بذلك من شؤون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453079_1280447820"/>
      <w:bookmarkStart w:id="21" w:name="_Toc6"/>
      <w:bookmarkEnd w:id="20"/>
      <w:r>
        <w:rPr>
          <w:rtl w:val="true"/>
        </w:rPr>
        <w:t>رفض الإمام علیه السلام للخلافة</w:t>
      </w:r>
      <w:bookmarkEnd w:id="21"/>
    </w:p>
    <w:p>
      <w:pPr>
        <w:pStyle w:val="BookText"/>
        <w:rPr/>
      </w:pPr>
      <w:r>
        <w:rPr>
          <w:rFonts w:ascii="IRNazanin" w:hAnsi="IRNazanin" w:eastAsia="IRNazanin"/>
          <w:color w:val="111111"/>
          <w:sz w:val="28"/>
          <w:sz w:val="28"/>
          <w:szCs w:val="28"/>
          <w:rtl w:val="true"/>
          <w:lang w:bidi="fa-IR"/>
        </w:rPr>
        <w:t xml:space="preserve">ومن المؤكّد أنّ الإمام لم تكن له أية رغبة في الخلافة التي تعني الزهو والإمرة والظفر بخيرات البلاد، فإنّ هذه الأهداف محرّمة وغير مشروعة عند الإمام علیه السلام الذي يبغي الحكم لتحقيق الأهداف النبيلة ، والمثل العليا، وإسعاد المجتمع ، وإنقاذه من البؤس والحرمان ، وإشاعة الرفاهية والأمن بين الجميع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هتف الإمام أمام الجماهير التي أحاطت به وهي تطالبه بتقلُّده للحكم فقال </w:t>
      </w:r>
      <w:bookmarkStart w:id="22" w:name="pg16305_160077"/>
    </w:p>
    <w:p>
      <w:pPr>
        <w:pStyle w:val="BookText"/>
        <w:rPr/>
      </w:pPr>
      <w:bookmarkEnd w:id="22"/>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إنّه لا حاجة له ولا رغبة له في الخلافة ما لم يحقّق أهدافه النبيلة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أعرب الإمام علیه السلام في بعض أحاديثه عن الأسباب التي دعته لمنازعة الخلفاء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وَنُظْهِرَ الْإِصْلَاحَ فِي بِلَادِكَ ، فَيَأْمَنَ الْمَظْلُومُونَ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أحاطت الجماهير بالإمام وهي تعلن رغبتها الملّحة في ولايته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 لنا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وهتفت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يعن بهم الإمام وأصرّ على الامتناع من إجابتهم ، وذلك لعلمه بما يعانيه من المصاعب والمشاكل وما يطرحه المنحرفون من الفتن والأضاليل في سبيل أطماعهم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الحكم العثماني فئة لا تفقه من أحكام الإسلام شيئاً، وقد تسلّطت على المسلمين وبيوت الأموال فنهبت ما شاءت ، وأذلّت من شاءت ، وإنّها سوف تقف في وجه الإمام وتناجزه الحرب وتعمل كلّ ما تستطيعه ضدّه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453081_1280447820"/>
      <w:bookmarkStart w:id="24" w:name="_Toc7"/>
      <w:bookmarkEnd w:id="23"/>
      <w:r>
        <w:rPr>
          <w:rtl w:val="true"/>
        </w:rPr>
        <w:t>مؤتمر القوّات المسلّحة</w:t>
      </w:r>
      <w:bookmarkEnd w:id="24"/>
    </w:p>
    <w:p>
      <w:pPr>
        <w:pStyle w:val="BookText"/>
        <w:rPr/>
      </w:pPr>
      <w:r>
        <w:rPr>
          <w:rFonts w:ascii="Amiri" w:hAnsi="Amiri" w:eastAsia="Amiri" w:cs="Amiri"/>
          <w:color w:val="111111"/>
          <w:sz w:val="28"/>
          <w:sz w:val="28"/>
          <w:szCs w:val="28"/>
          <w:rtl w:val="true"/>
          <w:lang w:bidi="ar-SA"/>
        </w:rPr>
        <w:t xml:space="preserve">وعقدت القوّات المسلّحة مؤتمراً خاصّاً بها بعد امتناع الإمام من إجابتها ، وقد بحثت ما تواجهه الأمّة من الأخطار إن بقيت بلا إمام، وقد قرّرت إحضار المدنيّين وذوي النفوذ والوجوه ، فلما حضروا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الشورى ، وأنتم تعقدون الإمامة ، وحكمكم جائز على الأمة ، فانظروا رجلاً تنصبونه ونحن لكم تبع ، وقد أجّلناكم يومكم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لئن لم تفرغوا لنقتلنّ عليّاً وطلحة والزبير، وتذهب من أضحية ذلك أمّة </w:t>
      </w:r>
    </w:p>
    <w:p>
      <w:pPr>
        <w:pStyle w:val="BookText"/>
        <w:rPr/>
      </w:pPr>
      <w:r>
        <w:rPr>
          <w:rFonts w:ascii="IRNazanin" w:hAnsi="IRNazanin" w:eastAsia="IRNazanin"/>
          <w:color w:val="111111"/>
          <w:sz w:val="28"/>
          <w:sz w:val="28"/>
          <w:szCs w:val="28"/>
          <w:rtl w:val="true"/>
          <w:lang w:bidi="fa-IR"/>
        </w:rPr>
        <w:t>من الناس</w:t>
      </w:r>
      <w:r>
        <w:rPr>
          <w:rStyle w:val="FootnoteAnchor"/>
          <w:rtl w:val="true"/>
        </w:rPr>
        <w:footnoteReference w:id="3"/>
      </w:r>
      <w:r>
        <w:rPr>
          <w:rFonts w:ascii="Amiri" w:hAnsi="Amiri" w:eastAsia="Amiri" w:cs="Amiri"/>
          <w:color w:val="111111"/>
          <w:sz w:val="28"/>
          <w:sz w:val="28"/>
          <w:szCs w:val="28"/>
          <w:rtl w:val="true"/>
          <w:lang w:bidi="ar-SA"/>
        </w:rPr>
        <w:t xml:space="preserve">، وهرع المدنيّون نحو الإمام وقد علاهم الرعب ، 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ما نزل بالإسلام ، وما ابتلينا به من أبناء القرى ؟</w:t>
      </w:r>
    </w:p>
    <w:p>
      <w:pPr>
        <w:pStyle w:val="BookText"/>
        <w:rPr/>
      </w:pPr>
      <w:r>
        <w:rPr>
          <w:rFonts w:ascii="Amiri" w:hAnsi="Amiri" w:eastAsia="Amiri" w:cs="Amiri"/>
          <w:color w:val="111111"/>
          <w:sz w:val="28"/>
          <w:sz w:val="28"/>
          <w:szCs w:val="28"/>
          <w:rtl w:val="true"/>
          <w:lang w:bidi="ar-SA"/>
        </w:rPr>
        <w:t xml:space="preserve">أصرّ الإمام على الرفض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لهم الإمام عن الموانع من قبول خلافتهم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مُسْتَقْبِلُونَ أَمْراً لَهُ وُجُوهٌ وَأَلْوَانٌ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 الْقُلُوبُ ، وَلَا تَنْبُتُ عَلَيْهِ الْعُقُولُ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حديث الإمام الأحداث الجسام التي سيواجهها إن قبل خلافتهم ، وفعلاً فقد تحقّقت ، فلم يمض وقت قليل حتى أعلن الطامعون تمرّدهم على حكومة الإمام وقاموا بعصيان مسلّح لإسقاطها ، كما سنتحدّث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ازدحمت الجماهير على الإمام وهي تهتف باسمه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وصارحهم الإمام بالمنهج الذي يسير عليه في دور حكومته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 أَجَبْتُكُمْ رَكِبْتُ بِكُمْ ما أَعْلَمُ ، وَلَمْ أَضْعَ إِلَى قَوْلِ الْقَائِلِ وَعَتَبِ الْعَاتِبِ وَإِنْ تَرَكْتُمُونِي فَأَنَا كَأَحَدِكُمْ ؛ وَلَعَلِّي أَسْمَعُكُمْ وَأَطْوَعُكُمْ لِمَنْ وَلَّيْتُمُوهُ أَمْرَكُمْ ، وَأَنَا لَكُمْ وَزِيراً ، خَيْرٌ لَكُمْ مِنِّي أَمِيراً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وضع أمامهم المنهج الذي يسير عليه وهو الحقّ بجميع رحابه والعدل بجميع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 بما قاله، وهتفوا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بمفارقيك حتى نبايعك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وانثال عليه الناس من كلّ جانب وهم يطالبونه بقبول خلافتهم ، ووصف الإمام في خطبته الشقشقيّة إصرار الجماهير وازدحامهم عليه بقوله </w:t>
      </w:r>
      <w:r>
        <w:rPr>
          <w:rFonts w:eastAsia="Amiri" w:cs="Amiri" w:ascii="Amiri" w:hAnsi="Amiri"/>
          <w:color w:val="111111"/>
          <w:sz w:val="28"/>
          <w:szCs w:val="28"/>
          <w:rtl w:val="true"/>
          <w:lang w:bidi="ar-SA"/>
        </w:rPr>
        <w:t xml:space="preserve">: </w:t>
      </w:r>
      <w:bookmarkStart w:id="25" w:name="pg16305_160079"/>
    </w:p>
    <w:p>
      <w:pPr>
        <w:pStyle w:val="BookText"/>
        <w:rPr/>
      </w:pPr>
      <w:bookmarkEnd w:id="25"/>
      <w:r>
        <w:rPr>
          <w:rFonts w:ascii="Amiri" w:hAnsi="Amiri" w:eastAsia="Amiri" w:cs="Amiri"/>
          <w:color w:val="111111"/>
          <w:sz w:val="28"/>
          <w:sz w:val="28"/>
          <w:szCs w:val="28"/>
          <w:rtl w:val="true"/>
          <w:lang w:bidi="ar-SA"/>
        </w:rPr>
        <w:t>فَما راعَنِي إِلَّا وَالنَّاسُ كَعُرْفِ الضَّبُعِ</w:t>
      </w:r>
      <w:r>
        <w:rPr>
          <w:rStyle w:val="FootnoteAnchor"/>
          <w:rtl w:val="true"/>
        </w:rPr>
        <w:footnoteReference w:id="5"/>
      </w:r>
      <w:r>
        <w:rPr>
          <w:rFonts w:ascii="Amiri" w:hAnsi="Amiri" w:eastAsia="Amiri" w:cs="Amiri"/>
          <w:color w:val="111111"/>
          <w:sz w:val="28"/>
          <w:sz w:val="28"/>
          <w:szCs w:val="28"/>
          <w:rtl w:val="true"/>
          <w:lang w:bidi="ar-SA"/>
        </w:rPr>
        <w:t>إِلَيَّ ، يَنالُونَ عَلَيَّ مِنْ كُلِّ جَانِبٍ ، حَتَّىٰ لَقَدْ وُطِئَ الْحَسَنانِ ، وَشُقٌ عِطْفَايَ</w:t>
      </w:r>
      <w:r>
        <w:rPr>
          <w:rStyle w:val="FootnoteAnchor"/>
          <w:rtl w:val="true"/>
        </w:rPr>
        <w:footnoteReference w:id="6"/>
      </w:r>
      <w:r>
        <w:rPr>
          <w:rFonts w:ascii="Amiri" w:hAnsi="Amiri" w:eastAsia="Amiri" w:cs="Amiri"/>
          <w:color w:val="111111"/>
          <w:sz w:val="28"/>
          <w:sz w:val="28"/>
          <w:szCs w:val="28"/>
          <w:rtl w:val="true"/>
          <w:lang w:bidi="ar-SA"/>
        </w:rPr>
        <w:t>، مُجْتَمِعِينَ حَوْلِي كَرَبيضَةِ الْغَنَمِ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وأجّلهم الإمام إلى صباح اليوم الثاني لينظر في الأمر ، فافترقوا على ذلك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5453083_1280447820"/>
      <w:bookmarkStart w:id="27" w:name="_Toc8"/>
      <w:bookmarkEnd w:id="26"/>
      <w:r>
        <w:rPr>
          <w:rtl w:val="true"/>
        </w:rPr>
        <w:t>قبول الإمام علیه السلام</w:t>
      </w:r>
      <w:bookmarkEnd w:id="27"/>
    </w:p>
    <w:p>
      <w:pPr>
        <w:pStyle w:val="BookText"/>
        <w:rPr/>
      </w:pPr>
      <w:r>
        <w:rPr>
          <w:rFonts w:ascii="Amiri" w:hAnsi="Amiri" w:eastAsia="Amiri" w:cs="Amiri"/>
          <w:color w:val="111111"/>
          <w:sz w:val="28"/>
          <w:sz w:val="28"/>
          <w:szCs w:val="28"/>
          <w:rtl w:val="true"/>
          <w:lang w:bidi="ar-SA"/>
        </w:rPr>
        <w:t>وفكّر الإمام في قبول الخلافة، فرأى أنّ المصلحة تقتضي قبولها ، وذلك خوفاً من أن ينزو عليها علج من فسّاق بني أميّة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تَقَدَّمْتُ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خَوْفاً مِنْ أَنْ يَنْزُوَ عَلَى الْأُمَّةِ تَيْسٌ مِنْ بَنِي أُمَيَّةَ ، فَيَلْعَبَ بِكِتابِ اللهِ عَزَّ وَجَلَّ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لم تكن له أية رغبة في الخلافة، فإنّه لم يكن من عشّاق المُلك والسلطان ، ولا ممّن يبغي الحكم لينعم في خيرات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ربيب الوحي الذي برهن في جميع أدوار حياته على الزهد في الدنيا والعزوف عن جميع رغباتها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453085_1280447820"/>
      <w:bookmarkStart w:id="29" w:name="_Toc9"/>
      <w:bookmarkEnd w:id="28"/>
      <w:r>
        <w:rPr>
          <w:rtl w:val="true"/>
        </w:rPr>
        <w:t>البيعة</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وهرعت الجماهير إلى الجامع الأعظم وهي تنتظر بفارغ الصبر قبول الإمام لخلافتهم ، وأقبل الإمام علیه السلام وإلى جانبيه سبطا رسول اللهصلی الله علیه وآله وسلم ، وقد احتفّت به البقيّة </w:t>
      </w:r>
    </w:p>
    <w:p>
      <w:pPr>
        <w:pStyle w:val="BookText"/>
        <w:rPr/>
      </w:pPr>
      <w:r>
        <w:rPr>
          <w:rFonts w:ascii="IRNazanin" w:hAnsi="IRNazanin" w:eastAsia="IRNazanin"/>
          <w:color w:val="111111"/>
          <w:sz w:val="28"/>
          <w:sz w:val="28"/>
          <w:szCs w:val="28"/>
          <w:rtl w:val="true"/>
          <w:lang w:bidi="fa-IR"/>
        </w:rPr>
        <w:t xml:space="preserve">الطاهرة من صحابة رسول الله كعمّار بن ياسر ومالك الأشتر وغيرهما ، وقد ارتفعت أصوات الجماهير بالتأييد الكامل له والهتاف بحياته ، فاعتلى علیه السلام أعواد المنبر وخاطب الجماهير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أَمْرُكُمْ لَيْسَ لِأَحَدٍ فِيهِ حَقٌّ إِلَّا مَنْ أَمَّرْتُمْ ، وَقَدِ افْتَرَقْنَا بِالْأَمْسِ وَكُنْتُ كارِهاً لِأَمْرِكُمْ ، فَأَبَيْتُمْ إِلَّا أَنْ أَكُونَ عَلَيْكُمْ ، أَلَا وَإِنَّهُ لَيْسَ لِي أَنْ أَخُذَ دِرْهَماً دُونَكُمْ ، فَإِنْ شِئْتُمْ فَعَدْتُ لَكُمْ ، وَإِلَّا فَلَا أَخُذُ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كلام الإمام علیه السلام أن أمر الخلافة راجع إلى الأمّة ، وليس له أي دخل فيه ، كما أعرب الإمام عن سياسته المالية ، فهو يحتاط فيها أشدّ ما يكون الاحتياط ، فإنّه لا يستأثر بدرهم واحد فينفقه على نفسه أو على من يختصّ به ، وقد أشار بذلك إلى الحكم المباد ، فقد نهب الأمويّون أموال المسلمين وأنفقوها على شهواتهم ورغباتهم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تعالت الهتافات من جميع جنبات الجامع وهي تعلن الاصرار الكامل على انتخابه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فارقناك عليه بالأمس</w:t>
      </w:r>
    </w:p>
    <w:p>
      <w:pPr>
        <w:pStyle w:val="BookText"/>
        <w:rPr/>
      </w:pPr>
      <w:r>
        <w:rPr>
          <w:rFonts w:ascii="Amiri" w:hAnsi="Amiri" w:eastAsia="Amiri" w:cs="Amiri"/>
          <w:color w:val="111111"/>
          <w:sz w:val="28"/>
          <w:sz w:val="28"/>
          <w:szCs w:val="28"/>
          <w:rtl w:val="true"/>
          <w:lang w:bidi="ar-SA"/>
        </w:rPr>
        <w:t xml:space="preserve">وتدافعت الجماهير إلى بيعته، وتقدّم طلحة فبايع بيده الشلّاء التي سرعان ما نکث بها عهد الله ، وتطيّر منه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 أَنْ يَنْكُتَ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نكث بيعته ، وخاس بعهده ، وأعلن التمرّد والعصيان على حكومة الإمام علیه السلام ، كما سنتحدّث عن ذلك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انثالت الجماهير تبايع الإمام وهي إنّما تبايع الله ورسوله ، وقد بايعته القوّات المسلّحة من المصريّين والعراقيّين وغيرهم ، كما بايعه عرب الأمصار وأهل بدر والمهاجرون والأنصار عامّة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0" w:name="pg16305_160081"/>
    </w:p>
    <w:p>
      <w:pPr>
        <w:pStyle w:val="BookText"/>
        <w:rPr/>
      </w:pPr>
      <w:bookmarkEnd w:id="30"/>
      <w:r>
        <w:rPr>
          <w:rFonts w:ascii="Amiri" w:hAnsi="Amiri" w:eastAsia="Amiri" w:cs="Amiri"/>
          <w:color w:val="111111"/>
          <w:sz w:val="28"/>
          <w:sz w:val="28"/>
          <w:szCs w:val="28"/>
          <w:rtl w:val="true"/>
          <w:lang w:bidi="ar-SA"/>
        </w:rPr>
        <w:t xml:space="preserve">ولم يظفر أحد من الخلفاء بمثل هذه البيعة في شمولها واتّساعها ، فلم تكن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بيعة أبي بكر ، ولا تضارعها بيعة أي أحد من الخلفاء</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بيعته كانت يوم الجمعة لثلاث عشرة خلت من ذي الحجّة 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453087_1280447820"/>
      <w:bookmarkStart w:id="32" w:name="_Toc10"/>
      <w:bookmarkEnd w:id="31"/>
      <w:r>
        <w:rPr>
          <w:rtl w:val="true"/>
        </w:rPr>
        <w:t>ابتهاج المسلمين</w:t>
      </w:r>
      <w:bookmarkEnd w:id="32"/>
    </w:p>
    <w:p>
      <w:pPr>
        <w:pStyle w:val="BookText"/>
        <w:rPr/>
      </w:pPr>
      <w:r>
        <w:rPr>
          <w:rFonts w:ascii="IRNazanin" w:hAnsi="IRNazanin" w:eastAsia="IRNazanin"/>
          <w:color w:val="111111"/>
          <w:sz w:val="28"/>
          <w:sz w:val="28"/>
          <w:szCs w:val="28"/>
          <w:rtl w:val="true"/>
          <w:lang w:bidi="fa-IR"/>
        </w:rPr>
        <w:t xml:space="preserve">وابتهج المسلمون بهذه البيعة ، وعمّت الفرحة الكبرى جميع أنحاء أنحاء العالم الإسلامي ، فقد رجع الحقّ إلى نصابه وقامت دولة العدل ، وتقلّد الخلافة أبو الأيتام وناصر المحرومين والمظلومين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حكى الإمام في بعض خطبه مدى سرور الناس ببيعته ،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 مِنْ سُرُورِ النَّاسِ بِبَيْعَتِهِمْ إِيَّايَ أَنِ ابْتَهَجَ بِها الصَّغِيرُ ، وَهَدَجَ إِلَيْهَا الْكَبِيرُ ، وَتَحامَلَ نَحْوَها الْعَلِيلُ ، وَحَسَرَتْ إِلَيْهَا الْكِعَابُ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انتشرت في ذلك اليوم الخالد في دنيا الإسلام ألوية العدالة الإسلامية ، وتحققت الأهداف الأصيلة التي ينشدها الإسلام في عالم السياسة والإدارة والحكم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453089_1280447820"/>
      <w:bookmarkStart w:id="34" w:name="_Toc11"/>
      <w:bookmarkEnd w:id="33"/>
      <w:r>
        <w:rPr>
          <w:rtl w:val="true"/>
        </w:rPr>
        <w:t>تأييد الصحابة</w:t>
      </w:r>
      <w:bookmarkEnd w:id="34"/>
    </w:p>
    <w:p>
      <w:pPr>
        <w:pStyle w:val="BookText"/>
        <w:rPr/>
      </w:pPr>
      <w:r>
        <w:rPr>
          <w:rFonts w:ascii="IRNazanin" w:hAnsi="IRNazanin" w:eastAsia="IRNazanin"/>
          <w:color w:val="111111"/>
          <w:sz w:val="28"/>
          <w:sz w:val="28"/>
          <w:szCs w:val="28"/>
          <w:rtl w:val="true"/>
          <w:lang w:bidi="fa-IR"/>
        </w:rPr>
        <w:t>صلى الله وانبرى كبار الصحابة الذين ناصروا الرسول صلی الله علیه وآله وسلم و وساهموا في بناء الإسلام فأعلنوا</w:t>
      </w:r>
    </w:p>
    <w:p>
      <w:pPr>
        <w:pStyle w:val="BookText"/>
        <w:rPr/>
      </w:pPr>
      <w:r>
        <w:rPr>
          <w:rFonts w:ascii="IRNazanin" w:hAnsi="IRNazanin" w:eastAsia="IRNazanin"/>
          <w:color w:val="111111"/>
          <w:sz w:val="28"/>
          <w:sz w:val="28"/>
          <w:szCs w:val="28"/>
          <w:rtl w:val="true"/>
          <w:lang w:bidi="fa-IR"/>
        </w:rPr>
        <w:t xml:space="preserve">تأییدهم الكامل للإمام ، 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ثابت بن قيس خطيب الأنصار أمام الإمام وخاطبه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w:t>
      </w:r>
    </w:p>
    <w:p>
      <w:pPr>
        <w:pStyle w:val="BookText"/>
        <w:rPr/>
      </w:pPr>
      <w:r>
        <w:rPr>
          <w:rFonts w:ascii="Amiri" w:hAnsi="Amiri" w:eastAsia="Amiri" w:cs="Amiri"/>
          <w:color w:val="111111"/>
          <w:sz w:val="28"/>
          <w:sz w:val="28"/>
          <w:szCs w:val="28"/>
          <w:rtl w:val="true"/>
          <w:lang w:bidi="ar-SA"/>
        </w:rPr>
        <w:t xml:space="preserve">المؤمنين ، لئن كانوا قد تقدّموك في الولاية فما تقدّموك في الدين ، ولئن كانوا سبقوك أمس لقد لحقتهم اليوم ، ولقد كانوا وكنت ، لا يخفى موضعك ، ولا يجهل مكانك ، يحتاجون إليك فيما لا يعلمون وما احتجت إلى أحد مع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الخطاب سموّ مكانة الإمام وعظيم منزلته ، فإنّ الخلفاء الذين سبقوه إنّما سبقوه في الخلافة لا في الدين، فإنّه أوّل من آمن بالله وبرسوله ، وهو المجاهد الأوّل في دنيا الإسلام ، والخلفاء وغيرهم محتاجون لعلمه وهو غير محتاج الأحد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p>
    <w:p>
      <w:pPr>
        <w:pStyle w:val="BookText"/>
        <w:rPr/>
      </w:pPr>
      <w:r>
        <w:rPr>
          <w:rFonts w:ascii="IRNazanin" w:hAnsi="IRNazanin" w:eastAsia="IRNazanin"/>
          <w:color w:val="111111"/>
          <w:sz w:val="28"/>
          <w:sz w:val="28"/>
          <w:szCs w:val="28"/>
          <w:rtl w:val="true"/>
          <w:lang w:bidi="fa-IR"/>
        </w:rPr>
        <w:t xml:space="preserve">وهو الصحابي الفذّ الذي نال ثقة الرسول صلى الله عليه وسلم فجعل شهادته تساوي شهادة اثنين، وقد أقبل نحو الإمام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أصبنا لأمرنا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غيرك ، ولا كان المنقلب إلّا إليك، ولئن صدقنا أنفسنا فيك لأنت أقدم الناس إيماناً ، وأعلم الناس بالله ، وأولى المؤمنين برسول الله صلی الله علیه وآله وسلم ، لكل ما لهم ، وليس لهم ما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خاطب الجماهير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كُلُّ الذي فيهِ مِنْ حَسَنُ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السيد المرتضى في الفصول المختارة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هذه الأبيات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المِنَن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لدى الذقن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الَّذي تُثْني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حَتَّى أُغَيَّبَ فِي الْكَفَنِ</w:t>
      </w:r>
    </w:p>
    <w:p>
      <w:pPr>
        <w:pStyle w:val="BookText"/>
        <w:rPr/>
      </w:pPr>
      <w:r>
        <w:rPr>
          <w:rFonts w:ascii="IRNazanin" w:hAnsi="IRNazanin" w:eastAsia="IRNazanin"/>
          <w:color w:val="111111"/>
          <w:sz w:val="28"/>
          <w:sz w:val="28"/>
          <w:szCs w:val="28"/>
          <w:rtl w:val="true"/>
          <w:lang w:bidi="fa-IR"/>
        </w:rPr>
        <w:t xml:space="preserve">وأشادت هذه الكلمات نثراً ونظماً بمكانة الإمام ، وأنّه أوّل الناس إسلاماً ، وأقدمهم إيماناً ، وأنّه أعلم الناس بالله ، وأولاهم برسوله صلی الله علیه وآله وسلم ، وأنّه شارك الخلفاء في مؤهّلاتهم ولم يشاركوه في مؤهّلاته وصفاته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p>
    <w:p>
      <w:pPr>
        <w:pStyle w:val="BookText"/>
        <w:rPr/>
      </w:pPr>
      <w:r>
        <w:rPr>
          <w:rFonts w:ascii="Amiri" w:hAnsi="Amiri" w:eastAsia="Amiri" w:cs="Amiri"/>
          <w:color w:val="111111"/>
          <w:sz w:val="28"/>
          <w:sz w:val="28"/>
          <w:szCs w:val="28"/>
          <w:rtl w:val="true"/>
          <w:lang w:bidi="ar-SA"/>
        </w:rPr>
        <w:t xml:space="preserve">وانبرى المجاهد الكبير صعصعة بن صوحان فخاطب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لقد زيّنتَ الخلافةَ وما زانتك ، ورفعتها وما رفعتك ، ولهي أحوج منك إليها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المعنى أدلى أحمد بن حنبل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لم تزيّن عليّاً بل عليّ زانها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الكلمات الصدق بجميع رحابه ومفاهيمه ، فالإمام بتسلّمه للحكم قد زان الخلافة وازدهرت به، ولم تكسبه أي شيء من معطياتها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الاشتر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وانبرى الزعيم الكبير مالك الأشتر ، وهو من ألصق الناس بالإمام ومن أكثرهم فهماً له ، فخاطب 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وصيّ الأوصياء ، ووارث علم الأنبياء ، العظيم البلاء ، الحسن العناء ، الذي شهد له كتاب الله بالإيمان ، ورسوله بجنّة الرضوان ، من كملت فيه الفضائل ، ولم يشكّ في سابقته وعلمه وفضله </w:t>
      </w:r>
    </w:p>
    <w:p>
      <w:pPr>
        <w:pStyle w:val="BookText"/>
        <w:rPr/>
      </w:pPr>
      <w:r>
        <w:rPr>
          <w:rFonts w:ascii="IRNazanin" w:hAnsi="IRNazanin" w:eastAsia="IRNazanin"/>
          <w:color w:val="111111"/>
          <w:sz w:val="28"/>
          <w:sz w:val="28"/>
          <w:szCs w:val="28"/>
          <w:rtl w:val="true"/>
          <w:lang w:bidi="fa-IR"/>
        </w:rPr>
        <w:t>الأواخر ولا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الزعيم مالك فهو من أكثر أصحاب الإمام وعياً وفهماً لحقيقته ، وقد حكت هذه الكلمات مدى فهمه للإمام علیه السلام، فهو وصيّ الأوصياء ، ووارث علم الأنبياء ، وهذه هي عقيدة الشيعة في الإمام منذ فجر تأريخهم حتى يوم الناس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الجمحي</w:t>
      </w:r>
    </w:p>
    <w:p>
      <w:pPr>
        <w:pStyle w:val="BookText"/>
        <w:rPr/>
      </w:pPr>
      <w:r>
        <w:rPr>
          <w:rFonts w:ascii="Amiri" w:hAnsi="Amiri" w:eastAsia="Amiri" w:cs="Amiri"/>
          <w:color w:val="111111"/>
          <w:sz w:val="28"/>
          <w:sz w:val="28"/>
          <w:szCs w:val="28"/>
          <w:rtl w:val="true"/>
          <w:lang w:bidi="ar-SA"/>
        </w:rPr>
        <w:t xml:space="preserve">وانبرى عبدالرحمن بن حنبل الجمحي فأبدى سروره البالغ ببيعة الإمام ، وأنشأ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بِايَعْتُمُو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مَعَ الْجَبَارِ قِدْماً مَصَدِّقا</w:t>
      </w:r>
    </w:p>
    <w:p>
      <w:pPr>
        <w:pStyle w:val="BookText"/>
        <w:rPr/>
      </w:pPr>
      <w:r>
        <w:rPr>
          <w:rFonts w:ascii="Amiri" w:hAnsi="Amiri" w:eastAsia="Amiri" w:cs="Amiri"/>
          <w:color w:val="111111"/>
          <w:sz w:val="28"/>
          <w:sz w:val="28"/>
          <w:szCs w:val="28"/>
          <w:rtl w:val="true"/>
          <w:lang w:bidi="ar-SA"/>
        </w:rPr>
        <w:t xml:space="preserve">أَبا حَسَنٍ فَارضَوْا بِهِ وَتَمَسَّكُوا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لِمَنْ فِيهِ يَرى الْعَيْبَ مُطلقا</w:t>
      </w:r>
    </w:p>
    <w:p>
      <w:pPr>
        <w:pStyle w:val="BookText"/>
        <w:rPr/>
      </w:pPr>
      <w:r>
        <w:rPr>
          <w:rFonts w:ascii="Amiri" w:hAnsi="Amiri" w:eastAsia="Amiri" w:cs="Amiri"/>
          <w:color w:val="111111"/>
          <w:sz w:val="28"/>
          <w:sz w:val="28"/>
          <w:szCs w:val="28"/>
          <w:rtl w:val="true"/>
          <w:lang w:bidi="ar-SA"/>
        </w:rPr>
        <w:t xml:space="preserve">عَلِيّاً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صَلَّى لذي العرش واثقا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ومعنى هذه الأبيات أن المسلمين قد بايعوا المحافظ على دينهم ، العفيف في سلوكه ، المنزّه عن كلّ عيب ونقص ، وفيها دعوة المسلمين إلى التمسّك ببيعته ، فهو وصي المصطفى وابن عمّه ، وأوّل من صلّى وآمن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عمرو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عقبة بن عمرو فأشاد بفضل الإمام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يوم كيوم العقبة ، وبيعة كبيعة الرضوان ، والإمام الأهدى الذي لا يُخافُ جورُه ، والعالم الذي لا يُخافُ جهله</w:t>
      </w:r>
      <w:r>
        <w:rPr>
          <w:rStyle w:val="FootnoteAnchor"/>
          <w:rtl w:val="true"/>
        </w:rPr>
        <w:footnoteReference w:id="15"/>
      </w:r>
      <w:r>
        <w:rPr>
          <w:rFonts w:ascii="IRNazanin" w:hAnsi="IRNazanin" w:eastAsia="IRNazanin"/>
          <w:color w:val="111111"/>
          <w:sz w:val="28"/>
          <w:sz w:val="28"/>
          <w:szCs w:val="28"/>
          <w:rtl w:val="true"/>
          <w:lang w:bidi="fa-IR"/>
        </w:rPr>
        <w:t xml:space="preserve">؟ </w:t>
      </w:r>
      <w:bookmarkStart w:id="35" w:name="pg16305_160085"/>
    </w:p>
    <w:p>
      <w:pPr>
        <w:pStyle w:val="BookText"/>
        <w:rPr/>
      </w:pPr>
      <w:bookmarkEnd w:id="35"/>
      <w:r>
        <w:rPr>
          <w:rFonts w:ascii="Amiri" w:hAnsi="Amiri" w:eastAsia="Amiri" w:cs="Amiri"/>
          <w:color w:val="111111"/>
          <w:sz w:val="28"/>
          <w:sz w:val="28"/>
          <w:szCs w:val="28"/>
          <w:rtl w:val="true"/>
          <w:lang w:bidi="ar-SA"/>
        </w:rPr>
        <w:t xml:space="preserve">وتتابعت كلمات أعلام الصحابة وهي تشيد بفضل أبي الحسن ، وتذكر مناقبه وفضائله ، وتدعو المسلمين إلى دعم حكومته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453091_1280447820"/>
      <w:bookmarkStart w:id="37" w:name="_Toc12"/>
      <w:bookmarkEnd w:id="36"/>
      <w:r>
        <w:rPr>
          <w:rtl w:val="true"/>
        </w:rPr>
        <w:t>الوفود المهنّئة</w:t>
      </w:r>
      <w:bookmarkEnd w:id="37"/>
    </w:p>
    <w:p>
      <w:pPr>
        <w:pStyle w:val="BookText"/>
        <w:rPr/>
      </w:pPr>
      <w:r>
        <w:rPr>
          <w:rFonts w:ascii="Amiri" w:hAnsi="Amiri" w:eastAsia="Amiri" w:cs="Amiri"/>
          <w:color w:val="111111"/>
          <w:sz w:val="28"/>
          <w:sz w:val="28"/>
          <w:szCs w:val="28"/>
          <w:rtl w:val="true"/>
          <w:lang w:bidi="ar-SA"/>
        </w:rPr>
        <w:t xml:space="preserve">وعمّت الفرحة الكبرى جميع أنحاء العالم الإسلامي ، وهرعت الوفود إلى المدينة ، وهي تعلن تأييدها لحكومة الإمام وولاءها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اليمن</w:t>
      </w:r>
    </w:p>
    <w:p>
      <w:pPr>
        <w:pStyle w:val="BookText"/>
        <w:rPr/>
      </w:pPr>
      <w:r>
        <w:rPr>
          <w:rFonts w:ascii="Amiri" w:hAnsi="Amiri" w:eastAsia="Amiri" w:cs="Amiri"/>
          <w:color w:val="111111"/>
          <w:sz w:val="28"/>
          <w:sz w:val="28"/>
          <w:szCs w:val="28"/>
          <w:rtl w:val="true"/>
          <w:lang w:bidi="ar-SA"/>
        </w:rPr>
        <w:t xml:space="preserve">ووفدت إلى المدينة جمهرة كبيرة من اليمن لتهنئة الإمام والمسلمين بهذه البيعة المباركة ، وكان الوفد في أثناء مسيرته ينشد أرجوزة له كان منها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بِنا في ظُلْمَةِ 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مَهْمَةٍ فَفَرِ الفَلاة واهِسِ</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ولمّا قدموا إلى المدينة أمر الإمام علیه السلام باستقبالهم والترحيب بهم ، فخرج إليهم مالك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قدمتم خير مقدم إلى قوم يحبّونكم وتحبّونهم ، إلى إمام عادل ، وخليفة فاضل ، قد رضى به المسلمون ، وبايعه الأنصار والمهاجرون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الوفد يسير وأمامهم الزعيم مالك الأشتر ، فلمّا تشرّفوا بمقابلة الإمام رفع مالك صوته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أنتْكَ عِصابَةً مِنْ خَيْرٍ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يَمَانِبُونَ مِنْ حَضَرٍ وَبَادِي</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ورحّب بهم الإمام وقدّم لهم شكره الجزيل على تهنئتهم له بالخلافة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قبائل همدان</w:t>
      </w:r>
    </w:p>
    <w:p>
      <w:pPr>
        <w:pStyle w:val="BookText"/>
        <w:rPr/>
      </w:pPr>
      <w:r>
        <w:rPr>
          <w:rFonts w:ascii="Amiri" w:hAnsi="Amiri" w:eastAsia="Amiri" w:cs="Amiri"/>
          <w:color w:val="111111"/>
          <w:sz w:val="28"/>
          <w:sz w:val="28"/>
          <w:szCs w:val="28"/>
          <w:rtl w:val="true"/>
          <w:lang w:bidi="ar-SA"/>
        </w:rPr>
        <w:t xml:space="preserve">أمّا قبائل همدان فقد عرفت بالولاء والإخلاص للإمام ، وقد زحفت إلى المدينة بقيادة زعيمها رفاعة بن وائل ، وهي تعلن ولاءها للإمام وتقدّم دعمها الكامل لحكومته ، وكان ممّا قاله رفاعة زعيم الوفد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نَسِيرُ إِلى عَلِيٌّ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عِصابَةٍ يُمْنٍ كِرامِ</w:t>
      </w:r>
      <w:r>
        <w:rPr>
          <w:rStyle w:val="FootnoteAnchor"/>
          <w:rtl w:val="true"/>
        </w:rPr>
        <w:footnoteReference w:id="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جهينة</w:t>
      </w:r>
    </w:p>
    <w:p>
      <w:pPr>
        <w:pStyle w:val="BookText"/>
        <w:rPr/>
      </w:pPr>
      <w:r>
        <w:rPr>
          <w:rFonts w:ascii="Amiri" w:hAnsi="Amiri" w:eastAsia="Amiri" w:cs="Amiri"/>
          <w:color w:val="111111"/>
          <w:sz w:val="28"/>
          <w:sz w:val="28"/>
          <w:szCs w:val="28"/>
          <w:rtl w:val="true"/>
          <w:lang w:bidi="ar-SA"/>
        </w:rPr>
        <w:t xml:space="preserve">ومن جملة الوفود المهنّئة وفد جهينة بزعامة كيسوان بن سلمة الجهني ، وقد أنشد عند مقابلته للإمام أبياتاً منها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أَجَبْنا عَلِيّاً بَعْلَ بِنْتِ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حِنْدِيدٍ مِنَ الْخَيْلِ سابح</w:t>
      </w:r>
      <w:r>
        <w:rPr>
          <w:rStyle w:val="FootnoteAnchor"/>
          <w:rtl w:val="true"/>
        </w:rPr>
        <w:footnoteReference w:id="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بجيلة</w:t>
      </w:r>
    </w:p>
    <w:p>
      <w:pPr>
        <w:pStyle w:val="BookText"/>
        <w:rPr/>
      </w:pPr>
      <w:r>
        <w:rPr>
          <w:rFonts w:ascii="Amiri" w:hAnsi="Amiri" w:eastAsia="Amiri" w:cs="Amiri"/>
          <w:color w:val="111111"/>
          <w:sz w:val="28"/>
          <w:sz w:val="28"/>
          <w:szCs w:val="28"/>
          <w:rtl w:val="true"/>
          <w:lang w:bidi="ar-SA"/>
        </w:rPr>
        <w:t>ووفدت بجيلة على الإمام ترفع تهانيها له ، وعلى رأسها شاعرها رويبة العجلي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أَجَبْناهُ دُونَ الهَاشِمِي سَوابِحُ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مَوَاءٍ بَرَاقٍ مُقْفِرَاتٍ مَواذِحِ</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الوفود التي أقبلت إلى المدينة ، وهي تهنّئ الإمام علیه السلام بالخلافة ، ولم يعهد نظير ذلك في بيعة الخلفاء الذين سبقوا الإمام </w:t>
      </w:r>
      <w:r>
        <w:rPr>
          <w:rFonts w:eastAsia="IRNazanin" w:cs="IRNazanin"/>
          <w:color w:val="111111"/>
          <w:sz w:val="28"/>
          <w:szCs w:val="28"/>
          <w:rtl w:val="true"/>
          <w:lang w:bidi="fa-IR"/>
        </w:rPr>
        <w:t xml:space="preserve">. </w:t>
      </w:r>
      <w:bookmarkStart w:id="38" w:name="pg16305_160087"/>
    </w:p>
    <w:p>
      <w:pPr>
        <w:pStyle w:val="Heading3"/>
        <w:numPr>
          <w:ilvl w:val="2"/>
          <w:numId w:val="1"/>
        </w:numPr>
        <w:rPr/>
      </w:pPr>
      <w:bookmarkStart w:id="39" w:name="__RefHeading___Toc5453093_1280447820"/>
      <w:bookmarkStart w:id="40" w:name="_Toc13"/>
      <w:bookmarkEnd w:id="38"/>
      <w:bookmarkEnd w:id="39"/>
      <w:r>
        <w:rPr>
          <w:rtl w:val="true"/>
        </w:rPr>
        <w:t>الدعاء على المنابر للإمام علیه السلام</w:t>
      </w:r>
      <w:bookmarkEnd w:id="40"/>
    </w:p>
    <w:p>
      <w:pPr>
        <w:pStyle w:val="BookText"/>
        <w:rPr/>
      </w:pPr>
      <w:r>
        <w:rPr>
          <w:rFonts w:ascii="IRNazanin" w:hAnsi="IRNazanin" w:eastAsia="IRNazanin"/>
          <w:color w:val="111111"/>
          <w:sz w:val="28"/>
          <w:sz w:val="28"/>
          <w:szCs w:val="28"/>
          <w:rtl w:val="true"/>
          <w:lang w:bidi="fa-IR"/>
        </w:rPr>
        <w:t xml:space="preserve">أمّا الإمام علیه السلام فهو أول خليفة دعي له على المنابر بالتأييد والنصر ، ولم يحظ بمثل ذلك غيره ، وكان أوّل من دعا له عبدالله 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علياً على الحقّ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453095_1280447820"/>
      <w:bookmarkStart w:id="42" w:name="_Toc14"/>
      <w:bookmarkEnd w:id="41"/>
      <w:r>
        <w:rPr>
          <w:rtl w:val="true"/>
        </w:rPr>
        <w:t>وجوم القرشيّين</w:t>
      </w:r>
      <w:bookmarkEnd w:id="42"/>
    </w:p>
    <w:p>
      <w:pPr>
        <w:pStyle w:val="BookText"/>
        <w:rPr/>
      </w:pPr>
      <w:r>
        <w:rPr>
          <w:rFonts w:ascii="IRNazanin" w:hAnsi="IRNazanin" w:eastAsia="IRNazanin"/>
          <w:color w:val="111111"/>
          <w:sz w:val="28"/>
          <w:sz w:val="28"/>
          <w:szCs w:val="28"/>
          <w:rtl w:val="true"/>
          <w:lang w:bidi="fa-IR"/>
        </w:rPr>
        <w:t>واستقبلت قريش خلافة الإمام علیه السلام بكثير من الفزع والوجوم والاضطراب ؛ لأنّ الإمام علیه السلام قد وترهم في سبيل الدعوة الإسلامية ، وقضى على الكثيرين من أعيانهم ووجوههم ، فقد قتل من أعلام بني أميّة عتبة بن ربيعة جد معاوية ، والوليد ابن عتبة خال معاوية ، وحنظلة أخاه ، وغيرهم من أقطاب الشرك والالحاد ، فكانت نفوسهم مترعة بالحقد والعداء للإمام ، ومضافاً لذلك فإنّ سياسة الإمام ومنهجه في الحكم يتصادم مع مصالحهم ومنافعهم، فالإمام يحارب الأثرة والاستغلال ، ولا يقرّ بحال من الأحوال سياسة النهب التي سار عليها عثمان ، لذلك كرهت قريش حكومة الإمام وأعلنت عليه التمردّ والعصيان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سارع الوليد ومعه بنو أميّة إلى الإمام ليبايعوه على الغضّ بما في أيديهم من الأموال التي استأثروا بها في أيام عثمان ، وقال الوليد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وترتنا جميعاً ، أمّا أنا فقتلت أبي صبراً يوم بدر ، وأمّا سعيد فقتلت أباه يوم بدر ، وكان أبوه من نور قريش ، وأما مروان فشتمت أباه ، وعبت على عثمان حين ضمّه إليه ، فنبايع على أن تضع عنّا ما أصبنا ، وتعفو لنا عما في أيدينا ، وتقتل قَتَلة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الإمام بمنطق الحقّ الذي لا تعيه قريش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ذَكَرْتَ مِنْ وَتْرِيْ إِيَّاكُمْ فَالْحَقُّ وَتَرَكُمْ ، وَأَمَا وَضْعِي عَنْكُمْ عَمّا فِي أَيْدِيكُمْ فَلَيْسَ لِي أَنْ أَضَعَ حَقَّ اللَّهِ عَنْكُمْ وَلَا عَنْ غَيْرِكُمْ ، وَأَمَا إِعْفَائِي عَمَا فِي أَيْدِيكُمْ فَمَا كَانَ لِلَّهِ وَلِلْمُسْلِمِينَ فَالْعَدْلُ يَسَعُكُمْ ، وَأَمَا قَتْلِي قَتَلَةَ عُثْمَانَ فَلَوْ لَزِمَنِي قِتَالُهُمْ الْيَوْمَ لَزِمَنِي قِتَالُهُمْ غَداً ، وَلكِنْ لَكُمْ أَنْ أَحْمِلَكُمْ عَلى كِتابِ اللهِ وَسُنَّةَ نَبِيِّهِ ، فَمَنْ ضاقَ عَلَيْهِ الْحَقُّ فَالْباطِل عَلَيْهِ أَضْيَقُ ، وَإِنْ شَتْتُمْ فَالْحَقُوا بِمَلَاحِقِكُمْ </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بني أميّة ومعها قريش تريد من الإمام أن يهبها الأموال التي اختلسوها في أيام عثمان ، وتريد منه الانحراف عن منهجه وإيثاره لمصالح المسلمين على كلّ شيء ، ولكن الإمام لم يحفل بهم ، وقد عاهد الله أن يسير بين المسلمين سياسة قوامها العدل الخالص ، وأن يقف بالمرصاد لكلّ ظالم ، وأن لا يخضع للأحداث مهما كانت قاسية وشديدة ، فلذا تنكّرت له القوى الباغية من قريش التي ما آمنت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ابن أبي الحديد حالهم حينما آلت الخلافة للإمام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حاله لو أفضت الخلافة إليه يوم وفاة ابن عمّه من إظهار ما في النفوس، وهيجان ما في القلوب حتّى أنّ الأخلاف من قريش ، والأحداث والفتيان الذين لم يشهدوا وقائعه وفتكاته في أسلافهم وآبائهم فعلوا ما لو كانت الأسلاف أحياء القصرت عن فعله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امتحن الإمام امتحاناً عسيراً بالأسر القرشيّة ، وراح يصعّد آلامه وزفراته منهم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وَاللَّهِ لَقَدْ قَاتَلْتُهُمْ كَافِرِينَ ، وَلَأُقاتِلَنَّهُمْ مَفْتُونِينَ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لَأَبْقَرَنَّ الْبَاطِلَ حَتَّى أُخْرِجَ الْحَقُّ مِنْ خَاصِرَتِهِ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لِقُرَيْشٍ فَلْتَضِحُ ضَجِيجَها </w:t>
      </w:r>
      <w:r>
        <w:rPr>
          <w:rFonts w:eastAsia="Amiri" w:cs="Amiri" w:ascii="Amiri" w:hAnsi="Amiri"/>
          <w:color w:val="111111"/>
          <w:sz w:val="28"/>
          <w:szCs w:val="28"/>
          <w:rtl w:val="true"/>
          <w:lang w:bidi="ar-SA"/>
        </w:rPr>
        <w:t xml:space="preserve">. </w:t>
      </w:r>
      <w:bookmarkStart w:id="43" w:name="pg16305_160089"/>
    </w:p>
    <w:p>
      <w:pPr>
        <w:pStyle w:val="BookText"/>
        <w:rPr/>
      </w:pPr>
      <w:bookmarkEnd w:id="43"/>
      <w:r>
        <w:rPr>
          <w:rFonts w:ascii="IRNazanin" w:hAnsi="IRNazanin" w:eastAsia="IRNazanin"/>
          <w:color w:val="111111"/>
          <w:sz w:val="28"/>
          <w:sz w:val="28"/>
          <w:szCs w:val="28"/>
          <w:rtl w:val="true"/>
          <w:lang w:bidi="fa-IR"/>
        </w:rPr>
        <w:t xml:space="preserve">إنّ قريشاً حالت بين الإمام والخلافة منذ وفاة الرسول الله صلی الله علیه وآله وسلم ، فصرفتها تارة لتيم ، وأخرى إلى عدي ، وثالثة إلى بني أميّة ، وهي جادّة في خلق الفتن والمشاكل حتى تجهز على حكومته </w:t>
      </w:r>
      <w:r>
        <w:rPr>
          <w:rFonts w:eastAsia="IRNazanin" w:cs="IRNazanin"/>
          <w:color w:val="111111"/>
          <w:sz w:val="28"/>
          <w:szCs w:val="28"/>
          <w:rtl w:val="true"/>
          <w:lang w:bidi="fa-IR"/>
        </w:rPr>
        <w:t>.</w:t>
      </w:r>
    </w:p>
    <w:p>
      <w:pPr>
        <w:pStyle w:val="Heading3"/>
        <w:numPr>
          <w:ilvl w:val="2"/>
          <w:numId w:val="1"/>
        </w:numPr>
        <w:rPr/>
      </w:pPr>
      <w:bookmarkStart w:id="44" w:name="__RefHeading___Toc5453097_1280447820"/>
      <w:bookmarkStart w:id="45" w:name="_Toc15"/>
      <w:bookmarkEnd w:id="44"/>
      <w:r>
        <w:rPr>
          <w:rtl w:val="true"/>
        </w:rPr>
        <w:t>القُعّاد</w:t>
      </w:r>
      <w:bookmarkEnd w:id="45"/>
    </w:p>
    <w:p>
      <w:pPr>
        <w:pStyle w:val="BookText"/>
        <w:rPr/>
      </w:pPr>
      <w:r>
        <w:rPr>
          <w:rFonts w:ascii="Amiri" w:hAnsi="Amiri" w:eastAsia="Amiri" w:cs="Amiri"/>
          <w:color w:val="111111"/>
          <w:sz w:val="28"/>
          <w:sz w:val="28"/>
          <w:szCs w:val="28"/>
          <w:rtl w:val="true"/>
          <w:lang w:bidi="ar-SA"/>
        </w:rPr>
        <w:t xml:space="preserve">وتخلّف عن بيعة الإمام جماعة سمّاهم المسعودي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القعّاد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وسمّاهم أبو الفداء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وقال فيهم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فَعَدُوا عَن الْحَقِّ ، وَلَمْ يَقُومُوا مَعَ الْباطِلِ</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 وعبدالله بن عمر، وحسّان بن ثابت ، وكعب بن مالك ، ومسلمة بن مُخلّد ، وأبو سعيد الخدري ، ومحمّد بن مسلمة ، والنعمان بن بشير، وزيد بن ثابت ، ورافع ابن خديج ، وفضالة بن عبيد ، وكعب بن عجرة ، وعبد الله بن سلّام ، وصهيب بن سنان ، وسلمة بن سلامة، وأسامة بن زيد ، وقدامة بن مظعون ، والمغيرة بن شعبة</w:t>
      </w:r>
      <w:r>
        <w:rPr>
          <w:rStyle w:val="FootnoteAnchor"/>
          <w:rtl w:val="true"/>
        </w:rPr>
        <w:footnoteReference w:id="27"/>
      </w:r>
      <w:r>
        <w:rPr>
          <w:rFonts w:ascii="Amiri" w:hAnsi="Amiri" w:eastAsia="Amiri" w:cs="Amiri"/>
          <w:color w:val="111111"/>
          <w:sz w:val="28"/>
          <w:sz w:val="28"/>
          <w:szCs w:val="28"/>
          <w:rtl w:val="true"/>
          <w:lang w:bidi="ar-SA"/>
        </w:rPr>
        <w:t xml:space="preserve">، وهؤلاء قد انحرفوا عن الحقّ ، ومالوا عن الطريق القويم ، وليس لهم أي مبرّر في تخلّفهم عن بيعة الإمام رائد العدالة في دنيا الإسلام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واعتذر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العشرة المبشّرة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عن سبب اعتزاله عن بيعة الإمام وعن بني أميّة أيام المحنة الكبرى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أقاتل حتى يأتوني بسيف مبصر ، عاقل ، ناطق ينبئني أنّ هذا مسلم وهذا كافر ، وهو اعتذار مردود مرفوض ؛ فإنّ بيعة الإمام علیه السلام كانت شرعية ، فقد صرّح بها الإمام </w:t>
      </w:r>
    </w:p>
    <w:p>
      <w:pPr>
        <w:pStyle w:val="BookText"/>
        <w:rPr/>
      </w:pPr>
      <w:r>
        <w:rPr>
          <w:rFonts w:ascii="Amiri" w:hAnsi="Amiri" w:eastAsia="Amiri" w:cs="Amiri"/>
          <w:color w:val="111111"/>
          <w:sz w:val="28"/>
          <w:sz w:val="28"/>
          <w:szCs w:val="28"/>
          <w:rtl w:val="true"/>
          <w:lang w:bidi="ar-SA"/>
        </w:rPr>
        <w:t xml:space="preserve">وبايعه جمهور المسلمين، ولم تكن بيعته فلتة ، ولم يتخلّف عنها إلّا من شذّ عن طريق العدل ، ألم يسمع سعد وغيره حديث النبيّ في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 وَالْحَقُّ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سمعوا ذلك ، وسمعوا ما هو أكثر من ذلك ، ولكنّ الأحقاد والأضغان هي التي دفعت سعداً لأن يتخلّف عن البيعة ، وقد ردّ عليه الطيّب ابن الطيّب عمّار بن ياسر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تتّقي الله الذي إليه معادك ؟ أيدعوك أمير المؤمنين إلى البيعة فتسأله أن يعطيك سيفاً له لسان وشفتان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لهنات ، وأنشأ أبياتاً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لدى الإمامِ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قالَهُ حَقِيقٌ ظَلومٌ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وأخيراً ندم سعد على ما فرّط في أمره ، وودّ أن يكون مع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عمر فقد اترعت نفسه بالحقد على الإمام ، وقد انبرى إليه رافعاً عبدالله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اتَّقِ اللهَ وَلَا تَنْزُونَ </w:t>
      </w:r>
      <w:r>
        <w:rPr>
          <w:rStyle w:val="FootnoteAnchor"/>
          <w:rtl w:val="true"/>
        </w:rPr>
        <w:footnoteReference w:id="29"/>
      </w:r>
      <w:r>
        <w:rPr>
          <w:rFonts w:ascii="Amiri" w:hAnsi="Amiri" w:eastAsia="Amiri" w:cs="Amiri"/>
          <w:color w:val="111111"/>
          <w:sz w:val="28"/>
          <w:sz w:val="28"/>
          <w:szCs w:val="28"/>
          <w:rtl w:val="true"/>
          <w:lang w:bidi="ar-SA"/>
        </w:rPr>
        <w:t xml:space="preserve">عَلى أَمْرِ الأمّة بغير مشورة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الذي انتزى على الأمّة بغير مشورتها كما يقول عبدالله ، وقد بايعه المسلمون على اختلاف طبقاتهم وميولهم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ندم على تخلّفه عن بيعة الإمام حيث لم يجد الندم شيئاً ، وكان يقول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من الدنيا وليس في قلبي حسرة إلّا تخلّفي عن عليّ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انتقم الله منه وأراه الذلّ ، فقد عاش إلى زمن عبد الملك ، فجاء الحجّاجُ ليأخذ البيعة له ، فجاء عبد الله في آخر الناس لئلا يراه أحد ، فعرف الحجّاج ذلك فاحتقره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تبايع أبا تراب ؟ وجئت تبايع عبدالملك آخر الناس ؟ </w:t>
      </w:r>
      <w:bookmarkStart w:id="46" w:name="pg16305_160091"/>
    </w:p>
    <w:p>
      <w:pPr>
        <w:pStyle w:val="BookText"/>
        <w:rPr/>
      </w:pPr>
      <w:bookmarkEnd w:id="46"/>
      <w:r>
        <w:rPr>
          <w:rFonts w:ascii="Amiri" w:hAnsi="Amiri" w:eastAsia="Amiri" w:cs="Amiri"/>
          <w:color w:val="111111"/>
          <w:sz w:val="28"/>
          <w:sz w:val="28"/>
          <w:szCs w:val="28"/>
          <w:rtl w:val="true"/>
          <w:lang w:bidi="ar-SA"/>
        </w:rPr>
        <w:t xml:space="preserve">أنت أحقر من أن أمدَّ لك يدي، دونك رجلي فبايع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إليه رجله وفيها نعله فبايعها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هذه الاستهانة والتحقير ؟ فإنّ الله تعالى بالمرصاد لكلّ ظالم منحرف عن الطريق القويم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القُعّاد على علم أنّ الإمام علیه السلام الأولى بمقام النبيّ صلی الله علیه وآله وسلم وأحقّ بمركزه من بعد وفاته مباشرة ، وذلك لسابقته إلى الإسلام ، وجهاده في قمع أئمّة الكفر والضلالة، بالاضافة إلى مواهبه وعبقرياته ، ولكن الأهواء باعدت بين القوم وبين دينهم ، فناصبوه العداء ، وأزالوه عن مركزه ومقامه ، وقال فيهم الإمام أولئك قوم قصدوا عن الحقّ</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453099_1280447820"/>
      <w:bookmarkStart w:id="48" w:name="_Toc16"/>
      <w:bookmarkEnd w:id="47"/>
      <w:r>
        <w:rPr>
          <w:rtl w:val="true"/>
        </w:rPr>
        <w:t>مصادرة الأموال المنهوبة</w:t>
      </w:r>
      <w:bookmarkEnd w:id="48"/>
    </w:p>
    <w:p>
      <w:pPr>
        <w:pStyle w:val="BookText"/>
        <w:rPr/>
      </w:pPr>
      <w:r>
        <w:rPr>
          <w:rFonts w:ascii="Amiri" w:hAnsi="Amiri" w:eastAsia="Amiri" w:cs="Amiri"/>
          <w:color w:val="111111"/>
          <w:sz w:val="28"/>
          <w:sz w:val="28"/>
          <w:szCs w:val="28"/>
          <w:rtl w:val="true"/>
          <w:lang w:bidi="ar-SA"/>
        </w:rPr>
        <w:t xml:space="preserve">وأوّل عمل باشره الإمام بعد توليته للخلافة أنّه أصدر قراره الحاسم بمصادرة القطائع التي أقطعها عثمان لبني أميّة وغيرهم ، واسترجاع الأموال الهائلة التي وهبها لهم ؛ لأنّها أخذت بغير وجه مشروع ، وقد صودرت أموال عثمان حتى سيفه ودرعه ، وفي ذلك يقول الوليد بن عقبة مخاطباً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مَناهِبُة</w:t>
      </w:r>
    </w:p>
    <w:p>
      <w:pPr>
        <w:pStyle w:val="BookText"/>
        <w:rPr/>
      </w:pPr>
      <w:r>
        <w:rPr>
          <w:rFonts w:ascii="Amiri" w:hAnsi="Amiri" w:eastAsia="Amiri" w:cs="Amiri"/>
          <w:color w:val="111111"/>
          <w:sz w:val="28"/>
          <w:sz w:val="28"/>
          <w:szCs w:val="28"/>
          <w:rtl w:val="true"/>
          <w:lang w:bidi="ar-SA"/>
        </w:rPr>
        <w:t xml:space="preserve">بني هاشم كيفَ الهَوادَةُ بَيتنا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عَلى درعُهُ وَنجايبة</w:t>
      </w:r>
    </w:p>
    <w:p>
      <w:pPr>
        <w:pStyle w:val="BookText"/>
        <w:rPr/>
      </w:pPr>
      <w:r>
        <w:rPr>
          <w:rFonts w:ascii="Amiri" w:hAnsi="Amiri" w:eastAsia="Amiri" w:cs="Amiri"/>
          <w:color w:val="111111"/>
          <w:sz w:val="28"/>
          <w:sz w:val="28"/>
          <w:szCs w:val="28"/>
          <w:rtl w:val="true"/>
          <w:lang w:bidi="ar-SA"/>
        </w:rPr>
        <w:t xml:space="preserve">بني هاشم كَيفَ النُّودُدُ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 ابْن أروى فيكُمْ وَحَرائِبة</w:t>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كَصَدعِ الصَّفَا لَا يَشعَبُ الصَّدْعَ شَاعِبُة </w:t>
      </w:r>
    </w:p>
    <w:p>
      <w:p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بكشرى مرازية</w:t>
      </w:r>
    </w:p>
    <w:p>
      <w:pPr>
        <w:pStyle w:val="BookText"/>
        <w:rPr/>
      </w:pPr>
      <w:r>
        <w:rPr>
          <w:rFonts w:ascii="Amiri" w:hAnsi="Amiri" w:eastAsia="Amiri" w:cs="Amiri"/>
          <w:color w:val="111111"/>
          <w:sz w:val="28"/>
          <w:sz w:val="28"/>
          <w:szCs w:val="28"/>
          <w:rtl w:val="true"/>
          <w:lang w:bidi="ar-SA"/>
        </w:rPr>
        <w:t xml:space="preserve">وحكت هذه الأبيات لوعة الأمويّين وخوفهم من مصادرة أموالهم وممتلكاتهم التي استأثروا بها بغير وجه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وشاعت هذه الأبيات بين الناس فردّ عليه عبدالله بن أبي سفيان بن الحارث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وَضَرائِبُهُ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ومعنى هذا الشعر أنّه ليس للأمويّين المطالبة بسيف عثمان ولا بما أخذ منه لأنّ السلطة الشرعية قد صادرته بحقّ ، كما أنّ الشاعر قد صادق الوليد في تشبيهه لعثمان بكسرى فقد كان مثله في هديه وسلوكه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كانت هذه الإجراءات العادلة التي اتخذها الامام ضدّ الأمويّين متّفقة مع قواعد الشرع ، فإنّ تلك الأموال التي اختصّ بها عثمان وبنو أميّة كانت من بيت مال المسلمين ، وقد أخذت بغير وجه مشروع ، فالواجب على الحاكم الشرعي إرجاعها إلى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أثارت هذه السياسة سخط الأمويّين وفزعهم ، كما أثارت فزع الذين منحهم عثمان الأموال الهائلة ، فقد أوجس خيفة في نفسه كلّ من طلحة والزبير وغيرهما ممّن وهبهم عثمان الثراء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عمرو بن العاص إلى معاوية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إذا قشّرك ابن أبي طالب من كلّ مال تملكه ، كما تقشّر عن العصا لحاها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خافت الفئة التي غرقت بالأموال من حكم الإمام بمصادرتها ومصادرة كلّ مال نهب من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وغيره أظهرت هذه القوى النفعية بوادر </w:t>
      </w:r>
      <w:bookmarkStart w:id="49" w:name="pg16305_160093"/>
    </w:p>
    <w:p>
      <w:pPr>
        <w:pStyle w:val="BookText"/>
        <w:rPr/>
      </w:pPr>
      <w:bookmarkEnd w:id="49"/>
      <w:r>
        <w:rPr>
          <w:rFonts w:ascii="Amiri" w:hAnsi="Amiri" w:eastAsia="Amiri" w:cs="Amiri"/>
          <w:color w:val="111111"/>
          <w:sz w:val="28"/>
          <w:sz w:val="28"/>
          <w:szCs w:val="28"/>
          <w:rtl w:val="true"/>
          <w:lang w:bidi="ar-SA"/>
        </w:rPr>
        <w:t xml:space="preserve">الشقاق والبغي ، وأعلنت العصيان المسلّح ضدّ حكومة الإمام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453101_1280447820"/>
      <w:bookmarkStart w:id="51" w:name="_Toc17"/>
      <w:bookmarkEnd w:id="50"/>
      <w:r>
        <w:rPr>
          <w:rtl w:val="true"/>
        </w:rPr>
        <w:t>عزل الولاة</w:t>
      </w:r>
      <w:bookmarkEnd w:id="51"/>
    </w:p>
    <w:p>
      <w:pPr>
        <w:pStyle w:val="BookText"/>
        <w:rPr/>
      </w:pPr>
      <w:r>
        <w:rPr>
          <w:rFonts w:ascii="Amiri" w:hAnsi="Amiri" w:eastAsia="Amiri" w:cs="Amiri"/>
          <w:color w:val="111111"/>
          <w:sz w:val="28"/>
          <w:sz w:val="28"/>
          <w:szCs w:val="28"/>
          <w:rtl w:val="true"/>
          <w:lang w:bidi="ar-SA"/>
        </w:rPr>
        <w:t xml:space="preserve">وثمّة إجراء آخر قام به الإمام ضدّ حكومة عثمان ، فقد بادر إلى عزل ولاته واحداً بعد واحد ممّن أظهروا الجور والفساد في الأرض ، فقد أقصى جميع الأمويّين عن جهاز دولته لأنّ إبقاءهم في مناصبهم إقرار للظلم والطغيان ، وقد عزل بالفور معاوية بن أبي سفيان الذي هو من أعظم ولاة عمر وعثمان ، وقد نصحه جماعة من المخلصين له بإبقائه على عمله حتى تستقرّ الأوضاع ، فأبى وامتنع من المداهنة في دينه ، وقد دخل عليه زياد بن حنظلة ليعرف رأيه في معاوية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يا أمير المؤمنين نغزوا الشام ؟ الرفق والأناة أمثل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 xml:space="preserve">وعبأ جنوده لغزو الشام ، والقضاء على معاوية إلّا أنّه فوجئ بتمرّد طلحة والزبير وعائشة ، فانشغل بهم ، وانصرف إلى البصرة لانقاذها منهم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53103_1280447820"/>
      <w:bookmarkStart w:id="53" w:name="_Toc18"/>
      <w:bookmarkEnd w:id="52"/>
      <w:r>
        <w:rPr>
          <w:rtl w:val="true"/>
        </w:rPr>
        <w:t>سياسته علیه السلام الداخلية</w:t>
      </w:r>
      <w:bookmarkEnd w:id="53"/>
    </w:p>
    <w:p>
      <w:pPr>
        <w:pStyle w:val="BookText"/>
        <w:rPr/>
      </w:pPr>
      <w:r>
        <w:rPr>
          <w:rFonts w:ascii="Amiri" w:hAnsi="Amiri" w:eastAsia="Amiri" w:cs="Amiri"/>
          <w:color w:val="111111"/>
          <w:sz w:val="28"/>
          <w:sz w:val="28"/>
          <w:szCs w:val="28"/>
          <w:rtl w:val="true"/>
          <w:lang w:bidi="ar-SA"/>
        </w:rPr>
        <w:t>وأجهد الإمام نفسه على أن يسوس الناس بسياسة مشرقة قوامها العدل الخالص ، والحقّ المحض ، وينشر الرفاه والأمن ، ويوزّع الخيرات على العباد بالسواء ، فلا يختصّ بها قوم دون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شذرات من سياسته الداخلية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453105_1280447820"/>
      <w:bookmarkStart w:id="55" w:name="_Toc19"/>
      <w:bookmarkEnd w:id="54"/>
      <w:r>
        <w:rPr>
          <w:rtl w:val="true"/>
        </w:rPr>
        <w:t>المساواة</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وتبنّى الإمام علیه السلام في جميع مراحل حكمه المساواة والعدالة بين الناس ، فلا امتياز لأي أحد على غيره ، وهذه بعض مظاهر مساواته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العطاء</w:t>
      </w:r>
    </w:p>
    <w:p>
      <w:pPr>
        <w:pStyle w:val="BookText"/>
        <w:rPr/>
      </w:pPr>
      <w:r>
        <w:rPr>
          <w:rFonts w:ascii="IRNazanin" w:hAnsi="IRNazanin" w:eastAsia="IRNazanin"/>
          <w:color w:val="111111"/>
          <w:sz w:val="28"/>
          <w:sz w:val="28"/>
          <w:szCs w:val="28"/>
          <w:rtl w:val="true"/>
          <w:lang w:bidi="fa-IR"/>
        </w:rPr>
        <w:t>وساوى الإمام علیه السلام في العطاء بين المسلمين وغيرهم، فلم يقدّم عربياً على غيره ، ولا مسلماً على مسيحي</w:t>
      </w:r>
      <w:r>
        <w:rPr>
          <w:rStyle w:val="FootnoteAnchor"/>
          <w:rtl w:val="true"/>
        </w:rPr>
        <w:footnoteReference w:id="33"/>
      </w:r>
      <w:r>
        <w:rPr>
          <w:rFonts w:ascii="Amiri" w:hAnsi="Amiri" w:eastAsia="Amiri" w:cs="Amiri"/>
          <w:color w:val="111111"/>
          <w:sz w:val="28"/>
          <w:sz w:val="28"/>
          <w:szCs w:val="28"/>
          <w:rtl w:val="true"/>
          <w:lang w:bidi="ar-SA"/>
        </w:rPr>
        <w:t xml:space="preserve">، ولا قريباً على غيره ، وسنتحدّث عن كثير من مساواته في العطاء الأمر الذي نجم منه أنّه تنكّرت له الأوساط الرأسمالية وأعلنوا الحرب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القانون</w:t>
      </w:r>
    </w:p>
    <w:p>
      <w:pPr>
        <w:pStyle w:val="BookText"/>
        <w:rPr/>
      </w:pPr>
      <w:r>
        <w:rPr>
          <w:rFonts w:ascii="IRNazanin" w:hAnsi="IRNazanin" w:eastAsia="IRNazanin"/>
          <w:color w:val="111111"/>
          <w:sz w:val="28"/>
          <w:sz w:val="28"/>
          <w:szCs w:val="28"/>
          <w:rtl w:val="true"/>
          <w:lang w:bidi="fa-IR"/>
        </w:rPr>
        <w:t xml:space="preserve">وألزم الإمام عمّاله وولاته على الأقطار بتطبيق المساواة الكاملة بين الناس في القضاء وغيره ، قال علیه السلام في إحدى رسائله إلى بعض عمّاله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فاخْفِضْ لَهُمْ جَناحَكَ ، وَأَلِنْ لَهُمْ جانِبَكَ ، وَابْسُطْ لَهُمْ وَجْهَكَ ، وَآس بَيْنَهُمْ فِي اللَّحْظَةِ وَالنَّظْرَةِ ، حَتَّى لَا يَطْمَعَ الْعُظَمَاءُ فِي حَيْفِكَ لَهُمْ ، وَلَا يَيْأَسَ الضُّعَفَاءُ مِنْ عَدْلِكَ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الحقوق والواجبات</w:t>
      </w:r>
    </w:p>
    <w:p>
      <w:pPr>
        <w:pStyle w:val="BookText"/>
        <w:rPr/>
      </w:pPr>
      <w:r>
        <w:rPr>
          <w:rFonts w:ascii="IRNazanin" w:hAnsi="IRNazanin" w:eastAsia="IRNazanin"/>
          <w:color w:val="111111"/>
          <w:sz w:val="28"/>
          <w:sz w:val="28"/>
          <w:szCs w:val="28"/>
          <w:rtl w:val="true"/>
          <w:lang w:bidi="fa-IR"/>
        </w:rPr>
        <w:t xml:space="preserve">ومن مظاهر المساواة العادلة التي أعلنها الإمام علیه السلام المساواة بين المواطنين الحقوق والواجبات ، فلم يفرض حقّاً على الضعيف ويعفُ عن القوي ، بل الكلّ متساوون أمام عدله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المواساة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برامج سياسة الإمام أمير المؤمنين علیه السلام مواساته للفقراء والضعفاء في جشوبة </w:t>
      </w:r>
      <w:bookmarkStart w:id="56" w:name="pg16305_160095"/>
    </w:p>
    <w:p>
      <w:pPr>
        <w:pStyle w:val="BookText"/>
        <w:rPr/>
      </w:pPr>
      <w:bookmarkEnd w:id="56"/>
      <w:r>
        <w:rPr>
          <w:rFonts w:ascii="Amiri" w:hAnsi="Amiri" w:eastAsia="Amiri" w:cs="Amiri"/>
          <w:color w:val="111111"/>
          <w:sz w:val="28"/>
          <w:sz w:val="28"/>
          <w:szCs w:val="28"/>
          <w:rtl w:val="true"/>
          <w:lang w:bidi="ar-SA"/>
        </w:rPr>
        <w:t xml:space="preserve">العيش ومكاره الدهر ، وقد أعلن عن مواساته للشعوب الإسلامية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أَأَفْتَعُ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هذه مواساته للمحرومين والفقراء ، وليس في تاريخ الإسلام وغيره حاكم واسى رعيّته فى آلامهم وبؤسهم وفقرهم غيره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453107_1280447820"/>
      <w:bookmarkStart w:id="58" w:name="_Toc20"/>
      <w:bookmarkEnd w:id="57"/>
      <w:r>
        <w:rPr>
          <w:rtl w:val="true"/>
        </w:rPr>
        <w:t>إلغاء التفاخر بالآباء</w:t>
      </w:r>
      <w:bookmarkEnd w:id="58"/>
    </w:p>
    <w:p>
      <w:pPr>
        <w:pStyle w:val="BookText"/>
        <w:rPr/>
      </w:pPr>
      <w:r>
        <w:rPr>
          <w:rFonts w:ascii="IRNazanin" w:hAnsi="IRNazanin" w:eastAsia="IRNazanin"/>
          <w:color w:val="111111"/>
          <w:sz w:val="28"/>
          <w:sz w:val="28"/>
          <w:szCs w:val="28"/>
          <w:rtl w:val="true"/>
          <w:lang w:bidi="fa-IR"/>
        </w:rPr>
        <w:t>ونهى الإمام علیه السلام الرعيّته عن التفاخر بالآباء والأجداد والمباهات بالبنين والأموال</w:t>
      </w:r>
      <w:r>
        <w:rPr>
          <w:rStyle w:val="FootnoteAnchor"/>
          <w:rtl w:val="true"/>
        </w:rPr>
        <w:footnoteReference w:id="35"/>
      </w:r>
      <w:r>
        <w:rPr>
          <w:rFonts w:ascii="Amiri" w:hAnsi="Amiri" w:eastAsia="Amiri" w:cs="Amiri"/>
          <w:color w:val="111111"/>
          <w:sz w:val="28"/>
          <w:sz w:val="28"/>
          <w:szCs w:val="28"/>
          <w:rtl w:val="true"/>
          <w:lang w:bidi="ar-SA"/>
        </w:rPr>
        <w:t xml:space="preserve">، وغير ذلك من التفاخر بما يؤول أمره إلى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التفاخر والتفاضل إنّما هو بعمل الخير، وما يسديه الإنسان لوطنه وأمّته من ألطاف ينتعش بها الجميع وتتطوّر بها حياتهم الفكرية والاجتماعية ، أمّا غير ذلك فهو من الفضول الذي ليس وراءه إلّا السراب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453109_1280447820"/>
      <w:bookmarkStart w:id="60" w:name="_Toc21"/>
      <w:bookmarkEnd w:id="59"/>
      <w:r>
        <w:rPr>
          <w:rtl w:val="true"/>
        </w:rPr>
        <w:t>منع الشطرنج</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الإمام في دور حكومته اللعب بالشطرنج ، فقد مرّ على قوم يلعبون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التي أنتم لها عاكفون ، وقلب الرقعة عليهم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1" w:name="pg16305_160096"/>
    </w:p>
    <w:p>
      <w:pPr>
        <w:pStyle w:val="Heading3"/>
        <w:numPr>
          <w:ilvl w:val="2"/>
          <w:numId w:val="1"/>
        </w:numPr>
        <w:rPr/>
      </w:pPr>
      <w:bookmarkStart w:id="62" w:name="__RefHeading___Toc5453111_1280447820"/>
      <w:bookmarkStart w:id="63" w:name="_Toc22"/>
      <w:bookmarkEnd w:id="61"/>
      <w:bookmarkEnd w:id="62"/>
      <w:r>
        <w:rPr>
          <w:rtl w:val="true"/>
        </w:rPr>
        <w:t>نهيه علیه السلام عن الجلوس في الطريق</w:t>
      </w:r>
      <w:bookmarkEnd w:id="63"/>
    </w:p>
    <w:p>
      <w:pPr>
        <w:pStyle w:val="BookText"/>
        <w:rPr/>
      </w:pPr>
      <w:r>
        <w:rPr>
          <w:rFonts w:ascii="Amiri" w:hAnsi="Amiri" w:eastAsia="Amiri" w:cs="Amiri"/>
          <w:color w:val="111111"/>
          <w:sz w:val="28"/>
          <w:sz w:val="28"/>
          <w:szCs w:val="28"/>
          <w:rtl w:val="true"/>
          <w:lang w:bidi="ar-SA"/>
        </w:rPr>
        <w:t xml:space="preserve">ومنع علیه السلام الناس في الكوفة من الجلوس على ظهر الطريق ؛ لأنّه مظنّة للتعرّض لأعراض الناس ، فكلّمه الكوفيون في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أَدَعُكُمْ عَلَى شَرِيْطَةٍ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الْأَبْصارِ ، وَرَدُّ السَّلَامِ ، وَإِرْشادُ الضّال ، قالوا قد قبلنا فتركهم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453113_1280447820"/>
      <w:bookmarkStart w:id="65" w:name="_Toc23"/>
      <w:bookmarkEnd w:id="64"/>
      <w:r>
        <w:rPr>
          <w:rtl w:val="true"/>
        </w:rPr>
        <w:t>حرقه علیه السلام لمحلات الخمر</w:t>
      </w:r>
      <w:bookmarkEnd w:id="65"/>
    </w:p>
    <w:p>
      <w:pPr>
        <w:pStyle w:val="BookText"/>
        <w:rPr/>
      </w:pPr>
      <w:r>
        <w:rPr>
          <w:rFonts w:ascii="Amiri" w:hAnsi="Amiri" w:eastAsia="Amiri" w:cs="Amiri"/>
          <w:color w:val="111111"/>
          <w:sz w:val="28"/>
          <w:sz w:val="28"/>
          <w:szCs w:val="28"/>
          <w:rtl w:val="true"/>
          <w:lang w:bidi="ar-SA"/>
        </w:rPr>
        <w:t xml:space="preserve">أمّا الخمر فإنّه من الجرائم التي تصدّ عن ذكر الله وتلقي الناس في شرّ عظيم ، وقد اتّخذ الإمام جميع الإجراءات لمنع انتشاره بين الناس ، وقد حرق الإمام قرية من قرى الكوفة يباع فيها الخمر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453115_1280447820"/>
      <w:bookmarkStart w:id="67" w:name="_Toc24"/>
      <w:bookmarkEnd w:id="66"/>
      <w:r>
        <w:rPr>
          <w:rtl w:val="true"/>
        </w:rPr>
        <w:t>إحداثه علیه السلام للسجن</w:t>
      </w:r>
      <w:bookmarkEnd w:id="67"/>
    </w:p>
    <w:p>
      <w:pPr>
        <w:pStyle w:val="BookText"/>
        <w:rPr/>
      </w:pPr>
      <w:r>
        <w:rPr>
          <w:rFonts w:ascii="Amiri" w:hAnsi="Amiri" w:eastAsia="Amiri" w:cs="Amiri"/>
          <w:color w:val="111111"/>
          <w:sz w:val="28"/>
          <w:sz w:val="28"/>
          <w:szCs w:val="28"/>
          <w:rtl w:val="true"/>
          <w:lang w:bidi="ar-SA"/>
        </w:rPr>
        <w:t xml:space="preserve">والإمام هو أوّل خليفة أحدث السجن، وقد بنى سجناً يسمّى نافعاً ، ولم يكن بناؤه محكماً ، فكان السجناء يخرجون منه ، فهدّمه وبنى سجناً سمّاه نحيساً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نَحيسا</w:t>
      </w:r>
    </w:p>
    <w:p>
      <w:pPr>
        <w:pStyle w:val="BookText"/>
        <w:rPr/>
      </w:pPr>
      <w:r>
        <w:rPr>
          <w:rFonts w:ascii="Amiri" w:hAnsi="Amiri" w:eastAsia="Amiri" w:cs="Amiri"/>
          <w:color w:val="111111"/>
          <w:sz w:val="28"/>
          <w:sz w:val="28"/>
          <w:szCs w:val="28"/>
          <w:rtl w:val="true"/>
          <w:lang w:bidi="ar-SA"/>
        </w:rPr>
        <w:t>حصناً حصيناً وَأَميراً كَيْسا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453117_1280447820"/>
      <w:bookmarkStart w:id="69" w:name="_Toc25"/>
      <w:bookmarkEnd w:id="68"/>
      <w:r>
        <w:rPr>
          <w:rtl w:val="true"/>
        </w:rPr>
        <w:t>انشاؤه علیه السلام بيتاً للمظالم</w:t>
      </w:r>
      <w:bookmarkEnd w:id="69"/>
    </w:p>
    <w:p>
      <w:pPr>
        <w:pStyle w:val="BookText"/>
        <w:rPr/>
      </w:pPr>
      <w:r>
        <w:rPr>
          <w:rFonts w:ascii="IRNazanin" w:hAnsi="IRNazanin" w:eastAsia="IRNazanin"/>
          <w:color w:val="111111"/>
          <w:sz w:val="28"/>
          <w:sz w:val="28"/>
          <w:szCs w:val="28"/>
          <w:rtl w:val="true"/>
          <w:lang w:bidi="fa-IR"/>
        </w:rPr>
        <w:t>وأنشأ الإمام بيتاً للمظالم أنشأه للذين لا يتمكّنون من الوصول إلى السلطة ، وكان علیه السلام يشرف عليه بنفسه ولا يدع أحداً يصل إليه فيطّلع على الرقاع ، ويبعث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bookmarkStart w:id="70" w:name="pg16305_160097"/>
    </w:p>
    <w:p>
      <w:pPr>
        <w:pStyle w:val="BookText"/>
        <w:rPr/>
      </w:pPr>
      <w:bookmarkEnd w:id="70"/>
      <w:r>
        <w:rPr>
          <w:rFonts w:ascii="Amiri" w:hAnsi="Amiri" w:eastAsia="Amiri" w:cs="Amiri"/>
          <w:color w:val="111111"/>
          <w:sz w:val="28"/>
          <w:sz w:val="28"/>
          <w:szCs w:val="28"/>
          <w:rtl w:val="true"/>
          <w:lang w:bidi="ar-SA"/>
        </w:rPr>
        <w:t>خلف المظلوم ويأخذ بحقّه من الظالم ، ولمّا صارت واقعة النهروان ورجع إلى الكوفة فتح باب البيت فوجد الرقاع كلّها مليئة بسبابه وشتمه ، فألغى ذلك البيت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5453119_1280447820"/>
      <w:bookmarkStart w:id="72" w:name="_Toc26"/>
      <w:bookmarkEnd w:id="71"/>
      <w:r>
        <w:rPr>
          <w:rtl w:val="true"/>
        </w:rPr>
        <w:t>شرطة الخميس</w:t>
      </w:r>
      <w:bookmarkEnd w:id="72"/>
    </w:p>
    <w:p>
      <w:pPr>
        <w:pStyle w:val="BookText"/>
        <w:rPr/>
      </w:pPr>
      <w:r>
        <w:rPr>
          <w:rFonts w:ascii="IRNazanin" w:hAnsi="IRNazanin" w:eastAsia="IRNazanin"/>
          <w:color w:val="111111"/>
          <w:sz w:val="28"/>
          <w:sz w:val="28"/>
          <w:szCs w:val="28"/>
          <w:rtl w:val="true"/>
          <w:lang w:bidi="fa-IR"/>
        </w:rPr>
        <w:t xml:space="preserve">وأحدث الإمام علیه السلام جهازاً للمحافظة على الأمن ومراقبة الأحداث ، وقد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اختار لها خيرة الرجال في إيمانهم وتحرّجهم في الدين وكان منهم المجاهد الشهيد حبيب بن مظاهر وعفاق بن المُسَيْح الفزاري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453121_1280447820"/>
      <w:bookmarkStart w:id="74" w:name="_Toc27"/>
      <w:bookmarkEnd w:id="73"/>
      <w:r>
        <w:rPr>
          <w:rtl w:val="true"/>
        </w:rPr>
        <w:t>مع رجل طويل الذيل</w:t>
      </w:r>
      <w:bookmarkEnd w:id="74"/>
    </w:p>
    <w:p>
      <w:pPr>
        <w:pStyle w:val="BookText"/>
        <w:rPr/>
      </w:pPr>
      <w:r>
        <w:rPr>
          <w:rFonts w:ascii="Amiri" w:hAnsi="Amiri" w:eastAsia="Amiri" w:cs="Amiri"/>
          <w:color w:val="111111"/>
          <w:sz w:val="28"/>
          <w:sz w:val="28"/>
          <w:szCs w:val="28"/>
          <w:rtl w:val="true"/>
          <w:lang w:bidi="ar-SA"/>
        </w:rPr>
        <w:t xml:space="preserve">رأى الإمام علیه السلام رجلاً طويل الذيل في لباسه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 قَصَرْ مِنْ هذا، فَإِنَّهُ أَنْقى ، وَأَبْقى ، وَأَتْقَى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453123_1280447820"/>
      <w:bookmarkStart w:id="76" w:name="_Toc28"/>
      <w:bookmarkEnd w:id="75"/>
      <w:r>
        <w:rPr>
          <w:rtl w:val="true"/>
        </w:rPr>
        <w:t>تقديمه علیه السلام لقنبر عليه</w:t>
      </w:r>
      <w:bookmarkEnd w:id="76"/>
    </w:p>
    <w:p>
      <w:pPr>
        <w:pStyle w:val="BookText"/>
        <w:rPr/>
      </w:pPr>
      <w:r>
        <w:rPr>
          <w:rFonts w:ascii="Amiri" w:hAnsi="Amiri" w:eastAsia="Amiri" w:cs="Amiri"/>
          <w:color w:val="111111"/>
          <w:sz w:val="28"/>
          <w:sz w:val="28"/>
          <w:szCs w:val="28"/>
          <w:rtl w:val="true"/>
          <w:lang w:bidi="ar-SA"/>
        </w:rPr>
        <w:t xml:space="preserve">وكان من مظاهر عدله وسموّ ذاته أنّه قدّم خادمه قنبراً على نفسه في لباسه وطعامه ، فقد اشترى ثوبين أحدهما بثلاثة دراهم والآخر بدرهمين ، فقال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الثوب الذي بثلاثة دراهم ، فقال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يا أمير المؤمنين ، أنت تصعد المنبر وتخطب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قَتْبَرُ ، أَنْتَ شَابٌ ، وَلَكَ شَرَهُ الشَّبَابِ ، وَأَنَا اسْتَحِي مِنْ رَبِّي أَنْ أَتَفَضَّلَ عَلَيْكَ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7" w:name="pg16305_160098"/>
    </w:p>
    <w:p>
      <w:pPr>
        <w:pStyle w:val="Heading3"/>
        <w:numPr>
          <w:ilvl w:val="2"/>
          <w:numId w:val="1"/>
        </w:numPr>
        <w:rPr/>
      </w:pPr>
      <w:bookmarkStart w:id="78" w:name="__RefHeading___Toc5453125_1280447820"/>
      <w:bookmarkStart w:id="79" w:name="_Toc29"/>
      <w:bookmarkEnd w:id="77"/>
      <w:bookmarkEnd w:id="78"/>
      <w:r>
        <w:rPr>
          <w:rtl w:val="true"/>
        </w:rPr>
        <w:t>أمْرُهُ علیه السلام بكتابة الحوائج</w:t>
      </w:r>
      <w:bookmarkEnd w:id="79"/>
    </w:p>
    <w:p>
      <w:pPr>
        <w:pStyle w:val="BookText"/>
        <w:rPr/>
      </w:pPr>
      <w:r>
        <w:rPr>
          <w:rFonts w:ascii="Amiri" w:hAnsi="Amiri" w:eastAsia="Amiri" w:cs="Amiri"/>
          <w:color w:val="111111"/>
          <w:sz w:val="28"/>
          <w:sz w:val="28"/>
          <w:szCs w:val="28"/>
          <w:rtl w:val="true"/>
          <w:lang w:bidi="ar-SA"/>
        </w:rPr>
        <w:t xml:space="preserve">وأصدر الإمام علیه السلام مرسوماً بكتابة الحوائج وعدم ذكر أسمائهم ، فقد قال علیه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مِنْكُمْ حَاجَةٌ فَلْيَرْفَعُها فِي كِتَابٍ لِأَصُونَ وُجُوهَكُمْ مِنْ الْمَسْأَلَة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453127_1280447820"/>
      <w:bookmarkStart w:id="81" w:name="_Toc30"/>
      <w:bookmarkEnd w:id="80"/>
      <w:r>
        <w:rPr>
          <w:rtl w:val="true"/>
        </w:rPr>
        <w:t>مدير شرطة الإمام علیه السلام</w:t>
      </w:r>
      <w:bookmarkEnd w:id="81"/>
    </w:p>
    <w:p>
      <w:pPr>
        <w:pStyle w:val="BookText"/>
        <w:rPr/>
      </w:pPr>
      <w:r>
        <w:rPr>
          <w:rFonts w:ascii="Amiri" w:hAnsi="Amiri" w:eastAsia="Amiri" w:cs="Amiri"/>
          <w:color w:val="111111"/>
          <w:sz w:val="28"/>
          <w:sz w:val="28"/>
          <w:szCs w:val="28"/>
          <w:rtl w:val="true"/>
          <w:lang w:bidi="ar-SA"/>
        </w:rPr>
        <w:t>أمّا مدير شرطة الإمام فهو من خيار الرجال ، وهو معقل بن قيس الرياحي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453129_1280447820"/>
      <w:bookmarkStart w:id="83" w:name="_Toc31"/>
      <w:bookmarkEnd w:id="82"/>
      <w:r>
        <w:rPr>
          <w:rtl w:val="true"/>
        </w:rPr>
        <w:t>كاتبه علیه السلام</w:t>
      </w:r>
      <w:bookmarkEnd w:id="83"/>
    </w:p>
    <w:p>
      <w:pPr>
        <w:pStyle w:val="BookText"/>
        <w:rPr/>
      </w:pPr>
      <w:r>
        <w:rPr>
          <w:rFonts w:ascii="Amiri" w:hAnsi="Amiri" w:eastAsia="Amiri" w:cs="Amiri"/>
          <w:color w:val="111111"/>
          <w:sz w:val="28"/>
          <w:sz w:val="28"/>
          <w:szCs w:val="28"/>
          <w:rtl w:val="true"/>
          <w:lang w:bidi="ar-SA"/>
        </w:rPr>
        <w:t>أمّا كاتبه فهو سعيد بن نمران سيّد همدان</w:t>
      </w:r>
      <w:r>
        <w:rPr>
          <w:rStyle w:val="FootnoteAnchor"/>
          <w:rtl w:val="true"/>
        </w:rPr>
        <w:footnoteReference w:id="43"/>
      </w:r>
      <w:r>
        <w:rPr>
          <w:rFonts w:ascii="Amiri" w:hAnsi="Amiri" w:eastAsia="Amiri" w:cs="Amiri"/>
          <w:color w:val="111111"/>
          <w:sz w:val="28"/>
          <w:sz w:val="28"/>
          <w:szCs w:val="28"/>
          <w:rtl w:val="true"/>
          <w:lang w:bidi="ar-SA"/>
        </w:rPr>
        <w:t xml:space="preserve">، وكان الإمام يقول للكاتب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ما بَيْنَ السُّطُورِ ، وَقَرْب بَيْنَ الْحُرُوفِ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الخلفاء الذين سبقوا الإمام كانوا يستكتبون بعض الأشخاص من الذين خانوهم ، فكان مروان كاتباً لعثمان وقد خانه ، وهو الذي أشعل الرعية حرباً عليه ، ولكن لمّا آل الأمر إلى عليّ اشتدّ في الأمر، وبذل المزيد من الاهتمام بما لم ير 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كتّابه عبيد الله بن أبي رافع مولى النبيّ صلی الله علیه و آله وسلم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84" w:name="pg16305_160099"/>
    </w:p>
    <w:p>
      <w:pPr>
        <w:pStyle w:val="Heading3"/>
        <w:numPr>
          <w:ilvl w:val="2"/>
          <w:numId w:val="1"/>
        </w:numPr>
        <w:rPr/>
      </w:pPr>
      <w:bookmarkStart w:id="85" w:name="__RefHeading___Toc5453131_1280447820"/>
      <w:bookmarkStart w:id="86" w:name="_Toc32"/>
      <w:bookmarkEnd w:id="84"/>
      <w:bookmarkEnd w:id="85"/>
      <w:r>
        <w:rPr>
          <w:rtl w:val="true"/>
        </w:rPr>
        <w:t>الصراحة والصدق</w:t>
      </w:r>
      <w:bookmarkEnd w:id="86"/>
    </w:p>
    <w:p>
      <w:pPr>
        <w:pStyle w:val="BookText"/>
        <w:rPr/>
      </w:pPr>
      <w:r>
        <w:rPr>
          <w:rFonts w:ascii="IRNazanin" w:hAnsi="IRNazanin" w:eastAsia="IRNazanin"/>
          <w:color w:val="111111"/>
          <w:sz w:val="28"/>
          <w:sz w:val="28"/>
          <w:szCs w:val="28"/>
          <w:rtl w:val="true"/>
          <w:lang w:bidi="fa-IR"/>
        </w:rPr>
        <w:t xml:space="preserve">والشيء البارز في سياسة الامام علیه السلام التزام الصراحة والصدق في جميع شؤون حياته ، فلم يوارب ولم يخادع ولم يداهن في دينه ، وسار على منهج أخيه وابن عمّه رسول الله صلی الله علیه و آله وسلم، ولو أنّه التزم بالأعراف السياسية السائدة في عصره وغيره لما آلت الخلافة إلى عثمان بن عفّان ، فقد ألحّ عليه عبد الرحمن بن عوف أن يبايعه شريطة يسير بسيرة الشيخين ، فامتنع من إجابته ، وصارحه أنّه يسوس الأمّة الأمة بمنهاج الكتاب والسنّة وليس غيرهما رصيداً يستند إليه في عالم السياسة والحكم ، لقد أبى ضميره الحيّ أن يخادع أو يماكر في سبيل الوصول إلى السلطة ، فقد زهد فيها ، وتنكّر لجميع مغرياتها ، وكان كثيراً ما يتنفّس الصعداء من الآلام المحيطة به من جرّاء خصومة القرشيين ، فكان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وَيْلَاهُ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يَمْكُرُونَ بِي ، وَيَعْلَمُونَ أَنَّي بِمَكْرِهِمْ ،عالِمٌ ، وَأَعْرَفُ مِنْهُمْ بِوُجُوهِ الْمَكْرِ، وَلكِنِّي أَعْلَمُ أَنَّ الْمَكْرَ وَالْخَدِيعَةَ فِي النَّارِ ، فَأَصْبِرُ عَلَى مَكْرِهِمْ وَلَا أَرْتَكِبُ مِثْلَ مَا از تَكَبُوا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على من قال فيه إنّه لا دراية له بالشؤون السياسة وإنّ معاوية خبير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مُعاوِيَةُ بِأَدْهَى مِنِّي ،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كَرَاهِيَةُ الْغَدْرِ لَكُنْتُ مِنْ أَدْهَى النَّاسِ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على بعض الناس الذين يتوسّلون ويستخدمون جميع الوسائل للوصول </w:t>
      </w:r>
      <w:bookmarkStart w:id="87" w:name="pg16305_160100"/>
    </w:p>
    <w:p>
      <w:pPr>
        <w:pStyle w:val="BookText"/>
        <w:rPr/>
      </w:pPr>
      <w:bookmarkEnd w:id="87"/>
      <w:r>
        <w:rPr>
          <w:rFonts w:ascii="IRNazanin" w:hAnsi="IRNazanin" w:eastAsia="IRNazanin"/>
          <w:color w:val="111111"/>
          <w:sz w:val="28"/>
          <w:sz w:val="28"/>
          <w:szCs w:val="28"/>
          <w:rtl w:val="true"/>
          <w:lang w:bidi="fa-IR"/>
        </w:rPr>
        <w:t>إلى الحكم ، وقد برّروا ذلك بأنها حيلة منهم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يَغْدِرُ مَنْ عَلِمَ 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أَصْبَحْنا فِي زَمَانٍ قَدِ اتَّخَذَ أَكْثَرُ أَهْلِهِ الْغَدْرَ كَيْساً ، وَنَسَبَهُمْ أَهْلُ الْجَهْلِ فِيهِ إِلى حُسْنِ الْحِيلَةِ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وَجْهَ الْحِيلَةِ وَدُونَهَا مَانِعٌ مِنْ أَمْرِ اللَّهِ وَنَهْيِهِ ، فَيَدَعُها رَأْيَ الْعَيْنِ بَعْدَ الْقُدْرَةِ عَلَيْهَا ، وَيَنْتَهِزُ فُرْصَتَها مَنْ لَا حَرِيجَةَ لَهُ فِي الدِّينِ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الخلق الرفيع بنى الإمام سياسته الرشيدة التي لا التواء ولا خداع فيها والتي كانت السبب في خلوده في جميع الأجيال والآباد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453133_1280447820"/>
      <w:bookmarkStart w:id="89" w:name="_Toc33"/>
      <w:bookmarkEnd w:id="88"/>
      <w:r>
        <w:rPr>
          <w:rtl w:val="true"/>
        </w:rPr>
        <w:t>إلغاء المهرجانات الشعبية</w:t>
      </w:r>
      <w:bookmarkEnd w:id="89"/>
    </w:p>
    <w:p>
      <w:pPr>
        <w:pStyle w:val="BookText"/>
        <w:rPr/>
      </w:pPr>
      <w:r>
        <w:rPr>
          <w:rFonts w:ascii="IRNazanin" w:hAnsi="IRNazanin" w:eastAsia="IRNazanin"/>
          <w:color w:val="111111"/>
          <w:sz w:val="28"/>
          <w:sz w:val="28"/>
          <w:szCs w:val="28"/>
          <w:rtl w:val="true"/>
          <w:lang w:bidi="fa-IR"/>
        </w:rPr>
        <w:t xml:space="preserve">ولم يحفل الإمام علیه السلام بالمهرجانات الشعبية ونفر منها ، وكان من ذلك أنّه لمّا قدم من حرب الجمل واجتاز على المدائن خرج أهلها لاستقباله ، وعلت زغردة النساء ، وذهل الإمام من ذلك فسألهم عن مهرجانهم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نستقبل ملوكنا بمثل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الإمام بما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ملكاً وإنّما هو كأحدهم ، يقيم فيهم الحقّ والعدل ، ولم ينصرف عن مكانه حتى انصرف الناس إلى أعمالهم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453135_1280447820"/>
      <w:bookmarkStart w:id="91" w:name="_Toc34"/>
      <w:bookmarkEnd w:id="90"/>
      <w:r>
        <w:rPr>
          <w:rtl w:val="true"/>
        </w:rPr>
        <w:t>إقامة الحدّ على النجاشي</w:t>
      </w:r>
      <w:bookmarkEnd w:id="9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النجاشي شاعراً رقيقاً في نظمه، موهوباً في أدبه ، وهو من شعراء الإمام علیه السلام ، والشعراء في تلك العصور ألسنة الأمّة ، ووسائل إعلامها ، وقد شرب الله النجاشي الخمر في شهر رمضان ، فقد أغراه أبو سَمَّال العدويّ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رؤوس حُملان في كَرِشٍ في تنور قد أينع من أوّل الليل إلى آخره ؟ </w:t>
      </w:r>
    </w:p>
    <w:p>
      <w:pPr>
        <w:pStyle w:val="BookText"/>
        <w:rPr/>
      </w:pPr>
      <w:r>
        <w:rPr>
          <w:rFonts w:ascii="Amiri" w:hAnsi="Amiri" w:eastAsia="Amiri" w:cs="Amiri"/>
          <w:color w:val="111111"/>
          <w:sz w:val="28"/>
          <w:sz w:val="28"/>
          <w:szCs w:val="28"/>
          <w:rtl w:val="true"/>
          <w:lang w:bidi="ar-SA"/>
        </w:rPr>
        <w:t xml:space="preserve">فقال 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تقول هذا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شهر رمضان وشوّال إلّا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تسقيني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كأنّه الورس يطيب النفس ويجري في العظام ويسهّل الكلام ، ودخلا المنزل فأكلا وشربا ، فلمّا أخذ الشراب منهما مأخذاً تفاخرا، وعلت أصواتهما، فسمع جار صوتهما فسارع إلى الإمام فأخبره ، فأرسل للقبض عليهما بعض شرطته ، فأما أبو سَمَّال فقد هرب ولم يقبض عليه ، وأما النجاشي فقد قبضت عليه الشرطة وجاءت به مخفوراً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صِيامٌ وَأَنْتَ مُفْطِرٌ ؟</w:t>
      </w:r>
    </w:p>
    <w:p>
      <w:pPr>
        <w:pStyle w:val="BookText"/>
        <w:rPr/>
      </w:pPr>
      <w:r>
        <w:rPr>
          <w:rFonts w:ascii="Amiri" w:hAnsi="Amiri" w:eastAsia="Amiri" w:cs="Amiri"/>
          <w:color w:val="111111"/>
          <w:sz w:val="28"/>
          <w:sz w:val="28"/>
          <w:szCs w:val="28"/>
          <w:rtl w:val="true"/>
          <w:lang w:bidi="ar-SA"/>
        </w:rPr>
        <w:t xml:space="preserve">ثمّ أمر أن يضرب ثمانين سوطاً ، وزاده عشرين سوطاً ، فقال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الزيادة يا أبا الحسن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لِجَرْأَتِكَ عَلَى اللَّهِ فِي شَهْرِ رَمَضانَ ، ثم رفعه إلى الناس في تبّان</w:t>
      </w:r>
      <w:r>
        <w:rPr>
          <w:rStyle w:val="FootnoteAnchor"/>
          <w:rtl w:val="true"/>
        </w:rPr>
        <w:footnoteReference w:id="50"/>
      </w:r>
      <w:r>
        <w:rPr>
          <w:rFonts w:ascii="Amiri" w:hAnsi="Amiri" w:eastAsia="Amiri" w:cs="Amiri"/>
          <w:color w:val="111111"/>
          <w:sz w:val="28"/>
          <w:sz w:val="28"/>
          <w:szCs w:val="28"/>
          <w:rtl w:val="true"/>
          <w:lang w:bidi="ar-SA"/>
        </w:rPr>
        <w:t xml:space="preserve">، وذلك لإهانته حتى يرتدع الناس من شرب الخمر ، ولم يقم أي وزن لمدح النجاشي له ، ومن جيّد شعره في الإمام قوله مخاطباً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عَلِيَّ الْخَيْرِ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لَا يَعْلُوهُمْ بَشَرُ</w:t>
      </w:r>
    </w:p>
    <w:p>
      <w:pPr>
        <w:pStyle w:val="BookText"/>
        <w:rPr/>
      </w:pPr>
      <w:r>
        <w:rPr>
          <w:rFonts w:ascii="Amiri" w:hAnsi="Amiri" w:eastAsia="Amiri" w:cs="Amiri"/>
          <w:color w:val="111111"/>
          <w:sz w:val="28"/>
          <w:sz w:val="28"/>
          <w:szCs w:val="28"/>
          <w:rtl w:val="true"/>
          <w:lang w:bidi="ar-SA"/>
        </w:rPr>
        <w:t xml:space="preserve">نِعْمَ الْفَتَى هُوَ إِلَّا أَنَّ بَيْنَكُما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تَفاضَلَ نُورُ الشَّمْسِ وَالْقَمَرُ</w:t>
      </w:r>
    </w:p>
    <w:p>
      <w:pPr>
        <w:pStyle w:val="BookText"/>
        <w:rPr/>
      </w:pPr>
      <w:r>
        <w:rPr>
          <w:rFonts w:ascii="Amiri" w:hAnsi="Amiri" w:eastAsia="Amiri" w:cs="Amiri"/>
          <w:color w:val="111111"/>
          <w:sz w:val="28"/>
          <w:sz w:val="28"/>
          <w:szCs w:val="28"/>
          <w:rtl w:val="true"/>
          <w:lang w:bidi="ar-SA"/>
        </w:rPr>
        <w:t xml:space="preserve">وَما أَظُنُّكَ إِلَّا لَسْتَ مُنْتَهِياً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يَمَسَّكَ مِنْ أَظْفارِهِمْ ظُفُرُ</w:t>
      </w:r>
    </w:p>
    <w:p>
      <w:pPr>
        <w:pStyle w:val="BookText"/>
        <w:rPr/>
      </w:pPr>
      <w:r>
        <w:rPr>
          <w:rFonts w:ascii="Amiri" w:hAnsi="Amiri" w:eastAsia="Amiri" w:cs="Amiri"/>
          <w:color w:val="111111"/>
          <w:sz w:val="28"/>
          <w:sz w:val="28"/>
          <w:szCs w:val="28"/>
          <w:rtl w:val="true"/>
          <w:lang w:bidi="ar-SA"/>
        </w:rPr>
        <w:t xml:space="preserve">إنِّي امْرُؤٌ قَلَّما أثني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بَعْضَ ما يَأْتِي وَما يَذَرُ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تَحْمَدَنَّ امْراً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تَدمَّنَّ مَنْ لَمْ يُبْلِهِ الْخَبَرُ </w:t>
      </w:r>
      <w:r>
        <w:rPr>
          <w:rStyle w:val="FootnoteAnchor"/>
          <w:rtl w:val="true"/>
        </w:rPr>
        <w:footnoteReference w:id="51"/>
      </w:r>
      <w:bookmarkStart w:id="92" w:name="pg16305_160102"/>
    </w:p>
    <w:p>
      <w:pPr>
        <w:pStyle w:val="Heading3"/>
        <w:numPr>
          <w:ilvl w:val="2"/>
          <w:numId w:val="1"/>
        </w:numPr>
        <w:rPr/>
      </w:pPr>
      <w:bookmarkStart w:id="93" w:name="__RefHeading___Toc5453137_1280447820"/>
      <w:bookmarkStart w:id="94" w:name="_Toc35"/>
      <w:bookmarkEnd w:id="92"/>
      <w:bookmarkEnd w:id="93"/>
      <w:r>
        <w:rPr>
          <w:rtl w:val="true"/>
        </w:rPr>
        <w:t>سياسته علیه السلام المالية</w:t>
      </w:r>
      <w:bookmarkEnd w:id="94"/>
    </w:p>
    <w:p>
      <w:pPr>
        <w:pStyle w:val="BookText"/>
        <w:rPr/>
      </w:pPr>
      <w:r>
        <w:rPr>
          <w:rFonts w:ascii="IRNazanin" w:hAnsi="IRNazanin" w:eastAsia="IRNazanin"/>
          <w:color w:val="111111"/>
          <w:sz w:val="28"/>
          <w:sz w:val="28"/>
          <w:szCs w:val="28"/>
          <w:rtl w:val="true"/>
          <w:lang w:bidi="fa-IR"/>
        </w:rPr>
        <w:t xml:space="preserve">كان للإمام علیه السلام منهج خاصّ متميّز في سياسته المالية ، ومن أبرز مناهجه أنّه كان يرى المال الذي تملكه الدولة مال الله تعالى ومال المسلمين، ويجب إنفاقه على تطوير حياتهم ، وإنقاذهم من غائلة البؤس والحاجة ، ولا يختص ذلك بالمسلمين ، وإنّما يعمّ جميع من سكن بلاد المسلمين من اليهود والنصارى والصابئة ، فإنّ لهم الحقّ فيها كما للمسلمين ، وقد تقدّم في البحوث السابقة ما يدعم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علیه السلام يرى الفقر كارثة اجتماعية مدمّرة يجب القضاء عليه بجميع الوسائل وقد أثر عنه أنه لو كان رجلاً لأجهز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معالم سياسته المالية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453139_1280447820"/>
      <w:bookmarkStart w:id="96" w:name="_Toc36"/>
      <w:bookmarkEnd w:id="95"/>
      <w:r>
        <w:rPr>
          <w:rtl w:val="true"/>
        </w:rPr>
        <w:t>توزيع المال</w:t>
      </w:r>
      <w:bookmarkEnd w:id="96"/>
    </w:p>
    <w:p>
      <w:pPr>
        <w:pStyle w:val="BookText"/>
        <w:rPr/>
      </w:pPr>
      <w:r>
        <w:rPr>
          <w:rFonts w:ascii="IRNazanin" w:hAnsi="IRNazanin" w:eastAsia="IRNazanin"/>
          <w:color w:val="111111"/>
          <w:sz w:val="28"/>
          <w:sz w:val="28"/>
          <w:szCs w:val="28"/>
          <w:rtl w:val="true"/>
          <w:lang w:bidi="fa-IR"/>
        </w:rPr>
        <w:t xml:space="preserve">من المناهج في السياسية المالية التي انتهجها الإمام علیه السلام في حكومته توزيع الأموال التي تجبى للخزينة المركزية حين وصولها ، فكان يبادر إلى إنفاقها على مستحقّيها ، والجهات المختصّة كتعمير الأراضي وإصلاح الري ، الأمر الذي يعود على البلاد بالفائدة ، وكانت هذه سيرته ومنهجه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النباح وهو أمين بيت المال جاءه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امتلأ بيت المال من الصفراء والبيضاء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وقام متوكئاً على ابن النباح ، فلمّا انتهى إلى بيت المال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IRNazanin" w:hAnsi="IRNazanin" w:eastAsia="IRNazanin"/>
          <w:color w:val="111111"/>
          <w:sz w:val="28"/>
          <w:sz w:val="28"/>
          <w:szCs w:val="28"/>
          <w:rtl w:val="true"/>
          <w:lang w:bidi="fa-IR"/>
        </w:rPr>
        <w:t>ثمّ أمر الإمام علیه السلام بأشياع الكوفة</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السبع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كنانة ، وحلفاءها من الأحابيش وغيرهم وجديلة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قضاعة وغسّان وبجيلة وخثعماً وكندة وحضرموت والأزد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مذحجاً وحميراً وهمدان وحلفاءهم ، وهؤلاء قد اتّسموا بالولاء للإمام والكراهية لبني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تميماً وسائر الرباب وحلفاءهم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أسداً وغطفان ومحارباً وضبيعة وتغلب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أياداً وعكاً وعبد القيس وأهل هجر والحمراء وهم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ويضمّ طيّاً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فحضروا ، ووزّع جميع ما في بيت المال ،</w:t>
      </w:r>
      <w:bookmarkStart w:id="97" w:name="pg16305_160103"/>
    </w:p>
    <w:p>
      <w:pPr>
        <w:pStyle w:val="BookText"/>
        <w:rPr/>
      </w:pPr>
      <w:bookmarkEnd w:id="97"/>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فيه ديناراً ولا درهماً ، ثمّ أمر بنضحه ، وصلّى فيه ركعتين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إليه مال فقسّمه ، ففضل منه رغيف فقسمه سبعة أقسام وأعطاها لهم ، كما وردت إليه زقاق من عسل ، فقسمه عليهم ، ثمّ جمع الأيتام فجعل يطعمهم ما بقي في الزقاق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هذه سيرة إمام الحقّ ورائد العدل في الأموال التي تجبى للخزينة المركزية ، ثمّ لا يستأثر بأي شيء منها لا هو ولا أهل بيته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453141_1280447820"/>
      <w:bookmarkStart w:id="99" w:name="_Toc37"/>
      <w:bookmarkEnd w:id="98"/>
      <w:r>
        <w:rPr>
          <w:rtl w:val="true"/>
        </w:rPr>
        <w:t>المساواة في العطاء</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وانتهج الإمام علیه السلام الطريقة خاصّة في العطاء ، وهي التسوية بين المسلمين، فلم يميّز قوماً على قوم ، ولا فئة على فئة ، وقد جرّت له هذه السياسة الأزمات ، وخلقت له المصاعب، فقد فسد عليه جيشه وتنكّرت له الوجوه والأعيان ، </w:t>
      </w:r>
    </w:p>
    <w:p>
      <w:pPr>
        <w:pStyle w:val="BookText"/>
        <w:rPr/>
      </w:pPr>
      <w:r>
        <w:rPr>
          <w:rFonts w:ascii="Amiri" w:hAnsi="Amiri" w:eastAsia="Amiri" w:cs="Amiri"/>
          <w:color w:val="111111"/>
          <w:sz w:val="28"/>
          <w:sz w:val="28"/>
          <w:szCs w:val="28"/>
          <w:rtl w:val="true"/>
          <w:lang w:bidi="ar-SA"/>
        </w:rPr>
        <w:t xml:space="preserve">وناهضته الرأسمالية القرشية التي استأثرت بأموال المسلمين في عهد الخلفاء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خالف الإمام علیه السلام بذلك سياسة عمر التي بنيت على التفاوت بين المسلمين</w:t>
      </w:r>
    </w:p>
    <w:p>
      <w:pPr>
        <w:pStyle w:val="BookText"/>
        <w:rPr/>
      </w:pPr>
      <w:r>
        <w:rPr>
          <w:rFonts w:ascii="Amiri" w:hAnsi="Amiri" w:eastAsia="Amiri" w:cs="Amiri"/>
          <w:color w:val="111111"/>
          <w:sz w:val="28"/>
          <w:sz w:val="28"/>
          <w:szCs w:val="28"/>
          <w:rtl w:val="true"/>
          <w:lang w:bidi="ar-SA"/>
        </w:rPr>
        <w:t>في العطاء فقد فضّل البدريّين على غيرهم ، وفضّل الأنصار على غيرهم ، وبذلك فقد أوجد الطبقيّة والرأسمالية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ألغى الإمام هذه السياسة إلغاء تامّاً ، وساوى بين المسلمين كما كان يفعل رسول الله صلی الله علیه و آله وسلم، ولما مني جيش الإمام علیه السلام بالانحلال والتخاذل واتّجهوا صوب معاوية سارع ابن عباس نحو الإمام علیه السلام فعرض عليه حالة جيشه ، وما يصلحه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فضل العرب على العجم ، وفضّل قريشاً على سائر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فرمقه الإمام بطرفه ، وردّ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أَتَأْمُرُونى أَنْ أَطْلُبَ النَّصْرَ بِالْجَوْرِ ؟ لَوْ كَانَ المالُ لِي لَسَوَّيْتُ بَيْنَهُمْ، فَكَيْفَ وَإِنَّمَا الْمَالُ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تبنّى هذا العملاق العظيم مصالح البؤساء والمحرومين ، فمن مظاهر عدله في مساواته أنّ سيّدة قرشية ، وفدت عليه طالبة منه زيادة مرتبها ، فلمّا انتهت إلى الكوفة لم تهتد إلى محل إقامته ، فسألت سيدة عنه ، وطلبت منها أن تأتي معها لتدلّها عليه وسارت معها السيّدة ، فسألتها القرشية عن مرتبها فأخبرتها به ، وإذا هو يساوي مرتبها ، وسألتها عن هويّتها فأخبرتها أنّها أعجمية ، فلمّا انتهت إلى الجامع الأعظم الذي يقيم فيه الإمام ، أمسكت بها القرشية ، ولمّا انتهت إلى الإمام أخذت تصيح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يابن أبي طالب أن تساوي بيني وبين هذه الأعجمية ؟ فالتاع الإمام منها ، وأخذ قبضة من التراب وجعل يقلّبها بيده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بَعْضُ هَذَا التُرابِ أَفْضَلَ مِنْ بَعْضٍ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00" w:name="pg16305_160105"/>
    </w:p>
    <w:p>
      <w:pPr>
        <w:pStyle w:val="BookText"/>
        <w:rPr/>
      </w:pPr>
      <w:bookmarkEnd w:id="100"/>
      <w:r>
        <w:rPr>
          <w:rFonts w:ascii="Amiri" w:hAnsi="Amiri" w:eastAsia="Amiri" w:cs="Amiri"/>
          <w:color w:val="111111"/>
          <w:sz w:val="28"/>
          <w:sz w:val="28"/>
          <w:szCs w:val="28"/>
          <w:rtl w:val="true"/>
          <w:lang w:bidi="ar-SA"/>
        </w:rPr>
        <w:t xml:space="preserve">لقد أدّت هذه السياسة المشرقة التي انتهجها الإمام إلى إجماع القوى المنحرفة والباغية على الاطاحة بحكومته وشلّ فعالياتها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المدائني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أهمّ الأسباب التي أدّت إلى تخاذل العرب عن الإمام اتّباعه لمبدأ المساواة حيث كان لا يفضّل شريفاً على مشروف في العطاء ولا عربياً على أعجمي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الإنسانية على ما جربت من تجارب، وبلغت من رقي وإبداع في الأنظمة الاقتصادية التي تسير عليها الدولة ، فإنّها لم تستطع بحال من الأحوال أن تنشئ أو تقيم مثل هذا النظام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453143_1280447820"/>
      <w:bookmarkStart w:id="102" w:name="_Toc38"/>
      <w:bookmarkEnd w:id="101"/>
      <w:r>
        <w:rPr>
          <w:rtl w:val="true"/>
        </w:rPr>
        <w:t>احتياطه علیه السلام فى أموال الدولة</w:t>
      </w:r>
      <w:bookmarkEnd w:id="102"/>
    </w:p>
    <w:p>
      <w:pPr>
        <w:pStyle w:val="BookText"/>
        <w:rPr/>
      </w:pPr>
      <w:r>
        <w:rPr>
          <w:rFonts w:ascii="Amiri" w:hAnsi="Amiri" w:eastAsia="Amiri" w:cs="Amiri"/>
          <w:color w:val="111111"/>
          <w:sz w:val="28"/>
          <w:sz w:val="28"/>
          <w:szCs w:val="28"/>
          <w:rtl w:val="true"/>
          <w:lang w:bidi="ar-SA"/>
        </w:rPr>
        <w:t xml:space="preserve">واحتاط الإمام أشدّ ما يكون الاحتياط في أموال الدولة ، وقد روى المؤرّخون صوراً مدهشة من احتياطه فيها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عقيل</w:t>
      </w:r>
    </w:p>
    <w:p>
      <w:pPr>
        <w:pStyle w:val="BookText"/>
        <w:rPr/>
      </w:pPr>
      <w:r>
        <w:rPr>
          <w:rFonts w:ascii="Amiri" w:hAnsi="Amiri" w:eastAsia="Amiri" w:cs="Amiri"/>
          <w:color w:val="111111"/>
          <w:sz w:val="28"/>
          <w:sz w:val="28"/>
          <w:szCs w:val="28"/>
          <w:rtl w:val="true"/>
          <w:lang w:bidi="ar-SA"/>
        </w:rPr>
        <w:t xml:space="preserve">وفد عليه عقيل طالباً منه أن يُرفّه عليه ويمنحه الصلة ، فأخبره الإمام أنّ ما في بيت المال للمسلمين ، وليس له أن يأخذ منه قليلاً ولا كثيراً، وإذا منحه وأعطاه منه فإنّه يكون خائناً ومختلساً، وأخذ عقيل يلحَ عليه ويجهد في مطالبته ، فأحمى له الإمام حديدة وأدناها منه ، فظنّ أنّها صرّة فيها مال ، فألقى نفسه عليها ، فلمّا مسّها كاد أن يحترق من ميسمها ، وضجّ ضجيج ذي دنف منها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أفاق أجمع رأيه على الالتحاق بمعاوية لينعم بصلاته وأمواله التي اختلسها من بيت مال المسلمين </w:t>
      </w:r>
      <w:r>
        <w:rPr>
          <w:rFonts w:eastAsia="Amiri" w:cs="Amiri" w:ascii="Amiri" w:hAnsi="Amiri"/>
          <w:color w:val="111111"/>
          <w:sz w:val="28"/>
          <w:szCs w:val="28"/>
          <w:rtl w:val="true"/>
          <w:lang w:bidi="ar-SA"/>
        </w:rPr>
        <w:t xml:space="preserve">. </w:t>
      </w:r>
      <w:bookmarkStart w:id="103" w:name="pg16305_160106"/>
    </w:p>
    <w:p>
      <w:pPr>
        <w:pStyle w:val="BookText"/>
        <w:rPr/>
      </w:pPr>
      <w:bookmarkEnd w:id="10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الحسن والحسين علیهما السلام</w:t>
      </w:r>
    </w:p>
    <w:p>
      <w:pPr>
        <w:pStyle w:val="BookText"/>
        <w:rPr/>
      </w:pPr>
      <w:r>
        <w:rPr>
          <w:rFonts w:ascii="IRNazanin" w:hAnsi="IRNazanin" w:eastAsia="IRNazanin"/>
          <w:color w:val="111111"/>
          <w:sz w:val="28"/>
          <w:sz w:val="28"/>
          <w:szCs w:val="28"/>
          <w:rtl w:val="true"/>
          <w:lang w:bidi="fa-IR"/>
        </w:rPr>
        <w:t>ولم يمنح الإمام أي شيء من بيت المال لسبطي رسول الله صلی الله علیه و آله وسلم وعاملهما كبقيّة أبناء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خالد بن معمر الأوسي لعلباء بن الهيثم وكان من أصحاب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علباء في عشيرتك ، وانظر لنفسك ولرحمك ، ماذا تؤمّل عند رجل أردته أن يزيد في عطاء الحسن والحسين دريهمات يسيرة ريثما يرأبان بها ظلف العيش فأبى وغضب فلم يفعل</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عبدالله بن جعفر</w:t>
      </w:r>
    </w:p>
    <w:p>
      <w:pPr>
        <w:pStyle w:val="BookText"/>
        <w:rPr/>
      </w:pPr>
      <w:r>
        <w:rPr>
          <w:rFonts w:ascii="Amiri" w:hAnsi="Amiri" w:eastAsia="Amiri" w:cs="Amiri"/>
          <w:color w:val="111111"/>
          <w:sz w:val="28"/>
          <w:sz w:val="28"/>
          <w:szCs w:val="28"/>
          <w:rtl w:val="true"/>
          <w:lang w:bidi="ar-SA"/>
        </w:rPr>
        <w:t>ووفد عبدالله بن جعفر ومعه زوجته عقيلة بني هاشم طالباً منه أن يسعفه بالأموال ، ويهبه الثراء العريض ، فتنكّر له الإمام ، وأعرض عنه ، وخطب خطبة بليغة ذكر فيها ما يريد تحقيقه من إقامة العدل بين الناس ، فتنكّر له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النظام الاقتصادي الذي أقامه الإمام يهدف إلى إقامة مجتمع متوازن لا تقف فيه الرأسمالية ولا يوجد فيه بائس وفقير ومحروم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453145_1280447820"/>
      <w:bookmarkStart w:id="105" w:name="_Toc39"/>
      <w:bookmarkEnd w:id="104"/>
      <w:r>
        <w:rPr>
          <w:rtl w:val="true"/>
        </w:rPr>
        <w:t>الانتاج الزراعي</w:t>
      </w:r>
      <w:bookmarkEnd w:id="105"/>
    </w:p>
    <w:p>
      <w:pPr>
        <w:pStyle w:val="BookText"/>
        <w:rPr/>
      </w:pPr>
      <w:r>
        <w:rPr>
          <w:rFonts w:ascii="IRNazanin" w:hAnsi="IRNazanin" w:eastAsia="IRNazanin"/>
          <w:color w:val="111111"/>
          <w:sz w:val="28"/>
          <w:sz w:val="28"/>
          <w:szCs w:val="28"/>
          <w:rtl w:val="true"/>
          <w:lang w:bidi="fa-IR"/>
        </w:rPr>
        <w:t xml:space="preserve">اهتمّ الإمام علیه السلام اهتماماً بالغاً بتنمية المشاريع الزراعية وأولاها المزيد من رعايته لأنّها في تلك العصور العمود الفقري للاقتصاد العام للبلاد ، وقد أكّد الإمام في عهده لمالك الأشتر على ضرورة إصلاح الأرض قبل أخذ الخراج منها فلنستمع لقوله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نَظَرُكَ فِي عِمَارَةِ الْأَرْضِ أَبْلَغَ مِنْ نَظَرِكَ فِي اسْتِجْلَابِ الْخَرَاجِ ، لِأَنَّ ذَلِكَ لا يُدْرَكُ إِلَّا بِالْعِمارَةِ ؛ وَمَنْ طَلَبَ الْخَرَاجَ بِغَيْرِ عِمارَةِ أَخْرَبَ الْبِلادَ ، وَأَهْلَكَ الْعِبادَ </w:t>
      </w:r>
      <w:r>
        <w:rPr>
          <w:rFonts w:eastAsia="Amiri" w:cs="Amiri" w:ascii="Amiri" w:hAnsi="Amiri"/>
          <w:color w:val="111111"/>
          <w:sz w:val="28"/>
          <w:szCs w:val="28"/>
          <w:rtl w:val="true"/>
          <w:lang w:bidi="ar-SA"/>
        </w:rPr>
        <w:t xml:space="preserve">. </w:t>
      </w:r>
      <w:bookmarkStart w:id="106" w:name="pg16305_160107"/>
    </w:p>
    <w:p>
      <w:pPr>
        <w:pStyle w:val="BookText"/>
        <w:rPr/>
      </w:pPr>
      <w:bookmarkEnd w:id="106"/>
      <w:r>
        <w:rPr>
          <w:rFonts w:ascii="Amiri" w:hAnsi="Amiri" w:eastAsia="Amiri" w:cs="Amiri"/>
          <w:color w:val="111111"/>
          <w:sz w:val="28"/>
          <w:sz w:val="28"/>
          <w:szCs w:val="28"/>
          <w:rtl w:val="true"/>
          <w:lang w:bidi="ar-SA"/>
        </w:rPr>
        <w:t xml:space="preserve">أرأيتم كيف نظر الإمام بعمق وشمول إلى الإصلاح الزراعي الذي يتولّد منه زيادة الدخل الفردي، ويرتبط به نشر الرخاء والرفاه بين الناس ؟ وفي نفس الوقت فإنّه من العناصر الأساسية في القضاء على البطالة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453147_1280447820"/>
      <w:bookmarkStart w:id="108" w:name="_Toc40"/>
      <w:bookmarkEnd w:id="107"/>
      <w:r>
        <w:rPr>
          <w:rtl w:val="true"/>
        </w:rPr>
        <w:t>الحريّة</w:t>
      </w:r>
      <w:bookmarkEnd w:id="108"/>
    </w:p>
    <w:p>
      <w:pPr>
        <w:pStyle w:val="BookText"/>
        <w:rPr/>
      </w:pPr>
      <w:r>
        <w:rPr>
          <w:rFonts w:ascii="Amiri" w:hAnsi="Amiri" w:eastAsia="Amiri" w:cs="Amiri"/>
          <w:color w:val="111111"/>
          <w:sz w:val="28"/>
          <w:sz w:val="28"/>
          <w:szCs w:val="28"/>
          <w:rtl w:val="true"/>
          <w:lang w:bidi="ar-SA"/>
        </w:rPr>
        <w:t xml:space="preserve">من المبادئ التي طبّقها الإمام في أيام حكومته منح الناس الحرية الكاملة شريطة أن لا تستغلّ في الاعتداء على الناس ، ولا تضرّ بمصالحهم ، وأن لا تتنافى مع قواعد الشرع ، ومن معالمها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السياسيّة</w:t>
      </w:r>
    </w:p>
    <w:p>
      <w:pPr>
        <w:pStyle w:val="BookText"/>
        <w:rPr/>
      </w:pPr>
      <w:r>
        <w:rPr>
          <w:rFonts w:ascii="IRNazanin" w:hAnsi="IRNazanin" w:eastAsia="IRNazanin"/>
          <w:color w:val="111111"/>
          <w:sz w:val="28"/>
          <w:sz w:val="28"/>
          <w:szCs w:val="28"/>
          <w:rtl w:val="true"/>
          <w:lang w:bidi="fa-IR"/>
        </w:rPr>
        <w:t xml:space="preserve">ونعني بها أن تتاح للناس الحرية التامّة في اعتناق أي مذهب سياسي من دون أن تفرض السلطة عليهم رأياً معاكساً ، وقد منح الإمام علیه السلام هذه الحرية حتى لأعدائه الذين أعلنوا رفض بيعته التي قام عليها إجماع المسلمين كسعد بن أبي وقّاص وعبد الله بن عمر ، وكعب بن مالك ، ومسلمة بن مخلد ، وأبي سعيد الخدري ، وأمثالهم من أنصار الحكم المباد الذي كان يغدق عليهم بهباته وأمواله ولم يجبرهم الإمام على بيعته ، ولم يتّخذ معهم أي إجراء حاسم كما اتّخذه أبوبكر ضدّ المتخلفين عن بيعته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الإمام علیه السلام يرى الناس أحراراً في اتّجاهاتهم وميولهم ، ويجب على الدولة أن</w:t>
      </w:r>
    </w:p>
    <w:p>
      <w:pPr>
        <w:pStyle w:val="BookText"/>
        <w:rPr/>
      </w:pPr>
      <w:r>
        <w:rPr>
          <w:rFonts w:ascii="Amiri" w:hAnsi="Amiri" w:eastAsia="Amiri" w:cs="Amiri"/>
          <w:color w:val="111111"/>
          <w:sz w:val="28"/>
          <w:sz w:val="28"/>
          <w:szCs w:val="28"/>
          <w:rtl w:val="true"/>
          <w:lang w:bidi="ar-SA"/>
        </w:rPr>
        <w:t xml:space="preserve">الالا توفّر لهم الحرية الكاملة ما لم يعلنوا التمرّد على الحكم القائم أو يحدثوا فساداً في الأرض ، وقد منح الإمام الحرية للخوارج فلم يحرمهم العطاء ولم تطاردهم الشرطة والجيش مع العلم أنّهم كانوا من ألد أعدائه وخصومه ، ولمّا سعوا في الأرض فساداً ، وأذاعوا الذعر والخوف بين الناس انبرى إلى قتالهم حفظاً على المصلحة العامّة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فيتفرّع عن الحرية السياسية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القول</w:t>
      </w:r>
    </w:p>
    <w:p>
      <w:pPr>
        <w:pStyle w:val="BookText"/>
        <w:rPr/>
      </w:pPr>
      <w:r>
        <w:rPr>
          <w:rFonts w:ascii="IRNazanin" w:hAnsi="IRNazanin" w:eastAsia="IRNazanin"/>
          <w:color w:val="111111"/>
          <w:sz w:val="28"/>
          <w:sz w:val="28"/>
          <w:szCs w:val="28"/>
          <w:rtl w:val="true"/>
          <w:lang w:bidi="fa-IR"/>
        </w:rPr>
        <w:t xml:space="preserve">من مظاهر الحرية الواسعة التي منحها الإمام علیه السلام للمواطنين حرية القول ، وإن كان في غير صالح الدولة ما لم يتعقّبه فساد ، فالعقاب يكون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المؤرّخون أنّ الإمام لمّا رجع من النهروان استقبل بمزيد من السبّ والشتم ، فلم يتّخذ الإمام مع القائلين أي إجراء ، ولم يقابلهم بالعقوبة والحرمان</w:t>
      </w:r>
      <w:r>
        <w:rPr>
          <w:rStyle w:val="FootnoteAnchor"/>
          <w:rtl w:val="true"/>
        </w:rPr>
        <w:footnoteReference w:id="57"/>
      </w:r>
      <w:r>
        <w:rPr>
          <w:rFonts w:ascii="Amiri" w:hAnsi="Amiri" w:eastAsia="Amiri" w:cs="Amiri"/>
          <w:color w:val="111111"/>
          <w:sz w:val="28"/>
          <w:sz w:val="28"/>
          <w:szCs w:val="28"/>
          <w:rtl w:val="true"/>
          <w:lang w:bidi="ar-SA"/>
        </w:rPr>
        <w:t xml:space="preserve">، وقد التقى أبو خليفة الطائي بجماعة من اخوانه وكان فيهم أبو العيزار الطائي وهو ممّن يعتنق فكرة الخوارج فقال لعدي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 أغانم سالم أم ظالم آثم ؟</w:t>
      </w:r>
    </w:p>
    <w:p>
      <w:pPr>
        <w:pStyle w:val="BookText"/>
        <w:rPr/>
      </w:pPr>
      <w:r>
        <w:rPr>
          <w:rFonts w:ascii="IRNazanin" w:hAnsi="IRNazanin" w:eastAsia="IRNazanin"/>
          <w:color w:val="111111"/>
          <w:sz w:val="28"/>
          <w:sz w:val="28"/>
          <w:szCs w:val="28"/>
          <w:rtl w:val="true"/>
          <w:lang w:bidi="fa-IR"/>
        </w:rPr>
        <w:t xml:space="preserve">وقد عرّض بذلك إلى الإمام أمير المؤمنين علیه السلام ، فقال له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غانم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ذاك إليك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وأوجس منه خيفة الأسود بن زيد ، والأسود بن قيس ، فألقيا القبض عليه ، ونقلا كلامه المنطوي على الشرّ والخبث إلى الإمام ، فقال الإمام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w:t>
      </w:r>
    </w:p>
    <w:p>
      <w:pPr>
        <w:pStyle w:val="BookText"/>
        <w:rPr/>
      </w:pPr>
      <w:r>
        <w:rPr>
          <w:rFonts w:ascii="IRNazanin" w:hAnsi="IRNazanin" w:eastAsia="IRNazanin"/>
          <w:color w:val="111111"/>
          <w:sz w:val="28"/>
          <w:sz w:val="28"/>
          <w:szCs w:val="28"/>
          <w:rtl w:val="true"/>
          <w:lang w:bidi="fa-IR"/>
        </w:rPr>
        <w:t xml:space="preserve">نقتله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أَقْتُلُ مَنْ لَا يَخْرُجُ عَلَيَّ ؟</w:t>
      </w:r>
    </w:p>
    <w:p>
      <w:pPr>
        <w:pStyle w:val="BookText"/>
        <w:rPr/>
      </w:pPr>
      <w:r>
        <w:rPr>
          <w:rFonts w:ascii="IRNazanin" w:hAnsi="IRNazanin" w:eastAsia="IRNazanin"/>
          <w:color w:val="111111"/>
          <w:sz w:val="28"/>
          <w:sz w:val="28"/>
          <w:szCs w:val="28"/>
          <w:rtl w:val="true"/>
          <w:lang w:bidi="fa-IR"/>
        </w:rPr>
        <w:t xml:space="preserve">تحبسه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 جِنايَةٌ ، خَلِّيا سَبِيلَ الرَّجُلِ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يشاهد الناس مثل هذه الحرية في جميع مراحل التأريخ ، فلم يحاسب الإمام الناس على ما يقولون وإنّما تركهم وشأنهم ، فلم يفرض عليهم رقابة تحول بينهم وبين حرّيتهم </w:t>
      </w:r>
      <w:r>
        <w:rPr>
          <w:rFonts w:eastAsia="Amiri" w:cs="Amiri" w:ascii="Amiri" w:hAnsi="Amiri"/>
          <w:color w:val="111111"/>
          <w:sz w:val="28"/>
          <w:szCs w:val="28"/>
          <w:rtl w:val="true"/>
          <w:lang w:bidi="ar-SA"/>
        </w:rPr>
        <w:t xml:space="preserve">. </w:t>
      </w:r>
      <w:bookmarkStart w:id="109" w:name="pg16305_160109"/>
    </w:p>
    <w:p>
      <w:pPr>
        <w:pStyle w:val="BookText"/>
        <w:rPr/>
      </w:pPr>
      <w:bookmarkEnd w:id="1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النقد</w:t>
      </w:r>
    </w:p>
    <w:p>
      <w:pPr>
        <w:pStyle w:val="BookText"/>
        <w:rPr/>
      </w:pPr>
      <w:r>
        <w:rPr>
          <w:rFonts w:ascii="Amiri" w:hAnsi="Amiri" w:eastAsia="Amiri" w:cs="Amiri"/>
          <w:color w:val="111111"/>
          <w:sz w:val="28"/>
          <w:sz w:val="28"/>
          <w:szCs w:val="28"/>
          <w:rtl w:val="true"/>
          <w:lang w:bidi="ar-SA"/>
        </w:rPr>
        <w:t xml:space="preserve">ومنح الإمام الحرية الواسعة لنقد حكمه ، ولم يتعرض للناقدين له بسوء ، وكان ابن الكوّاء من ألدّ أعدائه ، فقد اعترض عليه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علیه السلام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يتّخذ الإمام ضدّه أي إجراء وإنّما عفا عنه وخلّى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التنقّل</w:t>
      </w:r>
    </w:p>
    <w:p>
      <w:pPr>
        <w:pStyle w:val="BookText"/>
        <w:rPr/>
      </w:pPr>
      <w:r>
        <w:rPr>
          <w:rFonts w:ascii="IRNazanin" w:hAnsi="IRNazanin" w:eastAsia="IRNazanin"/>
          <w:color w:val="111111"/>
          <w:sz w:val="28"/>
          <w:sz w:val="28"/>
          <w:szCs w:val="28"/>
          <w:rtl w:val="true"/>
          <w:lang w:bidi="fa-IR"/>
        </w:rPr>
        <w:t xml:space="preserve">ولم يفرض الإمام علیه السلام الإقامة الجبرية على أي أحد من الصحابة وغيرهم كما فرضها عمر بن الخطّاب ، وقد سمح الإمام لطلحة والزبير بالخروج من المدينة مع علمه أنّهما يريدان الغدرة لا 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مظاهر الحرية التي منحها الإمام علیه السلام للمواطنين، وقد حقّقت العدل بين الناس بجميع رحابه ومفاهيمه </w:t>
      </w:r>
      <w:r>
        <w:rPr>
          <w:rFonts w:eastAsia="IRNazanin" w:cs="IRNazanin"/>
          <w:color w:val="111111"/>
          <w:sz w:val="28"/>
          <w:szCs w:val="28"/>
          <w:rtl w:val="true"/>
          <w:lang w:bidi="fa-IR"/>
        </w:rPr>
        <w:t>.</w:t>
      </w:r>
    </w:p>
    <w:p>
      <w:pPr>
        <w:pStyle w:val="Heading3"/>
        <w:numPr>
          <w:ilvl w:val="2"/>
          <w:numId w:val="1"/>
        </w:numPr>
        <w:rPr/>
      </w:pPr>
      <w:bookmarkStart w:id="110" w:name="__RefHeading___Toc5453149_1280447820"/>
      <w:bookmarkStart w:id="111" w:name="_Toc41"/>
      <w:bookmarkEnd w:id="110"/>
      <w:r>
        <w:rPr>
          <w:rtl w:val="true"/>
        </w:rPr>
        <w:t>الرقابة على السوق</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علیه السلام أوّل خليفة في الإسلام قام بالرقابة على السوق ، وكان يتجوّل بين الباعة ، ويوصيهم بتقوى الله تعالى ، وينهاهم عن معصيته ، ويأمرهم بالاستقامة في معاملاتهم وكان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أرخصوا بيعكم على المسلمين فإنّه أعظم للبركة </w:t>
      </w:r>
      <w:r>
        <w:rPr>
          <w:rFonts w:eastAsia="IRNazanin" w:cs="IRNazanin"/>
          <w:color w:val="111111"/>
          <w:sz w:val="28"/>
          <w:szCs w:val="28"/>
          <w:rtl w:val="true"/>
          <w:lang w:bidi="fa-IR"/>
        </w:rPr>
        <w:t xml:space="preserve">. </w:t>
      </w:r>
      <w:bookmarkStart w:id="112" w:name="pg16305_160110"/>
    </w:p>
    <w:p>
      <w:pPr>
        <w:pStyle w:val="BookText"/>
        <w:rPr/>
      </w:pPr>
      <w:bookmarkEnd w:id="11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التجّار</w:t>
      </w:r>
    </w:p>
    <w:p>
      <w:pPr>
        <w:pStyle w:val="BookText"/>
        <w:rPr/>
      </w:pPr>
      <w:r>
        <w:rPr>
          <w:rFonts w:ascii="Amiri" w:hAnsi="Amiri" w:eastAsia="Amiri" w:cs="Amiri"/>
          <w:color w:val="111111"/>
          <w:sz w:val="28"/>
          <w:sz w:val="28"/>
          <w:szCs w:val="28"/>
          <w:rtl w:val="true"/>
          <w:lang w:bidi="ar-SA"/>
        </w:rPr>
        <w:t xml:space="preserve">كان علیه السلام يسير في الأسواق وفي يده الدرّة ، ويقول للتجار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الْحَقَّ وَأَعْطُوا الْحَقَّ تَسْلَمُوا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وفي ربيع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تَرُدُّوا قَليلَ الْحَقِّ فَتُحْرَموا كَثيرَه ، ما مُنْعَ مِنْ حَقٌّ إِلَّا ذَهَبَتْ في باطِلِ أَضْعافه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القصّابين</w:t>
      </w:r>
    </w:p>
    <w:p>
      <w:pPr>
        <w:pStyle w:val="BookText"/>
        <w:rPr/>
      </w:pPr>
      <w:r>
        <w:rPr>
          <w:rFonts w:ascii="Amiri" w:hAnsi="Amiri" w:eastAsia="Amiri" w:cs="Amiri"/>
          <w:color w:val="111111"/>
          <w:sz w:val="28"/>
          <w:sz w:val="28"/>
          <w:szCs w:val="28"/>
          <w:rtl w:val="true"/>
          <w:lang w:bidi="ar-SA"/>
        </w:rPr>
        <w:t xml:space="preserve">كان علیه السلام يمشي وحده في الأسواق ، ويأمر الناس بتقوى الله ، وحسن البيع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 وَلَا تَنْفُخُوا اللَّحْمَ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غالب بن صعصعة</w:t>
      </w:r>
    </w:p>
    <w:p>
      <w:pPr>
        <w:pStyle w:val="BookText"/>
        <w:rPr/>
      </w:pPr>
      <w:r>
        <w:rPr>
          <w:rFonts w:ascii="Amiri" w:hAnsi="Amiri" w:eastAsia="Amiri" w:cs="Amiri"/>
          <w:color w:val="111111"/>
          <w:sz w:val="28"/>
          <w:sz w:val="28"/>
          <w:szCs w:val="28"/>
          <w:rtl w:val="true"/>
          <w:lang w:bidi="ar-SA"/>
        </w:rPr>
        <w:t xml:space="preserve">ووفد غالب بن صعصعة أبو الفرزدق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إِبلُكَ الْكَثِيرَةُ ؟</w:t>
      </w:r>
    </w:p>
    <w:p>
      <w:pPr>
        <w:pStyle w:val="BookText"/>
        <w:rPr/>
      </w:pPr>
      <w:r>
        <w:rPr>
          <w:rFonts w:ascii="Amiri" w:hAnsi="Amiri" w:eastAsia="Amiri" w:cs="Amiri"/>
          <w:color w:val="111111"/>
          <w:sz w:val="28"/>
          <w:sz w:val="28"/>
          <w:szCs w:val="28"/>
          <w:rtl w:val="true"/>
          <w:lang w:bidi="ar-SA"/>
        </w:rPr>
        <w:t xml:space="preserve">فقال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الحقوقُ ، أي فرّقتها ، فقد أنفقتها في أداء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أَحْمَدُ سَبيلها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5453151_1280447820"/>
      <w:bookmarkStart w:id="114" w:name="_Toc42"/>
      <w:bookmarkEnd w:id="113"/>
      <w:r>
        <w:rPr>
          <w:rtl w:val="true"/>
        </w:rPr>
        <w:t>مع مجنون</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رجل مجنون في عهد الإمام يمشي أمام الجنائز وينادي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الرحيل الرحيل ولا تكاد جنازة تخلو منه ، فمرّت جنازة بالإمام ولم ير أمامها المجنون فسأل عنه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الميت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bookmarkStart w:id="115" w:name="pg16305_160111"/>
    </w:p>
    <w:p>
      <w:pPr>
        <w:pStyle w:val="BookText"/>
        <w:rPr/>
      </w:pPr>
      <w:bookmarkEnd w:id="115"/>
      <w:r>
        <w:rPr>
          <w:rFonts w:ascii="Amiri" w:hAnsi="Amiri" w:eastAsia="Amiri" w:cs="Amiri"/>
          <w:color w:val="111111"/>
          <w:sz w:val="28"/>
          <w:sz w:val="28"/>
          <w:szCs w:val="28"/>
          <w:rtl w:val="true"/>
          <w:lang w:bidi="ar-SA"/>
        </w:rPr>
        <w:t xml:space="preserve">ثمّ 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يَصْرُخُ بِالرَّحِيلِ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أَناخ بِبابِهِ الْجَمَالُ</w:t>
      </w:r>
      <w:r>
        <w:rPr>
          <w:rStyle w:val="FootnoteAnchor"/>
          <w:rtl w:val="true"/>
        </w:rPr>
        <w:footnoteReference w:id="64"/>
      </w:r>
    </w:p>
    <w:p>
      <w:pPr>
        <w:pStyle w:val="Heading3"/>
        <w:numPr>
          <w:ilvl w:val="2"/>
          <w:numId w:val="1"/>
        </w:numPr>
        <w:rPr/>
      </w:pPr>
      <w:bookmarkStart w:id="116" w:name="__RefHeading___Toc5453153_1280447820"/>
      <w:bookmarkStart w:id="117" w:name="_Toc43"/>
      <w:bookmarkEnd w:id="116"/>
      <w:r>
        <w:rPr>
          <w:rtl w:val="true"/>
        </w:rPr>
        <w:t>مع أهل الكوفة</w:t>
      </w:r>
      <w:bookmarkEnd w:id="117"/>
    </w:p>
    <w:p>
      <w:pPr>
        <w:pStyle w:val="BookText"/>
        <w:rPr/>
      </w:pPr>
      <w:r>
        <w:rPr>
          <w:rFonts w:ascii="Amiri" w:hAnsi="Amiri" w:eastAsia="Amiri" w:cs="Amiri"/>
          <w:color w:val="111111"/>
          <w:sz w:val="28"/>
          <w:sz w:val="28"/>
          <w:szCs w:val="28"/>
          <w:rtl w:val="true"/>
          <w:lang w:bidi="ar-SA"/>
        </w:rPr>
        <w:t xml:space="preserve">قال علیه السلام الأهل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 عُدْتُمْ إِلى مَجالِسِكُمْ عِزِيْنَ تَضْرِبُونَ الْأَمْثَالَ ، وَتَنْشِدُونَ الْأَشْعار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5453155_1280447820"/>
      <w:bookmarkStart w:id="119" w:name="_Toc44"/>
      <w:bookmarkEnd w:id="118"/>
      <w:r>
        <w:rPr>
          <w:rtl w:val="true"/>
        </w:rPr>
        <w:t>في سوق الإبل</w:t>
      </w:r>
      <w:bookmarkEnd w:id="119"/>
    </w:p>
    <w:p>
      <w:pPr>
        <w:pStyle w:val="BookText"/>
        <w:rPr/>
      </w:pPr>
      <w:r>
        <w:rPr>
          <w:rFonts w:ascii="Amiri" w:hAnsi="Amiri" w:eastAsia="Amiri" w:cs="Amiri"/>
          <w:color w:val="111111"/>
          <w:sz w:val="28"/>
          <w:sz w:val="28"/>
          <w:szCs w:val="28"/>
          <w:rtl w:val="true"/>
          <w:lang w:bidi="ar-SA"/>
        </w:rPr>
        <w:t>خرج الإمام علیه السلام إلى سوق الإبل فلما توسطه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وَالْيَمِينَ الْفاجِرَةَ فَإِنَّها تُنْفِقُ السِّلْعَةَ، وَتَمْحَقُ الْبَرَكَة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5453157_1280447820"/>
      <w:bookmarkStart w:id="121" w:name="_Toc45"/>
      <w:bookmarkEnd w:id="120"/>
      <w:r>
        <w:rPr>
          <w:rtl w:val="true"/>
        </w:rPr>
        <w:t>عدم شرائه علیه السلام ممّن يعرفه</w:t>
      </w:r>
      <w:bookmarkEnd w:id="121"/>
    </w:p>
    <w:p>
      <w:pPr>
        <w:pStyle w:val="BookText"/>
        <w:rPr/>
      </w:pPr>
      <w:r>
        <w:rPr>
          <w:rFonts w:ascii="Amiri" w:hAnsi="Amiri" w:eastAsia="Amiri" w:cs="Amiri"/>
          <w:color w:val="111111"/>
          <w:sz w:val="28"/>
          <w:sz w:val="28"/>
          <w:szCs w:val="28"/>
          <w:rtl w:val="true"/>
          <w:lang w:bidi="ar-SA"/>
        </w:rPr>
        <w:t xml:space="preserve">كان الإمام علیه السلام يشتري أيّة سلعة ممّن يعرفه خوفاً من أن يسامحه فيها ، فقد روى الرواة أنّه جاء إلى سوق الكرابيس فقصد رجلاً وسيماً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ثَوْبَانِ بِخَمْسَةِ دَرَاهِمَ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أمير المؤمنين ، فلمّا عرفه تركه الإمام وانصرف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العرض الموجز ينتهي بنا الحديث عن بعض معالم سياسته الهادفة إلى تحقيق مجتمع متوازن لا ظلّ فيه للغبن والتأخّر </w:t>
      </w:r>
      <w:r>
        <w:rPr>
          <w:rFonts w:eastAsia="Amiri" w:cs="Amiri" w:ascii="Amiri" w:hAnsi="Amiri"/>
          <w:color w:val="111111"/>
          <w:sz w:val="28"/>
          <w:szCs w:val="28"/>
          <w:rtl w:val="true"/>
          <w:lang w:bidi="ar-SA"/>
        </w:rPr>
        <w:t xml:space="preserve">. </w:t>
      </w:r>
      <w:bookmarkStart w:id="122" w:name="pg16305_160112"/>
    </w:p>
    <w:p>
      <w:pPr>
        <w:pStyle w:val="Heading2"/>
        <w:numPr>
          <w:ilvl w:val="1"/>
          <w:numId w:val="1"/>
        </w:numPr>
        <w:rPr/>
      </w:pPr>
      <w:bookmarkStart w:id="123" w:name="__RefHeading___Toc5453159_1280447820"/>
      <w:bookmarkStart w:id="124" w:name="_Toc46"/>
      <w:bookmarkEnd w:id="122"/>
      <w:bookmarkEnd w:id="123"/>
      <w:r>
        <w:rPr>
          <w:rtl w:val="true"/>
        </w:rPr>
        <w:t>حَربُ الجَمَلِ</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5453161_1280447820"/>
      <w:bookmarkStart w:id="126" w:name="_Toc47"/>
      <w:bookmarkEnd w:id="125"/>
      <w:r>
        <w:rPr>
          <w:rtl w:val="true"/>
        </w:rPr>
        <w:t>اشارة</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والشيء المؤكّد الذي اتّفق عليه المؤرّخون والرواة هو أنّ النبيّ صلی الله علیه و آله وسلم قد عهد إلى وصيّه وباب مدينة علمه بقتال الناكثين والقاسطين والمارقين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الناكثون فهم الذين قاموا بحرب الجمل ، ومهّدوا الطريق إلى معاوية وحزبه لحرب الإمام ، وهم الذين سمّاهم النبيّ بالقاسطين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المارقون فهم الخوارج الذين مرقوا عن الإسلام وحاربوا الإمام ، وقد أجمع فقهاء المسلمين على تأثيمهم وتجريحهم وخروجهم عن الطريق القويم ، فقد أثر عن النبيّ صلی الله علیه و آله وسلم غير مرّة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حَمَلَ عَلَيْنا السّلاحَ فَلَيْسَ مِنَّاه</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واكبوا أهواءهم ، واستجابوا لأطماعهم ، وفيما يلي عرض لأولى تلك الحروب </w:t>
      </w:r>
      <w:r>
        <w:rPr>
          <w:rFonts w:eastAsia="Amiri" w:cs="Amiri" w:ascii="Amiri" w:hAnsi="Amiri"/>
          <w:color w:val="111111"/>
          <w:sz w:val="28"/>
          <w:szCs w:val="28"/>
          <w:rtl w:val="true"/>
          <w:lang w:bidi="ar-SA"/>
        </w:rPr>
        <w:t xml:space="preserve">. </w:t>
      </w:r>
      <w:bookmarkStart w:id="127" w:name="pg16305_160115"/>
    </w:p>
    <w:p>
      <w:pPr>
        <w:pStyle w:val="BookText"/>
        <w:rPr/>
      </w:pPr>
      <w:bookmarkEnd w:id="127"/>
      <w:r>
        <w:rPr>
          <w:rFonts w:ascii="IRNazanin" w:hAnsi="IRNazanin" w:eastAsia="IRNazanin"/>
          <w:color w:val="111111"/>
          <w:sz w:val="28"/>
          <w:sz w:val="28"/>
          <w:szCs w:val="28"/>
          <w:rtl w:val="true"/>
          <w:lang w:bidi="fa-IR"/>
        </w:rPr>
        <w:t>حرب الجمل</w:t>
      </w:r>
    </w:p>
    <w:p>
      <w:pPr>
        <w:pStyle w:val="BookText"/>
        <w:rPr/>
      </w:pPr>
      <w:r>
        <w:rPr>
          <w:rFonts w:ascii="Amiri" w:hAnsi="Amiri" w:eastAsia="Amiri" w:cs="Amiri"/>
          <w:color w:val="111111"/>
          <w:sz w:val="28"/>
          <w:sz w:val="28"/>
          <w:szCs w:val="28"/>
          <w:rtl w:val="true"/>
          <w:lang w:bidi="ar-SA"/>
        </w:rPr>
        <w:t xml:space="preserve">أمّا الذين قاموا بهذه الحرب فقد نكثوا بيعة الإمام وخاسوا ما عاهدوا عليه الله تعالى من الطاعة للإمام ، ومتابعة أمره ، وقد عناهم الإمام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نَكَثَ بَيْعَتَهُ لَقِيَ الله أَجْدَمَ لَيْسَ لَهُ يَدٌ</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الذين أشعلوا هذه الحرب قد أثاروا الفتنة بين المسلمين، وخالفوا ما أمر الله تعالى به من الاعتصام بحبله جميعاً وأن لا يتفرّقوا ، وهم قد فارقوا الجماعة ، وسفكوا دماء المسلمين بغير حقّ، وأشاعوا فيهم الحزن والحداد ، والله تعالى هو الذي يتولّى حسابهم على ما اقترفوه من إثم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أعلام هؤلاء المنحرفين مع بيان أسباب تمرّدهم على حكومة الإمام </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453163_1280447820"/>
      <w:bookmarkStart w:id="129" w:name="_Toc48"/>
      <w:bookmarkEnd w:id="128"/>
      <w:r>
        <w:rPr>
          <w:rtl w:val="true"/>
        </w:rPr>
        <w:t>السيّدة عائشة</w:t>
      </w:r>
      <w:bookmarkEnd w:id="129"/>
    </w:p>
    <w:p>
      <w:pPr>
        <w:pStyle w:val="BookText"/>
        <w:rPr/>
      </w:pPr>
      <w:r>
        <w:rPr>
          <w:rFonts w:ascii="IRNazanin" w:hAnsi="IRNazanin" w:eastAsia="IRNazanin"/>
          <w:color w:val="111111"/>
          <w:sz w:val="28"/>
          <w:sz w:val="28"/>
          <w:szCs w:val="28"/>
          <w:rtl w:val="true"/>
          <w:lang w:bidi="fa-IR"/>
        </w:rPr>
        <w:t xml:space="preserve">وقبل الحديث عن تمرّد عائشة وخروجها على حكومة الإمام علیه السلام نعرض إلى شيء بالغ الأهمية وهو موقف عائشة من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عائشة فقد كانت في طليعة الحاقدين على عثمان والناقمين عليه ، وقد روى المؤرّخون صوراً من إنكارها الشديد عليه كان منها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إسحاق، عن مشايخه، عن حكيم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وأتيت إلى مسجد رسول الله صلی الله علیه و آله وسلم، وإذا بكف مرتفعة ، وصاحب الكف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نعلا رسول الله صلی الله علیه و آله وسلم و قميصه ، وكأنّي أرى ذلك القميص يلوح ، وإنّ فيكم فرعون هذه الأمّة ، فإذا هي عائشة وعثمان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 ثمّ يقول </w:t>
      </w:r>
      <w:bookmarkStart w:id="130" w:name="pg16305_160116"/>
    </w:p>
    <w:p>
      <w:pPr>
        <w:pStyle w:val="BookText"/>
        <w:rPr/>
      </w:pPr>
      <w:bookmarkEnd w:id="130"/>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وعقلها عقل النساء ، فلا تصغوا إلى قولها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سعد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عائشة ورقة من المصحف بين عودتين من وراء حجابها ، وعثمان قائم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 أقم ما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عمّا أنت عليه أو لأدخلنّ عليك حرّ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فعلت ذلك بنساء النبيّ يلعنك الله ورسوله ، وهذا قميص رسول الله صلی الله علیه و آله وسلم لم يتغيّر ، وقد غيّرت سننه يا نعثل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الليث بن أبي سليم ، عن ثابت الأنصاري ، عن ابن أبي عامر مولى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المسجد فمرّ عثمان فنادته عائشة يا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حقّرت أمانتك ، وضيّعت رعيّتك لولا الصلوات الخمس لمشى إليك الرجال حتى يذبحوك ذبح الشاة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السيّدة عائشة كانت في طليعة الثائرين على حكومة عثمان ، وقد أشعلت العواطف ، وألهبت القلوب ضده، فأباحت دمه وجرّدته من جميع المؤهّلات والمواصفات الشرعيّة للحكم ، ولمّا علمت بدنوّ مصرعه على أيدي الثوّار غادرت يثرب ، واتّجهت صوب مكّة تترقّب أخباره بفارغ الصبر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453165_1280447820"/>
      <w:bookmarkStart w:id="132" w:name="_Toc49"/>
      <w:bookmarkEnd w:id="131"/>
      <w:r>
        <w:rPr>
          <w:rtl w:val="true"/>
        </w:rPr>
        <w:t>موقفها من بيعة الإمام علیه السلام</w:t>
      </w:r>
      <w:bookmarkEnd w:id="1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وغادرت عائشة مكّة متّجهة صوب المدينة، فلمّا انتهت إلى سرف</w:t>
      </w:r>
      <w:r>
        <w:rPr>
          <w:rStyle w:val="FootnoteAnchor"/>
          <w:rtl w:val="true"/>
        </w:rPr>
        <w:footnoteReference w:id="71"/>
      </w:r>
      <w:r>
        <w:rPr>
          <w:rFonts w:ascii="Amiri" w:hAnsi="Amiri" w:eastAsia="Amiri" w:cs="Amiri"/>
          <w:color w:val="111111"/>
          <w:sz w:val="28"/>
          <w:sz w:val="28"/>
          <w:szCs w:val="28"/>
          <w:rtl w:val="true"/>
          <w:lang w:bidi="ar-SA"/>
        </w:rPr>
        <w:t xml:space="preserve">لقيها </w:t>
      </w:r>
    </w:p>
    <w:p>
      <w:pPr>
        <w:pStyle w:val="BookText"/>
        <w:rPr/>
      </w:pPr>
      <w:r>
        <w:rPr>
          <w:rFonts w:ascii="Amiri" w:hAnsi="Amiri" w:eastAsia="Amiri" w:cs="Amiri"/>
          <w:color w:val="111111"/>
          <w:sz w:val="28"/>
          <w:sz w:val="28"/>
          <w:szCs w:val="28"/>
          <w:rtl w:val="true"/>
          <w:lang w:bidi="ar-SA"/>
        </w:rPr>
        <w:t xml:space="preserve">عبيد بن أُمّ كلاب فبادرت مسرعة تسأله عن الأحداث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عندك من نبأ ؟</w:t>
      </w:r>
    </w:p>
    <w:p>
      <w:pPr>
        <w:pStyle w:val="BookText"/>
        <w:rPr/>
      </w:pPr>
      <w:r>
        <w:rPr>
          <w:rFonts w:ascii="IRNazanin" w:hAnsi="IRNazanin" w:eastAsia="IRNazanin"/>
          <w:color w:val="111111"/>
          <w:sz w:val="28"/>
          <w:sz w:val="28"/>
          <w:szCs w:val="28"/>
          <w:rtl w:val="true"/>
          <w:lang w:bidi="fa-IR"/>
        </w:rPr>
        <w:t xml:space="preserve">قتلوا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تهتمّ بقتله ، وإنّما كانت تترقّب الخليفة من بعده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صنعوا ماذا ؟ أخذها أهل المدينة بالإجماع فجازت بهم الأمور إلى غير مجاز ، اجتمعوا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وفقدت عائشة إهابها وراحت تقول بحرارة وجزع وبصرها يشير إلى السماء ثمّ ينخفض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انطبقت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الأمر لصاحبك ، ويحك انظر ما تقول ؟</w:t>
      </w:r>
    </w:p>
    <w:p>
      <w:pPr>
        <w:pStyle w:val="BookText"/>
        <w:rPr/>
      </w:pPr>
      <w:r>
        <w:rPr>
          <w:rFonts w:ascii="Amiri" w:hAnsi="Amiri" w:eastAsia="Amiri" w:cs="Amiri"/>
          <w:color w:val="111111"/>
          <w:sz w:val="28"/>
          <w:sz w:val="28"/>
          <w:szCs w:val="28"/>
          <w:rtl w:val="true"/>
          <w:lang w:bidi="ar-SA"/>
        </w:rPr>
        <w:t>هو ما قلت لك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فولولت وجزعت ، وأصابها ذهول ورعدة ، فبهر عبيد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أمّ المؤمنين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بين لابتيها </w:t>
      </w:r>
      <w:r>
        <w:rPr>
          <w:rStyle w:val="FootnoteAnchor"/>
          <w:rtl w:val="true"/>
        </w:rPr>
        <w:footnoteReference w:id="72"/>
      </w:r>
      <w:r>
        <w:rPr>
          <w:rFonts w:ascii="Amiri" w:hAnsi="Amiri" w:eastAsia="Amiri" w:cs="Amiri"/>
          <w:color w:val="111111"/>
          <w:sz w:val="28"/>
          <w:sz w:val="28"/>
          <w:szCs w:val="28"/>
          <w:rtl w:val="true"/>
          <w:lang w:bidi="ar-SA"/>
        </w:rPr>
        <w:t xml:space="preserve">أحداً أولى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الإمام ، ولا أحق ولا أرى له نظيراً في جميع حالاته ، فماذا تكرهين منه ؟</w:t>
      </w:r>
    </w:p>
    <w:p>
      <w:pPr>
        <w:pStyle w:val="BookText"/>
        <w:rPr/>
      </w:pPr>
      <w:r>
        <w:rPr>
          <w:rFonts w:ascii="Amiri" w:hAnsi="Amiri" w:eastAsia="Amiri" w:cs="Amiri"/>
          <w:color w:val="111111"/>
          <w:sz w:val="28"/>
          <w:sz w:val="28"/>
          <w:szCs w:val="28"/>
          <w:rtl w:val="true"/>
          <w:lang w:bidi="ar-SA"/>
        </w:rPr>
        <w:t xml:space="preserve">وراحت تلتمس المعاذير لموقفها ، فتمسّكت بما هو أوهى من بيت العنكبوت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والله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طالبة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عليها عبيد ، وأبدى دهشته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 وأطمع الناس في قتله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وأبدت معاذيرها الواهية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قلتُ وقال الناس ، وآخر قولي خير من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عبيد من قولها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والله ضعيف يا أمّ المؤمنين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وخاطبها عبيد بهذه الأبيات التي ارتجلها قائلاً</w:t>
      </w:r>
      <w:r>
        <w:rPr>
          <w:rFonts w:eastAsia="Amiri" w:cs="Amiri" w:ascii="Amiri" w:hAnsi="Amiri"/>
          <w:color w:val="111111"/>
          <w:sz w:val="28"/>
          <w:szCs w:val="28"/>
          <w:rtl w:val="true"/>
          <w:lang w:bidi="ar-SA"/>
        </w:rPr>
        <w:t xml:space="preserve">: </w:t>
      </w:r>
      <w:bookmarkStart w:id="133" w:name="pg16305_160118"/>
    </w:p>
    <w:p>
      <w:pPr>
        <w:pStyle w:val="BookText"/>
        <w:rPr/>
      </w:pPr>
      <w:bookmarkEnd w:id="133"/>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وَفي مِثلُ مَنْ قَدْ غَدَرْ</w:t>
      </w:r>
    </w:p>
    <w:p>
      <w:pPr>
        <w:pStyle w:val="BookText"/>
        <w:rPr/>
      </w:pPr>
      <w:r>
        <w:rPr>
          <w:rFonts w:ascii="Amiri" w:hAnsi="Amiri" w:eastAsia="Amiri" w:cs="Amiri"/>
          <w:color w:val="111111"/>
          <w:sz w:val="28"/>
          <w:sz w:val="28"/>
          <w:szCs w:val="28"/>
          <w:rtl w:val="true"/>
          <w:lang w:bidi="ar-SA"/>
        </w:rPr>
        <w:t xml:space="preserve">ويقول شاعر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IRNazanin" w:hAnsi="IRNazanin" w:eastAsia="IRNazanin"/>
          <w:color w:val="111111"/>
          <w:sz w:val="28"/>
          <w:sz w:val="28"/>
          <w:szCs w:val="28"/>
          <w:rtl w:val="true"/>
          <w:lang w:bidi="fa-IR"/>
        </w:rPr>
        <w:t xml:space="preserve">ذلِكَ فَتقُ لَمْ يَكُنْ بِالبَالِ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گيدُ النِّساءِ مُوهِنُ الْجِبالِ</w:t>
      </w:r>
    </w:p>
    <w:p>
      <w:pPr>
        <w:pStyle w:val="BookText"/>
        <w:rPr/>
      </w:pPr>
      <w:r>
        <w:rPr>
          <w:rFonts w:ascii="Amiri" w:hAnsi="Amiri" w:eastAsia="Amiri" w:cs="Amiri"/>
          <w:color w:val="111111"/>
          <w:sz w:val="28"/>
          <w:sz w:val="28"/>
          <w:szCs w:val="28"/>
          <w:rtl w:val="true"/>
          <w:lang w:bidi="ar-SA"/>
        </w:rPr>
        <w:t xml:space="preserve">وقفلت عائشة راجعة إلى مكّة ، فلمّا انتهت إليها استقبلها القرشيّون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 عثمان قُتل ، قتله عليّ بن أبي طالب ، والله لليلة من عثمان خير من عليّ الدهر كلّه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تناست عائشة أنّ عليّاً نفس رسول الله صلی الله علیه و آله وسلم و أحبّ الناس إليه ، وأنّه منه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نسيت عائشة ذلك أو لم تحفل به في سبيل أغراضها وأطماعها السياسية</w:t>
      </w:r>
      <w:r>
        <w:rPr>
          <w:rFonts w:eastAsia="IRNazanin" w:cs="IRNazanin"/>
          <w:color w:val="111111"/>
          <w:sz w:val="28"/>
          <w:szCs w:val="28"/>
          <w:rtl w:val="true"/>
          <w:lang w:bidi="fa-IR"/>
        </w:rPr>
        <w:t>.</w:t>
      </w:r>
    </w:p>
    <w:p>
      <w:pPr>
        <w:pStyle w:val="Heading3"/>
        <w:numPr>
          <w:ilvl w:val="2"/>
          <w:numId w:val="1"/>
        </w:numPr>
        <w:rPr/>
      </w:pPr>
      <w:bookmarkStart w:id="134" w:name="__RefHeading___Toc5453167_1280447820"/>
      <w:bookmarkStart w:id="135" w:name="_Toc50"/>
      <w:bookmarkEnd w:id="134"/>
      <w:r>
        <w:rPr>
          <w:rtl w:val="true"/>
        </w:rPr>
        <w:t>خطاب عائشة بمكّة</w:t>
      </w:r>
      <w:bookmarkEnd w:id="1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أحاطت جماهير أهل مكّة بعائشة ، فخطبت فيهم خطابها السياسي ، وخلاصته أنّها حمّلت المسؤولية في إراقة دم عثمان على الغوغاء ، فهم الذين استباحوا سفك مه في البلد الحرام وفي الشهر الحرام ، وذلك بعدما أقلع من ذنوبه ، وأخلص في </w:t>
      </w:r>
      <w:bookmarkStart w:id="136" w:name="pg16305_160119"/>
    </w:p>
    <w:p>
      <w:pPr>
        <w:pStyle w:val="BookText"/>
        <w:rPr/>
      </w:pPr>
      <w:bookmarkEnd w:id="136"/>
      <w:r>
        <w:rPr>
          <w:rFonts w:ascii="Amiri" w:hAnsi="Amiri" w:eastAsia="Amiri" w:cs="Amiri"/>
          <w:color w:val="111111"/>
          <w:sz w:val="28"/>
          <w:sz w:val="28"/>
          <w:szCs w:val="28"/>
          <w:rtl w:val="true"/>
          <w:lang w:bidi="ar-SA"/>
        </w:rPr>
        <w:t>توبته ، ولا حجّة لهم فيما اقترفوه من سفك دمه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خطابها بالمغالطات السياسية ، فقد اتّهمت الغوغاء بسفك دم عثمان ، مع أنّهم بريئون منه ، وإنّما الذي أجهز عليه القوّات العسكرية من المصريّين والعراقيّين ، وانضمام كبار الصحابة إليهم كعمّار بن ياسر ومالك الأشتر وطلحة والزبير ، وهي بالذات فقد كانت تخاطب الجماهير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توبة عثمان فهي كما تقول إلّا أنّه تراجع عنها بسبب ضغط الأموييّن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فإنّ خطاب عائشة بمكّة كان أوّل صوت انطلق ضدّ حكومة الإمام علیه السلام </w:t>
      </w:r>
      <w:r>
        <w:rPr>
          <w:rFonts w:eastAsia="IRNazanin" w:cs="IRNazanin"/>
          <w:color w:val="111111"/>
          <w:sz w:val="28"/>
          <w:szCs w:val="28"/>
          <w:rtl w:val="true"/>
          <w:lang w:bidi="fa-IR"/>
        </w:rPr>
        <w:t>.</w:t>
      </w:r>
    </w:p>
    <w:p>
      <w:pPr>
        <w:pStyle w:val="Heading3"/>
        <w:numPr>
          <w:ilvl w:val="2"/>
          <w:numId w:val="1"/>
        </w:numPr>
        <w:rPr/>
      </w:pPr>
      <w:bookmarkStart w:id="137" w:name="__RefHeading___Toc5453169_1280447820"/>
      <w:bookmarkStart w:id="138" w:name="_Toc51"/>
      <w:bookmarkEnd w:id="137"/>
      <w:r>
        <w:rPr>
          <w:rtl w:val="true"/>
        </w:rPr>
        <w:t>دوافع تمرّدها</w:t>
      </w:r>
      <w:bookmarkEnd w:id="138"/>
    </w:p>
    <w:p>
      <w:pPr>
        <w:pStyle w:val="BookText"/>
        <w:rPr/>
      </w:pPr>
      <w:r>
        <w:rPr>
          <w:rFonts w:ascii="Amiri" w:hAnsi="Amiri" w:eastAsia="Amiri" w:cs="Amiri"/>
          <w:color w:val="111111"/>
          <w:sz w:val="28"/>
          <w:sz w:val="28"/>
          <w:szCs w:val="28"/>
          <w:rtl w:val="true"/>
          <w:lang w:bidi="ar-SA"/>
        </w:rPr>
        <w:t xml:space="preserve">ولم يكن تمرّد عائشة على حكومة الإمام عفوياً وإنّما كان ناشئاً عن أسباب 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أوثق الأسباب ، أنّها كانت تروم إرجاع الخلافة إلى ابن عمّها طلحة ، وجعلها في تيم أسرتها ، وقد أعربت عن ذلك حينما كانت في مكّة فجعلت تناجي ابن عمّها طلحة وتخاطبه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ذا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وجدوا طلحة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 لكأنّي أنظر إلى اصبعه ، وهو يبايع حثو الإبل</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جهدت عائشة وبذلت جميع طاقاتها لإرجاع الخلافة لأسرتها وعلى رأسهم طلحة إلّا أنّها باءت بالفشل إذ لم تكن له قاعدة شعبية يستند إليها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حرب الجمل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بواعث حقد عائشة على الإمام هو أنّ النبيّ صلی الله علیه و آله وسلم كان دوماً يشيد بفضله ، ويقدّمه على سائر أصحابه وأسرته ، وكانت له عنده المنزلة الرفيعة التي لم يحظ بمثلها أحد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المؤكّد أنّ ذلك يتنافى مع ما طبعت عليه المرأة من كراهية من هو أقرب إلى زوجها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الأسباب التي أدّت إلى حقد عائشة على الإمام وزوجته سيّدة نساء العالمين أنّ النبيّ صلی الله علیه و آله وسلم قد أخلص في الحبّ أعظم ما يكون الإخلاص لابنته ويضعته ، وأضفى عليها أوسمة مشرقة من التكريم كان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يرضى لرضاها ويغضب لغضبها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شجنة منه ، يرضيه ما يرضيها ويسخطه ما يسخطها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بضعة منه ، يؤذيه ما يؤذيها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إنّها إذا مرّت في الموقف يوم القيامة 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الموقف ، غضّوا أبصاركم لتعبر فاطمة بنت محمّد صلی الله علیه و آله وسلم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وأمثال هذه الأحاديث في سمّو شأنها كثيرة ، ولم تظفر عائشة بشيء من أمثال ذلك التكريم الذي ظفرت به زهراء الرسول ، وهذا ممّا أوجب حقدها عليها وعلى زوجها ، كما حدثت منافرة بين سيّدة النساء فاطمة وعائشة ، وكانت بضعة الرسول ترفع شكواها منها إلى أبيها ، الأمر الذي أدّى إلى شيوع الحقد والعداء بينهما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زاد في حقد عائشة على زهراء الرسول أنّها قد حظيت بالذريّة المباركة سيّدي شباب أهل الجنّة ، وشبيهة مريم بنت عمران السيّدة زينب سلام الله عليها ، وقد أخلص النبيّ صلی الله علیه و آله وسلم لهم في الحبّ ، وكان يسمّيهم بأبنائه ويوسعهم تقبيلاً، </w:t>
      </w:r>
      <w:bookmarkStart w:id="139" w:name="pg16305_160121"/>
    </w:p>
    <w:p>
      <w:pPr>
        <w:pStyle w:val="BookText"/>
        <w:rPr/>
      </w:pPr>
      <w:bookmarkEnd w:id="139"/>
      <w:r>
        <w:rPr>
          <w:rFonts w:ascii="IRNazanin" w:hAnsi="IRNazanin" w:eastAsia="IRNazanin"/>
          <w:color w:val="111111"/>
          <w:sz w:val="28"/>
          <w:sz w:val="28"/>
          <w:szCs w:val="28"/>
          <w:rtl w:val="true"/>
          <w:lang w:bidi="fa-IR"/>
        </w:rPr>
        <w:t xml:space="preserve">ويشيد بفضلهم وسموّ مكانتهم عنده ، وقد حرمت عائشة من البنين الأمر الذي أثار كوامن الحسد والحقد في نفسها على الإمام وزوجته وأبنائه وظلّ ذلك ملازماً لها طوال حياتها ، فقد منعت من دفن جنازة سبط الرسول الإمام الحسن علیه السلام بجوار جدّه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بيتى من لا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بواعث حقد عائشة على الأسرة النبوية أنّ النبيّ صلی الله علیه و آله وسلم كان دوماً يشيد بأمّ الزهراء علیها السلام السيّدة خديجة ويترحّم عليها ، وكان إذا ذبح شاة اختار أطيب ما فيها من لحم وبعثه إلى صديقات خديجة ، وكانت عائشة تتميّز غيظاً من ذلك وتقول له بحرارة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 عجوز حمراء الشدقين قد أبدلك الله خيراً منها ؟</w:t>
      </w:r>
    </w:p>
    <w:p>
      <w:pPr>
        <w:pStyle w:val="BookText"/>
        <w:rPr/>
      </w:pPr>
      <w:r>
        <w:rPr>
          <w:rFonts w:ascii="Amiri" w:hAnsi="Amiri" w:eastAsia="Amiri" w:cs="Amiri"/>
          <w:color w:val="111111"/>
          <w:sz w:val="28"/>
          <w:sz w:val="28"/>
          <w:szCs w:val="28"/>
          <w:rtl w:val="true"/>
          <w:lang w:bidi="ar-SA"/>
        </w:rPr>
        <w:t xml:space="preserve">ويسارع النبيّ صلی الله علیه و آله وسلم رادّاً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 آمَنَتْ بِيَ حِينَ كَفَرَ بِيَ النَّاسُ ، وَوَاسَتْنِي بِمالِها حِينَ حَرَمَنِي النَّاسُ ، وَرُزِقْتُ مِنْهَا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سيدة نساء العالمين فاطمة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الأسباب 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أدّت إلى حقد عائشة على الإمام ومناهضتها لحكومته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453171_1280447820"/>
      <w:bookmarkStart w:id="141" w:name="_Toc52"/>
      <w:bookmarkEnd w:id="140"/>
      <w:r>
        <w:rPr>
          <w:rtl w:val="true"/>
        </w:rPr>
        <w:t>عائشة مع أمّ سلمة</w:t>
      </w:r>
      <w:bookmarkEnd w:id="141"/>
    </w:p>
    <w:p>
      <w:pPr>
        <w:pStyle w:val="BookText"/>
        <w:rPr/>
      </w:pPr>
      <w:r>
        <w:rPr>
          <w:rFonts w:ascii="Amiri" w:hAnsi="Amiri" w:eastAsia="Amiri" w:cs="Amiri"/>
          <w:color w:val="111111"/>
          <w:sz w:val="28"/>
          <w:sz w:val="28"/>
          <w:szCs w:val="28"/>
          <w:rtl w:val="true"/>
          <w:lang w:bidi="ar-SA"/>
        </w:rPr>
        <w:t xml:space="preserve">وخفّت عائشة مسرعة إلى السيّدة أمّ سلمة تطلب القيام معها لإسقاط حكومة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من الغرابة بمكان ، فإنّ أمّ سلمة قد شاع عنها ولاؤها للإمام ، وكانت تكنّ له خالص المودّة ، فهل خفي ذلك على عائشة ؟ الأمر الذي يدلّ على عدم عمقها بالاتّجاهات الفكرية والسياسية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التقت عائشة بأمّ سلمة ، وقدّمت لها هذه الكلمات الناعمة لإغرائها قائلة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أميّة ، أنت أوّل مهاجرة من أزواج رسول الله صلی الله علیه و آله وسلم ، وأنت كبيرة أمّهات المؤمنين ، وكان رسول الله صلی الله علیه و آله وسلم يقسم لنا من بيتك ، وكان جبرئيل </w:t>
      </w:r>
    </w:p>
    <w:p>
      <w:pPr>
        <w:pStyle w:val="BookText"/>
        <w:rPr/>
      </w:pPr>
      <w:r>
        <w:rPr>
          <w:rFonts w:ascii="Amiri" w:hAnsi="Amiri" w:eastAsia="Amiri" w:cs="Amiri"/>
          <w:color w:val="111111"/>
          <w:sz w:val="28"/>
          <w:sz w:val="28"/>
          <w:szCs w:val="28"/>
          <w:rtl w:val="true"/>
          <w:lang w:bidi="ar-SA"/>
        </w:rPr>
        <w:t>أكثر ما يكون في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ورمقتها أمّ سلمة بريبة ،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قلت هذه المقالة ؟</w:t>
      </w:r>
    </w:p>
    <w:p>
      <w:pPr>
        <w:pStyle w:val="BookText"/>
        <w:rPr/>
      </w:pPr>
      <w:r>
        <w:rPr>
          <w:rFonts w:ascii="Amiri" w:hAnsi="Amiri" w:eastAsia="Amiri" w:cs="Amiri"/>
          <w:color w:val="111111"/>
          <w:sz w:val="28"/>
          <w:sz w:val="28"/>
          <w:szCs w:val="28"/>
          <w:rtl w:val="true"/>
          <w:lang w:bidi="ar-SA"/>
        </w:rPr>
        <w:t xml:space="preserve">فأجابتها عائشة 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استتابوا عثمان ، فلمّا تاب قتلوه صائماً في الشهر الحرام ، وقد عزمت على الخروج إلى البصرة ، ومعي طلحة والزبير ، فاخرجي معنا لعلّ الله يصلح هذا الأمر على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وأنكرت أمّ سلمة مقالتها وراحت تبدي لها النصيحة في التخلّي عن هذا الاتّجاه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 أبدم عثمان تطلبين ؟</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من أشدّ الناس عليه عداوةً ، وما كنت تُسمّينه إلّا نعثلاً ، فما لك ودم عثمان ؟ وعثمان رجل من بني عبدمناف ، وأنت من بني تيم بن مرّة ؟</w:t>
      </w:r>
    </w:p>
    <w:p>
      <w:pPr>
        <w:pStyle w:val="BookText"/>
        <w:rPr/>
      </w:pPr>
      <w:r>
        <w:rPr>
          <w:rFonts w:ascii="IRNazanin" w:hAnsi="IRNazanin" w:eastAsia="IRNazanin"/>
          <w:color w:val="111111"/>
          <w:sz w:val="28"/>
          <w:sz w:val="28"/>
          <w:szCs w:val="28"/>
          <w:rtl w:val="true"/>
          <w:lang w:bidi="fa-IR"/>
        </w:rPr>
        <w:t xml:space="preserve">ويحك 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عليّ تخرجين وهو ابن عمّ رسول الله صلی الله علیه و آله وسلم ، وقد بايعه المهاجرون والأنصار ؟</w:t>
      </w:r>
    </w:p>
    <w:p>
      <w:pPr>
        <w:pStyle w:val="BookText"/>
        <w:rPr/>
      </w:pPr>
      <w:r>
        <w:rPr>
          <w:rFonts w:ascii="IRNazanin" w:hAnsi="IRNazanin" w:eastAsia="IRNazanin"/>
          <w:color w:val="111111"/>
          <w:sz w:val="28"/>
          <w:sz w:val="28"/>
          <w:szCs w:val="28"/>
          <w:rtl w:val="true"/>
          <w:lang w:bidi="fa-IR"/>
        </w:rPr>
        <w:t xml:space="preserve">وأخذت أمّ سلمة تذكّر عائشة بفضائل الإمام ، وقرب منزلته من الرسول صلی الله علیه و آله وسلم، وكان عبد الله بن الزبير ، وهو من ألدّ أعداء الإمام يسمع حديث أمّ سلمة ، وخاف أن تستجيب لها عائشة ، ويفسد عليها الأمر فصاح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أميّة ، قد عرفنا عداوتك لآل 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فنهرته أمّ سلمة ، وقالت له بعنف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التوردَنَّها ، ثمّ لا تُصدِرَنَّها أنت ، ولا أبوك ، أتطمع أن يرضى المهاجرون والأنصار بأبيك الزبير وصاحبه طلحة ، وعليّ بن أبي طالب حيّ ، وهو وليّ كلّ مؤمن ومؤمنة كما يقول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عليها ابن الزبير قائلاً ما سمعنا هذا من رسول الله ساعة قطّ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فأجابته أمّ سلمة بمنطق الحقّ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أنت سمعتَه ، فقد سمعَتهُ خالتك عائشة ، وها هي فاسألها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خَلِيفَتِي عَلَيْكُمْ فِي حَياتي </w:t>
      </w:r>
      <w:bookmarkStart w:id="142" w:name="pg16305_160123"/>
    </w:p>
    <w:p>
      <w:pPr>
        <w:pStyle w:val="BookText"/>
        <w:rPr/>
      </w:pPr>
      <w:bookmarkEnd w:id="142"/>
      <w:r>
        <w:rPr>
          <w:rFonts w:ascii="Amiri" w:hAnsi="Amiri" w:eastAsia="Amiri" w:cs="Amiri"/>
          <w:color w:val="111111"/>
          <w:sz w:val="28"/>
          <w:sz w:val="28"/>
          <w:szCs w:val="28"/>
          <w:rtl w:val="true"/>
          <w:lang w:bidi="ar-SA"/>
        </w:rPr>
        <w:t>وَمَمَاتِي ، مَنْ عَصَاهُ فَقَدْ عَصاني ، أَتَشْهَدِينَ يا عَائِشَةُ بِهذا أم لا ؟</w:t>
      </w:r>
    </w:p>
    <w:p>
      <w:pPr>
        <w:pStyle w:val="BookText"/>
        <w:rPr/>
      </w:pPr>
      <w:r>
        <w:rPr>
          <w:rFonts w:ascii="Amiri" w:hAnsi="Amiri" w:eastAsia="Amiri" w:cs="Amiri"/>
          <w:color w:val="111111"/>
          <w:sz w:val="28"/>
          <w:sz w:val="28"/>
          <w:szCs w:val="28"/>
          <w:rtl w:val="true"/>
          <w:lang w:bidi="ar-SA"/>
        </w:rPr>
        <w:t xml:space="preserve">ولم يسع عائشة الإنكار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أمّ سلمة تسدي نصائحها لعائشة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يا عائشة في نفسك ، واحذري ما حذّرك الله ورسوله ولا تكوني صاحبة كلاب الحوأب ، ولا يغرّنك الزبير وطلحة فإنّهما لا يغنيان عنك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تحفل عائشة بنصائح أمّ سلمة ، واستجابت لعواطفها المترعة بالحقد والكراهية للإمام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وبادرت أمّ سلمة فرفعت للإمام علیه السلام رسالة سجّلت فيها ما دار بينها وبين عائشة من شجار وعرّفته بتمرّدها على حكومته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453173_1280447820"/>
      <w:bookmarkStart w:id="144" w:name="_Toc53"/>
      <w:bookmarkEnd w:id="143"/>
      <w:r>
        <w:rPr>
          <w:rtl w:val="true"/>
        </w:rPr>
        <w:t>مؤتمر مكّة</w:t>
      </w:r>
      <w:bookmarkEnd w:id="144"/>
    </w:p>
    <w:p>
      <w:pPr>
        <w:pStyle w:val="BookText"/>
        <w:rPr/>
      </w:pPr>
      <w:r>
        <w:rPr>
          <w:rFonts w:ascii="IRNazanin" w:hAnsi="IRNazanin" w:eastAsia="IRNazanin"/>
          <w:color w:val="111111"/>
          <w:sz w:val="28"/>
          <w:sz w:val="28"/>
          <w:szCs w:val="28"/>
          <w:rtl w:val="true"/>
          <w:lang w:bidi="fa-IR"/>
        </w:rPr>
        <w:t xml:space="preserve">وعقدت عائشة مع طلحة والزبير وغيرهما من طلحة والزبير وغيرهما من الحاقدين على الإمام والخالعين لبيعته مؤتمراً ، وقد وجدوا في هذا البلد الحرام تجاوباً فكرياً لهم ، وتعاطفاً من أبناء الأسر القرشية الحاقدة على الإمام ، والتي ناجزت الرسول صلی الله علیه و آله وسلم بجميع ما تملکه من الوسائل ، وقد عرضنا لذلك في بحوث هذه الموسوعة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المؤتمر</w:t>
      </w:r>
    </w:p>
    <w:p>
      <w:pPr>
        <w:pStyle w:val="BookText"/>
        <w:rPr/>
      </w:pPr>
      <w:r>
        <w:rPr>
          <w:rFonts w:ascii="Amiri" w:hAnsi="Amiri" w:eastAsia="Amiri" w:cs="Amiri"/>
          <w:color w:val="111111"/>
          <w:sz w:val="28"/>
          <w:sz w:val="28"/>
          <w:szCs w:val="28"/>
          <w:rtl w:val="true"/>
          <w:lang w:bidi="ar-SA"/>
        </w:rPr>
        <w:t xml:space="preserve">وتداول زعماء الفتنة الآراء في البلد الذي يغزونه ويتّخذونه مقرّاً لتمرّدهم ، والشعارات التي يرفعونها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احتلال البصرة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 المؤتمر الزحف إلى البصرة واحتلالها، واتّخاذها المركز الرئيسي للثورة </w:t>
      </w:r>
      <w:bookmarkStart w:id="145" w:name="pg16305_160124"/>
    </w:p>
    <w:p>
      <w:pPr>
        <w:pStyle w:val="BookText"/>
        <w:rPr/>
      </w:pPr>
      <w:bookmarkEnd w:id="145"/>
      <w:r>
        <w:rPr>
          <w:rFonts w:ascii="IRNazanin" w:hAnsi="IRNazanin" w:eastAsia="IRNazanin"/>
          <w:color w:val="111111"/>
          <w:sz w:val="28"/>
          <w:sz w:val="28"/>
          <w:szCs w:val="28"/>
          <w:rtl w:val="true"/>
          <w:lang w:bidi="fa-IR"/>
        </w:rPr>
        <w:t xml:space="preserve">على حكومة الإمام ؛ لأنّ بها حزباً وأنصاراً لهم ، وقد أعرضوا عن الزحف إلى المدينة لأن فيها الخليفة الشرعي، وهو يملك قوّة عسكرية لا طاقة لهم بمقابلتها ، كما أعرضوا عن النزوح إلى الشام لأنّها خاضعة لهم ففيها معاوية ، وخافوا من تصدّع حکومته المعادية للإمام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المطالبة بدم عثمان</w:t>
      </w:r>
    </w:p>
    <w:p>
      <w:pPr>
        <w:pStyle w:val="BookText"/>
        <w:rPr/>
      </w:pPr>
      <w:r>
        <w:rPr>
          <w:rFonts w:ascii="Amiri" w:hAnsi="Amiri" w:eastAsia="Amiri" w:cs="Amiri"/>
          <w:color w:val="111111"/>
          <w:sz w:val="28"/>
          <w:sz w:val="28"/>
          <w:szCs w:val="28"/>
          <w:rtl w:val="true"/>
          <w:lang w:bidi="ar-SA"/>
        </w:rPr>
        <w:t xml:space="preserve">واختاروا الشعار الذي يرفعونه وهو المطالبة بدم عثمان ، فقد قُتِل مظلوماً في البلد الحرام واتخذوا دمه وقميصه شعاراً لتمرّدهم على السلطة الشرعية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مسؤولية الإمام علیه السلام عن دم عثمان</w:t>
      </w:r>
    </w:p>
    <w:p>
      <w:pPr>
        <w:pStyle w:val="BookText"/>
        <w:rPr/>
      </w:pPr>
      <w:r>
        <w:rPr>
          <w:rFonts w:ascii="Amiri" w:hAnsi="Amiri" w:eastAsia="Amiri" w:cs="Amiri"/>
          <w:color w:val="111111"/>
          <w:sz w:val="28"/>
          <w:sz w:val="28"/>
          <w:szCs w:val="28"/>
          <w:rtl w:val="true"/>
          <w:lang w:bidi="ar-SA"/>
        </w:rPr>
        <w:t xml:space="preserve">وقرّر المؤتمر تحميل الإمام المسؤولية الكاملة في إراقة دم عثمان وأنّه قد آوى قتلته ولم يقدّمهم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قرارات مؤتمر مكّة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453175_1280447820"/>
      <w:bookmarkStart w:id="147" w:name="_Toc54"/>
      <w:bookmarkEnd w:id="146"/>
      <w:r>
        <w:rPr>
          <w:rtl w:val="true"/>
        </w:rPr>
        <w:t>خديعة معاوية للزبير وطلحة</w:t>
      </w:r>
      <w:bookmarkEnd w:id="147"/>
    </w:p>
    <w:p>
      <w:pPr>
        <w:pStyle w:val="BookText"/>
        <w:rPr/>
      </w:pPr>
      <w:r>
        <w:rPr>
          <w:rFonts w:ascii="Amiri" w:hAnsi="Amiri" w:eastAsia="Amiri" w:cs="Amiri"/>
          <w:color w:val="111111"/>
          <w:sz w:val="28"/>
          <w:sz w:val="28"/>
          <w:szCs w:val="28"/>
          <w:rtl w:val="true"/>
          <w:lang w:bidi="ar-SA"/>
        </w:rPr>
        <w:t xml:space="preserve">قام معاوية بخديعة الزبير وطلحة واتّخاذهما سلّماً يعبر فيه لأهدافه ، فقد منّاهما بالخلافة والبيعة لهما إن خلعا بيعة الإمام ، وقد كتب للزبير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الزبير أمير المؤمنين من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 أمّا بعد فإنّي قد بايعت لك أهل الشام فأجابوا واستوسقوا كما يستوسق الجلب ، فدونك الكوفة والبصرة ، لا يسبقك إليهما ابن أبي طالب ، فإنّه لا شي ء بعد هذين المصرين ، وقد بايعت لطلحة من بعدك فأظهرا الطلب بدم عثمان وادعوا الناس إلى ذلك ، وليكن منكما الجدّ والتشمير ، أظفركما الله ، وخذل مناوئكما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وصلت الرسالة إلى الزبير لم يملك صوابه من الفرح والسرور وخفّ مسرعاً </w:t>
      </w:r>
      <w:bookmarkStart w:id="148" w:name="pg16305_160125"/>
    </w:p>
    <w:p>
      <w:pPr>
        <w:pStyle w:val="BookText"/>
        <w:rPr/>
      </w:pPr>
      <w:bookmarkEnd w:id="148"/>
      <w:r>
        <w:rPr>
          <w:rFonts w:ascii="Amiri" w:hAnsi="Amiri" w:eastAsia="Amiri" w:cs="Amiri"/>
          <w:color w:val="111111"/>
          <w:sz w:val="28"/>
          <w:sz w:val="28"/>
          <w:szCs w:val="28"/>
          <w:rtl w:val="true"/>
          <w:lang w:bidi="ar-SA"/>
        </w:rPr>
        <w:t xml:space="preserve">إلى طلحة يخبره بذلك ، فلمّا قرأ طلحة رسالة معاوية لم يشكّ هو والزبير في صدق هذا الذئب، وتحفّزا بصورة جادّة إلى إعلان الثورة على الإمام لتكون لهما الخلافة بعد الإجهاز على حكومة الإمام ، وقد اتخذا كما عهد إليهما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بن عفان شعاراً لهما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وتكشف هذه الصورة المؤسفة عن مدى ضعف الإيمان في نفوس القوم ، وتهالكهم على الحكم والسلطان ليتّخذاه وسيلة إلى التحكّم في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453177_1280447820"/>
      <w:bookmarkStart w:id="150" w:name="_Toc55"/>
      <w:bookmarkEnd w:id="149"/>
      <w:r>
        <w:rPr>
          <w:rtl w:val="true"/>
        </w:rPr>
        <w:t>تجهيز الجيش بالأموال</w:t>
      </w:r>
      <w:bookmarkEnd w:id="150"/>
    </w:p>
    <w:p>
      <w:pPr>
        <w:pStyle w:val="BookText"/>
        <w:rPr/>
      </w:pPr>
      <w:r>
        <w:rPr>
          <w:rFonts w:ascii="Amiri" w:hAnsi="Amiri" w:eastAsia="Amiri" w:cs="Amiri"/>
          <w:color w:val="111111"/>
          <w:sz w:val="28"/>
          <w:sz w:val="28"/>
          <w:szCs w:val="28"/>
          <w:rtl w:val="true"/>
          <w:lang w:bidi="ar-SA"/>
        </w:rPr>
        <w:t xml:space="preserve">وقام ولاة عثمان بتجهيز جيش عائشة بالأموال التي نهبوها من الخزينة المركزية ، فجهّز يعلى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والياً من قبل عثمان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بستمائة بعير وستمائة ألف درهم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وأمدّهم عبدالله بن عامر والي عثمان على البصرة بمال كثير كان قد اختلسه من بيت المال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يتحرّج أعضاء القيادة العامّة في جيش عائشة من هذه الأموال المحرّمة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453179_1280447820"/>
      <w:bookmarkStart w:id="152" w:name="_Toc56"/>
      <w:bookmarkEnd w:id="151"/>
      <w:r>
        <w:rPr>
          <w:rtl w:val="true"/>
        </w:rPr>
        <w:t>الزحف إلى البصرة</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وتحرّكت جيوش عائشة مكّة متّجهة صوب البصرة لاحتلالها ، وقد دقّت من طبول الحرب وانتشرت الرايات ، وتهافتت القوى المنحرفة عن الحقّ وذوو الأطماع على الالتحاق بجيش عائشة ، وشعارهم المطالبة بدم عثمان الذي سفكه طلحة والزبير وعائشة </w:t>
      </w:r>
      <w:r>
        <w:rPr>
          <w:rFonts w:eastAsia="Amiri" w:cs="Amiri" w:ascii="Amiri" w:hAnsi="Amiri"/>
          <w:color w:val="111111"/>
          <w:sz w:val="28"/>
          <w:szCs w:val="28"/>
          <w:rtl w:val="true"/>
          <w:lang w:bidi="ar-SA"/>
        </w:rPr>
        <w:t xml:space="preserve">. </w:t>
      </w:r>
      <w:bookmarkStart w:id="153" w:name="pg16305_160126"/>
    </w:p>
    <w:p>
      <w:pPr>
        <w:pStyle w:val="BookText"/>
        <w:rPr/>
      </w:pPr>
      <w:bookmarkEnd w:id="153"/>
      <w:r>
        <w:rPr>
          <w:rFonts w:ascii="Amiri" w:hAnsi="Amiri" w:eastAsia="Amiri" w:cs="Amiri"/>
          <w:color w:val="111111"/>
          <w:sz w:val="28"/>
          <w:sz w:val="28"/>
          <w:szCs w:val="28"/>
          <w:rtl w:val="true"/>
          <w:lang w:bidi="ar-SA"/>
        </w:rPr>
        <w:t xml:space="preserve">واتّجهت تلك الجيوش لمحاربة السلطة الشرعية ، وشقّ صفوف المسلمين، وأعضاء قيادتها على يقين بضلال مسيرهم وقصدهم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453181_1280447820"/>
      <w:bookmarkStart w:id="155" w:name="_Toc57"/>
      <w:bookmarkEnd w:id="154"/>
      <w:r>
        <w:rPr>
          <w:rtl w:val="true"/>
        </w:rPr>
        <w:t>شراء عسكر</w:t>
      </w:r>
      <w:bookmarkEnd w:id="155"/>
    </w:p>
    <w:p>
      <w:pPr>
        <w:pStyle w:val="BookText"/>
        <w:rPr/>
      </w:pPr>
      <w:r>
        <w:rPr>
          <w:rFonts w:ascii="IRNazanin" w:hAnsi="IRNazanin" w:eastAsia="IRNazanin"/>
          <w:color w:val="111111"/>
          <w:sz w:val="28"/>
          <w:sz w:val="28"/>
          <w:szCs w:val="28"/>
          <w:rtl w:val="true"/>
          <w:lang w:bidi="fa-IR"/>
        </w:rPr>
        <w:t>وسارت جيوش عائشة تجدّ في السير لا تلوي على شيء متّجهة صوب البصرة ، وفي الطريق صادفهم العرني صاحب الجمل المسمّى بعسكر ، فقال له راكب یا صاحب الجمل ، أتبيع جملك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 ؟</w:t>
      </w:r>
    </w:p>
    <w:p>
      <w:pPr>
        <w:pStyle w:val="BookText"/>
        <w:rPr/>
      </w:pPr>
      <w:r>
        <w:rPr>
          <w:rFonts w:ascii="IRNazanin" w:hAnsi="IRNazanin" w:eastAsia="IRNazanin"/>
          <w:color w:val="111111"/>
          <w:sz w:val="28"/>
          <w:sz w:val="28"/>
          <w:szCs w:val="28"/>
          <w:rtl w:val="true"/>
          <w:lang w:bidi="fa-IR"/>
        </w:rPr>
        <w:t>بألف درهم</w:t>
      </w:r>
    </w:p>
    <w:p>
      <w:pPr>
        <w:pStyle w:val="BookText"/>
        <w:rPr/>
      </w:pPr>
      <w:r>
        <w:rPr>
          <w:rFonts w:ascii="Amiri" w:hAnsi="Amiri" w:eastAsia="Amiri" w:cs="Amiri"/>
          <w:color w:val="111111"/>
          <w:sz w:val="28"/>
          <w:sz w:val="28"/>
          <w:szCs w:val="28"/>
          <w:rtl w:val="true"/>
          <w:lang w:bidi="ar-SA"/>
        </w:rPr>
        <w:t xml:space="preserve">ويحك أمجنون أنت جمل يباع بألف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جملي هذا ما طلبت عليه أحداً قطّ إلّا أدركته ، ولا طلبني وأنا عليه أحد قطّ إلّا 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تعلم لمن نريده لأحسنت بيعنا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تريده ؟</w:t>
      </w:r>
    </w:p>
    <w:p>
      <w:pPr>
        <w:pStyle w:val="BookText"/>
        <w:rPr/>
      </w:pPr>
      <w:r>
        <w:rPr>
          <w:rFonts w:ascii="Amiri" w:hAnsi="Amiri" w:eastAsia="Amiri" w:cs="Amiri"/>
          <w:color w:val="111111"/>
          <w:sz w:val="28"/>
          <w:sz w:val="28"/>
          <w:szCs w:val="28"/>
          <w:rtl w:val="true"/>
          <w:lang w:bidi="ar-SA"/>
        </w:rPr>
        <w:t xml:space="preserve">لأمّك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تركت أمّي في بيتها قاعدة ما تريد براحاً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نريده لأمّ المؤمنين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لك خذه بغير 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 معنا إلى الرحل لنعطيك ناقة مهرية ونزيدك دراهم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فقفل معهم فأعطوه ناقة وأربعمائة درهم أو ستمائة درهم واستلموا منه الجمل </w:t>
      </w:r>
      <w:bookmarkStart w:id="156" w:name="pg16305_160127"/>
    </w:p>
    <w:p>
      <w:pPr>
        <w:pStyle w:val="BookText"/>
        <w:rPr/>
      </w:pPr>
      <w:bookmarkEnd w:id="156"/>
      <w:r>
        <w:rPr>
          <w:rFonts w:ascii="Amiri" w:hAnsi="Amiri" w:eastAsia="Amiri" w:cs="Amiri"/>
          <w:color w:val="111111"/>
          <w:sz w:val="28"/>
          <w:sz w:val="28"/>
          <w:szCs w:val="28"/>
          <w:rtl w:val="true"/>
          <w:lang w:bidi="ar-SA"/>
        </w:rPr>
        <w:t>وقدّموه لأمّ المؤمنين عائشة فاعتلت عليه</w:t>
      </w:r>
      <w:r>
        <w:rPr>
          <w:rStyle w:val="FootnoteAnchor"/>
          <w:rtl w:val="true"/>
        </w:rPr>
        <w:footnoteReference w:id="81"/>
      </w:r>
      <w:r>
        <w:rPr>
          <w:rFonts w:ascii="Amiri" w:hAnsi="Amiri" w:eastAsia="Amiri" w:cs="Amiri"/>
          <w:color w:val="111111"/>
          <w:sz w:val="28"/>
          <w:sz w:val="28"/>
          <w:szCs w:val="28"/>
          <w:rtl w:val="true"/>
          <w:lang w:bidi="ar-SA"/>
        </w:rPr>
        <w:t>لتحارب وصيّ رسول الله وباب مدينة علمه ، وقد أصبح جملها كعجل بني إسرائيل فقطعت حوله الأيدي ، وأزهقت الأنفس، وأريقت الدماء</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453183_1280447820"/>
      <w:bookmarkStart w:id="158" w:name="_Toc58"/>
      <w:bookmarkEnd w:id="157"/>
      <w:r>
        <w:rPr>
          <w:rtl w:val="true"/>
        </w:rPr>
        <w:t>ماء الحوأب</w:t>
      </w:r>
      <w:bookmarkEnd w:id="158"/>
    </w:p>
    <w:p>
      <w:pPr>
        <w:pStyle w:val="BookText"/>
        <w:rPr/>
      </w:pPr>
      <w:r>
        <w:rPr>
          <w:rFonts w:ascii="Amiri" w:hAnsi="Amiri" w:eastAsia="Amiri" w:cs="Amiri"/>
          <w:color w:val="111111"/>
          <w:sz w:val="28"/>
          <w:sz w:val="28"/>
          <w:szCs w:val="28"/>
          <w:rtl w:val="true"/>
          <w:lang w:bidi="ar-SA"/>
        </w:rPr>
        <w:t xml:space="preserve">وسارت قافلة عائشة في البيداء تحفّها الجيوش فاجتازت على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فتلقّتها كلاب الحيّ بهرير وعواء فذعرت عائشة فالتفتت إلى محمّد بن طلحة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يا محمّد ؟</w:t>
      </w:r>
    </w:p>
    <w:p>
      <w:pPr>
        <w:pStyle w:val="BookText"/>
        <w:rPr/>
      </w:pPr>
      <w:r>
        <w:rPr>
          <w:rFonts w:ascii="Amiri" w:hAnsi="Amiri" w:eastAsia="Amiri" w:cs="Amiri"/>
          <w:color w:val="111111"/>
          <w:sz w:val="28"/>
          <w:sz w:val="28"/>
          <w:szCs w:val="28"/>
          <w:rtl w:val="true"/>
          <w:lang w:bidi="ar-SA"/>
        </w:rPr>
        <w:t xml:space="preserve">ماء الحوأب يا أمّ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فهتفت بحرارة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يا أمّ المؤمنين ؟</w:t>
      </w:r>
    </w:p>
    <w:p>
      <w:pPr>
        <w:pStyle w:val="BookText"/>
        <w:rPr/>
      </w:pPr>
      <w:r>
        <w:rPr>
          <w:rFonts w:ascii="Amiri" w:hAnsi="Amiri" w:eastAsia="Amiri" w:cs="Amiri"/>
          <w:color w:val="111111"/>
          <w:sz w:val="28"/>
          <w:sz w:val="28"/>
          <w:szCs w:val="28"/>
          <w:rtl w:val="true"/>
          <w:lang w:bidi="ar-SA"/>
        </w:rPr>
        <w:t xml:space="preserve">سمعت رسول الله صلی الله علیه و آله وسلم يقول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بإخدا كُنَّ قَدْ نَبَحَتْها كِلَابِ الْحَوْأَبُ، وَإِيَاكِ أَنْ تَكُونِى يا حُمَيْراء</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جاء ذلك في كل من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من علائم النبوّة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فسارع محمّد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تقدّمي يرحمك الله ، ودعي هذا القول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تبرح من مكانها ، وطافت بها الهموم والأحزان ، فقد أيقنت بضلالة قصدها </w:t>
      </w:r>
      <w:bookmarkStart w:id="159" w:name="pg16305_160128"/>
    </w:p>
    <w:p>
      <w:pPr>
        <w:pStyle w:val="BookText"/>
        <w:rPr/>
      </w:pPr>
      <w:bookmarkEnd w:id="159"/>
      <w:r>
        <w:rPr>
          <w:rFonts w:ascii="Amiri" w:hAnsi="Amiri" w:eastAsia="Amiri" w:cs="Amiri"/>
          <w:color w:val="111111"/>
          <w:sz w:val="28"/>
          <w:sz w:val="28"/>
          <w:szCs w:val="28"/>
          <w:rtl w:val="true"/>
          <w:lang w:bidi="ar-SA"/>
        </w:rPr>
        <w:t xml:space="preserve">وذعرت القيادة العامة في جيشها ، وانبرى إليها بعضهم قائلاً يا أمّاه ، تقدّمي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وبقيت تائهة تراودها كلمات الرسول الله صلی الله علیه و آله وسلم ، وراحت تقول بنبرات ملؤها الأسى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 أنا والله صاحبة كلاب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وأسرع إليها ابن أختها عبد الله بن الزبير كأنّه ذئب ، وهو يلهث ، فلمّا رأته انهارت أمامه ، فجاء بشهود اشترى ضمائرهم فشهدوا أنّ هذا الماء ليس بماء الحوأب ، وهي أوّل شهادة زور في الإسلام</w:t>
      </w:r>
      <w:r>
        <w:rPr>
          <w:rStyle w:val="FootnoteAnchor"/>
          <w:rtl w:val="true"/>
        </w:rPr>
        <w:footnoteReference w:id="83"/>
      </w:r>
      <w:r>
        <w:rPr>
          <w:rFonts w:ascii="IRNazanin" w:hAnsi="IRNazanin" w:eastAsia="IRNazanin"/>
          <w:color w:val="111111"/>
          <w:sz w:val="28"/>
          <w:sz w:val="28"/>
          <w:szCs w:val="28"/>
          <w:rtl w:val="true"/>
          <w:lang w:bidi="fa-IR"/>
        </w:rPr>
        <w:t xml:space="preserve">، فأقلعت عن فكرتها ، وأخذت تقود الجيوش لحرب وصيّ رسول الله صلی الله علیه و آله وسلم وباب مدينة علمه </w:t>
      </w:r>
      <w:r>
        <w:rPr>
          <w:rFonts w:eastAsia="IRNazanin" w:cs="IRNazanin"/>
          <w:color w:val="111111"/>
          <w:sz w:val="28"/>
          <w:szCs w:val="28"/>
          <w:rtl w:val="true"/>
          <w:lang w:bidi="fa-IR"/>
        </w:rPr>
        <w:t>.</w:t>
      </w:r>
    </w:p>
    <w:p>
      <w:pPr>
        <w:pStyle w:val="Heading3"/>
        <w:numPr>
          <w:ilvl w:val="2"/>
          <w:numId w:val="1"/>
        </w:numPr>
        <w:rPr/>
      </w:pPr>
      <w:bookmarkStart w:id="160" w:name="__RefHeading___Toc5453185_1280447820"/>
      <w:bookmarkStart w:id="161" w:name="_Toc59"/>
      <w:bookmarkEnd w:id="160"/>
      <w:r>
        <w:rPr>
          <w:rtl w:val="true"/>
        </w:rPr>
        <w:t>في ربوع البصرة</w:t>
      </w:r>
      <w:bookmarkEnd w:id="161"/>
    </w:p>
    <w:p>
      <w:pPr>
        <w:pStyle w:val="BookText"/>
        <w:rPr/>
      </w:pPr>
      <w:r>
        <w:rPr>
          <w:rFonts w:ascii="Amiri" w:hAnsi="Amiri" w:eastAsia="Amiri" w:cs="Amiri"/>
          <w:color w:val="111111"/>
          <w:sz w:val="28"/>
          <w:sz w:val="28"/>
          <w:szCs w:val="28"/>
          <w:rtl w:val="true"/>
          <w:lang w:bidi="ar-SA"/>
        </w:rPr>
        <w:t xml:space="preserve">وراحت جيوش عائشة تطوي البيداء حتى داهمت البصرة ففزع أهلها أشدّ ما يكون الفزع ، وسارع والي البصرة عثمان بن حنيف فأوفد أبا الأسود الدولي للقيا عائشة يسألها عن سبب قدومها إلى مصرهم ، ولمّا مثل أمامها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أمّ المؤمنين ؟</w:t>
      </w:r>
    </w:p>
    <w:p>
      <w:pPr>
        <w:pStyle w:val="BookText"/>
        <w:rPr/>
      </w:pPr>
      <w:r>
        <w:rPr>
          <w:rFonts w:ascii="IRNazanin" w:hAnsi="IRNazanin" w:eastAsia="IRNazanin"/>
          <w:color w:val="111111"/>
          <w:sz w:val="28"/>
          <w:sz w:val="28"/>
          <w:szCs w:val="28"/>
          <w:rtl w:val="true"/>
          <w:lang w:bidi="fa-IR"/>
        </w:rPr>
        <w:t xml:space="preserve">أطلب بدم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فأجابها أبو الأسود بمنطقه الفيّاض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البصرة من قتلة عثمان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 ولكنّهم مع علي بن أبي طالب بالمدينة ، وجئت أستنهض أهل البصرة لقتاله ، أنغضب لكم من سوط عثمان ، ولا نغضب لعثمان من سيوفكم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عليها أبو الأسود هذه المغالطات الواهية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 السوط والسيف ، إنّما أنت حبيسة رسول الله صلی الله علیه و آله وسلم، أمرك أن تقرّي في بيتك ، وتتلي كتاب ربّك ، وليس على النساء قتال ، ولا لهنّ الطلب بالدماء ؟ وإنّ عليّاً لأولى منك ، وأمسّ رحماً فإنّهما </w:t>
      </w:r>
      <w:bookmarkStart w:id="162" w:name="pg16305_160129"/>
    </w:p>
    <w:p>
      <w:pPr>
        <w:pStyle w:val="BookText"/>
        <w:rPr/>
      </w:pPr>
      <w:bookmarkEnd w:id="162"/>
      <w:r>
        <w:rPr>
          <w:rFonts w:ascii="IRNazanin" w:hAnsi="IRNazanin" w:eastAsia="IRNazanin"/>
          <w:color w:val="111111"/>
          <w:sz w:val="28"/>
          <w:sz w:val="28"/>
          <w:szCs w:val="28"/>
          <w:rtl w:val="true"/>
          <w:lang w:bidi="fa-IR"/>
        </w:rPr>
        <w:t xml:space="preserve">ابنا عبد مناف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تحفل عائشة بهذه الحجج الدامغة وراحت مصرّة على رأيها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بمنصرفة حتى أمضي لما قدمت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أفتظنّ يا أبا الأسود أنّ أحداً يقدم على قتالي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وظنّت عائشة أنّها تتمتع بحصانة الزوجية من النبيّ صلی الله علیه و آله وسلم فلا يقدم أحد على قتالها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التقاتَلِنَّ قتالاً أهونه الشديد وانصرف أبو الأسود وقد أخفق في مهمّته فلم يحقّق أي نجاح في حديثه مع عائشة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453187_1280447820"/>
      <w:bookmarkStart w:id="164" w:name="_Toc60"/>
      <w:bookmarkEnd w:id="163"/>
      <w:r>
        <w:rPr>
          <w:rtl w:val="true"/>
        </w:rPr>
        <w:t>أبو الأسود مع الزبير</w:t>
      </w:r>
      <w:bookmarkEnd w:id="164"/>
    </w:p>
    <w:p>
      <w:pPr>
        <w:pStyle w:val="BookText"/>
        <w:rPr/>
      </w:pPr>
      <w:r>
        <w:rPr>
          <w:rFonts w:ascii="IRNazanin" w:hAnsi="IRNazanin" w:eastAsia="IRNazanin"/>
          <w:color w:val="111111"/>
          <w:sz w:val="28"/>
          <w:sz w:val="28"/>
          <w:szCs w:val="28"/>
          <w:rtl w:val="true"/>
          <w:lang w:bidi="fa-IR"/>
        </w:rPr>
        <w:t>واتّجه أبو الأسود صوب الزبير فكلّمه بناعم القول ، وذكر له ماضيه الزاهر وتجاوبه مع الإمام في يوم السقيفة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عهد الناس بك ، وأنت يوم بویع عبدالله أبو بكر آخذاً بقائم سيفك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أولى بهذا الأمر من ابن أبي طالب ، وأين هذا المقام من ذاك ؟</w:t>
      </w:r>
    </w:p>
    <w:p>
      <w:pPr>
        <w:pStyle w:val="BookText"/>
        <w:rPr/>
      </w:pPr>
      <w:r>
        <w:rPr>
          <w:rFonts w:ascii="Amiri" w:hAnsi="Amiri" w:eastAsia="Amiri" w:cs="Amiri"/>
          <w:color w:val="111111"/>
          <w:sz w:val="28"/>
          <w:sz w:val="28"/>
          <w:szCs w:val="28"/>
          <w:rtl w:val="true"/>
          <w:lang w:bidi="ar-SA"/>
        </w:rPr>
        <w:t xml:space="preserve">فأجابه الزبير بنفاق ومغالطة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بدم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الزبير لدعوة الحقّ ، واستجاب لنصيحة أبي الأسود إلّا أنّه طلب منه أن يعرض الأمر على طلحة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453189_1280447820"/>
      <w:bookmarkStart w:id="166" w:name="_Toc61"/>
      <w:bookmarkEnd w:id="165"/>
      <w:r>
        <w:rPr>
          <w:rtl w:val="true"/>
        </w:rPr>
        <w:t>أبو الأسود مع طلحة</w:t>
      </w:r>
      <w:bookmarkEnd w:id="1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وأسرع أبو الأسود إلى طلحة ، وطلب منه الانصياع إلى الحقّ وجمع كلمة المسلمين ، فأبى وأصرّ على الغيّ والعدوان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67" w:name="pg16305_160130"/>
    </w:p>
    <w:p>
      <w:pPr>
        <w:pStyle w:val="BookText"/>
        <w:rPr/>
      </w:pPr>
      <w:bookmarkEnd w:id="167"/>
      <w:r>
        <w:rPr>
          <w:rFonts w:ascii="Amiri" w:hAnsi="Amiri" w:eastAsia="Amiri" w:cs="Amiri"/>
          <w:color w:val="111111"/>
          <w:sz w:val="28"/>
          <w:sz w:val="28"/>
          <w:szCs w:val="28"/>
          <w:rtl w:val="true"/>
          <w:lang w:bidi="ar-SA"/>
        </w:rPr>
        <w:t xml:space="preserve">ورجع أبو الأسود ، وقد أخفق في وفادته ، فأخبر والي البصرة بفشله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453191_1280447820"/>
      <w:bookmarkStart w:id="169" w:name="_Toc62"/>
      <w:bookmarkEnd w:id="168"/>
      <w:r>
        <w:rPr>
          <w:rtl w:val="true"/>
        </w:rPr>
        <w:t>خطاب والى البصرة</w:t>
      </w:r>
      <w:bookmarkEnd w:id="169"/>
    </w:p>
    <w:p>
      <w:pPr>
        <w:pStyle w:val="BookText"/>
        <w:rPr/>
      </w:pPr>
      <w:r>
        <w:rPr>
          <w:rFonts w:ascii="Amiri" w:hAnsi="Amiri" w:eastAsia="Amiri" w:cs="Amiri"/>
          <w:color w:val="111111"/>
          <w:sz w:val="28"/>
          <w:sz w:val="28"/>
          <w:szCs w:val="28"/>
          <w:rtl w:val="true"/>
          <w:lang w:bidi="ar-SA"/>
        </w:rPr>
        <w:t>وجمع عثمان بن حنيف والي البصرة أصحابه فخطب فيهم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إنّما بايعتم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 اللهِ فَوْقَ أَيْدِيهِمْ فَمَن نَكَثَ فَإِنَّمَا يَنكُتُ عَلَى نَفْسِهِ وَمَن أَوْفَى بِما عَاهَدَ عَلَيْهُ الله فَسَيُؤْتِيهِ أَجْراً عَظِيماً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لو علم عليّ أحداً أحقّ بهذا الأمر منه ما قبله ، ولو بايع الناس غيره لبايع وأطاع ، وما به إلى أحد من صحابة رسول الله صلی الله علیه و آله وسلم حاجة ، وما بأحد عنه غنى ، ولقد شاركهم في محاسنهم ، وما شاركوه في محاسنه ، ولقد بايع هذان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يريدان الله ، فاستعجلا الفطام قبل الرضاع، والرضاع قبل الولادة، والولادة قبل الحمل ، وطلبا ثواب الله من العباد ، وقد زعما أنهما بايعا مستكرهين ، فإن كانا استكرها قبل بيعتهما ، كانا رجلين من عرض قريش لهما أن يقولا ولا يأمرا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الهدى ما كانت عليه العامّة ، والعامة على بيعة عليّ ، فما ترون أيّها الناس ؟</w:t>
      </w:r>
    </w:p>
    <w:p>
      <w:pPr>
        <w:pStyle w:val="BookText"/>
        <w:rPr/>
      </w:pPr>
      <w:r>
        <w:rPr>
          <w:rFonts w:ascii="Amiri" w:hAnsi="Amiri" w:eastAsia="Amiri" w:cs="Amiri"/>
          <w:color w:val="111111"/>
          <w:sz w:val="28"/>
          <w:sz w:val="28"/>
          <w:szCs w:val="28"/>
          <w:rtl w:val="true"/>
          <w:lang w:bidi="ar-SA"/>
        </w:rPr>
        <w:t xml:space="preserve">وهذا الخطاب حافل بالحجّة ، وعارٍ من المغالطات السياسية ، وفيه الدعوة إلى الحقّ وجمع الكلمة ، فاستجاب له حكيم بن جبلة وهو من شخصيات البصرة ووجوهها وأعرب عن استعداده لمناصرته ولو أعلن الحرب على الجماعة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453193_1280447820"/>
      <w:bookmarkStart w:id="171" w:name="_Toc63"/>
      <w:bookmarkEnd w:id="170"/>
      <w:r>
        <w:rPr>
          <w:rtl w:val="true"/>
        </w:rPr>
        <w:t>عقد هدنة بين الفريقين</w:t>
      </w:r>
      <w:bookmarkEnd w:id="1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مصادمات عنيفة أريقت فيها الدماء من حزب عائشة وجماعة الإمام ، </w:t>
      </w:r>
      <w:bookmarkStart w:id="172" w:name="pg16305_160131"/>
    </w:p>
    <w:p>
      <w:pPr>
        <w:pStyle w:val="BookText"/>
        <w:rPr/>
      </w:pPr>
      <w:bookmarkEnd w:id="172"/>
      <w:r>
        <w:rPr>
          <w:rFonts w:ascii="IRNazanin" w:hAnsi="IRNazanin" w:eastAsia="IRNazanin"/>
          <w:color w:val="111111"/>
          <w:sz w:val="28"/>
          <w:sz w:val="28"/>
          <w:szCs w:val="28"/>
          <w:rtl w:val="true"/>
          <w:lang w:bidi="fa-IR"/>
        </w:rPr>
        <w:t xml:space="preserve">وبعد هذا الصراع الذي لم يحرز فيه كلٌّ منهما نصراً على خصمه اتّفقا على عقد هدنة مؤقّتة بينهما حتى يقدم الإمام أمير المؤمنين علیه السلام، ويعرض عليه الأمر وتنحلّ عقدة الخلاف ، وكتب الفريقان وثيقة وقّعها ابن حنيف والي البصرة وطلحة والزبير ، وكان من بنودها إقرار ابن حنيف على إمرته للبصرة وترك ما في بيت المال والمسلحة له ، وأن يباح للزبير وطلحة وعائشة أن ينزلوا حيثما شاء وا من البصرة </w:t>
      </w:r>
      <w:r>
        <w:rPr>
          <w:rFonts w:eastAsia="IRNazanin" w:cs="IRNazanin"/>
          <w:color w:val="111111"/>
          <w:sz w:val="28"/>
          <w:szCs w:val="28"/>
          <w:rtl w:val="true"/>
          <w:lang w:bidi="fa-IR"/>
        </w:rPr>
        <w:t>.</w:t>
      </w:r>
    </w:p>
    <w:p>
      <w:pPr>
        <w:pStyle w:val="Heading3"/>
        <w:numPr>
          <w:ilvl w:val="2"/>
          <w:numId w:val="1"/>
        </w:numPr>
        <w:rPr/>
      </w:pPr>
      <w:bookmarkStart w:id="173" w:name="__RefHeading___Toc5453195_1280447820"/>
      <w:bookmarkStart w:id="174" w:name="_Toc64"/>
      <w:bookmarkEnd w:id="173"/>
      <w:r>
        <w:rPr>
          <w:rtl w:val="true"/>
        </w:rPr>
        <w:t>نقض العهد</w:t>
      </w:r>
      <w:bookmarkEnd w:id="174"/>
    </w:p>
    <w:p>
      <w:pPr>
        <w:pStyle w:val="BookText"/>
        <w:rPr/>
      </w:pPr>
      <w:r>
        <w:rPr>
          <w:rFonts w:ascii="IRNazanin" w:hAnsi="IRNazanin" w:eastAsia="IRNazanin"/>
          <w:color w:val="111111"/>
          <w:sz w:val="28"/>
          <w:sz w:val="28"/>
          <w:szCs w:val="28"/>
          <w:rtl w:val="true"/>
          <w:lang w:bidi="fa-IR"/>
        </w:rPr>
        <w:t xml:space="preserve">ومضى ابن حنيف يقيم بالناس الصلاة ويقسّم المال بينهم ويعمل على إشاعة الأمن والاستقرار في ربوع المصر ، إلّا أنّ حزب عائشة قد خاسوا بعهدهم ، ونقضوا مواثيقهم ، فأجمعوا على الفتك بابن حنيف ، ونهب ما في بيت المال ، وقد انتهزوا ليلة قاتمة شديدة العواصف ، فهجموا على ابن حنيف وهو يصلّي بالناس صلاة العشاء ، فأخذوه ثمّ عدوا إلى بيت المال فقتلوا من حرسه أربعين رجلاً، واستولوا عليه ، وشدّ مروان علی ابن حنيف فاعتقله وقتل أصحابه ، وعمد مروان إلى ابن حنيف فنتف لحيته ورأسه وحاجبيه وتركه أصلع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5453197_1280447820"/>
      <w:bookmarkStart w:id="176" w:name="_Toc65"/>
      <w:bookmarkEnd w:id="175"/>
      <w:r>
        <w:rPr>
          <w:rtl w:val="true"/>
        </w:rPr>
        <w:t>يوم الجمل الأصغر</w:t>
      </w:r>
      <w:bookmarkEnd w:id="1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 أصحاب عائشة إلى العيث والفساد والإخلال بالأمن ، فغضب جمهور من أهل البصرة بقيادة البطل المجاهد حكيم بن جبلة ، وكان عدد من معه ثلثمائة رجل وكلّهم من بني عبد القيس</w:t>
      </w:r>
      <w:r>
        <w:rPr>
          <w:rStyle w:val="FootnoteAnchor"/>
          <w:rtl w:val="true"/>
        </w:rPr>
        <w:footnoteReference w:id="88"/>
      </w:r>
      <w:r>
        <w:rPr>
          <w:rFonts w:ascii="Amiri" w:hAnsi="Amiri" w:eastAsia="Amiri" w:cs="Amiri"/>
          <w:color w:val="111111"/>
          <w:sz w:val="28"/>
          <w:sz w:val="28"/>
          <w:szCs w:val="28"/>
          <w:rtl w:val="true"/>
          <w:lang w:bidi="ar-SA"/>
        </w:rPr>
        <w:t>فشهروا سيوفهم ، وخرج أصحاب عائشة فحملوها على جمل ، وسمّي ذلك اليوم يوم الجمل الأصغر</w:t>
      </w:r>
      <w:r>
        <w:rPr>
          <w:rStyle w:val="FootnoteAnchor"/>
          <w:rtl w:val="true"/>
        </w:rPr>
        <w:footnoteReference w:id="89"/>
      </w:r>
      <w:r>
        <w:rPr>
          <w:rFonts w:ascii="Amiri" w:hAnsi="Amiri" w:eastAsia="Amiri" w:cs="Amiri"/>
          <w:color w:val="111111"/>
          <w:sz w:val="28"/>
          <w:sz w:val="28"/>
          <w:szCs w:val="28"/>
          <w:rtl w:val="true"/>
          <w:lang w:bidi="ar-SA"/>
        </w:rPr>
        <w:t xml:space="preserve">، والتحم الفريقان في معركة رهيبة، وأبلى القائد ابن جبلة بلاءً حسناً ، فخاض أعنف المعارك ، فضربه </w:t>
      </w:r>
      <w:bookmarkStart w:id="177" w:name="pg16305_160132"/>
    </w:p>
    <w:p>
      <w:pPr>
        <w:pStyle w:val="BookText"/>
        <w:rPr/>
      </w:pPr>
      <w:bookmarkEnd w:id="177"/>
      <w:r>
        <w:rPr>
          <w:rFonts w:ascii="Amiri" w:hAnsi="Amiri" w:eastAsia="Amiri" w:cs="Amiri"/>
          <w:color w:val="111111"/>
          <w:sz w:val="28"/>
          <w:sz w:val="28"/>
          <w:szCs w:val="28"/>
          <w:rtl w:val="true"/>
          <w:lang w:bidi="ar-SA"/>
        </w:rPr>
        <w:t xml:space="preserve">رجل من أصحاب طلحة على رجله فبراها ، فجثا حكيم على الأرض وأخذ رجله المقطوعة فضرب بها الرجل الذي قطعها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هذا البطل الفذّ يقاتل أعنف القتال وهو ينزف دماً حتّى استشهد مدافعاً عن وصيّ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وانتهت المعركة في صالح أصحاب عائشة ، فقد استولوا على البصرة استيلاء كاملاً، وسقطت بأيديهم ، أمّا ابن حنيف حاكم البصرة فقد همّوا بقتله إلّا أنّه هدّدهم بأخيه الذي كان والياً على المدينة من قِبل الإمام علیه السلام ، وأنّهم إن قتلوه فسوف يثأر له ، ويضع السيف في رقاب اخوانهم وأبنائهم في يثرب، فخافوا ذلك ، وأطلقوا سراحه، فانطلق حتى التحق بالإمام علیه السلام في بعض طريقه إلى البصرة ، فلمّا دخل على الإمام قال له مداعباً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أرسلتني إلى البصرة شيخاً فجئتك أمرد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وأوغرت هذه الأحداث صدور الناس بالبصرة ، وفرّقت كلمتهم ، فطائفة التحقت بالإمام علیه السلام ، وطائفة أخرى التحقت بعائشة ، وطائفة ثالثة اعتزلت الفتنة ، ولم يطب لها الانضمام إلى إحدى الطائفتين </w:t>
      </w:r>
      <w:r>
        <w:rPr>
          <w:rFonts w:eastAsia="IRNazanin" w:cs="IRNazanin"/>
          <w:color w:val="111111"/>
          <w:sz w:val="28"/>
          <w:szCs w:val="28"/>
          <w:rtl w:val="true"/>
          <w:lang w:bidi="fa-IR"/>
        </w:rPr>
        <w:t>.</w:t>
      </w:r>
    </w:p>
    <w:p>
      <w:pPr>
        <w:pStyle w:val="Heading3"/>
        <w:numPr>
          <w:ilvl w:val="2"/>
          <w:numId w:val="1"/>
        </w:numPr>
        <w:rPr/>
      </w:pPr>
      <w:bookmarkStart w:id="178" w:name="__RefHeading___Toc5453199_1280447820"/>
      <w:bookmarkStart w:id="179" w:name="_Toc66"/>
      <w:bookmarkEnd w:id="178"/>
      <w:r>
        <w:rPr>
          <w:rtl w:val="true"/>
        </w:rPr>
        <w:t>النزاع على الصلاة</w:t>
      </w:r>
      <w:bookmarkEnd w:id="179"/>
    </w:p>
    <w:p>
      <w:pPr>
        <w:pStyle w:val="BookText"/>
        <w:rPr/>
      </w:pPr>
      <w:r>
        <w:rPr>
          <w:rFonts w:ascii="Amiri" w:hAnsi="Amiri" w:eastAsia="Amiri" w:cs="Amiri"/>
          <w:color w:val="111111"/>
          <w:sz w:val="28"/>
          <w:sz w:val="28"/>
          <w:szCs w:val="28"/>
          <w:rtl w:val="true"/>
          <w:lang w:bidi="ar-SA"/>
        </w:rPr>
        <w:t xml:space="preserve">وتهالك حزب طلحة وحزب الزبير على الصلاة ، فكان كلّ منهما يريد إمامة الجماعة ليكون هو الزعيم في المستقبل ، وأدّى النزاع بينهما إلى فوت وقت الصلاة ، وخافت عائشة من تطوّر الأحداث فأمرت أن يصلّي بالناس يوماً محمّد بن طلحة ، ويوماً عبد الله بن الزبير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الزبير ليصلّي بالناس فجذبه ابن طلحة ، وتقدّم ابن طلحة ليصلّي فمنعه ابن الزبير ، ورأى الناس أنّ خير وسيلة لحسم النزاع بينهما القرعة ، فاقترعا </w:t>
      </w:r>
      <w:bookmarkStart w:id="180" w:name="pg16305_160133"/>
    </w:p>
    <w:p>
      <w:pPr>
        <w:pStyle w:val="BookText"/>
        <w:rPr/>
      </w:pPr>
      <w:bookmarkEnd w:id="180"/>
      <w:r>
        <w:rPr>
          <w:rFonts w:ascii="Amiri" w:hAnsi="Amiri" w:eastAsia="Amiri" w:cs="Amiri"/>
          <w:color w:val="111111"/>
          <w:sz w:val="28"/>
          <w:sz w:val="28"/>
          <w:szCs w:val="28"/>
          <w:rtl w:val="true"/>
          <w:lang w:bidi="ar-SA"/>
        </w:rPr>
        <w:t xml:space="preserve">فخرج ابن طلحة فتقدّم وصلّى بالناس ، وقرأ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وحكت الآية عن العذاب الذي مني به المسلمون من جرّاء هؤلاء الذين دفعتهم الأطماع السياسية إلى التلاعب في شؤون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أثارت هذه الصور الهزيلة السخرية والاستهانة بهم بين الناس ، وفي ذلك يقول الشاعر باستهزاء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شَيْخاهما</w:t>
      </w:r>
    </w:p>
    <w:p>
      <w:pPr>
        <w:pStyle w:val="BookText"/>
        <w:rPr/>
      </w:pPr>
      <w:r>
        <w:rPr>
          <w:rFonts w:ascii="Amiri" w:hAnsi="Amiri" w:eastAsia="Amiri" w:cs="Amiri"/>
          <w:color w:val="111111"/>
          <w:sz w:val="28"/>
          <w:sz w:val="28"/>
          <w:szCs w:val="28"/>
          <w:rtl w:val="true"/>
          <w:lang w:bidi="ar-SA"/>
        </w:rPr>
        <w:t xml:space="preserve">وَما لي وطلحةَ ،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بذي الجِذْعِ مَوْلاهُما</w:t>
      </w:r>
    </w:p>
    <w:p>
      <w:pPr>
        <w:pStyle w:val="BookText"/>
        <w:rPr/>
      </w:pPr>
      <w:r>
        <w:rPr>
          <w:rFonts w:ascii="Amiri" w:hAnsi="Amiri" w:eastAsia="Amiri" w:cs="Amiri"/>
          <w:color w:val="111111"/>
          <w:sz w:val="28"/>
          <w:sz w:val="28"/>
          <w:szCs w:val="28"/>
          <w:rtl w:val="true"/>
          <w:lang w:bidi="ar-SA"/>
        </w:rPr>
        <w:t xml:space="preserve">فَامُهُما اليَومَ غَرْتُهُما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وَيَعْلَى بْنُ مُنيَةَ وَلاهُما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لقد تهالك القوم على السلطة ، وهم في بداية الطريق ، فلو كتب النجاح لهما ، فماذا يعملان ؟ لا شكّ أنّ كلّاً منهما يفتح الحرب على صاحبه ، ولا يهمّه إغراق البلاد بالفتن ، وإشاعة الحزن والحداد فيها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5453201_1280447820"/>
      <w:bookmarkStart w:id="182" w:name="_Toc67"/>
      <w:bookmarkEnd w:id="181"/>
      <w:r>
        <w:rPr>
          <w:rtl w:val="true"/>
        </w:rPr>
        <w:t>استنجاد الإمام علیه السلام بالكوفة</w:t>
      </w:r>
      <w:bookmarkEnd w:id="182"/>
    </w:p>
    <w:p>
      <w:pPr>
        <w:pStyle w:val="BookText"/>
        <w:rPr/>
      </w:pPr>
      <w:r>
        <w:rPr>
          <w:rFonts w:ascii="Amiri" w:hAnsi="Amiri" w:eastAsia="Amiri" w:cs="Amiri"/>
          <w:color w:val="111111"/>
          <w:sz w:val="28"/>
          <w:sz w:val="28"/>
          <w:szCs w:val="28"/>
          <w:rtl w:val="true"/>
          <w:lang w:bidi="ar-SA"/>
        </w:rPr>
        <w:t xml:space="preserve">ورأى الإمام الممتحن أنّه لا وسيلة للقضاء على هذا الجيب المتمرّد الذي فتحته عائشة إلّا بالقوة العسكرية ، فاستنجد بالكوفة وهي أعظم حامية عسكرية في عصر الإمام ، فأوفد كوكبة من أعلام أصحابه بقيادة المجاهد الكبير هاشم بن عتبة المرقال وزوّده برسالة إلى حاكم الكوفة أبي موسى الأشعري جاء فيها بعد البسملة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بَعَثْتُ إِلَيْكَ هَاشِمَ بْنَ عُتْبَةَ ، لِتُشْخِصَ إِلَيَّ مَنْ قِبَلَكَ مِنَ الْمُسْلِمِينَ لِيَتَوَجَّهُوا إِلى قَوْمِ نَكَنُوا بَيْعَتِي ، وَقَتَلُوا شِيعَتِي ، وَأَحْدَثُوا فِي الإِسْلَام هذا الْحَدَثَ </w:t>
      </w:r>
    </w:p>
    <w:p>
      <w:pPr>
        <w:pStyle w:val="BookText"/>
        <w:rPr/>
      </w:pPr>
      <w:r>
        <w:rPr>
          <w:rFonts w:ascii="Amiri" w:hAnsi="Amiri" w:eastAsia="Amiri" w:cs="Amiri"/>
          <w:color w:val="111111"/>
          <w:sz w:val="28"/>
          <w:sz w:val="28"/>
          <w:szCs w:val="28"/>
          <w:rtl w:val="true"/>
          <w:lang w:bidi="ar-SA"/>
        </w:rPr>
        <w:t>الْعَظِيمَ ، فاشْخَضْ بِالنَّاسِ إِلَيَّ مَعَهُ حِينَ يَقْدُمُ عَلَيْكَ ، فَإِنِّي لَمْ أَوَلَكَ الْمِصْرَ الَّذِي أَنْتَ فِيهِ ، وَلَمْ أَقِرْكَ عَلَيْهِ إِلَّا لِتَكُونَ مِنْ أَعْوانِي عَلَى الْحَقِّ ، وَأَنْصارِي عَلى هذا الْأَمْرِ ، وَالسَّلام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انتهى الوفد إلى الكوفة عرض هاشم الرسالة على أبي موسى فمحاه ، وأخذ يتوعّد هاشماً بالسجن والتنكيل ، وجعل يثبّط الناس ويحرّضهم على عدم الاستجابة للإمام علیه السلام ، ورفع المرقال إلى الإمام رسالة عرّفه فيها بموقف هذا المنافق ، وما قام به من إفساد الناس وحثّهم على الاعتزال، ولمّا قرأ الإمام الرسالة أوفد ولده الزكي الحسن علیه السلام والصحابي العظيم عمّار بن ياسر ، والزعيم قيس بن سعد ، وزوّدهم برسالة عزل فيها الخائن الأشعري ، وتوعّده بالتنكيل إن تأخّر عن إجابتهم وأظهر العصيان والتمرّد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انتهى الإمام الحسن إلى الكوفة وبصحبته هؤلاء الأعلام احتفّت به الجماهير ، فدعا لأشعري إلى الطاعة فلم يستجب له ، وأصرّ على غيّه وعدوانه ، فعزله عن منصبه، وأقام مقامه قرظة بن كعب ، وخطب عمّار بن ياسر خطاباً بليغاً حفّز فيه أهل الكوفة إلى مناصرة الإمام علیه السلام والذبّ عنه ، وجاء في خطابه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أمير المؤمنين عليّ بن أبي طالب علیه السلام حفظه الله ونصره نصراً عزيزاً وأبرم له أمراً رشيداً بعثني إليكم وابنه يأمركم بالنفر إليه ، فانفروا إليه ، واتّقوا وأطيعوا الله ، ووالله لو علمت أنّ على وجه الأرض بشراً أعلم بكتاب الله تعالى وسنّة نبيّه منه ما استنفرتكم ولا بايعته على الموت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أهل الكوفة ، الله الله في الجهاد فوالله لئن صارت الأمور إلى غير عليّ لتصيرن إلى البلاء العظيم ، والله يعلم أنّي قد نصحت لكم ، وأمرتكم بما أخذت </w:t>
      </w:r>
      <w:bookmarkStart w:id="183" w:name="pg16305_160135"/>
    </w:p>
    <w:p>
      <w:pPr>
        <w:pStyle w:val="BookText"/>
        <w:rPr/>
      </w:pPr>
      <w:bookmarkEnd w:id="183"/>
      <w:r>
        <w:rPr>
          <w:rFonts w:ascii="Amiri" w:hAnsi="Amiri" w:eastAsia="Amiri" w:cs="Amiri"/>
          <w:color w:val="111111"/>
          <w:sz w:val="28"/>
          <w:sz w:val="28"/>
          <w:szCs w:val="28"/>
          <w:rtl w:val="true"/>
          <w:lang w:bidi="ar-SA"/>
        </w:rPr>
        <w:t xml:space="preserve">بيقيني ، وما أريد أن أخالفكم إلى ما أنهاكم عنه ،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وحفل خطاب عمّار بالدعوة إلى الحقّ ، وجمع الكلمة ، ونصرة أخي رسول الله صلی الله علیه و آله وسلم الذي ثارت عليه هذه الفئة في سبيل أطماعها ومنافعها التي لا صلة لها بالحقّ ، ولا فقه لها بما يرضي الله تعالى ، ثمّ خطب عمّار خطاباً آخر دعا فيه إلى نصرة الإمام ، والذبّ عنه ، والدفاع عن قيم الإسلام التي يناضل من أجلها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الأشعري مخذّلاً للناس ، ويدعوهم إلى التمرّد والعصيان ، فرأى الزعيم الكبير مالك الأشتر أنّه لا يتمّ الأمر إلّا بإخراج الأشعري من الكوفة مهان الجانب محطّم الكيان ، فجمع رهطاً من قومه فهجموا على قصر الامارة حيث كان الأشعري مقيماً فيه ، فاضطرّ الجبان المنافق إلى الاعتزال عن عمله وأنفق ليلته في الكوفة خائفاً مضطرباً ، ولمّا اندلع ضوء الصبح ولى منهزماً حتى أتى مكّة ، فأقام بها مع المعتزلين يصاحبه العار والخزي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453203_1280447820"/>
      <w:bookmarkStart w:id="185" w:name="_Toc68"/>
      <w:bookmarkEnd w:id="184"/>
      <w:r>
        <w:rPr>
          <w:rtl w:val="true"/>
        </w:rPr>
        <w:t>خطبة حجر بن عدي</w:t>
      </w:r>
      <w:bookmarkEnd w:id="185"/>
    </w:p>
    <w:p>
      <w:pPr>
        <w:pStyle w:val="BookText"/>
        <w:rPr/>
      </w:pPr>
      <w:r>
        <w:rPr>
          <w:rFonts w:ascii="IRNazanin" w:hAnsi="IRNazanin" w:eastAsia="IRNazanin"/>
          <w:color w:val="111111"/>
          <w:sz w:val="28"/>
          <w:sz w:val="28"/>
          <w:szCs w:val="28"/>
          <w:rtl w:val="true"/>
          <w:lang w:bidi="fa-IR"/>
        </w:rPr>
        <w:t>و انبرى الصحابي الجليل الشهيد الخالد حجر بن عدي فخطب في الناس و دعاهم إلى نصرة إمام الحقّ ، والاستجابة لدعوة سبط النبيّ صلی الله علیه و آله وسلم الإمام الحسن علیه السلام قائلاً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 هذا الحسن ابن أمير المؤمنين ، وهو من عرفتم أحد أبويه النبيّ صلی الله علیه و آله وسلم، والآخر الإمام الرضي المأمون الوصيّ ، صلّى الله عليهما اللذين ليس لهما شبيه في الإسلام ، سيّد شباب أهل الجنّة ، وسيّد سادات العرب ، أكملهم ،صلاحاً ، وأفضلهم علماً وعملاً، وهو رسول أبيه إليكم ، يدعوكم إلى الحقّ ، ويسألكم النصر ، السعيد من وردهم ونصرهم ، والشقيّ من تخلّف بنفسه عن مواساتهم ، فانفروا معه </w:t>
      </w:r>
      <w:bookmarkStart w:id="186" w:name="pg16305_160136"/>
    </w:p>
    <w:p>
      <w:pPr>
        <w:pStyle w:val="BookText"/>
        <w:rPr/>
      </w:pPr>
      <w:bookmarkEnd w:id="186"/>
      <w:r>
        <w:rPr>
          <w:rFonts w:ascii="Amiri" w:hAnsi="Amiri" w:eastAsia="Amiri" w:cs="Amiri"/>
          <w:color w:val="111111"/>
          <w:sz w:val="28"/>
          <w:sz w:val="28"/>
          <w:szCs w:val="28"/>
          <w:rtl w:val="true"/>
          <w:lang w:bidi="ar-SA"/>
        </w:rPr>
        <w:t xml:space="preserve">رحمكم الله خفافاً وثقالاً ، واحتسبوا في ذلك الأجر ، فإنّ الله لا يضيع أجر المحسنين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واستجاب الناس إلى الجهاد لنصرة الحقّ ، وقد نفر معه أربعة آلاف ، فريق منهم ركب السفن ، وفريق آخر ركب المطايا ، وهم مسرورون بجهادهم لنصرة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وطوت الجيوش البيداء لا تلوي على شيء بقيادة ريحانة رسول الله الإمام الحسن علیه السلام حتى التقت بالإمام علیه السلام بذي قار حيث كان مقيماً فيها ، وقد سرّ الإمام أي سرور بنجاح ولده والوفد المرافق له فشكر لهم جهودهم ومساعيهم ، وكان عدد الجيش أربعة آلاف </w:t>
      </w:r>
      <w:r>
        <w:rPr>
          <w:rFonts w:eastAsia="IRNazanin" w:cs="IRNazanin"/>
          <w:color w:val="111111"/>
          <w:sz w:val="28"/>
          <w:szCs w:val="28"/>
          <w:rtl w:val="true"/>
          <w:lang w:bidi="fa-IR"/>
        </w:rPr>
        <w:t>.</w:t>
      </w:r>
    </w:p>
    <w:p>
      <w:pPr>
        <w:pStyle w:val="Heading3"/>
        <w:numPr>
          <w:ilvl w:val="2"/>
          <w:numId w:val="1"/>
        </w:numPr>
        <w:rPr/>
      </w:pPr>
      <w:bookmarkStart w:id="187" w:name="__RefHeading___Toc5453205_1280447820"/>
      <w:bookmarkStart w:id="188" w:name="_Toc69"/>
      <w:bookmarkEnd w:id="187"/>
      <w:r>
        <w:rPr>
          <w:rtl w:val="true"/>
        </w:rPr>
        <w:t>خطبة الإمام علیه السلام بذي قار</w:t>
      </w:r>
      <w:bookmarkEnd w:id="188"/>
    </w:p>
    <w:p>
      <w:pPr>
        <w:pStyle w:val="BookText"/>
        <w:rPr/>
      </w:pPr>
      <w:r>
        <w:rPr>
          <w:rFonts w:ascii="IRNazanin" w:hAnsi="IRNazanin" w:eastAsia="IRNazanin"/>
          <w:color w:val="111111"/>
          <w:sz w:val="28"/>
          <w:sz w:val="28"/>
          <w:szCs w:val="28"/>
          <w:rtl w:val="true"/>
          <w:lang w:bidi="fa-IR"/>
        </w:rPr>
        <w:t>خطب الإمام علیه السلام بذي قار خطاباً بالغ الأهمّية عرض فيه الأحداث الرهيبة التي واجهها بعد وفاة أخيه وابن عمّه الرسول صلی الله علیه و آله وسلم، فقد جاء فيه بعد البسملة والثناء على</w:t>
      </w:r>
    </w:p>
    <w:p>
      <w:pPr>
        <w:pStyle w:val="BookText"/>
        <w:rPr/>
      </w:pPr>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كُلِّ أَمْرٍ وَحالٍ ، فِي الْغُدُوِّ وَالْآصَالِ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 وَأَنَّ مُحَمَّداً عَبْدُهُ وَرَسُولُهُ، ابْتَعَثَهُ رَحْمَةً لِلْعِبادِ ، وَحَيَاةً لِلْبِلَادِ ، حِينَ امْتَلَاتِ الْأَرْضُ فِتْنَةٌ وَاضْطَرَبَ حَبْلُها وَعُبِدَ الشَّيْطَانُ فِي أَكْنَافِها ، وَاشْتَمَلَ عَدُوٌّ اللَّهِ إِبْلِيسُ عَلَى عَقائِدِ أَهْلِهَا ، فَكَانَ مُحَمَّدُ بْنُ عَبْدِ اللَّهِ بْنِ عَبْدِ المُطَّلِبِ الَّذِي أَطْفَا اللهُ بِهِ نِيرانَهَا ، وَأَحْمَدَ بِهِ شِرَارَها ، وَنَزَعَ بِهِ أَوْتَادَهَا ، وَأَقَامَ بِهِ ،مَيْلَها ، إِمَامُ الْهُدَى ، وَالنَّبِيُّ الْمُصْطَفَى صلی الله علیه و آله وسلم ، فَلَقَدْ صَدَعَ بِمَا أُمِرَ بِهِ وَبَلَّغَ رِسالَاتِ رَبِّهِ ، فَأَصْلَحَ اللهُ بِهِ ذَاتَ الْبَيْنِ ، وَآمَنَ بِهِ السُّبُلَ ، وَحَقَنَ بِهِ الدَّماءَ ، وَأَلَّفَ بِهِ بَيْنَ ذَوِي الضَّعَائِنِ الْوَاغِرَةِ فِي الصُّدُورِ حَتَّى أَتَاهُ الْيَقِينُ ، </w:t>
      </w:r>
    </w:p>
    <w:p>
      <w:pPr>
        <w:pStyle w:val="BookText"/>
        <w:rPr/>
      </w:pPr>
      <w:r>
        <w:rPr>
          <w:rFonts w:ascii="Amiri" w:hAnsi="Amiri" w:eastAsia="Amiri" w:cs="Amiri"/>
          <w:color w:val="111111"/>
          <w:sz w:val="28"/>
          <w:sz w:val="28"/>
          <w:szCs w:val="28"/>
          <w:rtl w:val="true"/>
          <w:lang w:bidi="ar-SA"/>
        </w:rPr>
        <w:t xml:space="preserve">ثُمَّ قَبَضَهُ اللهُ إِلَيْهِ حَمِيداً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النَّاسُ أَبا بَكْرٍ فَلَمْ يَأْلُ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اسْتَخْلَفَ أَبُو بَكْرِ عُمَرَ فَلَمْ يَأْلُ جُهْدَهُ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اسْتَخْلَفَ النَّاسُ عُثْمَانَ بْنَ عَفَّانَ ، فَنَالَ مِنْكُمْ وَنِلْتُمْ مِنْهُ ، حَتَّى إِذا كانَ مِنْ أَمْرِهِ مَا كانَ أَتَيْتُمُونِي لِتُبَايِعُونِي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وَدَخَلْتُ مَنْزِلِي فَاسْتَخْرَجْتُمُونِي ، فَقَبَضْتُ يَدِي فَبَسَطْتُمُوهَا ، وَتَداكَكْتُمْ عَلَيَّ حَتَّى ظَنَنْتُ أَنَّكُمْ قاتِلِي ، أَوْ أَنَّ بَعْضَكُمْ قاتِلُ بَعْضٍ ، فَبَايَعْتُمُونِي وَأَنَا غَيْرُ مَسْرُورٍ بِذلِكَ ، وَلَا جَذِلٍ ، وَقَدْ عَلِمَ اللهُ سُبْحانَهُ أَنِّي كُنْتُ كارِها لِلْحُكُومَةِ بَيْنَ أُمَّةِ مُحَمَّدٍ الله ، وَلَقَدْ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وَالٍ يَلِي شَيْئاً مِنْ أَمْرِ أُمَّتِي إِلَّا أُتِيَ بِهِ يَوْمَ الْقِيَامَةِ مَغْلُولَةٌ يَداهُ إِلَى عُنُقِهِ عَلَى رُؤُوسِ الْخَلَائِقِ ، ثُمَّ يُنْشَرُ كِتابُهُ ، فَإِنْ كانَ عادِلاً نَجا ، وَإِنْ كَانَ جَائِراً هَوى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اجْتَمَعَ عَلَيَّ مَلَكُكُمْ ، وَبايَعَنِي طَلْحَةُ وَالزُّبَيْرُ ، وَأَنَا أَعْرِفُ الْغَدْرَ فِي أَوْجُهِهِما وَالنَّكْتَ فِي أعْيُنِهِما ، ثُمَّ اسْتَأْذَنَانِي فِي الْعُمْرَةِ، فَأَعْلَمْتُهُما أَنْ لَيْسَ الْعُمْرَةَ يُريدانِ ، فَسارا إلى مَكَّةَ ، وَاسْتَخَفًا عائِشَةَ ، وَخَدَعاها وَشَخَصَ مَعَهُما أَبْناءُ الطَّلَقَاءِ فَقَدِمُوا الْبَصْرَةَ فَقَتَلُوا بِهَا الْمُسْلِمِينَ وَفَعَلُوا الْمُنْكَرَ ، فَيا عَجَباً لاسْتِقامَتِهِما لِأَبِي بَكْرٍ وَعُمَرَ وَيَغْيِهِما عَلَيَّ ، وَهُما يَعْلَمَانِ أَنِّي لَسْتُ دُونَ أَحَدِهِما وَلَوْ شِنْتُ أَنْ أَقُولَ لَقُلْتُ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مُعَاوِيَةَ كَتَبَ إِلَيْهِمَا مِنَ الشَّامِ كِتاباً يَخْدَعُهُما فِيهِ ، فَكَتَماهُ عَنِّي وخرجا يُوهِمانِ الطَّعَامَ أَنَّهُما يَطْلُبانِ بِدَمِ عُثْمَانَ ، وَاللهِ ما أَنْكَرا عَلَيَّ مُنْكراً </w:t>
      </w:r>
    </w:p>
    <w:p>
      <w:pPr>
        <w:pStyle w:val="BookText"/>
        <w:rPr/>
      </w:pPr>
      <w:r>
        <w:rPr>
          <w:rFonts w:ascii="IRNazanin" w:hAnsi="IRNazanin" w:eastAsia="IRNazanin"/>
          <w:color w:val="111111"/>
          <w:sz w:val="28"/>
          <w:sz w:val="28"/>
          <w:szCs w:val="28"/>
          <w:rtl w:val="true"/>
          <w:lang w:bidi="fa-IR"/>
        </w:rPr>
        <w:t>حرب الجمل</w:t>
      </w:r>
    </w:p>
    <w:p>
      <w:pPr>
        <w:pStyle w:val="BookText"/>
        <w:rPr/>
      </w:pPr>
      <w:r>
        <w:rPr>
          <w:rFonts w:ascii="Amiri" w:hAnsi="Amiri" w:eastAsia="Amiri" w:cs="Amiri"/>
          <w:color w:val="111111"/>
          <w:sz w:val="28"/>
          <w:sz w:val="28"/>
          <w:szCs w:val="28"/>
          <w:rtl w:val="true"/>
          <w:lang w:bidi="ar-SA"/>
        </w:rPr>
        <w:t xml:space="preserve">وَلَا جَعَلَا بَيْنِي وَبَيْنَهُمْ نَصَفاً ، وَإِنَّ دَمَ عُثْمَانَ لَمَعْصُوبٌ بِهِما ، وَمَطلوبٌ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خَيْبَةَ الدَّاعِي إِلى ما دَعا وَبِماذا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إِنَّهُما لَعَلى ضَلَالَةٍ صَمَّاءَ ، وَجَهالَةٍ عَمْياءَ ، وَإِنَّ الشَّيْطَانَ قَدْ ذَمَرَ لَهُما حِزْبَهُ وَاسْتَجْلَبَ مِنْهُما خَيْلَهُ وَرَجِلَهُ لِيُعِيدَ الْجَوْرَ إِلَى أَوْطَانِهِ ، وَيَرُدَّ الْبَاطِلَ إِلَى نِصابِهِ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الإمام علیه السلام يديه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طَلْحَةَ وَالزُّبَيْرَ قَطَعانِي وَظَلَمانِي وَأَلَّبا عَلَيَّ ، وَنَكتَا بَيْعَنِي فَاحْلُلْ ما عَقَدا ، وَانْكُتْ ما أَبْرَما ، وَلَا تَغْفِرْ لَهُما أَبَداً ، وَأَرِهِمَا الْمَساءَةَ فِيما عَمِلَا وَأَمَّلَا</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الزعيم المجاهد مالك الأشتر فقال للإمام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طلحة والزبير علينا بمحيل ، لقد دخلا في هذا الأمر اختياراً ، ثمّ فارقانا على غير جور عملناه ، ولا حدث في الإسلام أحدثناه ، ثمّ أقبلا بنار الفتنة علينا تائهين جائرين ليس معهما حجّة ترى ، ولا أثر يعرف قد لبسا العار، وتوجها نحو الديار فإن زعما أن عثمان قتل مظلوماً فليستقِدْ منهما آل عثمان ، فاشهد أنّهما قتلاه واشهد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يدخلا فيما خرجا منه ولم يرجعا إلى طاعتك وما كانا عليه لنلحقنَّهما بابن عفّان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الإمام علیه السلام في خطابه الرائع إلى الأمور التالية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 تحدث الإمام علیه السلام عن البعثة النبوية التي هي أعظم حدث تاريخي في ، فقد غيّر النبيّ صلی الله علیه و آله وسلم مجرى التأريخ وطوّر الحياة العامّة من واقعها البائس القاتم إلى عالم مشرق بالحضارة والنور ، فألّف ما بين القلوب المتنافرة ، وجمع الكلمة ، وأقام صروح الفضيلة في الأرض</w:t>
      </w:r>
      <w:r>
        <w:rPr>
          <w:rFonts w:eastAsia="IRNazanin" w:cs="IRNazanin"/>
          <w:color w:val="111111"/>
          <w:sz w:val="28"/>
          <w:szCs w:val="28"/>
          <w:rtl w:val="true"/>
          <w:lang w:bidi="fa-IR"/>
        </w:rPr>
        <w:t xml:space="preserve">. </w:t>
      </w:r>
      <w:bookmarkStart w:id="189" w:name="pg16305_160139"/>
    </w:p>
    <w:p>
      <w:pPr>
        <w:pStyle w:val="BookText"/>
        <w:rPr/>
      </w:pPr>
      <w:bookmarkEnd w:id="1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خطاب الإمام ما عاناه من الخطوب والكوارث بعد وفاة أخيه وابن عمّه الرسول صلی الله علیه و آله وسلم ، فقد دفع عن حقّه وتجاهل القوم مكانته من رسول الله صلی الله علیه و آله وسلم ، وعظيم جهاده ، وما أسداه على الأمّة من عوائد لا تنسى ، فقد عمد القوم إلى جحد فضائله والغضّ من شأنه ومعاملته معاملة عادية ، وقد عرضنا إلى ذلك في بعض بحوث هذا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الإمام علیه السلام إلى حكومة عثمان بن عفّان عميد الأسرة الأموية ، وما قام به من أحداث مؤسفة أدّت إلى سخط المسلمين ، وقيامهم بقتله وإسقاط حكومته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أعرب الإمام علیه السلام عن تدافع الجماهير على مبايعته بعد مقتل عثمان وامتناعه من إجابتهم لأنّه كان كارها للحكم ، وذلك لما يترتّب عليه من المسؤوليات أمام الله تعالى ، وبالإضافة لذلك فقد خاف من قتل المسلمين بعضهم لبعض إن لم يستجب لهم ، ويتولّى شؤونهم ، فقبل ببيعتهم له على كراهية منه لخلافتهم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الإمام في خطابه تمرّد طلحة والزبير على حكومته ، فقد بايعاه أمام ملأ من الناس ، ثمّ نكثا بيعتهما ، وخرجا إلى مكّة يريدان الغدرة لا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خفّا إلى عائشة فوجدا عندها تجاوباً فكرياً معهما ، فانضمّت إليهما كما انضم إليهما أبناء الطلقاء من الأمويّين وآل بني معيط وغيرهما من الأسر القرشية الذين حاربوا رسول الله صلی الله علیه و آله وسلم هو وجاهدوا على إطفاء نور الإسلام هؤلاء جميعاً خلعوا طاعة الإمام علیه السلام، وأعلنوا العصيان المسلّح على حكومته واتّخذوا دم عثمان بن عفّان شعاراً لهم ، ومعظمهم قد شاركوا في إراقة دمه ، وليس للإمام علیه السلام أي ضلع في الإجهاز عليه ، وقد فتحوا باب الحرب على الإمام فاحتلّوا البصرة ، وأراقوا دماء المسلمين بغير حقّ هذا بعض ما حفل به خطاب الإمام من بنود </w:t>
      </w:r>
      <w:r>
        <w:rPr>
          <w:rFonts w:eastAsia="IRNazanin" w:cs="IRNazanin"/>
          <w:color w:val="111111"/>
          <w:sz w:val="28"/>
          <w:szCs w:val="28"/>
          <w:rtl w:val="true"/>
          <w:lang w:bidi="fa-IR"/>
        </w:rPr>
        <w:t>.</w:t>
      </w:r>
    </w:p>
    <w:p>
      <w:pPr>
        <w:pStyle w:val="Heading3"/>
        <w:numPr>
          <w:ilvl w:val="2"/>
          <w:numId w:val="1"/>
        </w:numPr>
        <w:rPr/>
      </w:pPr>
      <w:bookmarkStart w:id="190" w:name="__RefHeading___Toc5453207_1280447820"/>
      <w:bookmarkStart w:id="191" w:name="_Toc70"/>
      <w:bookmarkEnd w:id="190"/>
      <w:r>
        <w:rPr>
          <w:rtl w:val="true"/>
        </w:rPr>
        <w:t>الصحابة الذين رافقوا الإمام علیه السلام</w:t>
      </w:r>
      <w:bookmarkEnd w:id="19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ورافق الإمام في مسيره لحرب عائشة جمهرة من أعلام الصحابة وخيارهم ، </w:t>
      </w:r>
    </w:p>
    <w:p>
      <w:pPr>
        <w:pStyle w:val="BookText"/>
        <w:rPr/>
      </w:pPr>
      <w:r>
        <w:rPr>
          <w:rFonts w:ascii="Amiri" w:hAnsi="Amiri" w:eastAsia="Amiri" w:cs="Amiri"/>
          <w:color w:val="111111"/>
          <w:sz w:val="28"/>
          <w:sz w:val="28"/>
          <w:szCs w:val="28"/>
          <w:rtl w:val="true"/>
          <w:lang w:bidi="ar-SA"/>
        </w:rPr>
        <w:t xml:space="preserve">كما رافقوه في حربه لمعاوية ، ومن المؤكّد أنّهم قد اتّبعوه على هدىً وبصيرة من أمرهم لا لعاطفة أو هوى وتقليد ، فقد أيقنوا أنه على الحقّ ، وخصومه على مزلة الباطل ، فلم يغب عن أذهانهم قول النبيّ صلی الله علیه و آله وسلم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 وَالْحَقُّ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ذلك من أحاديثه في شأن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ذكر محمّد بن حبيب القرشي البغدادي المتوفّى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ه أسماء بعض الصحابة الذين نفروا مع الإمام في حرب الجمل الذي فرضته عليه الأسر القرشية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العظيم الطيب ابن الطيّب عمّار بن ياسر شهد مع الإمام حرب الجمل وصفّين ، واستشهد في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الرسول الله صلی الله علیه و آله وسلم بدراً ، وكان من أفاضل الصحابة وخيارهم ، ورافق الإمام في حرب الجمل وصفّين ، توفّي بالكوفة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أفذاذ الصحابة وخيارهم ، شهد مع النبيّ صلی الله علیه و آله وسلم واقعة أحد والمشاهد كلّها ، وقد وجّهه عمر إلى مسح السواد ، وولّاه الإمام البصرة ، وحضر معه في واقعة الجمل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الحارث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الصحابة ، كان مع الإمام في واقعة الجمل ، واستشهد في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سعد ، روى عن النبيّ صلى الله عليه وسلم بعض الأحاديث ، حضر مع الإمام في واقعة الجمل ، ورافق الإمام وقد وجّهه إلى محاربة ابن الحضرمي الذي بعثه معاوية لاحتلال البصرة فحاصره جارية وقتله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مسعود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مع الإمام حرب الجمل ، وقد استخلفه الإمام </w:t>
      </w:r>
    </w:p>
    <w:p>
      <w:pPr>
        <w:pStyle w:val="BookText"/>
        <w:rPr/>
      </w:pPr>
      <w:r>
        <w:rPr>
          <w:rFonts w:ascii="IRNazanin" w:hAnsi="IRNazanin" w:eastAsia="IRNazanin"/>
          <w:color w:val="111111"/>
          <w:sz w:val="28"/>
          <w:sz w:val="28"/>
          <w:szCs w:val="28"/>
          <w:rtl w:val="true"/>
          <w:lang w:bidi="fa-IR"/>
        </w:rPr>
        <w:t>على الكوفة ، وكان الإمام الحسين سيّد الشهداء علیه السلام قد تزوّج بإحدى الفاضلات من بناته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الإمام حرب الجمل وصفين ثم رجع إلى المدینة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أمامة العبدى بن العجلان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الإمام حرب الجمل وصفّين ، وقد روى عن الإمام أنّه لا يجهز على جريح ، ولا يطلب مولّياً ، ولا يسلب قتيلاً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الفاكه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خطمة ، من أعلام الصحابة ، وهو ذوالشهادتين ، وكانت معه راية المسلمين يوم فتح مكّة ، شهد مع الإمام حرب الجمل، واستشهد في 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عتبة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الملهم العظيم ،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الفتح ، شهد مع الإمام حرب الجمل ، فقئت عينه يوم اليرموك ، وكان من قادة جيش الإمام في صفّين،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IRNazanin" w:hAnsi="IRNazanin" w:eastAsia="IRNazanin"/>
          <w:color w:val="111111"/>
          <w:sz w:val="28"/>
          <w:sz w:val="28"/>
          <w:szCs w:val="28"/>
          <w:rtl w:val="true"/>
          <w:lang w:bidi="fa-IR"/>
        </w:rPr>
        <w:t xml:space="preserve">استشهد في صفّين مدافعاً عن أخي رسول الله صلی الله علیه و آله وسلم وبابا المدينة علمه ، ومناجزاً لأئمّة الكفر والضلال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صرد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الصحابة ، كان اسمه يساراً فسمّاه رسول الله صلی الله علیه و آله وسلم سليمان ، فلمّا قبض النبيّ تحوّل إلى الكوفة فأقام بها ، شهد مع الإمام</w:t>
      </w:r>
    </w:p>
    <w:p>
      <w:pPr>
        <w:pStyle w:val="BookText"/>
        <w:rPr/>
      </w:pPr>
      <w:r>
        <w:rPr>
          <w:rFonts w:ascii="Amiri" w:hAnsi="Amiri" w:eastAsia="Amiri" w:cs="Amiri"/>
          <w:color w:val="111111"/>
          <w:sz w:val="28"/>
          <w:sz w:val="28"/>
          <w:szCs w:val="28"/>
          <w:rtl w:val="true"/>
          <w:lang w:bidi="ar-SA"/>
        </w:rPr>
        <w:t xml:space="preserve">حرب الجمل وصفّين ، وهو من التوّابين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قيس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على النبيّ صلی الله علیه و آله وسلم في سبعين من قومه فأسلموا ، شهد مع الإمام حرب الجمل وصفّين ، ثمّ انحرف عن الحقّ ، وهو ممّن أفسد جيش الإمام في رفع المصاحف ، وله مواقف مخزية عرضنا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p>
    <w:p>
      <w:pPr>
        <w:pStyle w:val="BookText"/>
        <w:rPr/>
      </w:pPr>
      <w:r>
        <w:rPr>
          <w:rFonts w:ascii="Amiri" w:hAnsi="Amiri" w:eastAsia="Amiri" w:cs="Amiri"/>
          <w:color w:val="111111"/>
          <w:sz w:val="28"/>
          <w:sz w:val="28"/>
          <w:szCs w:val="28"/>
          <w:rtl w:val="true"/>
          <w:lang w:bidi="ar-SA"/>
        </w:rPr>
        <w:t>بحوث هذا الكتاب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أفذاذ الصحابة ، أمره أبوه بخدمة النبيّ صلی الله علیه و آله وسلم،وقد شهد مع الإمام جميع حروبه ، وهو من أبطال الإسلام وأعلام المتّقين الأخيار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عمرة ، اسمه بشير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كبشة أخت حسّان بن ثابت ، حضر واقعة الجمل ، واستشهد في صفّين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عدي بن الأدبر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أشهر الصحابة في جهاده وإيمانه ، وفد على النبيّ صلی الله علیه و آله وسلم، وشهد القادسية ، وحضر واقعة الجمل وصفّين، وكان من خلّص أصحاب الإمام علیه السلام ، ومن أكثرهم تفانياً وولاء له ، وهو أول من وحد الله تعالى بمرج عذراء حينما فتحها ، وقد دخلها مبكّراً ، قتله معاوية فيها صبراً لولائه للإمام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الصحابة في جهاده ومواقفه في نصرة الإسلام، وهو من الناقمين على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الإمام الجمل وصفين، وتعرّض للخطوب والتنكيل حينما آل الحكم إلى ابن هند ، قتله ابن أمّ الحكم بالجزيرة وبعث برأسه إلى معاوية ، وطيف برأسه الشريف تشفّياً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الأمّة ، ومستشار الإمام علیه السلام ووزيره ، شهد معه الجمل وصفّين والنهروان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واقعة الجمل وصفّين ، وكان عمره يوم وفاة النبيّ صلی الله علیه و آله وسلم اثنتي عشرة سنة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عبد الله بن جعفر من أجواد العرب، حضر مع الإمام حرب الجمل وصفّين ، وقد أشرنا إلى سيرته في كتابنا السيّدة زينب سلام الله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الله علیه السلام وريحانته ، شهد مع أبيه حرب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 وصفّين والنهروان </w:t>
      </w:r>
      <w:r>
        <w:rPr>
          <w:rFonts w:eastAsia="Amiri" w:cs="Amiri" w:ascii="Amiri" w:hAnsi="Amiri"/>
          <w:color w:val="111111"/>
          <w:sz w:val="28"/>
          <w:szCs w:val="28"/>
          <w:rtl w:val="true"/>
          <w:lang w:bidi="ar-SA"/>
        </w:rPr>
        <w:t xml:space="preserve">. </w:t>
      </w:r>
      <w:bookmarkStart w:id="192" w:name="pg16305_160143"/>
    </w:p>
    <w:p>
      <w:pPr>
        <w:pStyle w:val="BookText"/>
        <w:rPr/>
      </w:pPr>
      <w:bookmarkEnd w:id="192"/>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النبيّ صلى الله عليه وسلم وهو ابن تسع سنين ، شهد مع الإمام علیه السلام حرب الجمل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جعدة بن هبيرة 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هند بنت أبي طالب ، شهد مع خاله جميع حرويه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شباب أهل الجنّة ، وعلم الإسلام المنقذ الأعظم لمسلمين من الطغمة الأموية التي جهدت على إطفاء نور الإسلام ، وإعادة الحياة الجاهلية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بعض الصحابة الذين ذكرهم محمّد بن حبيب القرشي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5453209_1280447820"/>
      <w:bookmarkStart w:id="194" w:name="_Toc71"/>
      <w:bookmarkEnd w:id="193"/>
      <w:r>
        <w:rPr>
          <w:rtl w:val="true"/>
        </w:rPr>
        <w:t>جيش الإمام علیه السلام بالبصرة</w:t>
      </w:r>
      <w:bookmarkEnd w:id="194"/>
    </w:p>
    <w:p>
      <w:pPr>
        <w:pStyle w:val="BookText"/>
        <w:rPr/>
      </w:pPr>
      <w:r>
        <w:rPr>
          <w:rFonts w:ascii="IRNazanin" w:hAnsi="IRNazanin" w:eastAsia="IRNazanin"/>
          <w:color w:val="111111"/>
          <w:sz w:val="28"/>
          <w:sz w:val="28"/>
          <w:szCs w:val="28"/>
          <w:rtl w:val="true"/>
          <w:lang w:bidi="fa-IR"/>
        </w:rPr>
        <w:t xml:space="preserve">وتحرّكت قوّات الإمام من ذي قار ، وهي على بيّنة صادقة من أمرها لا يخامرها شكّ أنّها على الحقِّ ، ومع أخي رسول الله صلی الله علیه و آله وسلم و باب مدينة علمه ، وأنّها تحارب فئة باغية لا هدف لها إلّا الوصول إلى الحكم ، وقد انتهت جيوش الإمام في زحفها إلى مكان يسمّى بالزاوية ويقع قريباً من البصرة ، فأقام فيه الإمام ، وبادر إلى الصلاة ، وبعد الفراغ منها أخذ يبكي ، ودموعه تسيل على سحنات وجهه الشريف ، وهو يتضرّع إلى الله تعالى في أن يحقن دماء المسلمين ، ويجنّبه ويلات الحرب ، ويجمع كلمة المسلمين على الهدى والحقّ </w:t>
      </w:r>
      <w:r>
        <w:rPr>
          <w:rFonts w:eastAsia="IRNazanin" w:cs="IRNazanin"/>
          <w:color w:val="111111"/>
          <w:sz w:val="28"/>
          <w:szCs w:val="28"/>
          <w:rtl w:val="true"/>
          <w:lang w:bidi="fa-IR"/>
        </w:rPr>
        <w:t>.</w:t>
      </w:r>
    </w:p>
    <w:p>
      <w:pPr>
        <w:pStyle w:val="Heading3"/>
        <w:numPr>
          <w:ilvl w:val="2"/>
          <w:numId w:val="1"/>
        </w:numPr>
        <w:rPr/>
      </w:pPr>
      <w:bookmarkStart w:id="195" w:name="__RefHeading___Toc5453211_1280447820"/>
      <w:bookmarkStart w:id="196" w:name="_Toc72"/>
      <w:bookmarkEnd w:id="195"/>
      <w:r>
        <w:rPr>
          <w:rtl w:val="true"/>
        </w:rPr>
        <w:t>دعوة الإمام علیه السلام إلى السلم</w:t>
      </w:r>
      <w:bookmarkEnd w:id="1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تندلع نار الحرب أوفد الإمام رسل السلم إلى القوم يحذّرونهم عقاب الله في تصديع كلمة المسلمين ، وإراقة دمائهم ومن بين رسل الإمام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p>
    <w:p>
      <w:pPr>
        <w:pStyle w:val="BookText"/>
        <w:rPr/>
      </w:pPr>
      <w:r>
        <w:rPr>
          <w:rFonts w:ascii="IRNazanin" w:hAnsi="IRNazanin" w:eastAsia="IRNazanin"/>
          <w:color w:val="111111"/>
          <w:sz w:val="28"/>
          <w:sz w:val="28"/>
          <w:szCs w:val="28"/>
          <w:rtl w:val="true"/>
          <w:lang w:bidi="fa-IR"/>
        </w:rPr>
        <w:t xml:space="preserve">وأوفد الإمام علیه السلام للقاء طلحة والزبير وعائشة الصحابي الجليل صعصعة بن صوحان ، وزوّده برسالة لهم تنعي عليهم حرمة ما اقترفوه من قتل المسلمين بالبصرة ، وما صنعوه من التنكيل بصاحب رسول الله صلی الله علیه و آله وسلم عثمان بن حنيف ، وانطلق صعصعة في أداء رسالته فالتقى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صعصعة رسالة الإمام على طلحة ، ودعاه إلى السلم فلم يستجب له ، وأصرّ على الغيّ والعدوان ، وفتح باب الحرب على الإمام ، ولم يجد عنده أي استجابة لدعوة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صعصعة مع الزبير ، وناوله رسالة الإمام ، فوجده ألين جانباً من طلحة ، وأسرع إجابة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وسارع صعصعة نحو عائشة ، وناولها رسالة الإمام علیه السلام فوجدها مصرّة على الحرب ، وقالت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للطلب بدم عثمان ، والله لأفعلنّ ، وأفعلنّ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وقفل صعصعة راجعاً لم يحقّق في وفادته أي شيء ، فأخبر الإمام علیه السلام أنّهم لا يريدون إلّا قتاله ، فتألم وقال بذوب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الْمُسْتَعانُ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 xml:space="preserve">وأوفد الإمام علیه السلام للقاء القوم حبر الأمّة عبد الله بن عباس ليحاججهم بمنطقه الفيّاض ، فسارع إليهم ، والتقى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ابن عباس مع طلحة ، فذكره ببيعته للإمام ، وأنّها عهد في رقبته،فقال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عليّاً والسيف على رقبتي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رأيتك بايعت عليّاً طائعاً ، أو لم يقل لك قبل بيعتك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أحببت أبايعك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نبايعك ؟</w:t>
      </w:r>
    </w:p>
    <w:p>
      <w:pPr>
        <w:pStyle w:val="BookText"/>
        <w:rPr/>
      </w:pPr>
      <w:r>
        <w:rPr>
          <w:rFonts w:ascii="Amiri" w:hAnsi="Amiri" w:eastAsia="Amiri" w:cs="Amiri"/>
          <w:color w:val="111111"/>
          <w:sz w:val="28"/>
          <w:sz w:val="28"/>
          <w:szCs w:val="28"/>
          <w:rtl w:val="true"/>
          <w:lang w:bidi="ar-SA"/>
        </w:rPr>
        <w:t>ولم يستطع طلحة إنكار ذلك ، وإنّما أخذ يلفّق معاذيره في تمرّده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لي ذلك ، وقد بايعه القوم فلم أستطع خلافهم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الذين معه يغرّونه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علمت يابن عبّاس إنّي جئت إليه والزبير، ولنا من الصحبة ما لنا مع رسول صلى الله صلی الله علیه و آله وسلم، والقدم في الإسلام ، وقد أحاط به الناس قياماً على رأسه بالسيف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أحببتما بايعت لكما ، فلو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أفتراه يفعل ؟ وقد بايع الناس له ، فليخلع نفسه ، ويبايعنا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ما كان يفعل ، وحتّى إن يغري بنا من لا يرى لنا حرمة ، فبايعناه كارهين ، وقد جئنا نطلب بدم عثمان ، فقل لابن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حقن الدماء وإصلاح أمر الأمّة فليمكّننا من قتلة عثمان فهم معه ، ويخلع نفسه ، ويردّ الأمر ليكون شورى بين المسلمين فيولّوا من شاءوا ، فإنَّما عليّ رجل كأحدنا ، وإن أبى أعطيناه السيف فماله عندنا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كلام طلحة بالمغالطات ، فليست عنده حجّة أو دليل يركن إليه ، أيستقيل الإمام من منصبه بعدما بايعه المسلمون بيعة عامّة لم يظفر بمثلها أحد من الخلفاء ؟ إذ لم تكن بيعته فلتة، ولم تكن عن الشورى الهزيلة التي دبّرت ضدّ الإمام فكيف يتخلّى الإمام عن منصبه ويغرق الأمة بالفتن والخطوب ؟ وردّ عليه ابن عبّاس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 لست تنصف ، ألم تعلم أنّك حضرت عثمان ، حتّى مكث عشرة أيام يشرب من ماء بثره ، وتمنعه من شرب ماء الفرات حتى كلّمك عليّ في أن تخلي الماء له ، وأنت تأبى ذلك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رأى أهل مصر فعلك ، وأنت صاحب رسول الله صلی الله علیه و آله وسلم دخلوا عليه بسلاحهم فقتلوه ، ثمّ بايع الناس رجلاً له من السابقة والفضل والقرابة برسول الله صلی الله علیه و آله وسلم والبلاء </w:t>
      </w:r>
    </w:p>
    <w:p>
      <w:pPr>
        <w:pStyle w:val="BookText"/>
        <w:rPr/>
      </w:pPr>
      <w:r>
        <w:rPr>
          <w:rFonts w:ascii="Amiri" w:hAnsi="Amiri" w:eastAsia="Amiri" w:cs="Amiri"/>
          <w:color w:val="111111"/>
          <w:sz w:val="28"/>
          <w:sz w:val="28"/>
          <w:szCs w:val="28"/>
          <w:rtl w:val="true"/>
          <w:lang w:bidi="ar-SA"/>
        </w:rPr>
        <w:t xml:space="preserve">العظيم ما لا يدفع وجئت أنت وصاحبك طائعين غير مكرهين حتى بايعتما ثمّ نكثتما ، فعجب والله إقرارك لأبي بكر وعمر وعثمان بالبيعة ، ووثوبك على ابن أبي طالب ، فوالله ما عليّ دون أحد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يمكّنني من قتلة عثمان ، فما يخفى عليك من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علىٌّ فالسيف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أنّ عليّاً لا يتخوّف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فنّد ابن عبّاس أغاليط طلحة وحججه الواهية الرخيصة التي تذرّع بها لمحاربة الحقّ ، والخروج على إمام زمانه ، ومضى طلحة يهدّد ويتوعّد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الآن دعنا من جدالك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ابن عبّاس حديث طلحة على الإمام علیه السلام فقال بألم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 الإمام علیه السلام ابن عبّاس للقيا عائشة ، وأمره أن يقول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الْأُمُورَ لَا تُصْلِحُها النِّسَاءُ ، وَإِنَّكِ لَمْ تُؤْمَرِي بِذلِكَ ، فَلِمَ تَرْضَيْنَ بِالْخُرُوجِ عَنْ أَمْرِ اللَّهِ فِي تَبَرُّجِكِ ؟ وَبَيْتِكِ الَّذِي أَمَرَكِ النَّبِيُّ صَلَّى اللَّهُ عَلَيْهِ وَآلِهِ بِالْمُقَامِ فِيهِ ؟ حَتَّىٰ سِرْتِ إِلَى الْبَصْرَةِ فَقَتَلْتِ الْمُسْلِمِينَ ؟ وَعَمَدْتِ إِلَى عُمَالِي فَأَخْرَجْتِهِمْ ؟ وَأَمَرْتِ بِالتَّنْكِيلِ بِالْمُسْلِمِينَ ؟ وَأَبَحْتِ دِمَاءَ الصَّالِحِينَ؟ فَارْعَى وَرَاقِبِي اللَّهَ عَزَّ وَجَلَّ ، فَقَدْ تَعْلَمِينَ أَنَّكِ كُنْتِ أَشَدَّ النَّاسِ عَلى عُثْمَانَ ، فَمَا عَدا مِمَّا بَداء</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حديثه الدعوة إلى الحقّ بجميع رحابه ، فقد سدّ على عائشة كلّ نافذة تسلك فيها لتبرير خروجها على الإمام ، فليس لها أي مشروعيّة في خروجها من بيتها الذي أمرها الله تعالى أن تقرّفيه ، كما أنّه لا سبيل لها في قتل المسلمين ، ونهب ما في </w:t>
      </w:r>
    </w:p>
    <w:p>
      <w:pPr>
        <w:pStyle w:val="BookText"/>
        <w:rPr/>
      </w:pPr>
      <w:r>
        <w:rPr>
          <w:rFonts w:ascii="Amiri" w:hAnsi="Amiri" w:eastAsia="Amiri" w:cs="Amiri"/>
          <w:color w:val="111111"/>
          <w:sz w:val="28"/>
          <w:sz w:val="28"/>
          <w:szCs w:val="28"/>
          <w:rtl w:val="true"/>
          <w:lang w:bidi="ar-SA"/>
        </w:rPr>
        <w:t xml:space="preserve">بيت المال كلّ ذلك لا سبيل لها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ابن عبّاس حديث الإمام علیه السلام على عائشة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 ابن عمّك يرى أنّه قد تملّك البلاد ، لا والله ما بيده أي شيء منها إلّا وبيدنا أكثر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عليها ابن 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إنّ أمير المؤمنين له فضل وسابقة في الإسلام ، وعظم 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وسارعت 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طلحة وعناءه يوم أحد ؟</w:t>
      </w:r>
    </w:p>
    <w:p>
      <w:pPr>
        <w:pStyle w:val="BookText"/>
        <w:rPr/>
      </w:pPr>
      <w:r>
        <w:rPr>
          <w:rFonts w:ascii="Amiri" w:hAnsi="Amiri" w:eastAsia="Amiri" w:cs="Amiri"/>
          <w:color w:val="111111"/>
          <w:sz w:val="28"/>
          <w:sz w:val="28"/>
          <w:szCs w:val="28"/>
          <w:rtl w:val="true"/>
          <w:lang w:bidi="ar-SA"/>
        </w:rPr>
        <w:t xml:space="preserve">فأجابها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نعلم أحداً أفضل من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نصح ابن عبّاس لعائشة ، ولم تخضع لمنطقه الفيّاض ، وأصرّت على تمردها ، فانبرى إليها ابن 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دماء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وسارعت 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يكون للمسلمين إلّا أن يكون عليّ يقتل نفسه ومن معه ؟</w:t>
      </w:r>
    </w:p>
    <w:p>
      <w:pPr>
        <w:pStyle w:val="BookText"/>
        <w:rPr/>
      </w:pPr>
      <w:r>
        <w:rPr>
          <w:rFonts w:ascii="Amiri" w:hAnsi="Amiri" w:eastAsia="Amiri" w:cs="Amiri"/>
          <w:color w:val="111111"/>
          <w:sz w:val="28"/>
          <w:sz w:val="28"/>
          <w:szCs w:val="28"/>
          <w:rtl w:val="true"/>
          <w:lang w:bidi="ar-SA"/>
        </w:rPr>
        <w:t xml:space="preserve">وتبسّم ابن عبّاس من منطقها الرخيص، وعدم اهتمامها بإراقة دماء المسلمين ، فأنكرت ذلك عائشة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يابن عبّاس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معه قوم على بصيرة من أمرهم يبذلون مهجهم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تركها وانصرف، ولم يلق معها أي استجابة لنصحه ، فقد أصرّت على رأيها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وسارع ابن عبّاس إلى الزبير ، فالتقى به وحده ، وكان يخشى أن يكون معه ابنه عبدالله الذي كان من ألد أعداء الإمام علیه السلام، وعرض عليه نصيحة الإمام ، ودارت بينهما بعض الأحاديث ، وكاد أن يلين لها الزبير ، إلّا أنّ بعض الحاضرين سارع إلى ولده عبدالله فأخبره بمجيء ابن عبّاس فخشي من استجابة أبيه فبادر مسرعاً إلى أبيه ، وجرت مناظرة بينه وبين ابن عبّاس ، فصرف أباه ، وأفسد الأمر ، فانصرف ابن عبّاس وقد فشل في مهمّته ، فأخبر الإمام علیه السلام بذلك </w:t>
      </w:r>
      <w:r>
        <w:rPr>
          <w:rFonts w:eastAsia="IRNazanin" w:cs="IRNazanin"/>
          <w:color w:val="111111"/>
          <w:sz w:val="28"/>
          <w:szCs w:val="28"/>
          <w:rtl w:val="true"/>
          <w:lang w:bidi="fa-IR"/>
        </w:rPr>
        <w:t xml:space="preserve">. </w:t>
      </w:r>
      <w:bookmarkStart w:id="197" w:name="pg16305_160148"/>
    </w:p>
    <w:p>
      <w:pPr>
        <w:pStyle w:val="Heading3"/>
        <w:numPr>
          <w:ilvl w:val="2"/>
          <w:numId w:val="1"/>
        </w:numPr>
        <w:rPr/>
      </w:pPr>
      <w:bookmarkStart w:id="198" w:name="__RefHeading___Toc5453213_1280447820"/>
      <w:bookmarkStart w:id="199" w:name="_Toc73"/>
      <w:bookmarkEnd w:id="197"/>
      <w:bookmarkEnd w:id="198"/>
      <w:r>
        <w:rPr>
          <w:rtl w:val="true"/>
        </w:rPr>
        <w:t>الإمام علیه السلام مع طلحة والزبير</w:t>
      </w:r>
      <w:bookmarkEnd w:id="199"/>
    </w:p>
    <w:p>
      <w:pPr>
        <w:pStyle w:val="BookText"/>
        <w:rPr/>
      </w:pPr>
      <w:r>
        <w:rPr>
          <w:rFonts w:ascii="IRNazanin" w:hAnsi="IRNazanin" w:eastAsia="IRNazanin"/>
          <w:color w:val="111111"/>
          <w:sz w:val="28"/>
          <w:sz w:val="28"/>
          <w:szCs w:val="28"/>
          <w:rtl w:val="true"/>
          <w:lang w:bidi="fa-IR"/>
        </w:rPr>
        <w:t xml:space="preserve">ولم يكتفِ الإمام علیه السلام بالوفد الذي أرسله للزبير وطلحة وعائشة ، فقد خرج بنفسه ليقيم الحجّة عليهم ، فالتقى بطلحة والزبير ، وقال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اسْتَحْلِفا عائِشَةَ بِحَقِّ اللَّهِ ، وَبِحَقِّ رَسُولِهِ عَلَى أَرْبَع خصالٍ أَنْ تَصْدُقَ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رَجُلاً مِنْ قُرَيْشٍ أَوْلَى مِنِّي بِاللَّهِ وَرَسُولِهِ ، وَإِسْلَامِي قَبْلَ كَافَّةِ النَّاسِ أَجْمَعِينَ ، وَكِفَايَتِي رَسُولَ اللهِ صلى الله صلی الله علیه و آله وسلم كُفَّارَ الْعَرَبِ بِسَيْفِي وَرُمْحِي، وَعَلى بَرَاءَتِي مِنْ دَمِ عُثْمَانَ ، وَعَلَى أَنِّي لَمْ أَكُنْ أَسْتَكْرِهُ أَحَداً عَلَى بَيْعَتِي ، وَعَلَى أَنِّي كُنْتُ أَحْسَنَ قَوْلاً فِي عُثْمَانَ مِنْكُما ؟</w:t>
      </w:r>
    </w:p>
    <w:p>
      <w:pPr>
        <w:pStyle w:val="BookText"/>
        <w:rPr/>
      </w:pPr>
      <w:r>
        <w:rPr>
          <w:rFonts w:ascii="Amiri" w:hAnsi="Amiri" w:eastAsia="Amiri" w:cs="Amiri"/>
          <w:color w:val="111111"/>
          <w:sz w:val="28"/>
          <w:sz w:val="28"/>
          <w:szCs w:val="28"/>
          <w:rtl w:val="true"/>
          <w:lang w:bidi="ar-SA"/>
        </w:rPr>
        <w:t xml:space="preserve">فأجابه طلحة جواباً منكراً ، ورقّ له الزبير ، وقفل الإمام راجعاً إلى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كلّمت الرجلين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شَأْنُهُمَا لَمُخْتَلِفٌ ، أَمَّا الزُّبَيْرُ فَقَادَهُ اللَّجَاجُ ، وَلَنْ يُقَاتِلَكُمْ ، وَأَمَّا طَلْحَةُ فَسَأَلْتُهُ عَنِ الْحَقِّ فَأَجَابَنِي بِالْبَاطِلِ ، وَلَقِيْتُهُ بِالْيَقِينِ فَقَابَلَنِي بِالشَّكْ ، فَوَاللَّهِ مَا نَفَعَهُ الْحَقُّ ، وَأَضَرَّ بِهِ الْبَاطِلُ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الرَّعِيل</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وتحقّق ما تنبّأ به الإمام علیه السلام ، فقد صرع ،طلحة ، وزهقت نفسه لا على حقّ ، وإنّما على باطل صريح واضح </w:t>
      </w:r>
      <w:r>
        <w:rPr>
          <w:rFonts w:eastAsia="IRNazanin" w:cs="IRNazanin"/>
          <w:color w:val="111111"/>
          <w:sz w:val="28"/>
          <w:szCs w:val="28"/>
          <w:rtl w:val="true"/>
          <w:lang w:bidi="fa-IR"/>
        </w:rPr>
        <w:t>.</w:t>
      </w:r>
    </w:p>
    <w:p>
      <w:pPr>
        <w:pStyle w:val="Heading3"/>
        <w:numPr>
          <w:ilvl w:val="2"/>
          <w:numId w:val="1"/>
        </w:numPr>
        <w:rPr/>
      </w:pPr>
      <w:bookmarkStart w:id="200" w:name="__RefHeading___Toc5453215_1280447820"/>
      <w:bookmarkStart w:id="201" w:name="_Toc74"/>
      <w:bookmarkEnd w:id="200"/>
      <w:r>
        <w:rPr>
          <w:rtl w:val="true"/>
        </w:rPr>
        <w:t>الإمام علیه السلام مع الزبير</w:t>
      </w:r>
      <w:bookmarkEnd w:id="2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ورأى الإمام علیه السلام أن يكسب الزبير، وينقذه من الضلالة فخرج إليه ، وقد اعتلى بغلة رسول الله صلی الله علیه و آله وسلم الشهباء ، وكان عارياً من السلاح ، فنادى أين الزبير ؟ فخرج إليه شاكّاً بسلاحه ، فقيل لعائشة إنّ الزبير قد خرج للإمام ، فخافت عليه وصاحت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واحرباه يا أسماء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خرج حاسراً فاطمأنّت ، واعتنق الإمام الزبير وقال له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 ؟</w:t>
      </w:r>
    </w:p>
    <w:p>
      <w:pPr>
        <w:pStyle w:val="BookText"/>
        <w:rPr/>
      </w:pPr>
      <w:r>
        <w:rPr>
          <w:rFonts w:ascii="IRNazanin" w:hAnsi="IRNazanin" w:eastAsia="IRNazanin"/>
          <w:color w:val="111111"/>
          <w:sz w:val="28"/>
          <w:sz w:val="28"/>
          <w:szCs w:val="28"/>
          <w:rtl w:val="true"/>
          <w:lang w:bidi="fa-IR"/>
        </w:rPr>
        <w:t xml:space="preserve">دم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يحفل الإمام بهذا الاعتذار الذي لا نصيب له من الصحّة ، فأشاح عنه، وأخذ يذكّره بما قاله رسول الله صلی الله علیه و آله وسلم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اُناشِدُكَ بِاللهِ ، هَلْ تَعْلَمُ يا زُبَيْرُ أَنِّي كُنْتُ أَنا وَأَنْتَ فِي سَقِيفَةِ بَنِي فُلَانٍ تُعَالِجُنِي وَأَعَالِجُكَ فَمَرَّ بي رَسُولُ الله صلی الله علیه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تُحِبُّهُ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إِنَّهُ عَلَى دِينِي وَهُوَ ابْنُ 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لَيُقاتِلَنَّكَ وَهُوَ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يسع الزبير إنكار ذلك ، وراح يقول بأسى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 تُقاتِلُنِي ؟</w:t>
      </w:r>
    </w:p>
    <w:p>
      <w:pPr>
        <w:pStyle w:val="BookText"/>
        <w:rPr/>
      </w:pPr>
      <w:r>
        <w:rPr>
          <w:rFonts w:ascii="Amiri" w:hAnsi="Amiri" w:eastAsia="Amiri" w:cs="Amiri"/>
          <w:color w:val="111111"/>
          <w:sz w:val="28"/>
          <w:sz w:val="28"/>
          <w:szCs w:val="28"/>
          <w:rtl w:val="true"/>
          <w:lang w:bidi="ar-SA"/>
        </w:rPr>
        <w:t xml:space="preserve">نسيتها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ذكرتها ما خرجت إليك ، ولا قاتلتك</w:t>
      </w:r>
    </w:p>
    <w:p>
      <w:pPr>
        <w:pStyle w:val="BookText"/>
        <w:rPr/>
      </w:pPr>
      <w:r>
        <w:rPr>
          <w:rFonts w:ascii="Amiri" w:hAnsi="Amiri" w:eastAsia="Amiri" w:cs="Amiri"/>
          <w:color w:val="111111"/>
          <w:sz w:val="28"/>
          <w:sz w:val="28"/>
          <w:szCs w:val="28"/>
          <w:rtl w:val="true"/>
          <w:lang w:bidi="ar-SA"/>
        </w:rPr>
        <w:t xml:space="preserve">وانصرف الزبير ، وقد طافت به موجات من الأسى ، وندم أشدّ ما يكون الندم على ما فرّط في أمر نفسه ، وقفل الإمام راجعاً إلى أصحابه فبادروا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سرت إلى رجل في سلاحه ، وأنت حاسر ؟</w:t>
      </w:r>
    </w:p>
    <w:p>
      <w:pPr>
        <w:pStyle w:val="BookText"/>
        <w:rPr/>
      </w:pPr>
      <w:r>
        <w:rPr>
          <w:rFonts w:ascii="IRNazanin" w:hAnsi="IRNazanin" w:eastAsia="IRNazanin"/>
          <w:color w:val="111111"/>
          <w:sz w:val="28"/>
          <w:sz w:val="28"/>
          <w:szCs w:val="28"/>
          <w:rtl w:val="true"/>
          <w:lang w:bidi="fa-IR"/>
        </w:rPr>
        <w:t xml:space="preserve">فأجابهم الإمام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أَتَدْرُونَ مَن الرَّجُلُ ؟ إِنَّهُ الزُّبَيْرُ بْنُ صَفِيَّةَ عَمَّةِ رَسُولِ اللَّهِ صلى الله عليه وسلم ، أَمَا إِنَّهُ قَدْ أَعْطَى عَهْداً </w:t>
      </w:r>
      <w:bookmarkStart w:id="202" w:name="pg16305_160150"/>
    </w:p>
    <w:p>
      <w:pPr>
        <w:pStyle w:val="BookText"/>
        <w:rPr/>
      </w:pPr>
      <w:bookmarkEnd w:id="202"/>
      <w:r>
        <w:rPr>
          <w:rFonts w:ascii="Amiri" w:hAnsi="Amiri" w:eastAsia="Amiri" w:cs="Amiri"/>
          <w:color w:val="111111"/>
          <w:sz w:val="28"/>
          <w:sz w:val="28"/>
          <w:szCs w:val="28"/>
          <w:rtl w:val="true"/>
          <w:lang w:bidi="ar-SA"/>
        </w:rPr>
        <w:t>لَا يُقاتِلُكُمْ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لَهُ حَدِيثًا قَالَهُ رَسُولُ اللهِ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ذَكَرْتُهُ ما أَتَيْتُكَ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أصحاب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نخشى في هذه الحرب غيره، ولا نتّقي سواه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453217_1280447820"/>
      <w:bookmarkStart w:id="204" w:name="_Toc75"/>
      <w:bookmarkEnd w:id="203"/>
      <w:r>
        <w:rPr>
          <w:rtl w:val="true"/>
        </w:rPr>
        <w:t>الدعوة إلى كتاب الله</w:t>
      </w:r>
      <w:bookmarkEnd w:id="204"/>
    </w:p>
    <w:p>
      <w:pPr>
        <w:pStyle w:val="BookText"/>
        <w:rPr/>
      </w:pPr>
      <w:r>
        <w:rPr>
          <w:rFonts w:ascii="Amiri" w:hAnsi="Amiri" w:eastAsia="Amiri" w:cs="Amiri"/>
          <w:color w:val="111111"/>
          <w:sz w:val="28"/>
          <w:sz w:val="28"/>
          <w:szCs w:val="28"/>
          <w:rtl w:val="true"/>
          <w:lang w:bidi="ar-SA"/>
        </w:rPr>
        <w:t xml:space="preserve">ولمّا باءت بالفشل جميع الوسائل والجهود التي بذلها الإمام من أجل السلم وحقن الدماء ، ندب أصحابه لرفع كتاب الله تعالى والدعوة إلى الحكم بما فيه، وأحاطهم علماً أنّ من يقوم بهذه المهمّة فإنّه يستشهد ، فوجم أصحابه سوى فتى نبيل مؤمن من أهل الكوفة ، فانبرى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وطّن الفتى نفسه على الموت ، فأشاح الإمام بوجهه عنه ، وندب أصحابه لهذه المهمّة فلم يستجب له أحد منهم سوى الفتى ، فناوله الإمام المصحف ، فانطلق به إلى ساحة الحرب ، وهو يلوّح به أمام عسكر عائشة ، وقد رفع صوته بالدعوة إلى تحكيم القرآن الكريم ، فحمل القوم عليه ، وقطعوا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المصحف بيساره ، وهو يناديهم ويدعوهم إلى العمل بما في كتاب الله تعالى ، فحملوا عليه وقطعوا يساره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المصحف بأسنانه ، وقد نزف دمه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دمائنا ودمائكم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وانثالوا عليه من كلّ جانب يرشقونه بالسهام ، فهوى إلى الأرض جثّة هامدة ، فانطلقت إليه أمّه تبكيه وترثيه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فَخَضُبُوا مِنْ دَمِهِ لِحاهُمْ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قائِمَةٌ تَراهُمْ</w:t>
      </w:r>
      <w:r>
        <w:rPr>
          <w:rStyle w:val="FootnoteAnchor"/>
          <w:rtl w:val="true"/>
        </w:rPr>
        <w:footnoteReference w:id="101"/>
      </w:r>
      <w:bookmarkStart w:id="205" w:name="pg16305_160151"/>
    </w:p>
    <w:p>
      <w:pPr>
        <w:pStyle w:val="BookText"/>
        <w:rPr/>
      </w:pPr>
      <w:bookmarkEnd w:id="205"/>
      <w:r>
        <w:rPr>
          <w:rFonts w:ascii="Amiri" w:hAnsi="Amiri" w:eastAsia="Amiri" w:cs="Amiri"/>
          <w:color w:val="111111"/>
          <w:sz w:val="28"/>
          <w:sz w:val="28"/>
          <w:szCs w:val="28"/>
          <w:rtl w:val="true"/>
          <w:lang w:bidi="ar-SA"/>
        </w:rPr>
        <w:t xml:space="preserve">ورأى الإمام بعد شهادة هذا الفتى أنّه لا وسيلة إلا الحرب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حَلَّ قِتالُهُمْ ، وَطابَ لَكُمُ الضّراب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453219_1280447820"/>
      <w:bookmarkStart w:id="207" w:name="_Toc76"/>
      <w:bookmarkEnd w:id="206"/>
      <w:r>
        <w:rPr>
          <w:rtl w:val="true"/>
        </w:rPr>
        <w:t>التهيّؤ للحرب</w:t>
      </w:r>
      <w:bookmarkEnd w:id="207"/>
    </w:p>
    <w:p>
      <w:pPr>
        <w:pStyle w:val="BookText"/>
        <w:rPr/>
      </w:pPr>
      <w:r>
        <w:rPr>
          <w:rFonts w:ascii="Amiri" w:hAnsi="Amiri" w:eastAsia="Amiri" w:cs="Amiri"/>
          <w:color w:val="111111"/>
          <w:sz w:val="28"/>
          <w:sz w:val="28"/>
          <w:szCs w:val="28"/>
          <w:rtl w:val="true"/>
          <w:lang w:bidi="ar-SA"/>
        </w:rPr>
        <w:t xml:space="preserve">ودعا الإمام الحضين بن المنذر ، وكان شابّاً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حُضَينُ ، دُونَكَ هذِهِ الرَّايَةَ ، فَوَاللَّهِ ما خَفَقَتْ قَطُّ فِيما مَضى ، وَلَا تَخْفِقُ فِيمَا بَقِيَ رَايَةٌ أَهْدَى مِنْهَا إِلَّا رَايَةٌ خَفَقَتْ عَلَىٰ رَسُولِ اللَّهِ 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حُزَينٌ تَقَدَّما</w:t>
      </w:r>
    </w:p>
    <w:p>
      <w:pPr>
        <w:pStyle w:val="BookText"/>
        <w:rPr/>
      </w:pPr>
      <w:r>
        <w:rPr>
          <w:rFonts w:ascii="Amiri" w:hAnsi="Amiri" w:eastAsia="Amiri" w:cs="Amiri"/>
          <w:color w:val="111111"/>
          <w:sz w:val="28"/>
          <w:sz w:val="28"/>
          <w:szCs w:val="28"/>
          <w:rtl w:val="true"/>
          <w:lang w:bidi="ar-SA"/>
        </w:rPr>
        <w:t xml:space="preserve">يُقَدِّمُها لِلْمَوْتِ حِينَ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حِياضَ الْمَنايا يَقْطُرُ الْمَوْتُ وَالدَّما </w:t>
      </w:r>
      <w:r>
        <w:rPr>
          <w:rStyle w:val="FootnoteAnchor"/>
          <w:rtl w:val="true"/>
        </w:rPr>
        <w:footnoteReference w:id="102"/>
      </w:r>
    </w:p>
    <w:p>
      <w:pPr>
        <w:pStyle w:val="Heading3"/>
        <w:numPr>
          <w:ilvl w:val="2"/>
          <w:numId w:val="1"/>
        </w:numPr>
        <w:rPr/>
      </w:pPr>
      <w:bookmarkStart w:id="208" w:name="__RefHeading___Toc5453221_1280447820"/>
      <w:bookmarkStart w:id="209" w:name="_Toc77"/>
      <w:bookmarkEnd w:id="208"/>
      <w:r>
        <w:rPr>
          <w:rtl w:val="true"/>
        </w:rPr>
        <w:t>الحرب العامّة</w:t>
      </w:r>
      <w:bookmarkEnd w:id="209"/>
    </w:p>
    <w:p>
      <w:pPr>
        <w:pStyle w:val="BookText"/>
        <w:rPr/>
      </w:pPr>
      <w:r>
        <w:rPr>
          <w:rFonts w:ascii="IRNazanin" w:hAnsi="IRNazanin" w:eastAsia="IRNazanin"/>
          <w:color w:val="111111"/>
          <w:sz w:val="28"/>
          <w:sz w:val="28"/>
          <w:szCs w:val="28"/>
          <w:rtl w:val="true"/>
          <w:lang w:bidi="fa-IR"/>
        </w:rPr>
        <w:t xml:space="preserve">ولمّا يئس الإمام علیه السلام من السلم وحقن الدماء ، عبّاً جيشه تعبئة عامّة وأسند قيادة جيشه إلى الزعيم مالك الأشتر ، والصحابي العظيم عمّار بن ياسر وغيرهما من أعلام الصحابة ، ودعا بدرع رسول الله صلی الله علیه و آله وسلم فلبسه ، واعتلى على بغلة رسول الله ، ووقف أمام صفوف جيشه ، ونشر عليه اللواء ، فوقف قيس بن عبادة أمامه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اللواء الذي كُنّا نَخُفٌ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وَجِبْرِيلُ لَنا مَدَدُ</w:t>
      </w:r>
    </w:p>
    <w:p>
      <w:pPr>
        <w:pStyle w:val="BookText"/>
        <w:rPr/>
      </w:pPr>
      <w:r>
        <w:rPr>
          <w:rFonts w:ascii="Amiri" w:hAnsi="Amiri" w:eastAsia="Amiri" w:cs="Amiri"/>
          <w:color w:val="111111"/>
          <w:sz w:val="28"/>
          <w:sz w:val="28"/>
          <w:szCs w:val="28"/>
          <w:rtl w:val="true"/>
          <w:lang w:bidi="ar-SA"/>
        </w:rPr>
        <w:t xml:space="preserve">ما ضَرَّ 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مِنْ غَيْرِها أَحَدُ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إذا حاربوا طالَتْ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حَتَّى يُفْتَحُ الْبَلَدُ</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وصفّ جند عائشة صفوفهم ، وجاءوا بالجمل الذي يقلّ عائشة وخطامه بيد كعب بن سور ، وقد رفع صوته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وَحَرْمَكُمْ</w:t>
      </w:r>
    </w:p>
    <w:p>
      <w:pPr>
        <w:pStyle w:val="BookText"/>
        <w:rPr/>
      </w:pPr>
      <w:r>
        <w:rPr>
          <w:rFonts w:ascii="Amiri" w:hAnsi="Amiri" w:eastAsia="Amiri" w:cs="Amiri"/>
          <w:color w:val="111111"/>
          <w:sz w:val="28"/>
          <w:sz w:val="28"/>
          <w:szCs w:val="28"/>
          <w:rtl w:val="true"/>
          <w:lang w:bidi="ar-SA"/>
        </w:rPr>
        <w:t>لَا يَغْلِبَنْ سُمَّ العَدُو</w:t>
      </w:r>
      <w:r>
        <w:rPr>
          <w:rStyle w:val="FootnoteAnchor"/>
          <w:rtl w:val="true"/>
        </w:rPr>
        <w:footnoteReference w:id="104"/>
      </w:r>
      <w:r>
        <w:rPr>
          <w:rFonts w:ascii="Amiri" w:hAnsi="Amiri" w:eastAsia="Amiri" w:cs="Amiri"/>
          <w:color w:val="111111"/>
          <w:sz w:val="28"/>
          <w:sz w:val="28"/>
          <w:szCs w:val="28"/>
          <w:rtl w:val="true"/>
          <w:lang w:bidi="ar-SA"/>
        </w:rPr>
        <w:t xml:space="preserve">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 xml:space="preserve">وَخَصَّكُمْ بِجَوْرِهِ وَعَمْكُمْ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وتقدّم رجل من بني ضبّة وبيده السيف أمام جمل عائشة ، وقد رفع عقيرته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رِبُهُمْ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أريحُ مِنْهُ مَعْشَراً غَوِبًا</w:t>
      </w:r>
    </w:p>
    <w:p>
      <w:pPr>
        <w:pStyle w:val="BookText"/>
        <w:rPr/>
      </w:pPr>
      <w:r>
        <w:rPr>
          <w:rFonts w:ascii="Amiri" w:hAnsi="Amiri" w:eastAsia="Amiri" w:cs="Amiri"/>
          <w:color w:val="111111"/>
          <w:sz w:val="28"/>
          <w:sz w:val="28"/>
          <w:szCs w:val="28"/>
          <w:rtl w:val="true"/>
          <w:lang w:bidi="ar-SA"/>
        </w:rPr>
        <w:t xml:space="preserve">فشدّ عليه رجل من أصحاب الإمام يقال له أميّة العبدي فردّ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وَالهُدى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وَالرُّشْدُ فيهِ وَالتُّقى دَليلُهُ</w:t>
      </w:r>
    </w:p>
    <w:p>
      <w:pPr>
        <w:pStyle w:val="BookText"/>
        <w:rPr/>
      </w:pPr>
      <w:r>
        <w:rPr>
          <w:rFonts w:ascii="Amiri" w:hAnsi="Amiri" w:eastAsia="Amiri" w:cs="Amiri"/>
          <w:color w:val="111111"/>
          <w:sz w:val="28"/>
          <w:sz w:val="28"/>
          <w:szCs w:val="28"/>
          <w:rtl w:val="true"/>
          <w:lang w:bidi="ar-SA"/>
        </w:rPr>
        <w:t>مَنْ يَتْبَعَ الْحَقِّ يَكُنْ خَلِيلُهُ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الإمام علیه السلام عليهم ، وقد رفع اللواء بيسراه وشهر بيمينه سيفه ذا الفقار الذي ذبّ به عن دين الله ، وحارب به المشركين على عهد رسول الله صلی الله علیه و آله وسلم ، واقتتل الفريقان أشدّ ما يكون القتال يريد أصحاب الإمام أن يحموا إمامهم ، وصيّ رسول الله صلی الله علیه و آله وسلم ويريد أصحاب عائشة أن يحموا أُمّهم </w:t>
      </w:r>
      <w:r>
        <w:rPr>
          <w:rFonts w:eastAsia="IRNazanin" w:cs="IRNazanin"/>
          <w:color w:val="111111"/>
          <w:sz w:val="28"/>
          <w:szCs w:val="28"/>
          <w:rtl w:val="true"/>
          <w:lang w:bidi="fa-IR"/>
        </w:rPr>
        <w:t xml:space="preserve">. </w:t>
      </w:r>
      <w:bookmarkStart w:id="210" w:name="pg16305_160153"/>
    </w:p>
    <w:p>
      <w:pPr>
        <w:pStyle w:val="BookText"/>
        <w:rPr/>
      </w:pPr>
      <w:bookmarkEnd w:id="210"/>
      <w:r>
        <w:rPr>
          <w:rFonts w:ascii="Amiri" w:hAnsi="Amiri" w:eastAsia="Amiri" w:cs="Amiri"/>
          <w:color w:val="111111"/>
          <w:sz w:val="28"/>
          <w:sz w:val="28"/>
          <w:szCs w:val="28"/>
          <w:rtl w:val="true"/>
          <w:lang w:bidi="ar-SA"/>
        </w:rPr>
        <w:t xml:space="preserve">وحمل رجل من أصحاب عائشة يقال له أبو الحرباء على جيش الإمام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الحَرَباءِ وَاسْمي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 أُمِّ لَهَا مَحارِمُ</w:t>
      </w:r>
    </w:p>
    <w:p>
      <w:pPr>
        <w:pStyle w:val="BookText"/>
        <w:rPr/>
      </w:pPr>
      <w:r>
        <w:rPr>
          <w:rFonts w:ascii="IRNazanin" w:hAnsi="IRNazanin" w:eastAsia="IRNazanin"/>
          <w:color w:val="111111"/>
          <w:sz w:val="28"/>
          <w:sz w:val="28"/>
          <w:szCs w:val="28"/>
          <w:rtl w:val="true"/>
          <w:lang w:bidi="fa-IR"/>
        </w:rPr>
        <w:t xml:space="preserve">وأرداه الإمام علیه السلام قتيلاً ، وحمل رجل من جند عائشة على أصحاب الإمام وقد رفع صوته عالياً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نُوالي أمنا الرَّضِيَّة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وَنَنصُرُ الصَّحابَةَ المَرْضِيَّة</w:t>
      </w:r>
    </w:p>
    <w:p>
      <w:pPr>
        <w:pStyle w:val="BookText"/>
        <w:rPr/>
      </w:pPr>
      <w:r>
        <w:rPr>
          <w:rFonts w:ascii="Amiri" w:hAnsi="Amiri" w:eastAsia="Amiri" w:cs="Amiri"/>
          <w:color w:val="111111"/>
          <w:sz w:val="28"/>
          <w:sz w:val="28"/>
          <w:szCs w:val="28"/>
          <w:rtl w:val="true"/>
          <w:lang w:bidi="ar-SA"/>
        </w:rPr>
        <w:t xml:space="preserve">فشد عليه رجل من أصحاب الإمام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دَليلُكُمْ عِجْلُ بَنى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وَأمُكُمْ حَاسِرَةٌ شَقِيَّة</w:t>
      </w:r>
    </w:p>
    <w:p>
      <w:pPr>
        <w:pStyle w:val="BookText"/>
        <w:rPr/>
      </w:pPr>
      <w:r>
        <w:rPr>
          <w:rFonts w:ascii="Amiri" w:hAnsi="Amiri" w:eastAsia="Amiri" w:cs="Amiri"/>
          <w:color w:val="111111"/>
          <w:sz w:val="28"/>
          <w:sz w:val="28"/>
          <w:szCs w:val="28"/>
          <w:rtl w:val="true"/>
          <w:lang w:bidi="ar-SA"/>
        </w:rPr>
        <w:t>هاوِيَةٌ فِي فِتْنَةٍ عَمِيَّة</w:t>
      </w:r>
    </w:p>
    <w:p>
      <w:pPr>
        <w:pStyle w:val="BookText"/>
        <w:rPr/>
      </w:pPr>
      <w:r>
        <w:rPr>
          <w:rFonts w:ascii="Amiri" w:hAnsi="Amiri" w:eastAsia="Amiri" w:cs="Amiri"/>
          <w:color w:val="111111"/>
          <w:sz w:val="28"/>
          <w:sz w:val="28"/>
          <w:szCs w:val="28"/>
          <w:rtl w:val="true"/>
          <w:lang w:bidi="ar-SA"/>
        </w:rPr>
        <w:t xml:space="preserve">وضربه على هامته ففلقها وخرّ إلى الأرض صريعاً، وقد استخدم الرجز في هذه الحرب من الفريقين كلّ منهما يعلن أهدافه ، وسبب حربه إلى الفريق الآخر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5453223_1280447820"/>
      <w:bookmarkStart w:id="212" w:name="_Toc78"/>
      <w:bookmarkEnd w:id="211"/>
      <w:r>
        <w:rPr>
          <w:rtl w:val="true"/>
        </w:rPr>
        <w:t>ابن الزبير ومالك الأشتر</w:t>
      </w:r>
      <w:bookmarkEnd w:id="212"/>
    </w:p>
    <w:p>
      <w:pPr>
        <w:pStyle w:val="BookText"/>
        <w:rPr/>
      </w:pPr>
      <w:r>
        <w:rPr>
          <w:rFonts w:ascii="Amiri" w:hAnsi="Amiri" w:eastAsia="Amiri" w:cs="Amiri"/>
          <w:color w:val="111111"/>
          <w:sz w:val="28"/>
          <w:sz w:val="28"/>
          <w:szCs w:val="28"/>
          <w:rtl w:val="true"/>
          <w:lang w:bidi="ar-SA"/>
        </w:rPr>
        <w:t xml:space="preserve">وبرز عبد الله بن الزبير لحومة الحرب ، فبرز إليه الزعيم مالك الأشتر فعلا صدر ابن الزبير فصاح مستجيراً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اقْتُلوني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وَاقْتُلُوا مالِكاً معي</w:t>
      </w:r>
    </w:p>
    <w:p>
      <w:pPr>
        <w:pStyle w:val="BookText"/>
        <w:rPr/>
      </w:pPr>
      <w:r>
        <w:rPr>
          <w:rFonts w:ascii="IRNazanin" w:hAnsi="IRNazanin" w:eastAsia="IRNazanin"/>
          <w:color w:val="111111"/>
          <w:sz w:val="28"/>
          <w:sz w:val="28"/>
          <w:szCs w:val="28"/>
          <w:rtl w:val="true"/>
          <w:lang w:bidi="fa-IR"/>
        </w:rPr>
        <w:t xml:space="preserve">وأخذ الأشتر برجل ابن الزبير وألقاه في الخندق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لولا قرابتك من رسول الله صلی الله علیه و آله وسلم ما اجتمع منك عضو إلى عضو أبداً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عائشة بمبارزة ابن أختها عبد الله إلى مالك الأشتر ففقدت صوابها و 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بشّرني بسلامته فله عشرة آلاف درهم ، ودخل عليها بعد ذلك </w:t>
      </w:r>
      <w:bookmarkStart w:id="213" w:name="pg16305_160154"/>
    </w:p>
    <w:p>
      <w:pPr>
        <w:pStyle w:val="BookText"/>
        <w:rPr/>
      </w:pPr>
      <w:bookmarkEnd w:id="213"/>
      <w:r>
        <w:rPr>
          <w:rFonts w:ascii="Amiri" w:hAnsi="Amiri" w:eastAsia="Amiri" w:cs="Amiri"/>
          <w:color w:val="111111"/>
          <w:sz w:val="28"/>
          <w:sz w:val="28"/>
          <w:szCs w:val="28"/>
          <w:rtl w:val="true"/>
          <w:lang w:bidi="ar-SA"/>
        </w:rPr>
        <w:t xml:space="preserve">الأشتر فقالت له معاتبة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أشتر ، أنت الذي أردت قتل ابن أختي يوم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الأشتر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أَعَايْشُ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هَالِكا</w:t>
      </w:r>
    </w:p>
    <w:p>
      <w:pPr>
        <w:pStyle w:val="BookText"/>
        <w:rPr/>
      </w:pPr>
      <w:r>
        <w:rPr>
          <w:rFonts w:ascii="Amiri" w:hAnsi="Amiri" w:eastAsia="Amiri" w:cs="Amiri"/>
          <w:color w:val="111111"/>
          <w:sz w:val="28"/>
          <w:sz w:val="28"/>
          <w:szCs w:val="28"/>
          <w:rtl w:val="true"/>
          <w:lang w:bidi="ar-SA"/>
        </w:rPr>
        <w:t xml:space="preserve">غَداةَ يُنادي وَالرِّجالُ تَحوزُهُ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بِأَضْعَفِ صوتٍ اقْتُلُونِي وَمَالِكا</w:t>
      </w:r>
    </w:p>
    <w:p>
      <w:pPr>
        <w:pStyle w:val="BookText"/>
        <w:rPr/>
      </w:pPr>
      <w:r>
        <w:rPr>
          <w:rFonts w:ascii="Amiri" w:hAnsi="Amiri" w:eastAsia="Amiri" w:cs="Amiri"/>
          <w:color w:val="111111"/>
          <w:sz w:val="28"/>
          <w:sz w:val="28"/>
          <w:szCs w:val="28"/>
          <w:rtl w:val="true"/>
          <w:lang w:bidi="ar-SA"/>
        </w:rPr>
        <w:t xml:space="preserve">فَنَجَاهُ مِنّي أَكْلُهُ وَشَبابُهُ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شَيْخٌ لَمْ أَكُنْ مُتَماسِكا </w:t>
      </w:r>
      <w:r>
        <w:rPr>
          <w:rStyle w:val="FootnoteAnchor"/>
          <w:rtl w:val="true"/>
        </w:rPr>
        <w:footnoteReference w:id="106"/>
      </w:r>
    </w:p>
    <w:p>
      <w:pPr>
        <w:pStyle w:val="Heading3"/>
        <w:numPr>
          <w:ilvl w:val="2"/>
          <w:numId w:val="1"/>
        </w:numPr>
        <w:rPr/>
      </w:pPr>
      <w:bookmarkStart w:id="214" w:name="__RefHeading___Toc5453225_1280447820"/>
      <w:bookmarkStart w:id="215" w:name="_Toc79"/>
      <w:bookmarkEnd w:id="214"/>
      <w:r>
        <w:rPr>
          <w:rtl w:val="true"/>
        </w:rPr>
        <w:t>مصرع الزبير</w:t>
      </w:r>
      <w:bookmarkEnd w:id="215"/>
    </w:p>
    <w:p>
      <w:pPr>
        <w:pStyle w:val="BookText"/>
        <w:rPr/>
      </w:pPr>
      <w:r>
        <w:rPr>
          <w:rFonts w:ascii="IRNazanin" w:hAnsi="IRNazanin" w:eastAsia="IRNazanin"/>
          <w:color w:val="111111"/>
          <w:sz w:val="28"/>
          <w:sz w:val="28"/>
          <w:szCs w:val="28"/>
          <w:rtl w:val="true"/>
          <w:lang w:bidi="fa-IR"/>
        </w:rPr>
        <w:t xml:space="preserve">أمّا الزبير فكان رقيق القلب ، وشديد الوله لأهل البيت علیهم السلام وقد زجّ به في هذه المهالك حبّه للمُلك ، وإغراء ولده له ، إلّا أنّه بعد اجتماعه بالإمام علیه السلام ثاب إلى رشده ، وراح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خَلقٌ مِنَ الطِّينِ</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 xml:space="preserve">فَقُلتُ حَسبُكَ مِنْ عَدْلٍ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هذا الذي قَدْ قُلْتَ يَكفيني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وملكت الحيرة صوابه ، واتّجه صوب عائشة ، وراح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 إنّي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موقفاً قطّ إلّا عرفت أين أضع قدمي فيه إلّا هذا الموقف ؟ فإنّي لا أدري أمقبل فيه أم مدير ؟</w:t>
      </w:r>
    </w:p>
    <w:p>
      <w:pPr>
        <w:pStyle w:val="BookText"/>
        <w:rPr/>
      </w:pPr>
      <w:r>
        <w:rPr>
          <w:rFonts w:ascii="Amiri" w:hAnsi="Amiri" w:eastAsia="Amiri" w:cs="Amiri"/>
          <w:color w:val="111111"/>
          <w:sz w:val="28"/>
          <w:sz w:val="28"/>
          <w:szCs w:val="28"/>
          <w:rtl w:val="true"/>
          <w:lang w:bidi="ar-SA"/>
        </w:rPr>
        <w:t xml:space="preserve">و عرفت عائشة دخائل ذاته ، وأنّه قد استجاب لنداء الحقّ ، فأثارت عواطفه ،وقالت له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 خفت سيوف بني عبدالمطّلب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وعاثت هذه السخرية فساداً في نفسه ، والتفت إليه ولده عبدالله فعيّره بالجبن </w:t>
      </w:r>
    </w:p>
    <w:p>
      <w:pPr>
        <w:pStyle w:val="BookText"/>
        <w:rPr/>
      </w:pP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خرجت على بصيرة، ولكنّك رأيت رايات ابن أبي طالب ، وعرفت أنّها تحتها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الزبير لم يخرج على بصيرة من أمره كما يقول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 محارباً الله ورسوله ، من أجل الملك والسلطان ، فهو على علم لا يخامره شكّ أنّ عليّاً مع الحقّ ، والحقّ معه ، كما قال النبيّ الله صلی الله علیه و آله وسلم، فكيف يكون خروج الزبير لحرب الإمام عليّ على بصيرة ؟</w:t>
      </w:r>
    </w:p>
    <w:p>
      <w:pPr>
        <w:pStyle w:val="BookText"/>
        <w:rPr/>
      </w:pPr>
      <w:r>
        <w:rPr>
          <w:rFonts w:ascii="Amiri" w:hAnsi="Amiri" w:eastAsia="Amiri" w:cs="Amiri"/>
          <w:color w:val="111111"/>
          <w:sz w:val="28"/>
          <w:sz w:val="28"/>
          <w:szCs w:val="28"/>
          <w:rtl w:val="true"/>
          <w:lang w:bidi="ar-SA"/>
        </w:rPr>
        <w:t xml:space="preserve">وعلى أي حال فقد التاع الزبير من تعيير ابنه له بالجبن، وهو من أبغض الصفات وأمقتها عند الزبير </w:t>
      </w:r>
      <w:r>
        <w:rPr>
          <w:rStyle w:val="FootnoteAnchor"/>
          <w:rtl w:val="true"/>
        </w:rPr>
        <w:footnoteReference w:id="108"/>
      </w:r>
      <w:r>
        <w:rPr>
          <w:rFonts w:ascii="Amiri" w:hAnsi="Amiri" w:eastAsia="Amiri" w:cs="Amiri"/>
          <w:color w:val="111111"/>
          <w:sz w:val="28"/>
          <w:sz w:val="28"/>
          <w:szCs w:val="28"/>
          <w:rtl w:val="true"/>
          <w:lang w:bidi="ar-SA"/>
        </w:rPr>
        <w:t xml:space="preserve">والتفت إلى ولده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عن يمينك بعتق غلامك سرجس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فأعتق الزبير غلامه ، وراح يجول في ساحة الحرب ليرى ولده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تراوده الأفكار، واستبان له أنّه على ضلال فانصرف عن ساحة القتال ، وأخذ يجدّ في السير حتّى انتهى إلى وادي السباع ، فلقيه عمرو بن جرموز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أحييت حرباً ظالماً أو مظلوماً ، ثمّ تنصرف ، أتائب أنت أم عاجز ؟</w:t>
      </w:r>
    </w:p>
    <w:p>
      <w:pPr>
        <w:pStyle w:val="BookText"/>
        <w:rPr/>
      </w:pPr>
      <w:r>
        <w:rPr>
          <w:rFonts w:ascii="Amiri" w:hAnsi="Amiri" w:eastAsia="Amiri" w:cs="Amiri"/>
          <w:color w:val="111111"/>
          <w:sz w:val="28"/>
          <w:sz w:val="28"/>
          <w:szCs w:val="28"/>
          <w:rtl w:val="true"/>
          <w:lang w:bidi="ar-SA"/>
        </w:rPr>
        <w:t xml:space="preserve">فسكت الزبير ولم يجبه ، وأعاد ابن جرموز عليه الحديث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خذلك عثمان ، وبيعتك عليّاً ، وإخراجك أمّ المؤمنين ، وصلاتك خلف ابنك ، ورجوعك عن الحرب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أخبرك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خذلي عثمان فأمر قدّم الله لي الخطيئة وأخّر لي فيه التوبة ،و أمّا بیعتي عليّاً فوالله ما وجدت من ذلك بدّاً ، حيث بايعه المهاجرون والأنصار وخشيت القتل ، وأمّا إخراج أمّنا عائشة فأردنا أمراً وأراد الله غيره ، وأمّا صلاتي خلف ابني فإنّما قدّمته عائشة أمّ المؤمنين ، ولم يكن دون صاحبي أمر ، وأمّا رجوعي عن الحرب فظنّ بي ما شئت غير الجبن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يقتنع ابن جرموز بهذه الأجوبة الواهية ، فصمّم على قتله ، وأخذ يدبر الحيلة في اغتياله ، فأعرب له عن شفقته وحرصه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إنّ دون أهلك مسافة فخذ نجيبي هذا وخلّ فرسك ودرعك فإنّهما شاهدتان عليك بما 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يلتفت إلى مكره ، وأخذ يلحّ عليه ، فاستجاب له وأعطاه فرسه ودرعه وبقي حاسراً ليس معه سلاح يدافع به عن نفسه ، وسارع ابن جرموز إلى الأحنف بن قيس فأخبره بما صمّم عليه من قتل الزبير فأقرّه على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قتله الله مخادعاً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رجل الزبير ، وهو عار عن السلاح ، وعرف ما دار بينه وبين ابن جرموز ، فقال له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أنت لي صهر ، وابن جرموز لم يعتزل هذه الحرب مخافة الله ، ولكنّه كره أن يخالف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ندم الأحنف في خذلانه لعليّ ، وقد أراد أن يتقرّب بك إليه ، فأخذ درعك وفرسك، وهذا تصديق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عندي الليلة ، ثم اخرج بعد نومه فإنّك إن فتهم لم يطلبوك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وتهاون الزبير عن نصيحة الرجل ، وطلب أن يرشده إلى أمر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يا أخا بني كلب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عليه بالصواب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ترجع إلى فرسك ودرعك فتأخذهما فإنّ أحداً لا يقدم عليك وأنت فارس </w:t>
      </w:r>
      <w:r>
        <w:rPr>
          <w:rFonts w:eastAsia="Amiri" w:cs="Amiri" w:ascii="Amiri" w:hAnsi="Amiri"/>
          <w:color w:val="111111"/>
          <w:sz w:val="28"/>
          <w:szCs w:val="28"/>
          <w:rtl w:val="true"/>
          <w:lang w:bidi="ar-SA"/>
        </w:rPr>
        <w:t xml:space="preserve">. </w:t>
      </w:r>
      <w:bookmarkStart w:id="216" w:name="pg16305_160157"/>
    </w:p>
    <w:p>
      <w:pPr>
        <w:pStyle w:val="BookText"/>
        <w:rPr/>
      </w:pPr>
      <w:bookmarkEnd w:id="216"/>
      <w:r>
        <w:rPr>
          <w:rFonts w:ascii="Amiri" w:hAnsi="Amiri" w:eastAsia="Amiri" w:cs="Amiri"/>
          <w:color w:val="111111"/>
          <w:sz w:val="28"/>
          <w:sz w:val="28"/>
          <w:szCs w:val="28"/>
          <w:rtl w:val="true"/>
          <w:lang w:bidi="ar-SA"/>
        </w:rPr>
        <w:t>ولم يستجب الزبير لهذا النصح الخالص الذي يضمن حياته ، فقد أعرض عنه ،</w:t>
      </w:r>
    </w:p>
    <w:p>
      <w:pPr>
        <w:pStyle w:val="BookText"/>
        <w:rPr/>
      </w:pPr>
      <w:r>
        <w:rPr>
          <w:rFonts w:ascii="Amiri" w:hAnsi="Amiri" w:eastAsia="Amiri" w:cs="Amiri"/>
          <w:color w:val="111111"/>
          <w:sz w:val="28"/>
          <w:sz w:val="28"/>
          <w:szCs w:val="28"/>
          <w:rtl w:val="true"/>
          <w:lang w:bidi="ar-SA"/>
        </w:rPr>
        <w:t xml:space="preserve">وأصبح وابن جرموز معه قد لبس درعه و اعتلى فرسه ، وقد غفل الزبير عمّا دبّر له وبينما هو في غفلة وذهول من أمره بادر إليه ابن جرموز فطعنه ثمّ أجهز عليه ، فاحتزَ رأسه وأتى به وبسيفه إلى الإمام علیه السلام ، فأخذ السيف وبدا عليه الحزن ، وقال بنبرات تقطر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جَلا بِهِ عَنْ وَجْهِ رَسُولِ اللهِ صلی الله علیه و آله وسلم الْكَرْبَ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انتهت حياة الزبير بمثل هذا المصير المؤلم ، وقد كان من أعلام المجاهدين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ختم حياته بالتمرّد وإعلان الحرب على وصيّ رسول الله صلی الله علیه و آله وسلم وباب مدينة علمه ، وقد ألقاه في هذا المستوى السحيق جشعه وحبّه للدنيا وولده عبدالله الذي هام في حبّ المُلك والسلطان ، وعلى أي حال فقد فجعت زوجته عاتكة بنت زيد ، وقالت ترثيه بذوب روحها ، كما عرضت إلى غدر ابن جرموز به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غدَرَ ابنُ جُرموزِ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وَكانَ غَيرَ مُعَرِّدِ</w:t>
      </w:r>
    </w:p>
    <w:p>
      <w:pPr>
        <w:pStyle w:val="BookText"/>
        <w:rPr/>
      </w:pPr>
      <w:r>
        <w:rPr>
          <w:rFonts w:ascii="Amiri" w:hAnsi="Amiri" w:eastAsia="Amiri" w:cs="Amiri"/>
          <w:color w:val="111111"/>
          <w:sz w:val="28"/>
          <w:sz w:val="28"/>
          <w:szCs w:val="28"/>
          <w:rtl w:val="true"/>
          <w:lang w:bidi="ar-SA"/>
        </w:rPr>
        <w:t xml:space="preserve">ياعمرو لَوْ نَبَّهْتَهُ لَوَجَدْتَهُ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طائِساً رَعِشَ الجنانِ وَلَا اليَدِ</w:t>
      </w:r>
    </w:p>
    <w:p>
      <w:pPr>
        <w:pStyle w:val="BookText"/>
        <w:rPr/>
      </w:pPr>
      <w:r>
        <w:rPr>
          <w:rFonts w:ascii="Amiri" w:hAnsi="Amiri" w:eastAsia="Amiri" w:cs="Amiri"/>
          <w:color w:val="111111"/>
          <w:sz w:val="28"/>
          <w:sz w:val="28"/>
          <w:szCs w:val="28"/>
          <w:rtl w:val="true"/>
          <w:lang w:bidi="ar-SA"/>
        </w:rPr>
        <w:t xml:space="preserve">شُلَّتْ يَمِينُكَ إِنْ قَتَلْتَ لَمُسْلِماً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عَليكَ عُقوبَةُ المُتَعَمِّدِ</w:t>
      </w:r>
      <w:r>
        <w:rPr>
          <w:rStyle w:val="FootnoteAnchor"/>
          <w:rtl w:val="true"/>
        </w:rPr>
        <w:footnoteReference w:id="109"/>
      </w:r>
    </w:p>
    <w:p>
      <w:pPr>
        <w:pStyle w:val="Heading3"/>
        <w:numPr>
          <w:ilvl w:val="2"/>
          <w:numId w:val="1"/>
        </w:numPr>
        <w:rPr/>
      </w:pPr>
      <w:bookmarkStart w:id="217" w:name="__RefHeading___Toc5453227_1280447820"/>
      <w:bookmarkStart w:id="218" w:name="_Toc80"/>
      <w:bookmarkEnd w:id="217"/>
      <w:r>
        <w:rPr>
          <w:rtl w:val="true"/>
        </w:rPr>
        <w:t>مصرع طلحة</w:t>
      </w:r>
      <w:bookmarkEnd w:id="218"/>
    </w:p>
    <w:p>
      <w:pPr>
        <w:pStyle w:val="BookText"/>
        <w:rPr/>
      </w:pPr>
      <w:r>
        <w:rPr>
          <w:rFonts w:ascii="IRNazanin" w:hAnsi="IRNazanin" w:eastAsia="IRNazanin"/>
          <w:color w:val="111111"/>
          <w:sz w:val="28"/>
          <w:sz w:val="28"/>
          <w:szCs w:val="28"/>
          <w:rtl w:val="true"/>
          <w:lang w:bidi="fa-IR"/>
        </w:rPr>
        <w:t>أمّا طلحة فهو ثاني شخصيّة في هذه الحرب الظالمة ، وكان من الحاقدين على الإمام لموقفه من بيعة أبي بكر الذي هو من ألصق الناس بطلحة وهو الذي أغرى الزبير بالتمرّد على حكومة الإمام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اتّفق الرواة على أنّ مروان بن الحكم قد انتهز غفلته ورماه بسهم أجهز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ثاراً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عند هذا ، وقال </w:t>
      </w:r>
      <w:bookmarkStart w:id="219" w:name="pg16305_160158"/>
    </w:p>
    <w:p>
      <w:pPr>
        <w:pStyle w:val="BookText"/>
        <w:rPr/>
      </w:pPr>
      <w:bookmarkEnd w:id="219"/>
      <w:r>
        <w:rPr>
          <w:rFonts w:ascii="Amiri" w:hAnsi="Amiri" w:eastAsia="Amiri" w:cs="Amiri"/>
          <w:color w:val="111111"/>
          <w:sz w:val="28"/>
          <w:sz w:val="28"/>
          <w:szCs w:val="28"/>
          <w:rtl w:val="true"/>
          <w:lang w:bidi="ar-SA"/>
        </w:rPr>
        <w:t xml:space="preserve">لبعض ولد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كفيتك ثأر أبيك من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وبمقتله ومصرع الزبير فقد انتهت القيادة العامّة في جيش عائشة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453229_1280447820"/>
      <w:bookmarkStart w:id="221" w:name="_Toc81"/>
      <w:bookmarkEnd w:id="220"/>
      <w:r>
        <w:rPr>
          <w:rtl w:val="true"/>
        </w:rPr>
        <w:t>قيادة عائشة للجيش</w:t>
      </w:r>
      <w:bookmarkEnd w:id="221"/>
    </w:p>
    <w:p>
      <w:pPr>
        <w:pStyle w:val="BookText"/>
        <w:rPr/>
      </w:pPr>
      <w:r>
        <w:rPr>
          <w:rFonts w:ascii="Amiri" w:hAnsi="Amiri" w:eastAsia="Amiri" w:cs="Amiri"/>
          <w:color w:val="111111"/>
          <w:sz w:val="28"/>
          <w:sz w:val="28"/>
          <w:szCs w:val="28"/>
          <w:rtl w:val="true"/>
          <w:lang w:bidi="ar-SA"/>
        </w:rPr>
        <w:t xml:space="preserve">وتولّت عائشة القيادة العامّة للجيش بعد هلاك الزبير وطلحة ، فكانت هي التي تتولّى إصدار الأوامر في العمليات الحربية ، وقد احتفّ بهودجها بنو ضبّة وهم من أغلظ الناس قلوباً وطباعاً وهم 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القَرنَ إِذا القَرْنُ نَزَلْ</w:t>
      </w:r>
    </w:p>
    <w:p>
      <w:pPr>
        <w:pStyle w:val="BookText"/>
        <w:rPr/>
      </w:pPr>
      <w:r>
        <w:rPr>
          <w:rFonts w:ascii="Amiri" w:hAnsi="Amiri" w:eastAsia="Amiri" w:cs="Amiri"/>
          <w:color w:val="111111"/>
          <w:sz w:val="28"/>
          <w:sz w:val="28"/>
          <w:szCs w:val="28"/>
          <w:rtl w:val="true"/>
          <w:lang w:bidi="ar-SA"/>
        </w:rPr>
        <w:t xml:space="preserve">وَالقَتلُ أَشْهَى عِندَنا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 xml:space="preserve">كما أحاطت بجمل عائشة الأزد وبنو ناجية ، وقد هاموا بحبّها والإخلاص إليها فكانوا يأخذون بعر جملها ويشمّونه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 جمل أمّنا ريحه ريح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الراية التي يقاتل تحتها أولئك البسطاء ، ويتساقطون جملة وأفراداً ، وخرج كعب بن سور مع اخوة له ثلاثة أو أربعة ، وفي عنقه مصحف ، فقتلوا جميعاً وتتابع الرجال بلهفة بأخذ خطام جملها ، حتى قتل سبعون من قريش خاصّة ، وكانت عائشة تسأل عن الآخذ بخطام جملها فتمجّده ، وتغريه للدفاع عنها ، وجاءت بنو ناجية فأخذت بزمام ناقتها ، وكانوا مشكوكين في انتسابهم لقريش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ناجية فإنّي أعرف فيكم شمائل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أضفت عليهم لقب الانتساب لقريش ليتفانوا في الدفاع عنها ، وفعلاً فقد فنوا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وبادرت بنو ضبّة بأخذ خطام جملها ، وشاعرهم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ضَيَّةَ 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جماجماً تَخِرُ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 مِنْها العَلَقُ المُحْمَرُ </w:t>
      </w:r>
      <w:bookmarkStart w:id="222" w:name="pg16305_160159"/>
    </w:p>
    <w:p>
      <w:pPr>
        <w:pStyle w:val="BookText"/>
        <w:rPr/>
      </w:pPr>
      <w:bookmarkEnd w:id="222"/>
      <w:r>
        <w:rPr>
          <w:rFonts w:ascii="Amiri" w:hAnsi="Amiri" w:eastAsia="Amiri" w:cs="Amiri"/>
          <w:color w:val="111111"/>
          <w:sz w:val="28"/>
          <w:sz w:val="28"/>
          <w:szCs w:val="28"/>
          <w:rtl w:val="true"/>
          <w:lang w:bidi="ar-SA"/>
        </w:rPr>
        <w:t xml:space="preserve">يا أمنا يا زَوجَةَ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المُبارَكِ المَهْدِي</w:t>
      </w:r>
    </w:p>
    <w:p>
      <w:pPr>
        <w:pStyle w:val="BookText"/>
        <w:rPr/>
      </w:pPr>
      <w:r>
        <w:rPr>
          <w:rFonts w:ascii="Amiri" w:hAnsi="Amiri" w:eastAsia="Amiri" w:cs="Amiri"/>
          <w:color w:val="111111"/>
          <w:sz w:val="28"/>
          <w:sz w:val="28"/>
          <w:szCs w:val="28"/>
          <w:rtl w:val="true"/>
          <w:lang w:bidi="ar-SA"/>
        </w:rPr>
        <w:t xml:space="preserve">وقابلوا الموت بشوق حتى قتل منهم أربعون رجلاً، وسارعت الأزد بأخذ خطام الجمل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w:t>
      </w:r>
    </w:p>
    <w:p>
      <w:pPr>
        <w:pStyle w:val="BookText"/>
        <w:rPr/>
      </w:pP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فألهبت في نفوسهم العواطف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العواطف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يصبر الأحرار ، ما زلت أرى النصر مع بني ضبّة ، فلمّا فقدتهم أنكرته واندفع هؤلاء السذّج إلى القتال حتى قتل معظمهم ، واشتدّ القتال أشدّ وأعنف ما يكون القتال، وملئت الأرض بأشلاء القتلى والجرحى ، يقول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حول الجمل يحامون عنه ، وقد كانت الرؤوس تندر عن الكواهل ، والأيدي تطيح من المعاصم ، وأقتاب البطون تنزلق من الأجواف ، وهم كالجبال الثابتة حول الجمل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أريقت الدماء ، وأزهقت الأنفس حول جمل عائشة ، وقد تهافت هؤلاء الأعراب عليه لا يريمون عنه ، ويقدّمون نفوسهم بسخاء للحفاظ عليه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453231_1280447820"/>
      <w:bookmarkStart w:id="224" w:name="_Toc82"/>
      <w:bookmarkEnd w:id="223"/>
      <w:r>
        <w:rPr>
          <w:rtl w:val="true"/>
        </w:rPr>
        <w:t>عقر الجمل</w:t>
      </w:r>
      <w:bookmarkEnd w:id="224"/>
    </w:p>
    <w:p>
      <w:pPr>
        <w:pStyle w:val="BookText"/>
        <w:rPr/>
      </w:pPr>
      <w:r>
        <w:rPr>
          <w:rFonts w:ascii="IRNazanin" w:hAnsi="IRNazanin" w:eastAsia="IRNazanin"/>
          <w:color w:val="111111"/>
          <w:sz w:val="28"/>
          <w:sz w:val="28"/>
          <w:szCs w:val="28"/>
          <w:rtl w:val="true"/>
          <w:lang w:bidi="fa-IR"/>
        </w:rPr>
        <w:t xml:space="preserve">رأى الإمام علیه السلام أنّ الحرب لا تنتهي ما دام الجمل موجوداً فرفع صوته عالياً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اعْفُرُوا الْجَمَلَ ، فَإِنَّهُ شَيْطَانٌ ، اعْفُرُوهُ وَإِلَّا فُنِيَتِ الْعَرَبُ ، لَا يَزالُ السَّيْفُ قَائِماً وَراكِعاً حَتّى يَهْوِي هَذَا الْبَعِيرُ إِلَى الْأَرْض</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علیه السلام فقطع يده اليمنى ، وشدّ عليه الإمام الحسين فقطع يده اليسرى فهوى إلى جنبه وله عجيج منكر لم يسمع مثله، کأنّه </w:t>
      </w:r>
      <w:bookmarkStart w:id="225" w:name="pg16305_160160"/>
    </w:p>
    <w:p>
      <w:pPr>
        <w:pStyle w:val="BookText"/>
        <w:rPr/>
      </w:pPr>
      <w:bookmarkEnd w:id="225"/>
      <w:r>
        <w:rPr>
          <w:rFonts w:ascii="Amiri" w:hAnsi="Amiri" w:eastAsia="Amiri" w:cs="Amiri"/>
          <w:color w:val="111111"/>
          <w:sz w:val="28"/>
          <w:sz w:val="28"/>
          <w:szCs w:val="28"/>
          <w:rtl w:val="true"/>
          <w:lang w:bidi="ar-SA"/>
        </w:rPr>
        <w:t xml:space="preserve">عجل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 حماة الجمل في البيداء لا يلوون على شيء فقد تحطّم صنمهم الذي قدّموا له هذه القرابين ، وأمر الإمام علیه السلام بحرقه وذري رماده في الهواء لئلا تبقى منه بقيّة تكون مصدر فتنة وبلاء ، وبعد الفراغ من حرقه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لَعَنَهُ اللهُ مِنْ دابَّةٍ ، ما أَشْبَهَهُ بِعِجْلٍ بَنِي إِسْرَائِيلَ ، ثمّ مدّ بصره نحو الرماد الذي تناهبته الريح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الْهِكَ الَّذِي ظَلْتَ عَلَيْهِ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اكِفاً لَّنُحَرِّقَنَّهُ ثُمَّ لَتَنسِفَنَّهُ فِي الْيَمِّ نَسْفا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فقد وضعت الحرب أوزارها ، وكتب النصر الحاسم للإمام ، وباءت القوى المعادية له بالهزيمة والخسران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5453233_1280447820"/>
      <w:bookmarkStart w:id="227" w:name="_Toc83"/>
      <w:bookmarkEnd w:id="226"/>
      <w:r>
        <w:rPr>
          <w:rtl w:val="true"/>
        </w:rPr>
        <w:t>مع عائشة</w:t>
      </w:r>
      <w:bookmarkEnd w:id="227"/>
    </w:p>
    <w:p>
      <w:pPr>
        <w:pStyle w:val="BookText"/>
        <w:rPr/>
      </w:pPr>
      <w:r>
        <w:rPr>
          <w:rFonts w:ascii="IRNazanin" w:hAnsi="IRNazanin" w:eastAsia="IRNazanin"/>
          <w:color w:val="111111"/>
          <w:sz w:val="28"/>
          <w:sz w:val="28"/>
          <w:szCs w:val="28"/>
          <w:rtl w:val="true"/>
          <w:lang w:bidi="fa-IR"/>
        </w:rPr>
        <w:t xml:space="preserve">وأوفد الإمام الممتحن للقيا عائشة السبطين الحسن والحسين علیهما السلام ومحمّد بن أبي بكر فانطلقوا إليها ، ومدّ أخوها محمّد يده في هودجها فجفلت منه ، وصاحت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أبغض أهلكِ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الخثعميّة ؟</w:t>
      </w:r>
    </w:p>
    <w:p>
      <w:pPr>
        <w:pStyle w:val="BookText"/>
        <w:rPr/>
      </w:pPr>
      <w:r>
        <w:rPr>
          <w:rFonts w:ascii="Amiri" w:hAnsi="Amiri" w:eastAsia="Amiri" w:cs="Amiri"/>
          <w:color w:val="111111"/>
          <w:sz w:val="28"/>
          <w:sz w:val="28"/>
          <w:szCs w:val="28"/>
          <w:rtl w:val="true"/>
          <w:lang w:bidi="ar-SA"/>
        </w:rPr>
        <w:t>نعم ، أخوك البر</w:t>
      </w:r>
    </w:p>
    <w:p>
      <w:pPr>
        <w:pStyle w:val="BookText"/>
        <w:rPr/>
      </w:pP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أصابك مكروه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لم يضرّني </w:t>
      </w:r>
      <w:bookmarkStart w:id="228" w:name="pg16305_160161"/>
    </w:p>
    <w:p>
      <w:pPr>
        <w:pStyle w:val="BookText"/>
        <w:rPr/>
      </w:pPr>
      <w:bookmarkEnd w:id="228"/>
      <w:r>
        <w:rPr>
          <w:rFonts w:ascii="Amiri" w:hAnsi="Amiri" w:eastAsia="Amiri" w:cs="Amiri"/>
          <w:color w:val="111111"/>
          <w:sz w:val="28"/>
          <w:sz w:val="28"/>
          <w:szCs w:val="28"/>
          <w:rtl w:val="true"/>
          <w:lang w:bidi="ar-SA"/>
        </w:rPr>
        <w:t xml:space="preserve">فانتزعه منها ، وأخذ بخطام هو دجها ، وأدخلها في الهزيع الأخير من الليل إلى دار عبدالله بن خلف الخزاعي ، وفيه صفيّة بنت الحارث فأقامت فيه أياماً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453235_1280447820"/>
      <w:bookmarkStart w:id="230" w:name="_Toc84"/>
      <w:bookmarkEnd w:id="229"/>
      <w:r>
        <w:rPr>
          <w:rtl w:val="true"/>
        </w:rPr>
        <w:t>ضحايا الحرب</w:t>
      </w:r>
      <w:bookmarkEnd w:id="230"/>
    </w:p>
    <w:p>
      <w:pPr>
        <w:pStyle w:val="BookText"/>
        <w:rPr/>
      </w:pPr>
      <w:r>
        <w:rPr>
          <w:rFonts w:ascii="Amiri" w:hAnsi="Amiri" w:eastAsia="Amiri" w:cs="Amiri"/>
          <w:color w:val="111111"/>
          <w:sz w:val="28"/>
          <w:sz w:val="28"/>
          <w:szCs w:val="28"/>
          <w:rtl w:val="true"/>
          <w:lang w:bidi="ar-SA"/>
        </w:rPr>
        <w:t>وأشاعت هذه الحرب الظالمة الحزن والحداد في بيوت البصرة وغيرها ، فقد قيل إنّ عدد القتلى أكثر من ثلاثين ألفاً، وقيل أقلّ من ذلك</w:t>
      </w:r>
      <w:r>
        <w:rPr>
          <w:rStyle w:val="FootnoteAnchor"/>
          <w:rtl w:val="true"/>
        </w:rPr>
        <w:footnoteReference w:id="113"/>
      </w:r>
      <w:r>
        <w:rPr>
          <w:rFonts w:ascii="Amiri" w:hAnsi="Amiri" w:eastAsia="Amiri" w:cs="Amiri"/>
          <w:color w:val="111111"/>
          <w:sz w:val="28"/>
          <w:sz w:val="28"/>
          <w:szCs w:val="28"/>
          <w:rtl w:val="true"/>
          <w:lang w:bidi="ar-SA"/>
        </w:rPr>
        <w:t xml:space="preserve">، ففى ذمّة الله ما لاقى إمام المتّقين من الخطوب من الأسر القرشية التي ملئت نفوسها بالحقد والعداء له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453237_1280447820"/>
      <w:bookmarkStart w:id="232" w:name="_Toc85"/>
      <w:bookmarkEnd w:id="231"/>
      <w:r>
        <w:rPr>
          <w:rtl w:val="true"/>
        </w:rPr>
        <w:t>الإمام علیه السلام مع القتلى</w:t>
      </w:r>
      <w:bookmarkEnd w:id="232"/>
    </w:p>
    <w:p>
      <w:pPr>
        <w:pStyle w:val="BookText"/>
        <w:rPr/>
      </w:pPr>
      <w:r>
        <w:rPr>
          <w:rFonts w:ascii="Amiri" w:hAnsi="Amiri" w:eastAsia="Amiri" w:cs="Amiri"/>
          <w:color w:val="111111"/>
          <w:sz w:val="28"/>
          <w:sz w:val="28"/>
          <w:szCs w:val="28"/>
          <w:rtl w:val="true"/>
          <w:lang w:bidi="ar-SA"/>
        </w:rPr>
        <w:t xml:space="preserve">ولمّا انجلت الحرب سار الإمام ومعه خيار أصحابه كعمّار بن ياسر ، فجعل يطوف على القتلى من أصحاب عائشة، فرأى عبدالرحمن بن عتاب وقد 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يعسوب قريش </w:t>
      </w:r>
      <w:r>
        <w:rPr>
          <w:rStyle w:val="FootnoteAnchor"/>
          <w:rtl w:val="true"/>
        </w:rPr>
        <w:footnoteReference w:id="114"/>
      </w:r>
      <w:r>
        <w:rPr>
          <w:rFonts w:ascii="Amiri" w:hAnsi="Amiri" w:eastAsia="Amiri" w:cs="Amiri"/>
          <w:color w:val="111111"/>
          <w:sz w:val="28"/>
          <w:sz w:val="28"/>
          <w:szCs w:val="28"/>
          <w:rtl w:val="true"/>
          <w:lang w:bidi="ar-SA"/>
        </w:rPr>
        <w:t xml:space="preserve">، ومرّ بعبد الله بن خلف الخزاعي وعليه ثياب حسان مشهرة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رأس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بِرَأْسِ النَّاسِ وَلَكِنَّهُ شَرِيفٌ مَنِيعُ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يستعرض القتلى رجلاً رجلاً، فرأى أشراف قريش صرعى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قُرَيْشٍ جَدَعَتْ أَنْفِي ، أَمَا وَاللَّهِ إِنَّ مَصْرَعَكُمْ لَبَغِيْضُ إِلَيَّ ، وَلَقَدْ تَقَدَّمْتُ إِلَيْكُمْ يُحَذِّرُكُمْ عَضَ السُّيُوفِ ، وَكُنتُمْ أَحْداثاً لَا عِلْمَ لَكُمْ بِما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الْحَيْنُ وَسُومُ الْمَصْرَعِ ، نَعُوذُ بِاللَّهِ مِنْ سُوءِ الْمَصْرَعِ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واجتاز الإمام على كعب بن سُور القاضي ، وهو صريع وفي عُنُقِه المصحف فأمر </w:t>
      </w:r>
      <w:bookmarkStart w:id="233" w:name="pg16305_160162"/>
    </w:p>
    <w:p>
      <w:pPr>
        <w:pStyle w:val="BookText"/>
        <w:rPr/>
      </w:pPr>
      <w:bookmarkEnd w:id="233"/>
      <w:r>
        <w:rPr>
          <w:rFonts w:ascii="Amiri" w:hAnsi="Amiri" w:eastAsia="Amiri" w:cs="Amiri"/>
          <w:color w:val="111111"/>
          <w:sz w:val="28"/>
          <w:sz w:val="28"/>
          <w:szCs w:val="28"/>
          <w:rtl w:val="true"/>
          <w:lang w:bidi="ar-SA"/>
        </w:rPr>
        <w:t xml:space="preserve">بإخراج المصحف من عنقه ووضعه بمكان طاهر وأمر بجلوسه ، فأجلس ، وخاطبه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 قَدْ وَجَدْتُ ما وَعَدَنِي رَبِّي حَقّاً، فَهَلْ وَجَدْتَ مَا وَعَدَكَ رَبُّكَ حقّاً؟</w:t>
      </w:r>
    </w:p>
    <w:p>
      <w:pPr>
        <w:pStyle w:val="BookText"/>
        <w:rPr/>
      </w:pPr>
      <w:r>
        <w:rPr>
          <w:rFonts w:ascii="Amiri" w:hAnsi="Amiri" w:eastAsia="Amiri" w:cs="Amiri"/>
          <w:color w:val="111111"/>
          <w:sz w:val="28"/>
          <w:sz w:val="28"/>
          <w:szCs w:val="28"/>
          <w:rtl w:val="true"/>
          <w:lang w:bidi="ar-SA"/>
        </w:rPr>
        <w:t xml:space="preserve">ومرّ الإمام بطلحة صريعاً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أَجْلِسُوا طَلْحَةَ ، فأجلس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بْنَ عُبَيْدِ اللهِ ، قَدْ وَجَدْتُ ما وَعَدَنِي رَبِّي حَقًّا ، فَهَلْ وَجَدْتَ مَا وَعَدَكَ رَبُّكَ حَقّاً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اضْجِعُوهُ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إلى الإمام رجل من القرّاء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كلامك لهذه الأموات التي لا تسمع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لَيَسْمَعُونَ كَلَامِي كَمَا سَمِعَ أَصْحَابُ الْقَلِيبِ كَلَامَ رَسُولِ اللهِ صلى الله عليه وسلم يَوْمَ</w:t>
      </w:r>
    </w:p>
    <w:p>
      <w:pPr>
        <w:pStyle w:val="BookText"/>
        <w:rPr/>
      </w:pPr>
      <w:r>
        <w:rPr>
          <w:rFonts w:ascii="Amiri" w:hAnsi="Amiri" w:eastAsia="Amiri" w:cs="Amiri"/>
          <w:color w:val="111111"/>
          <w:sz w:val="28"/>
          <w:sz w:val="28"/>
          <w:szCs w:val="28"/>
          <w:rtl w:val="true"/>
          <w:lang w:bidi="ar-SA"/>
        </w:rPr>
        <w:t xml:space="preserve">بَدْرٍ ، وَلَوْ أَذِنَ لَهُمْ فِي الْجَوابِ لَرَأَيْتَ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بعبد الله بن ربيعة وهو في القتلى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الْبَائِسُ مَا كانَ أَخْرَجَهُ ؟ أَدَيْنٌ أَخْرَجَهُ أَمْ نَصْرٌ لِعُثْمَانَ ، وَاللَّهِ ما كانَ رَأْيُ عُثْمَانَ فِيهِ وَلَا فِي أَبِيهِ بِحَسَنٍ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واجتاز على جماعة آخرين صرعى فنعى عليهم مصيرهم الأسود وتأسّف عليهم أشدّ ما يكون الأسف</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5453239_1280447820"/>
      <w:bookmarkStart w:id="235" w:name="_Toc86"/>
      <w:bookmarkEnd w:id="234"/>
      <w:r>
        <w:rPr>
          <w:rtl w:val="true"/>
        </w:rPr>
        <w:t>العفو العامّ</w:t>
      </w:r>
      <w:bookmarkEnd w:id="235"/>
    </w:p>
    <w:p>
      <w:pPr>
        <w:pStyle w:val="BookText"/>
        <w:rPr/>
      </w:pPr>
      <w:r>
        <w:rPr>
          <w:rFonts w:ascii="IRNazanin" w:hAnsi="IRNazanin" w:eastAsia="IRNazanin"/>
          <w:color w:val="111111"/>
          <w:sz w:val="28"/>
          <w:sz w:val="28"/>
          <w:szCs w:val="28"/>
          <w:rtl w:val="true"/>
          <w:lang w:bidi="fa-IR"/>
        </w:rPr>
        <w:t>وأصدر الإمام علیه السلام عفواً عامّاً عن جيش عائشة ، وسار فيهم سيرة رسول الله صلی الله علیه و آله وسلم في أهل مكّة فآمن الأسود والأحمر على حدّ تعبير اليعقوبي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ونادى مناديه بتنفيذ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يجهز على جريح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يطعن مدير </w:t>
      </w:r>
      <w:r>
        <w:rPr>
          <w:rFonts w:eastAsia="Amiri" w:cs="Amiri" w:ascii="Amiri" w:hAnsi="Amiri"/>
          <w:color w:val="111111"/>
          <w:sz w:val="28"/>
          <w:szCs w:val="28"/>
          <w:rtl w:val="true"/>
          <w:lang w:bidi="ar-SA"/>
        </w:rPr>
        <w:t xml:space="preserve">. </w:t>
      </w:r>
      <w:bookmarkStart w:id="236" w:name="pg16305_160163"/>
    </w:p>
    <w:p>
      <w:pPr>
        <w:pStyle w:val="BookText"/>
        <w:rPr/>
      </w:pPr>
      <w:bookmarkEnd w:id="23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يستحلّ 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يستحلّ 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يتبع 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وعفا عن عائشة ، ومروان بن الحكم ، وموسى بن طلحة ، وعمر بن سعيد بن العاص ، وهم قادة ذلك الجيش الضالّ والمنحرف عن الحقّ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453241_1280447820"/>
      <w:bookmarkStart w:id="238" w:name="_Toc87"/>
      <w:bookmarkEnd w:id="237"/>
      <w:r>
        <w:rPr>
          <w:rtl w:val="true"/>
        </w:rPr>
        <w:t>الإمام علیه السلام مع عائشة</w:t>
      </w:r>
      <w:bookmarkEnd w:id="238"/>
    </w:p>
    <w:p>
      <w:pPr>
        <w:pStyle w:val="BookText"/>
        <w:rPr/>
      </w:pPr>
      <w:r>
        <w:rPr>
          <w:rFonts w:ascii="IRNazanin" w:hAnsi="IRNazanin" w:eastAsia="IRNazanin"/>
          <w:color w:val="111111"/>
          <w:sz w:val="28"/>
          <w:sz w:val="28"/>
          <w:szCs w:val="28"/>
          <w:rtl w:val="true"/>
          <w:lang w:bidi="fa-IR"/>
        </w:rPr>
        <w:t xml:space="preserve">وسار الإمام علیه السلام نحو عائشة ، فاستقبلته صفيّة بنت الحارث شرّ لقاء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قاتل الأحبّة ، أيتم الله بنيك كما أيتمت بنى ، وكانوا قد قتلوا في المعركة ، فأعرض عنها ، ولم يجبها بشيء ، ومضى حتى دخل على عائشة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ملكت فأَسْجح</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وأمرها الإمام بمغادرة البصرة ، وأن تقرّ في بيتها كما أمرها الله ورسوله ، ولما قفل راجعاً استقبلته صفيّة بمثل ما قالت له أوّلاً فردّ عليها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َقاتِلَ الأَحِبَّةِ لَقَتَلْتُ مَنْ فِي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الإمام إلى بعض البيوت، وقد كمن فيه كثير من الجرحى فسكتت صفيّة وخافت عليهم ، وأراد من كان مع الإمام البطش بهم فنهاهم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منح الإمام العفو العامّ لألدّ أعدائه وخصومه الذين ناجزوه الحرب ، وخلعوا يد الطاعة ، فلم يقابلهم بأيّ لون من ألوان العنف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453243_1280447820"/>
      <w:bookmarkStart w:id="240" w:name="_Toc88"/>
      <w:bookmarkEnd w:id="239"/>
      <w:r>
        <w:rPr>
          <w:rtl w:val="true"/>
        </w:rPr>
        <w:t>تسريح عائشة</w:t>
      </w:r>
      <w:bookmarkEnd w:id="2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وعهد الإمام علیه السلام إلى ابن عباس أن يأتي إلى عائشة ويأمرها بالرجوع إلى بيتها في </w:t>
      </w:r>
    </w:p>
    <w:p>
      <w:pPr>
        <w:pStyle w:val="BookText"/>
        <w:rPr/>
      </w:pPr>
      <w:r>
        <w:rPr>
          <w:rFonts w:ascii="Amiri" w:hAnsi="Amiri" w:eastAsia="Amiri" w:cs="Amiri"/>
          <w:color w:val="111111"/>
          <w:sz w:val="28"/>
          <w:sz w:val="28"/>
          <w:szCs w:val="28"/>
          <w:rtl w:val="true"/>
          <w:lang w:bidi="ar-SA"/>
        </w:rPr>
        <w:t xml:space="preserve">المدينة ، فاستأذن عليها فأبت أن تأذن له ، فدخل عليها بلا إذن ، ومدّ يده إلى وسادة في البيت فجلس عليها فأنكرت ذلك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بيتي بغير إذني ، وجلست على متاعي بغير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ابن عبّاس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بيتُك إلّا الذي أمركِ اللهُ أن تقَرّي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يأمرك أن ترجعي إلى بلدك الذي خرجتِ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عليه بعنف واستهانة بالإمام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أمير المؤمنين ذاك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تعترف عائشة بإمامة عثمان ، وحصرتها بعمر ، فردّ عليها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أمير المؤمنين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 أَبَيْتُ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أصرّت على جحدها لإمامة الإمام ، ولذع كلامها ابن عبّاس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آباؤك إلّا فواق ناقة بكيئة</w:t>
      </w:r>
      <w:r>
        <w:rPr>
          <w:rStyle w:val="FootnoteAnchor"/>
          <w:rtl w:val="true"/>
        </w:rPr>
        <w:footnoteReference w:id="117"/>
      </w:r>
      <w:r>
        <w:rPr>
          <w:rFonts w:ascii="Amiri" w:hAnsi="Amiri" w:eastAsia="Amiri" w:cs="Amiri"/>
          <w:color w:val="111111"/>
          <w:sz w:val="28"/>
          <w:sz w:val="28"/>
          <w:szCs w:val="28"/>
          <w:rtl w:val="true"/>
          <w:lang w:bidi="ar-SA"/>
        </w:rPr>
        <w:t>ثمّ حرّمت ما تحلّين، ولا تأمرين ولا تنهين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فالتاعت من كلامه ، وأرسلت ما في عينيها من دموع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ارجع ، فإنّ أبغض البلدان إليَّ بلد أنتم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ابن عبّاس ، وردّ عليها ببالغ الحجّة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ذلك جزاؤنا منكِ إذ جعلناكِ للمؤمنين أمّاً ، وجعلنا أباك لهم 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 بمنطق هزيل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 يمنّ عليها برسول الله صلی الله علیه و آله وسلم فلولاه لم تكن لها هي وغيرها أيّة قيمة في الوجود ، وسارع ابن عبّاس في ردّها قائلاً نمنّ عليك بمن لو كان منك بمنزلته منّا </w:t>
      </w:r>
      <w:bookmarkStart w:id="241" w:name="pg16305_160165"/>
    </w:p>
    <w:p>
      <w:pPr>
        <w:pStyle w:val="BookText"/>
        <w:rPr/>
      </w:pPr>
      <w:bookmarkEnd w:id="241"/>
      <w:r>
        <w:rPr>
          <w:rFonts w:ascii="Amiri" w:hAnsi="Amiri" w:eastAsia="Amiri" w:cs="Amiri"/>
          <w:color w:val="111111"/>
          <w:sz w:val="28"/>
          <w:sz w:val="28"/>
          <w:szCs w:val="28"/>
          <w:rtl w:val="true"/>
          <w:lang w:bidi="ar-SA"/>
        </w:rPr>
        <w:t xml:space="preserve">لمننت به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وتركها ابن عبّاس ، وهي تتميّز غيظاً ، وقفل راجعاً إلى الإمام فأخبره بحديثه فشكره الإمام وأثنى عليه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الإمام سرّح عائشة تسريحاً جميلاً، وأرسل معها كوكبة من النساء بزيّ الرجال فغضبت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في ابن أبي طالب وفعل ، بعث معي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تلتفت إلى نفسها أنّها قادت الجيوش ، ودخلت في ميادين الحرب ، فإنّ ذلك أمر مسموح لها حسب زعمها ، ولما قدمت المدينة نزعن النساء العمائم وألقين السيوف ، فاستبان لها خطأ ما اتّهمت به الإمام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ابن أبي طالب الجنّة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ورحلت عائشة من البصرة ، وقد أشاعت في بيوتها الشكل والحزن والحداد ، ويقول عمير بن الأهلب وهو من أنصارها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 xml:space="preserve">أَطَعْنا بَني تيمٍ لِشَعَوَةِ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نَيمُ إِلَّا أَعْبُدُ وَإِمَاءُ</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وعلى أي حال فقد تركت حرب الجمل في نفس الإمام علیه السلام أعمق الحزن وأقساه </w:t>
      </w:r>
      <w:r>
        <w:rPr>
          <w:rFonts w:eastAsia="IRNazanin" w:cs="IRNazanin"/>
          <w:color w:val="111111"/>
          <w:sz w:val="28"/>
          <w:szCs w:val="28"/>
          <w:rtl w:val="true"/>
          <w:lang w:bidi="fa-IR"/>
        </w:rPr>
        <w:t>.</w:t>
      </w:r>
    </w:p>
    <w:p>
      <w:pPr>
        <w:pStyle w:val="Heading3"/>
        <w:numPr>
          <w:ilvl w:val="2"/>
          <w:numId w:val="1"/>
        </w:numPr>
        <w:rPr/>
      </w:pPr>
      <w:bookmarkStart w:id="242" w:name="__RefHeading___Toc5453245_1280447820"/>
      <w:bookmarkStart w:id="243" w:name="_Toc89"/>
      <w:bookmarkEnd w:id="242"/>
      <w:r>
        <w:rPr>
          <w:rtl w:val="true"/>
        </w:rPr>
        <w:t>آراء الفقهاء في حرب الجمل</w:t>
      </w:r>
      <w:bookmarkEnd w:id="2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فقهاء المسلمين على تأثيم القائمين بهذه الحرب ، وأنّه لا مبرّر لهم بحال </w:t>
      </w:r>
    </w:p>
    <w:p>
      <w:pPr>
        <w:pStyle w:val="BookText"/>
        <w:rPr/>
      </w:pPr>
      <w:r>
        <w:rPr>
          <w:rFonts w:ascii="Amiri" w:hAnsi="Amiri" w:eastAsia="Amiri" w:cs="Amiri"/>
          <w:color w:val="111111"/>
          <w:sz w:val="28"/>
          <w:sz w:val="28"/>
          <w:szCs w:val="28"/>
          <w:rtl w:val="true"/>
          <w:lang w:bidi="ar-SA"/>
        </w:rPr>
        <w:t xml:space="preserve">من الأحوال ، ونعتوهم بالبغاة ، وأنّ الواجب الديني يقضي بمناجزتهم عملاً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وقد أعلنوا أنّهم مسؤولون أمام الله تعالى ، وهذه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قاتل أحد عليّاً إلّا وعليّ أولى بالحقِّ منه ، ولولا ما سار علىّ فيهم ما علم أحد كيف السيرة في المسلمين ، ولا شكّ أنّ عليّاً إنّما قاتل طلحة والزبير بعد أن بايعاه وخالفاه ، وفي يوم الجمل سار عليّ فيهم بالعدل ، وهو أعلم المسلمين ، وكانت السنّة في قتال أهل البغي</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الجمل وصفّين رموا عليّاً بالمواطاة مع قتلة عثمان ، وهو بريء من ذلك ، وحاشاه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على الإمام قتال البغاة لإجماع الصحابة عليه ، ولا يقاتلهم حتى يبعث إليهم عدلاً فطناً ناصحاً يسألهم عمّا نقموا على الإمام تأسّياً بعليّ في بعثه ابن عبّاس إلى الخوارج بالنهروان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الحرمين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الجويني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إمام حقّ في توليته ، </w:t>
      </w:r>
      <w:bookmarkStart w:id="244" w:name="pg16305_160167"/>
    </w:p>
    <w:p>
      <w:pPr>
        <w:pStyle w:val="BookText"/>
        <w:rPr/>
      </w:pPr>
      <w:bookmarkEnd w:id="244"/>
      <w:r>
        <w:rPr>
          <w:rFonts w:ascii="Amiri" w:hAnsi="Amiri" w:eastAsia="Amiri" w:cs="Amiri"/>
          <w:color w:val="111111"/>
          <w:sz w:val="28"/>
          <w:sz w:val="28"/>
          <w:szCs w:val="28"/>
          <w:rtl w:val="true"/>
          <w:lang w:bidi="ar-SA"/>
        </w:rPr>
        <w:t>ومقاتلوه بغاة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الشريعة الإسلامية تلزم بمناجزة الخارجين على السلطة الشرعية وتأثيمهم لأنّ في خروجهم تصديعاً لوحدة المسلمين ، وتدميراً لاخوّتهم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العدوان المسلّح الذي قامت به العصابات القرشية على حكومة الإمام علیه السلام إنّما هو حرب على القيم والمبادئ التي تبنّاها الإمام رائد العدالة الاجتماعية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تلك القوى التي ثارت على الإمام علیه السلام كانت مدفوعة وراء مصالحها ، وحبّها للملك والسلطان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فتح الزبير البصرة واستولى على بيت المال ورأى كثرته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وهذا ما وعدنا الله ،ولمّا قضى الإمام علیه السلام على تمردهم ودخل بيت المال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غُرِّي غَيْرِي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أي حال فإنّ القوم إنّما هبّوا لمناجزة الإمام علیه السلام من أجل المطامع الرخيصة فخاضوا الباطل وسفكوا دماء المسلمين بغير حقّ ، وهم مسؤولون ومحاسبون أمام الله تعالى عليها </w:t>
      </w:r>
      <w:r>
        <w:rPr>
          <w:rFonts w:eastAsia="IRNazanin" w:cs="IRNazanin"/>
          <w:color w:val="111111"/>
          <w:sz w:val="28"/>
          <w:szCs w:val="28"/>
          <w:rtl w:val="true"/>
          <w:lang w:bidi="fa-IR"/>
        </w:rPr>
        <w:t>.</w:t>
      </w:r>
    </w:p>
    <w:p>
      <w:pPr>
        <w:pStyle w:val="Heading3"/>
        <w:numPr>
          <w:ilvl w:val="2"/>
          <w:numId w:val="1"/>
        </w:numPr>
        <w:rPr/>
      </w:pPr>
      <w:bookmarkStart w:id="245" w:name="__RefHeading___Toc5453247_1280447820"/>
      <w:bookmarkStart w:id="246" w:name="_Toc90"/>
      <w:bookmarkEnd w:id="245"/>
      <w:r>
        <w:rPr>
          <w:rtl w:val="true"/>
        </w:rPr>
        <w:t>متارك حرب الجمل</w:t>
      </w:r>
      <w:bookmarkEnd w:id="24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وأعقبت حرب الجمل أفدح الخسائر في المجتمع الإسلامي وأفظع الكوارث ، وقد ابتلي بها المسلمون وامتحن الإمام أشدّ ما يكون الامتحان ، وفيما يلي بعض تلك المتارك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مهّدت السبيل لتمرّد معاوية ، ومكّنته من مناجزة الإمام ، ولولاها لما وجد معاوية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معركة الجمل قد تبنّت المطالبة بدم عثمان ، وأظهرت أنّه مظلوم ، وأنّهم يطالبون بدمه مع أنّهم لا صلة نسبية لهم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معاوية فهو ابن عمّه ، واتّخذ دمه ورقة رابحة لعصيانه على حكومة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أشاعت الفرقة والخلاف بين المسلمين، ودمّرت ما كان بينهم من روح الألفة والمودّة ، فقد اختلفوا بعد نهاية الحرب أشدّ ما يكون الاختلاف ، فقبائل ربيعة واليمن القاطنون في البصرة أصبحوا يحملون الحقد والعداء لاخوانهم من ربيعة واليمن القاطنين في الكوفة ، وكلّ من الفريقين يطالب الفريق الآخر بالدماء التي سفكت في البصرة ، بل أصبحت ظاهرة العداء شائعة حتى في البيت الواحد من المصرين فبعض أبنائه شيعة لعليّ والبعض الآخر شيعة لعائشة ، وأخذ النزاع والخلاف يحتدم فيما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الحرب أسقطت هيبة الحكم وجرّأت الخروج عليه ، وقد نجم من ذلك تشكيل الأحزاب النفعية كحزب ابن الزبير وحزب الأمويّين وحزب الخوارج ، وليس لتلك الأحزاب من هدف إلّا الاستيلاء على السلطة ، والظفر بخيرات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قد عملت على تأخير الإسلام وشلّ حركته ، وإيقاف نموّه ، فقد انصرف الإمام بعد حرب الجمل إلى مقاومة التمرّد الذي أعلنه معاوية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الفيلسوف ولز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كاد أن يفتح العالم أجمع لو بقي سائراً سيرته الأولى ولو لم تنشب في وسطه من أوّل الأمر الحرب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همّ عائشة أن تقهر عليّاً قبل كلّ شيء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فتحت باب الحرب بين المسلمين ، وكانوا قبل ذلك يتحرّجون أشدّ ما يكون التحرّج في سفك دماء بعضهم بعضاً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الحرب استباحت حرمة العترة الطاهرة التي قرنها النبيّ صلی الله علیه و آله وسلم بمحكم التنزيل ، وجعلها سفن النجاة وأمن العباد ، فقد فتحت عائشة باب الحرب عليها ، ومن المؤكّد أنّها لو نجحت في حربها لنفّذت حكم الإعدام في الإمام وأبنائه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بعض متارك حرب الجمل التي أخلدت للمسلمين الفتن وألقتهم في شرّ عظيم </w:t>
      </w:r>
      <w:r>
        <w:rPr>
          <w:rFonts w:eastAsia="IRNazanin" w:cs="IRNazanin"/>
          <w:color w:val="111111"/>
          <w:sz w:val="28"/>
          <w:szCs w:val="28"/>
          <w:rtl w:val="true"/>
          <w:lang w:bidi="fa-IR"/>
        </w:rPr>
        <w:t xml:space="preserve">. </w:t>
      </w:r>
      <w:bookmarkStart w:id="247" w:name="pg16305_160170"/>
    </w:p>
    <w:p>
      <w:pPr>
        <w:pStyle w:val="Heading2"/>
        <w:numPr>
          <w:ilvl w:val="1"/>
          <w:numId w:val="1"/>
        </w:numPr>
        <w:rPr/>
      </w:pPr>
      <w:bookmarkStart w:id="248" w:name="__RefHeading___Toc5453249_1280447820"/>
      <w:bookmarkStart w:id="249" w:name="_Toc91"/>
      <w:bookmarkEnd w:id="247"/>
      <w:bookmarkEnd w:id="248"/>
      <w:r>
        <w:rPr>
          <w:rtl w:val="true"/>
        </w:rPr>
        <w:t>تَمَرُّدُ مُعاوِيَةَ</w:t>
      </w:r>
      <w:bookmarkEnd w:id="2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5453251_1280447820"/>
      <w:bookmarkStart w:id="251" w:name="_Toc92"/>
      <w:bookmarkEnd w:id="250"/>
      <w:r>
        <w:rPr>
          <w:rtl w:val="true"/>
        </w:rPr>
        <w:t>اشارة</w:t>
      </w:r>
      <w:bookmarkEnd w:id="2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ولم يسترح الإمام وقتاً قصيراً من حرب الجمل حتى رأى خطراً رهيباً محدقاً بالدولة من ابن أبي سفيان الذي لم يع الإسلام ، ولم يؤمن بقيمه وأهدافه ، وهو أمكر سياسي في تاريخ العرب على الإطلاق ، فقد استطاع بقابلياته الدبلوماسية أن يغزو قلب الخليفة الثاني ، ويسيطر على مشاعره وعواطفه، فلم يفتح معه سجلّ المحاسبة الذي فتحه أمام ولاته وعمّاله ، كما لم يحاسبه على تصرّفاته الشاذة</w:t>
      </w:r>
    </w:p>
    <w:p>
      <w:pPr>
        <w:pStyle w:val="BookText"/>
        <w:rPr/>
      </w:pPr>
      <w:r>
        <w:rPr>
          <w:rFonts w:ascii="Amiri" w:hAnsi="Amiri" w:eastAsia="Amiri" w:cs="Amiri"/>
          <w:color w:val="111111"/>
          <w:sz w:val="28"/>
          <w:sz w:val="28"/>
          <w:szCs w:val="28"/>
          <w:rtl w:val="true"/>
          <w:lang w:bidi="ar-SA"/>
        </w:rPr>
        <w:t xml:space="preserve">المجافية لروح الإسلام وتعاليمه من استعماله أواني الذهب والفضة ولبسه الحرير وغير ذلك ممّا هو محرّم في الإسلام ، وقد اتّهم بشرب الخمر ، فكان الخليفة يبالغ في تسديده والاعتذار عنه ، ويقول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كسرى العرب ، وهو اعتذار مهلهل حسب ما يقول المحقّقون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حظي معاوية بالتأييد الشامل من قِبل عمر ، فكان أقوى وال في الأقاليم الإسلامية ، وظلّ يعمل في الشام عمل من يريد المُلك والسلطان ، فسخّر اقتصاد بلاده في تدعيم ملكه وسلطانه، فاشترى الضمائر ، ووهب الثراء العريض لرؤساء القبائل وللوجوه والأعيان ، كما نشر الجهل والأمّية في أوساط الشام، فلم يعد فيه أي وعي سياسي مناهض لحكومته ، ويحاسبه على تصرّفاته ، كما شجّع وسائل الإعلام على الكذب والنفاق تدعيماً لسياسته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أحاط نفسه بجهاز دبلوماسي رهيب يسيطر على الأحداث مهما تلبّدت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الأمر فإنّ معاوية كان بصيراً بالمخطّطات السياسية التي انتهجها عميد </w:t>
      </w:r>
      <w:bookmarkStart w:id="252" w:name="pg16305_160173"/>
    </w:p>
    <w:p>
      <w:pPr>
        <w:pStyle w:val="BookText"/>
        <w:rPr/>
      </w:pPr>
      <w:bookmarkEnd w:id="252"/>
      <w:r>
        <w:rPr>
          <w:rFonts w:ascii="Amiri" w:hAnsi="Amiri" w:eastAsia="Amiri" w:cs="Amiri"/>
          <w:color w:val="111111"/>
          <w:sz w:val="28"/>
          <w:sz w:val="28"/>
          <w:szCs w:val="28"/>
          <w:rtl w:val="true"/>
          <w:lang w:bidi="ar-SA"/>
        </w:rPr>
        <w:t xml:space="preserve">أسرته عثمان بن عفّان ،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قتله ، وانهيار حكومته ، وقد علم بإحاطة القوى المعارضة به ، وهي تهتف بسقوط حكمه ، أو قتله ، فلم يهب إلى نصرته حينما استجار به وتركه وحده بأيدي الثوّار حتّى أجهزوا عليه ، وقد اتّخذ من دمه وقميصه ورقة رابحة لنيل المُلك والسلطان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فتحت له عائشة الباب على مصراعيه ومهّدت له الطريق في حربها للإمام ، فقد اتّخذت دم عثمان شعاراً لها في مناهضة حكومة الإمام ، ومعاوية أقرب إلى عثمان من عائشة ، فهو أحقّ بالمطالبة بدمه والأخذ بثأره وراح يبني ملكه ويقيم دولته على المطالبة بدم عثمان ، واتّهام الإمام بأنّ له ضلعاً في إراقة دمه ، وإيواء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لذلك ، فقد كان معاوية على علم لا يخامره شكّ أنّ الإمام لا يبقيه في منصبه لحظة واحدة ، وأنّه لا يتّخذ المضلّين عضداً ، ولا بدّ أن يصادر جميع أمواله التي اختلسها من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فسوف نتحدّث عن بعض سياسته الماكرة والتي منها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453253_1280447820"/>
      <w:bookmarkStart w:id="254" w:name="_Toc93"/>
      <w:bookmarkEnd w:id="253"/>
      <w:r>
        <w:rPr>
          <w:rtl w:val="true"/>
        </w:rPr>
        <w:t>خداعه للوجوه</w:t>
      </w:r>
      <w:bookmarkEnd w:id="254"/>
    </w:p>
    <w:p>
      <w:pPr>
        <w:pStyle w:val="BookText"/>
        <w:rPr/>
      </w:pPr>
      <w:r>
        <w:rPr>
          <w:rFonts w:ascii="Amiri" w:hAnsi="Amiri" w:eastAsia="Amiri" w:cs="Amiri"/>
          <w:color w:val="111111"/>
          <w:sz w:val="28"/>
          <w:sz w:val="28"/>
          <w:szCs w:val="28"/>
          <w:rtl w:val="true"/>
          <w:lang w:bidi="ar-SA"/>
        </w:rPr>
        <w:t xml:space="preserve">وجهد معاوية على خداع الوجوه والأعيان وإفسادهم ، وقد منّى بعضهم بالخلافة والبيعة له ، كما منّى آخرين بالوظائف المهمة والثراء العريض ، وفيما يلي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وطلحة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أضاليل معاوية ومكره أنه كتب إلى الزبير قبل حرب الجمل يمنّيه بالخلافة ، ومن بعده تكون إلى طلحة ، فطار الزبير فرحاً ، وكذلك طلحة ، وأعلنا التمرّد والعصيان على حكومة الإمام ، وقد عرضنا لذلك في البحوث السابقة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 xml:space="preserve">وعرف معاوية امتناع عبد الله بن عمر عن بيعة الإمام واعتزاله عنها ، فراح يطلب ودّه ، ويمنّيه بالإمارة ، ويطلب منه الانضمام إليه ، وكتب إليه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أحد من قريش أحبّ إليَّ من أن يجتمع الناس عليه منك بعد عثمان ، فذكرت خذلك إيّاه ، وطعنك على أنصاره ، فتغيّرت لك ، وقد هوّن عليَّ ذلك خلافك على عليّ ، وطعنك عليه ، وردّني إليك بعض ما كان منك ، فأعِنّا يرحمك الله على حق هذا الخليفة المظلوم ، فإنّي لست أريد الإمارة عليك ، ولكنّي أريدها لك ، فإن أبيت كانت شورى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وحكت هذه الرسالة خداع معاوية لابن عمر ، فقد منّاه بالخلافة ، والحكم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عبد الكريم الخطيب على هذه الرسالة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والكتاب جدير بأن يكون من معاوية ، فما أحد يحسن هذا النمط من الحديث إلى الناس مثل معاوية يلقى كلّ إنسان بما يناسبه ، ويجيء إليه من حيث يجد الطريق إلى قلبه وعقله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ذا يعود إلى ابن عمر راضياً غاية الرضا حين يذكر له خلافه على عليّ وطعنه عليه ، وتلك من ابن عمر تثلج صدر معاوية وتعطفه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الخطيب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ودهاء ، ويصر نافذ لا يكون إلّا من معاوية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ورفض ابن عمر طلب معاوية وأجابه عن رسالته بهذه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الرأي الذي أطمعك في هذا هو الذي صيّرك إلى ما صيّرك ، تركت عليّاً في المهاجرين والأنصار ، واتّبعتك فيمن اتّبعك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طعنت على عليّ فلعمري ما أنا كعليّ في الإسلام والهجرة </w:t>
      </w:r>
    </w:p>
    <w:p>
      <w:pPr>
        <w:pStyle w:val="BookText"/>
        <w:rPr/>
      </w:pPr>
      <w:r>
        <w:rPr>
          <w:rFonts w:ascii="IRNazanin" w:hAnsi="IRNazanin" w:eastAsia="IRNazanin"/>
          <w:color w:val="111111"/>
          <w:sz w:val="28"/>
          <w:sz w:val="28"/>
          <w:szCs w:val="28"/>
          <w:rtl w:val="true"/>
          <w:lang w:bidi="fa-IR"/>
        </w:rPr>
        <w:t xml:space="preserve">ومكانه من رسول الله صلی الله علیه و آله وسلم ، ولكن حدث أمر لم يكن إلينا فيه من رسول الله صلی الله علیه و آله وسلمعهده ففزعت إلى الوقوف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فضلاً تركته ، وإن كان ضلالة فشرّ منه نجوت ، فاغنِ عنّي نفسك</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وحفلت هذه الرسالة ببعض المغالطات السياسية ، وهو تركه لمبايعة الإمام علیه السلام لأنّه لم يكن فيها عهد من رسول الله صلی الله علیه و آله وسلم ، أصحيح منه ذلك ؟ فهل خفيت عليه</w:t>
      </w:r>
    </w:p>
    <w:p>
      <w:pPr>
        <w:pStyle w:val="BookText"/>
        <w:rPr/>
      </w:pPr>
      <w:r>
        <w:rPr>
          <w:rFonts w:ascii="Amiri" w:hAnsi="Amiri" w:eastAsia="Amiri" w:cs="Amiri"/>
          <w:color w:val="111111"/>
          <w:sz w:val="28"/>
          <w:sz w:val="28"/>
          <w:szCs w:val="28"/>
          <w:rtl w:val="true"/>
          <w:lang w:bidi="ar-SA"/>
        </w:rPr>
        <w:t>النصوص الواردة من النبيّ في حقّ عليّ ؟</w:t>
      </w:r>
    </w:p>
    <w:p>
      <w:pPr>
        <w:pStyle w:val="BookText"/>
        <w:rPr/>
      </w:pPr>
      <w:r>
        <w:rPr>
          <w:rFonts w:ascii="Amiri" w:hAnsi="Amiri" w:eastAsia="Amiri" w:cs="Amiri"/>
          <w:color w:val="111111"/>
          <w:sz w:val="28"/>
          <w:sz w:val="28"/>
          <w:szCs w:val="28"/>
          <w:rtl w:val="true"/>
          <w:lang w:bidi="ar-SA"/>
        </w:rPr>
        <w:t>وأنّه منه بمنزلة هارون من موسى ؟</w:t>
      </w:r>
    </w:p>
    <w:p>
      <w:pPr>
        <w:pStyle w:val="BookText"/>
        <w:rPr/>
      </w:pPr>
      <w:r>
        <w:rPr>
          <w:rFonts w:ascii="Amiri" w:hAnsi="Amiri" w:eastAsia="Amiri" w:cs="Amiri"/>
          <w:color w:val="111111"/>
          <w:sz w:val="28"/>
          <w:sz w:val="28"/>
          <w:szCs w:val="28"/>
          <w:rtl w:val="true"/>
          <w:lang w:bidi="ar-SA"/>
        </w:rPr>
        <w:t>وأنّه وليّ كلّ مؤمن ومؤمنة من بعده ؟</w:t>
      </w:r>
    </w:p>
    <w:p>
      <w:pPr>
        <w:pStyle w:val="BookText"/>
        <w:rPr/>
      </w:pPr>
      <w:r>
        <w:rPr>
          <w:rFonts w:ascii="Amiri" w:hAnsi="Amiri" w:eastAsia="Amiri" w:cs="Amiri"/>
          <w:color w:val="111111"/>
          <w:sz w:val="28"/>
          <w:sz w:val="28"/>
          <w:szCs w:val="28"/>
          <w:rtl w:val="true"/>
          <w:lang w:bidi="ar-SA"/>
        </w:rPr>
        <w:t>وأنّه مع الحقّ ، والحقّ معه ؟</w:t>
      </w:r>
    </w:p>
    <w:p>
      <w:pPr>
        <w:pStyle w:val="BookText"/>
        <w:rPr/>
      </w:pPr>
      <w:r>
        <w:rPr>
          <w:rFonts w:ascii="Amiri" w:hAnsi="Amiri" w:eastAsia="Amiri" w:cs="Amiri"/>
          <w:color w:val="111111"/>
          <w:sz w:val="28"/>
          <w:sz w:val="28"/>
          <w:szCs w:val="28"/>
          <w:rtl w:val="true"/>
          <w:lang w:bidi="ar-SA"/>
        </w:rPr>
        <w:t>وهل خفيت البيعة العامة للإمام يوم غدير خم ؟</w:t>
      </w:r>
    </w:p>
    <w:p>
      <w:pPr>
        <w:pStyle w:val="BookText"/>
        <w:rPr/>
      </w:pPr>
      <w:r>
        <w:rPr>
          <w:rFonts w:ascii="IRNazanin" w:hAnsi="IRNazanin" w:eastAsia="IRNazanin"/>
          <w:color w:val="111111"/>
          <w:sz w:val="28"/>
          <w:sz w:val="28"/>
          <w:szCs w:val="28"/>
          <w:rtl w:val="true"/>
          <w:lang w:bidi="fa-IR"/>
        </w:rPr>
        <w:t>وهل كانت ولاية أبي بكر بنصّ من النبيّ صلی الله علیه و آله وسلم؟ ولكنّ الله تعالى هو الذي يحكم</w:t>
      </w:r>
    </w:p>
    <w:p>
      <w:pPr>
        <w:pStyle w:val="BookText"/>
        <w:rPr/>
      </w:pPr>
      <w:r>
        <w:rPr>
          <w:rFonts w:ascii="IRNazanin" w:hAnsi="IRNazanin" w:eastAsia="IRNazanin"/>
          <w:color w:val="111111"/>
          <w:sz w:val="28"/>
          <w:sz w:val="28"/>
          <w:szCs w:val="28"/>
          <w:rtl w:val="true"/>
          <w:lang w:bidi="fa-IR"/>
        </w:rPr>
        <w:t xml:space="preserve">بین عباده في حشرهم ونشرهم ، وإنّا لله وإنّا إليه راجعون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قنع معاوية برسالة ابن عمر وعرف أنّه لا يناصر الإمام ولا يكون من حزبه ، وذلك ربح ونصر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p>
    <w:p>
      <w:pPr>
        <w:pStyle w:val="BookText"/>
        <w:rPr/>
      </w:pPr>
      <w:r>
        <w:rPr>
          <w:rFonts w:ascii="Amiri" w:hAnsi="Amiri" w:eastAsia="Amiri" w:cs="Amiri"/>
          <w:color w:val="111111"/>
          <w:sz w:val="28"/>
          <w:sz w:val="28"/>
          <w:szCs w:val="28"/>
          <w:rtl w:val="true"/>
          <w:lang w:bidi="ar-SA"/>
        </w:rPr>
        <w:t xml:space="preserve">وسعد بن أبي وقّاص هو ممّن تخلّف عن بيعة الإمام ، فكتب إليه معاوية يمنّيه ويغريه ليجلبه إليه ، وكتب إليه هذه الرسالة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أحقّ الناس بنصرة عثمان أهل الشورى من قريش ، الذين أثبتوا حقّه ، واختاروه على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نصره طلحة والزبير ، وهما شريكاك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والشورى ، ونظيراك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 ، فلا تكرَهن ما رَضُوا ، ولا تردّنّ ما قبلُوا ، فإنّما نردُّها شورى بين المسلمين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الكتاب الدعوة إلى الأخذ بثأر عثمان الذي هبّ إلى المطالبة بدمه كلّ من طلحة والزبير وعائشة ، ولم يخف على سعد زيف ذلك ، فأجابه بهذه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الشورى ليس أحد منهم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صاحبه ، غير أنّ عليّاً كان من السابقة ، ولم يكن فينا ما فيه ، فشاركنا في محاسننا ولم نشاركه في محاسنه ، وكان أحقّنا كلّنا بالخلافة، ولكن مقادير الله تعالى التي صرفتها عنه ، حيث شاء لعلمه وقدره، وقد علمنا أنّه أحقّ بها منّا ، ولكن لم يكن بُدّ من الكلام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التشاجر فدع 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أمرك يا معاوية ، فإنّه أمر كرهنا أوّله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والزبير ، فلو لزما بيعتهما لكان خيراً لهما ، والله تعالى يغفر لعائشة اُمّ المؤمنين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وحكت هذه الرسالة اعتراف سعد بأنّ الإمام علیه السلام أحق بالخلافة وأولى بها من غيره ، ولكنّ المقادير قد حالت بينه وبينها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حال بين الإمام والخلافة هي الضغائن والأحقاد القرشية التي تمثّلت في مؤتمر السقيفة والشورى ، وهتاف بعض الصحابة أنّه لا تجتمع النبوّة والخلافة في بيت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اعتراف سعد بأنّ الإمام أولى بالخلافة فَلِمَ لم يبايعه في الشورى ، وفي هذه البيعة التي أجمع عليها المسلمون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w:t>
      </w:r>
    </w:p>
    <w:p>
      <w:pPr>
        <w:pStyle w:val="BookText"/>
        <w:rPr/>
      </w:pPr>
      <w:r>
        <w:rPr>
          <w:rFonts w:ascii="IRNazanin" w:hAnsi="IRNazanin" w:eastAsia="IRNazanin"/>
          <w:color w:val="111111"/>
          <w:sz w:val="28"/>
          <w:sz w:val="28"/>
          <w:szCs w:val="28"/>
          <w:rtl w:val="true"/>
          <w:lang w:bidi="fa-IR"/>
        </w:rPr>
        <w:t xml:space="preserve">رأى معاوية أنّه لا يستطيع الوقوف أمام الإمام علیه السلام إلّا إذا انضمّ إلى جهازه داهية العرب عمرو بن العاص ، فراسله ومنّاه طالباً منه الحضور إلى دمشق ، فلمّا انتهت إليه رسالة معاوية استشار ولديه عبد الله ومحمّداً ، أمّا عبدالله فأشار عليه أن يعتزل الناس ويقيم في بيته ولا يجيب معاوية إلى شيء حتى تجتمع الكلمة ، ويدخل فيما دخل فيه المسلمون ، وأما ابنه محمّد فقط طمع فيما يطمع فيه فتيان قريش من الثراء وذيوع الاسم ، فأشار عليه بالالتحاق بمعاوية لينال من دنياه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ابن العاص إلى ولده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فأمرتني بما هو خير لي في ديني ، ثمّ قال لولده محمّد أمّا أنت فأمرتني بما هو خير لي في دنياي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وأنفق ابن العاص ليله ساهراً يفكّر في الأمر ، هل يلتحق بالإمام فيكون رجلاً كسائر المسلمين له ما لهم ، وعليه ما عليهم من دون أن ينال من الدنيا شيئاً ، ولكنّه يضمن بذلك آخرته ، أو يكون مع معاوية فيظفر بدنيا رخيّة وثراء عريض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 حنيناً متصلة إلى ولاية مصر فإذا صار في سلك معاوية نال ولايتها وقد أثر عنه في تلك الليلة من الكلام ما يدلّ على مدى الصراع النفسي الذي خامره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يسفر الصبح حتّى آثر الدنيا على الآخرة فصمّم على الالتحاق بمعاوية ، فارتحل إلى دمشق ومعه ابناه ، فلما بلغها جعل يبكي أمرّ البكاء أمام أهل الشام ، وقد رفع صوته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واعثماناه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الحياء والدين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ذلك لينقل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امتحن المسلمون أشدّ ما يكون الامتحان بابن العاص وأمثاله من أبناء الأسر القرشية العاتية التي بقيت على جاهليتها الأولى ولم ينفذ الإسلام إلى دخائل نفوسهم وأعماق قلوبهم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العاص يبكي على عثمان ، وهو الذي أوغر عليه الصدور وأثار عليه الأحقاد ، وهو ممّن أطاح بحكومته ، وأجهز عليه ،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كلّ أحد حتى الراعي فيحرّضه على سفك دم عثمان ، وهو الآن ينعاه ويبكي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بلغ التهالك على السلطة في ذلك العصر وما قبله مبلغاً مؤسفاً وأليماً أنسى معظم الوجوه والأعيان ذكر الله تعالى ، فاقترفوا كلّ إثم وحرام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والتقى ابن العاص بمثله وشريكه معاوية بن هند ، ففتح معه الحديث طالباً منه الانضمام إلى جهازه حتى يستعين به على حرب وصيّ رسول الله صلی الله علیه و آله وسلم وباب مدينة علمه ، وعرض ابن العاص رأيه بصراحة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أمّا علىّ فوالله لا تساوي العرب بينك وبينه في شيء من الأشياء ، وإنّ له في الحرب لحظّاً ، ما هو لأحد من قريش إلّا أن تظلمه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ولكنا نقاتله على ما في أيدينا ونلزمه قتله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مناجزة معاوية للإمام من أجل الحفاظ على ما عنده من الأموال الحرام التي نهبها من بيت مال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وسخر ابن العاص من اتّخاذ دم عثمان وسيلة لاتّهام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سوءتاه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أن لا يذكر عثمان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ويحك ؟</w:t>
      </w:r>
    </w:p>
    <w:p>
      <w:pPr>
        <w:pStyle w:val="BookText"/>
        <w:rPr/>
      </w:pPr>
      <w:r>
        <w:rPr>
          <w:rFonts w:ascii="Amiri" w:hAnsi="Amiri" w:eastAsia="Amiri" w:cs="Amiri"/>
          <w:color w:val="111111"/>
          <w:sz w:val="28"/>
          <w:sz w:val="28"/>
          <w:szCs w:val="28"/>
          <w:rtl w:val="true"/>
          <w:lang w:bidi="ar-SA"/>
        </w:rPr>
        <w:t>وصارحه ابن العاص بالواقع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فخذلته ومعك أهل الشام ، حتى استغاث بيزيد بن أسد البجلي فسار إليه ، وأمّا أنا فتركته عياناً وهربت إلى فلسطين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وأيقن معاوية أنّ ابن العاص لا يستجيب له حتى يجعل له أجراً كبيراً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أتحبّني يا عمرو ؟</w:t>
      </w:r>
    </w:p>
    <w:p>
      <w:pPr>
        <w:pStyle w:val="BookText"/>
        <w:rPr/>
      </w:pPr>
      <w:r>
        <w:rPr>
          <w:rFonts w:ascii="Amiri" w:hAnsi="Amiri" w:eastAsia="Amiri" w:cs="Amiri"/>
          <w:color w:val="111111"/>
          <w:sz w:val="28"/>
          <w:sz w:val="28"/>
          <w:szCs w:val="28"/>
          <w:rtl w:val="true"/>
          <w:lang w:bidi="ar-SA"/>
        </w:rPr>
        <w:t xml:space="preserve">وسخر منه ابن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أحبّك ؟ للآخرة ؟ فوالله ما معك آخرة ، أمّ للدنيا ؟ فوالله لا كان حتّى أكون شريكك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واستجاب معاوية له فبادر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شريكي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لي مصراً وكورها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ما تريد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مساومة مفضوحة على المُلك ، ولم يكن لدم ابن عفّان نصيب ، وسجّل معاوية لابن العاص ولاية مصر وجعلها ثمناً لانضمامه إليه على محاربة الإمام علیه السلام الذي هو أفضل إنسان خلقه الله بعد نبيّه وكتب ابن العاص في أسفل الكتاب ، ولا تنقص طاعته شرطاً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 لاهل المدينة</w:t>
      </w:r>
    </w:p>
    <w:p>
      <w:pPr>
        <w:pStyle w:val="BookText"/>
        <w:rPr/>
      </w:pPr>
      <w:r>
        <w:rPr>
          <w:rFonts w:ascii="IRNazanin" w:hAnsi="IRNazanin" w:eastAsia="IRNazanin"/>
          <w:color w:val="111111"/>
          <w:sz w:val="28"/>
          <w:sz w:val="28"/>
          <w:szCs w:val="28"/>
          <w:rtl w:val="true"/>
          <w:lang w:bidi="fa-IR"/>
        </w:rPr>
        <w:t xml:space="preserve">رفع معاوية بمشورة ابن العاص رسالة إلى أهل المدينة يدعوهم فيها إلى خذلان الإمام علیه السلام ، والتمرّد على حكومته ،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مهما غاب عنّا ، فإنّه لم يغب عنّا أنّ عليّاً قتل عثمان ، والدليل على ذلك أنّ قتلته عنده ، وإنّا نطلب بدمه حتى يدفع إلينا قتلته ، فنقتلهم ، فإن دفعهم إلينا كففنا عنه ، وجعلناها شورى بين المسلمين، على ما جعلها عليه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الخلافة فلسنا نطلبها فأعينونا يرحمكم الله ، وانهضوا يرحمكم الله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الرسالة بالمغالطات والأكاذيب ، فقد اتّهم معاوية الإمام بقتل عثمان ، مع علمه إنّ الإمام بريء منه ، وإنّما أجهزت عليه سياسته التي عرضنا لها </w:t>
      </w:r>
      <w:bookmarkStart w:id="255" w:name="pg16305_160180"/>
    </w:p>
    <w:p>
      <w:pPr>
        <w:pStyle w:val="BookText"/>
        <w:rPr/>
      </w:pPr>
      <w:bookmarkEnd w:id="255"/>
      <w:r>
        <w:rPr>
          <w:rFonts w:ascii="Amiri" w:hAnsi="Amiri" w:eastAsia="Amiri" w:cs="Amiri"/>
          <w:color w:val="111111"/>
          <w:sz w:val="28"/>
          <w:sz w:val="28"/>
          <w:szCs w:val="28"/>
          <w:rtl w:val="true"/>
          <w:lang w:bidi="ar-SA"/>
        </w:rPr>
        <w:t xml:space="preserve">في البحوث السابقة ، وأمّا تسليم الإمام قتلة عثمان فإنّ معاوية يعلم باستحالته لأنّ الذي قتله هي القوّات المسلّحة من المصريّين والعراقيين، وفي طليعتهم خيار الصحابة كعمّار بن ياسر ، وعمرو بن الحمق الخزاعي ، ومحمّد بن أبي بكر فكيف يسلمهم الإمام إلى معاوية ؟ بالإضافة إلى أنّهم قتلوه بحجّة شرعية حسب ما يرون ، والحدود تدرأ بالشبهات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مغالطات هذه الرسالة أن معاوية جرّد نفسه من الطمع بالخلافة ، وأنّه لا شأن له بها وهو إنّما ثار على الإمام من أجل المُلك والسلطان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فلم يخف على أهل المدينة زيف رسالته ، وأجابوه جواباً عنيفاً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أخطأت خطاً عظيماً ، وأخطأت مواضع النصرة وتناولتها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والخلافة وأنت طليق وأبوك من الأحزاب ؟ فكفّ عنّا ، فليس لك قبلنا وليّ ولا نصير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الرسائل التي بعثها معاوية للوجوه والأعيان لخداعهم وتضليلهم ، وقد استجاب له بعضهم فالتحقوا به في حرب صفّين كما أخذ بعض المنافقين يثبّط العزائم عن الالتحاق بجيش الإمام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453255_1280447820"/>
      <w:bookmarkStart w:id="257" w:name="_Toc94"/>
      <w:bookmarkEnd w:id="256"/>
      <w:r>
        <w:rPr>
          <w:rtl w:val="true"/>
        </w:rPr>
        <w:t>تضليل أهل الشام</w:t>
      </w:r>
      <w:bookmarkEnd w:id="257"/>
    </w:p>
    <w:p>
      <w:pPr>
        <w:pStyle w:val="BookText"/>
        <w:rPr/>
      </w:pPr>
      <w:r>
        <w:rPr>
          <w:rFonts w:ascii="Amiri" w:hAnsi="Amiri" w:eastAsia="Amiri" w:cs="Amiri"/>
          <w:color w:val="111111"/>
          <w:sz w:val="28"/>
          <w:sz w:val="28"/>
          <w:szCs w:val="28"/>
          <w:rtl w:val="true"/>
          <w:lang w:bidi="ar-SA"/>
        </w:rPr>
        <w:t xml:space="preserve">وعمد معاوية إلى تضليل الرأي العامّ في الشام ، فأشاع فيهم أنّ الإمام هو الذي سفك دم عثمان ، وهو المسؤول عن دمه ، وهذه صور من تضليله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إلى الزعيم الكبير قيس بن سعد رسالة يستميله فيها ، ويمنّيه بسلطان العراقين ، ويسلطان الحجاز لمن أحب من أهل بيته ، فردّ عليه قيس بأعنف </w:t>
      </w:r>
    </w:p>
    <w:p>
      <w:pPr>
        <w:pStyle w:val="BookText"/>
        <w:rPr/>
      </w:pPr>
      <w:r>
        <w:rPr>
          <w:rFonts w:ascii="Amiri" w:hAnsi="Amiri" w:eastAsia="Amiri" w:cs="Amiri"/>
          <w:color w:val="111111"/>
          <w:sz w:val="28"/>
          <w:sz w:val="28"/>
          <w:szCs w:val="28"/>
          <w:rtl w:val="true"/>
          <w:lang w:bidi="ar-SA"/>
        </w:rPr>
        <w:t xml:space="preserve">الردّ ، فلمّا قرأه أظهر لأهل الشام أنّ قيساً قد بايع، وأمرهم بالدعاء له ، وافتعل كتاباً نسبه إليه ، وأوعز بقراءته عليهم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عثمان كان حدثاً في الإسلام عظيماً ، وقد نظرت لنفسي وديني ، فلم أرَ يَسَعُني مظاهرة قوم قتلوا إمامهم مسلماً محرماً برّاً تقياً فنستغفر الله سبحانه لذنوبنا ، ونسأل العصمة لديننا ، ألا وإنّي قد ألقيت إليكم بالسلام بالسَّلَم ، وأجبتك إلى قتال قتلة إمام الهدى المظلوم ، فاطلب مني ما أحببت من الأموال والرجال أعَجِّلْهُ إليك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يشك أهل الشام في صدق هذه الرسالة فاندفعوا بشوق إلى مناصرته ، والطلب بدم عثمان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 علیه السلام لمّا أوفد جريراً البجلي إلى معاوية يدعوه إلى بيعته ، أمر معاوية بحضور شرحبيل الكندي ، وهو من أبرز الشخصيات في الشام ، وعهد معاوية إلى عصابة من أعوانه أن ينفرد كلّ واحد منهم بشرحبيل ويلقي في روعه أنّ عليّاً هو الذي قتل عثمان بن عفان ، والتقى شرحبيل بمعاوية ، فأخبره بوفادة البجلي عليه من قبل الإمام ، وأنّه يدعوه إلى بيعته ، وأنّه لم يستجب له حتّى يأخذ رأيه في ذلك لأنّ الإمام هو الذي قتل عثمان ، وطلب شرحبيل منه أن يمهله حتّى يستبين له الأمر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منه التقى به القوم على انفراد، وأخبره كلّ واحد منهم بأنّ عليّاً هو الذي قتل عثمان ، فلم يشكّ في صدقهم وقفل راجعاً إلى معاوية وهو يلهث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أين الناس ؟ ألّا إنّ عليّاً قتل عثمان ، والله إن بايعت لنخرجنّك من أو لنقتلنّك </w:t>
      </w:r>
      <w:r>
        <w:rPr>
          <w:rFonts w:eastAsia="Amiri" w:cs="Amiri" w:ascii="Amiri" w:hAnsi="Amiri"/>
          <w:color w:val="111111"/>
          <w:sz w:val="28"/>
          <w:szCs w:val="28"/>
          <w:rtl w:val="true"/>
          <w:lang w:bidi="ar-SA"/>
        </w:rPr>
        <w:t xml:space="preserve">. </w:t>
      </w:r>
      <w:bookmarkStart w:id="258" w:name="pg16305_160182"/>
    </w:p>
    <w:p>
      <w:pPr>
        <w:pStyle w:val="BookText"/>
        <w:rPr/>
      </w:pPr>
      <w:bookmarkEnd w:id="258"/>
      <w:r>
        <w:rPr>
          <w:rFonts w:ascii="Amiri" w:hAnsi="Amiri" w:eastAsia="Amiri" w:cs="Amiri"/>
          <w:color w:val="111111"/>
          <w:sz w:val="28"/>
          <w:sz w:val="28"/>
          <w:szCs w:val="28"/>
          <w:rtl w:val="true"/>
          <w:lang w:bidi="ar-SA"/>
        </w:rPr>
        <w:t xml:space="preserve">فقال معاوية مخادعاً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لأخالف عليكم ، ما أنا إلّا رجل من أهل الشام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 هذه الأكاذيب أقام معاوية دولته التي جهدت في إطفاء نور الله تعالى ، وألقت الناس في شرّ عظيم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453257_1280447820"/>
      <w:bookmarkStart w:id="260" w:name="_Toc95"/>
      <w:bookmarkEnd w:id="259"/>
      <w:r>
        <w:rPr>
          <w:rtl w:val="true"/>
        </w:rPr>
        <w:t>الرسائل المتبادلة بين الإمام علیه السلام ومعاوية</w:t>
      </w:r>
      <w:bookmarkEnd w:id="260"/>
    </w:p>
    <w:p>
      <w:pPr>
        <w:pStyle w:val="BookText"/>
        <w:rPr/>
      </w:pPr>
      <w:r>
        <w:rPr>
          <w:rFonts w:ascii="Amiri" w:hAnsi="Amiri" w:eastAsia="Amiri" w:cs="Amiri"/>
          <w:color w:val="111111"/>
          <w:sz w:val="28"/>
          <w:sz w:val="28"/>
          <w:szCs w:val="28"/>
          <w:rtl w:val="true"/>
          <w:lang w:bidi="ar-SA"/>
        </w:rPr>
        <w:t xml:space="preserve">وقبل إعلان الحرب بعث الإمام الممتحن جمهرة من الرسائل إلى معاوية يدعوه فيها إلى بيعته ، والدخول فيما دخل فيه المسلمون في طاعته وأن لا يفرّق كلمة المسلمين ، ويشتّت شملهم ، فأجابه معاوية مراوغاً ومنافقاً، ومطالباً بدم عثمان والاقتصاص من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لبعض تلك الرسائل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الإمام علیه السلام</w:t>
      </w:r>
    </w:p>
    <w:p>
      <w:pPr>
        <w:pStyle w:val="BookText"/>
        <w:rPr/>
      </w:pPr>
      <w:r>
        <w:rPr>
          <w:rFonts w:ascii="IRNazanin" w:hAnsi="IRNazanin" w:eastAsia="IRNazanin"/>
          <w:color w:val="111111"/>
          <w:sz w:val="28"/>
          <w:sz w:val="28"/>
          <w:szCs w:val="28"/>
          <w:rtl w:val="true"/>
          <w:lang w:bidi="fa-IR"/>
        </w:rPr>
        <w:t xml:space="preserve">روى ابن أبي الحديد أنّ الإمام علیه السلام لمّا بويع كتب إلى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قَتَلُوا عُثْمَانَ عَنْ غَيْرِ مَشُورَةٍ مِنِّي ، وَبايَعُونِي عَنْ مَشُورَةٍ مِنْهُمْ وَاجْتِمَاعِ ، فَإِذَا أَتَاكَ كِتابِي فَبَايِعْ لِي ، وَأَوْزِدْ إِلَيَّ أَشْرَافَ أَهْلِ الشَّامِ قِبَلَكَ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حكت هذه الرسالة براءة الإمام علیه السلام من دم عثمان وأضافته إلى الناس ، وأنّهم اجتمعوا على مبايعته ، والواجب أن يدخل فيما أجمع عليه المسلمون من مبايعتهم للإمام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معاویة</w:t>
      </w:r>
    </w:p>
    <w:p>
      <w:pPr>
        <w:pStyle w:val="BookText"/>
        <w:rPr/>
      </w:pPr>
      <w:r>
        <w:rPr>
          <w:rFonts w:ascii="Amiri" w:hAnsi="Amiri" w:eastAsia="Amiri" w:cs="Amiri"/>
          <w:color w:val="111111"/>
          <w:sz w:val="28"/>
          <w:sz w:val="28"/>
          <w:szCs w:val="28"/>
          <w:rtl w:val="true"/>
          <w:lang w:bidi="ar-SA"/>
        </w:rPr>
        <w:t xml:space="preserve">ولمّا انتهت رسالة الإمام إلى معاوية وقرأها دعا بطُومار وكتب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إلى عليّ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لَيسَ بَيني وَبَينَ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طَعْنِ الكُلَى وَضَرب الرَّقاب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ومعنى هذا الجواب أنّ معاوية مصمّم على حرب الإمام ومناهضته لحكمه ، ولم يعرض في هذه الرسالة إلى اتّهام الإمام بقتل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الإمام علیه السلام</w:t>
      </w:r>
    </w:p>
    <w:p>
      <w:pPr>
        <w:pStyle w:val="BookText"/>
        <w:rPr/>
      </w:pPr>
      <w:r>
        <w:rPr>
          <w:rFonts w:ascii="IRNazanin" w:hAnsi="IRNazanin" w:eastAsia="IRNazanin"/>
          <w:color w:val="111111"/>
          <w:sz w:val="28"/>
          <w:sz w:val="28"/>
          <w:szCs w:val="28"/>
          <w:rtl w:val="true"/>
          <w:lang w:bidi="fa-IR"/>
        </w:rPr>
        <w:t xml:space="preserve">روى ابن قتيبة أنّ الإمام علیه السلام لمّا فرغ من وقعة الجمل واستقام له الأمر كتب إلى معاوية هذه الرسالة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الْقَضاءَ السّابِقَ، وَالْقَدَرَ النَّافِذَ يَنْزِلُ مِنَ السَّماءِ كَقَطْر الْمَطَر ، فَتَمْضِي أَحْكامُهُ عَزَّ وَجَلَّ، وَتَنْفُذُ مَشِيئَتُهُ بِغَيْرِ تَحابُّ الْمَخْلُوقِينَ ، وَلَا رِضا الْآدَمِيِّينَ ، وَقَدْ بَلَغَكَ ما كانَ مِنْ قَتْلِ عُثْمَانَ ، وَبَيْعَةِ النّاسِ عَامَّةٌ إِيَّايَ وَمَصارع النَّاكِثِينَ لِي ، فادْخُلْ فيما دَخَلَ النَّاسُ فِيهِ، وَإِلَّا فَأَنَا الَّذِي عَرَفَتَ، وَحَوْلِي مَنْ تَعْلَمُهُ، وَالسّلامُ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حكت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مجريات الأحداث كلّها بيد الخالق العظيم ، وليس للمخلوقين فيها أي شأن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مبايعة عموم المسلمين للإمام بعد مقتل عثمان ، ومناهضة الناكثين له وهم الزبير وطلحة وعائشة ، وقضاءه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الإمام لمعاوية بالبيعة له والدخول في طاعته ، وإذا لم يستجب له فقد هدّده بالحرب والقتال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معاوية</w:t>
      </w:r>
    </w:p>
    <w:p>
      <w:pPr>
        <w:pStyle w:val="BookText"/>
        <w:rPr/>
      </w:pPr>
      <w:r>
        <w:rPr>
          <w:rFonts w:ascii="Amiri" w:hAnsi="Amiri" w:eastAsia="Amiri" w:cs="Amiri"/>
          <w:color w:val="111111"/>
          <w:sz w:val="28"/>
          <w:sz w:val="28"/>
          <w:szCs w:val="28"/>
          <w:rtl w:val="true"/>
          <w:lang w:bidi="ar-SA"/>
        </w:rPr>
        <w:t xml:space="preserve">وأجاب معاوية عن هذه الرسالة هذه الرسالة برسالة كتب فيها البسملة ولم يسجّل فيها أي شيء ، ولمّا قرأها الإمام عرف أنّ معاوية مصمّم على حربه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الإمام علیه السلام</w:t>
      </w:r>
    </w:p>
    <w:p>
      <w:pPr>
        <w:pStyle w:val="BookText"/>
        <w:rPr/>
      </w:pPr>
      <w:r>
        <w:rPr>
          <w:rFonts w:ascii="IRNazanin" w:hAnsi="IRNazanin" w:eastAsia="IRNazanin"/>
          <w:color w:val="111111"/>
          <w:sz w:val="28"/>
          <w:sz w:val="28"/>
          <w:szCs w:val="28"/>
          <w:rtl w:val="true"/>
          <w:lang w:bidi="fa-IR"/>
        </w:rPr>
        <w:t xml:space="preserve">أرسل الإمام علیه السلام هذه الرسالة إلى معاوية بيد جَرِير بن عبد الله البَجَلي ، جاء فيها بعد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وَأَنْتَ بِالشَّامِ ؛ لِأَنَّهُ بَايَعَنِي الْقَوْمُ الَّذِينَ بايَعُوا أَبا بَكْرٍ وَعُمَرَ وَعُثْمَانَ عَلَى مَا يُويِعُوا عَلَيْهِ ، فَلَمْ يَكُنْ لِلشَّاهِدِ أَنْ يَخْتارَ ، وَلَا لِلْغَائِبِ أَنْ يَرُدَّ، وَإِنَّمَا الشَّوْرى لِلْمُهَاجِرِينَ وَالْأَنْصارِ، إِذَا اجْتَمَعُوا عَلَى رَجُل فَسَمَّوْهُ إِمَاماً كَانَ ذَلِكَ لِلَّهِ رِضاً ، وَإِن خَرَجَ مِنْ أَمْرِهِمْ خَارِجٌ بِطَعْنِ أَوْ رَغْبَةٍ رَدُّوهُ إِلى ما خَرَجَ مِنْهُ ، فَإِن أبى قاتَلُوهُ عَلَى اتِّباع غَيْرِ سَبِيلِ الْمُؤْمِنِينَ وَوَلاهُ اللهُ ما تَوَلَّى ، وَيُصْلِيهِ جَهَنَّمَ وَسَاءَتْ مَصِيراً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طَلْحَةَ وَالزُّبَيرَ بِايَعَانِي ثُمَّ نَقَضا بَيْعَتِي ، فَكانَ نَقْضُهُما </w:t>
      </w:r>
    </w:p>
    <w:p>
      <w:pPr>
        <w:pStyle w:val="BookText"/>
        <w:rPr/>
      </w:pPr>
      <w:r>
        <w:rPr>
          <w:rFonts w:ascii="Amiri" w:hAnsi="Amiri" w:eastAsia="Amiri" w:cs="Amiri"/>
          <w:color w:val="111111"/>
          <w:sz w:val="28"/>
          <w:sz w:val="28"/>
          <w:szCs w:val="28"/>
          <w:rtl w:val="true"/>
          <w:lang w:bidi="ar-SA"/>
        </w:rPr>
        <w:t>كَرِدَّتِهِما ، فَجَاهَدْتُهُما عَلى ذلِكَ حَتَّى جَاءَ الْحَقُّ ، وَظَهَرَ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 فِيما دَخَلَ فِيهِ الْمُسْلِمُونَ ، فَإِنَّ أَحَبَّ الْأُمُورِ إِلَيَّ فِيكَ الْعَافِيَةُ ، إِلَّا أَنْ تَتَعَرَّضَ لِلْبَلَاءِ ، فَإِنْ تَعَرَّضْتَ لَهُ قَاتَلْتُكَ وَاسْتَعَنْتُ بِاللهِ عَلَيْكَ ، وَقَدْ أَكْثَرْتَ فِي قَتَلَةِ عُثْمَانَ ، فَادْخُلْ فِيمَا دَخَلَ فِيهِ النَّاسُ ، ثُمَّ 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قتلوا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وَإِيَّاهُمْ عَلَى كِتابِ اللهِ ، فَأَمَّا تِلْكَ الَّتِي تُرِيدها فَخُدْعَةُ الصَّبِيِّ عَنِ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لَئِنْ نَظَرْتَ بِعَفْلِكَ دُونَ هَوَاكَ لَتَجِدَنِّي أَبْرأَ قُرَيْشٍ مِنْ دَم عُثمانَ ، وَقَدْ أَرْسَلْتُ إِلَيْكَ جَرِيرَ بْنَ عَبْدِ اللَّهِ الْبَجَليَّ ، وَهُوَ مِنْ أَهْلِ الْإِيْمَانِ وَالْهِجْرَةِ ، فَبَايِعْ ، وَلَا قُوَّةَ إِلَّا بِاللهِ</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هذه الرسالة دعوة الإمامعلیه السلام إلى معاوية بمبايعته ولزوم طاعته ، ولا سبيل لنقضها فقد بايعه المهاجرون والأنصار الذين بايعوا قبله من الخلفاء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وعرض الإمام إلى نقض طلحة والزبير لبيعته ، وأنّ ذلك كرِدَّتِهِما عن طريق الحقّ ، فجاهدهما الإمام حتى ظهر أمر الله وهم له كارهون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 الإمام في رسالته إلى معاوية أنّه إن لم يستجب لبيعته فسوف يقاتله حتّى يفيء لأمر الله تعالى ، وأنّه لا يستحقّ الخلافة لأنّه من الطلقاء الذين لا نصيب لهم بالحكم كما لا نصيب لهم لأن يكونوا من أعضاء الشورى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فإنّ معاوية أخذ يماهل جريراً حتّى سئم منه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المنافق لا يصلّي حتّى لا يجد من الصلاة بداً ، ولا أحسبك تبايع حتّى لا تجد من البيعة بدّاً ، فردّ عليه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الصبيّ عن اللبن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أمر له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رفع معاوية عقيرته ليُسمع جريراً وهو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وَاعْتَرَتْنِي وَسَاوِسِي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أتى بِالتُّرَّهَاتِ الْبَسَابِسِ</w:t>
      </w:r>
    </w:p>
    <w:p>
      <w:pPr>
        <w:pStyle w:val="BookText"/>
        <w:rPr/>
      </w:pPr>
      <w:r>
        <w:rPr>
          <w:rFonts w:ascii="Amiri" w:hAnsi="Amiri" w:eastAsia="Amiri" w:cs="Amiri"/>
          <w:color w:val="111111"/>
          <w:sz w:val="28"/>
          <w:sz w:val="28"/>
          <w:szCs w:val="28"/>
          <w:rtl w:val="true"/>
          <w:lang w:bidi="ar-SA"/>
        </w:rPr>
        <w:t xml:space="preserve">أَتاني جَرِيرٌ وَالحَوادِتْ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فِيهَا اجْتِدَاعُ الْمَعَاطِسِ</w:t>
      </w:r>
    </w:p>
    <w:p>
      <w:pPr>
        <w:pStyle w:val="BookText"/>
        <w:rPr/>
      </w:pPr>
      <w:r>
        <w:rPr>
          <w:rFonts w:ascii="Amiri" w:hAnsi="Amiri" w:eastAsia="Amiri" w:cs="Amiri"/>
          <w:color w:val="111111"/>
          <w:sz w:val="28"/>
          <w:sz w:val="28"/>
          <w:szCs w:val="28"/>
          <w:rtl w:val="true"/>
          <w:lang w:bidi="ar-SA"/>
        </w:rPr>
        <w:t xml:space="preserve">أكَابِدُهُ وَالسَّيْفُ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لِأَنْوَابِ الدنيء بِلابِسِ</w:t>
      </w:r>
    </w:p>
    <w:p>
      <w:pPr>
        <w:pStyle w:val="BookText"/>
        <w:rPr/>
      </w:pPr>
      <w:r>
        <w:rPr>
          <w:rFonts w:ascii="Amiri" w:hAnsi="Amiri" w:eastAsia="Amiri" w:cs="Amiri"/>
          <w:color w:val="111111"/>
          <w:sz w:val="28"/>
          <w:sz w:val="28"/>
          <w:szCs w:val="28"/>
          <w:rtl w:val="true"/>
          <w:lang w:bidi="ar-SA"/>
        </w:rPr>
        <w:t xml:space="preserve">إنِ الشَّامُ أَعْطَتْ طَاعَةً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تَواصَفَهَا أَشْيَاحُهَا فِي الْمَجَالِسِ</w:t>
      </w:r>
    </w:p>
    <w:p>
      <w:pPr>
        <w:pStyle w:val="BookText"/>
        <w:rPr/>
      </w:pPr>
      <w:r>
        <w:rPr>
          <w:rFonts w:ascii="Amiri" w:hAnsi="Amiri" w:eastAsia="Amiri" w:cs="Amiri"/>
          <w:color w:val="111111"/>
          <w:sz w:val="28"/>
          <w:sz w:val="28"/>
          <w:szCs w:val="28"/>
          <w:rtl w:val="true"/>
          <w:lang w:bidi="ar-SA"/>
        </w:rPr>
        <w:t xml:space="preserve">فَإِن يَفْعَلُوا أَصْلِمْ عَلِيّاً بِجَبْهَةٍ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 عَلَيْهِ كُلَّ رَطَبٍ وَيَابِسِ</w:t>
      </w:r>
    </w:p>
    <w:p>
      <w:pPr>
        <w:pStyle w:val="BookText"/>
        <w:rPr/>
      </w:pPr>
      <w:r>
        <w:rPr>
          <w:rFonts w:ascii="Amiri" w:hAnsi="Amiri" w:eastAsia="Amiri" w:cs="Amiri"/>
          <w:color w:val="111111"/>
          <w:sz w:val="28"/>
          <w:sz w:val="28"/>
          <w:szCs w:val="28"/>
          <w:rtl w:val="true"/>
          <w:lang w:bidi="ar-SA"/>
        </w:rPr>
        <w:t xml:space="preserve">وَإِنِّي لَأَرْجُو خَيْرَ مَا نَالَ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مُلْكِ الْعِرَاقِ بِآيِسِ</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وحكى هذا الشعر تصميمه على حرب الإمام لأنّ الشام انقادت له وأطاعته إطاعة عمياء ، وإنّه ليطمع في حكم العراق والاستيلاء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معاوية</w:t>
      </w:r>
    </w:p>
    <w:p>
      <w:pPr>
        <w:pStyle w:val="BookText"/>
        <w:rPr/>
      </w:pPr>
      <w:r>
        <w:rPr>
          <w:rFonts w:ascii="IRNazanin" w:hAnsi="IRNazanin" w:eastAsia="IRNazanin"/>
          <w:color w:val="111111"/>
          <w:sz w:val="28"/>
          <w:sz w:val="28"/>
          <w:szCs w:val="28"/>
          <w:rtl w:val="true"/>
          <w:lang w:bidi="fa-IR"/>
        </w:rPr>
        <w:t xml:space="preserve">وأجاب معاوية على رسالة الإمام علیه السلام بهذا الكتاب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معاوية بن صخر إلى عليّ بن أبي طالب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لو بايعك القوم الذين بايعوك ، وأنت بريء من دم عثمان ، لكنتَ كأبي بكر وعمر وعثمان رضي الله عنهم أجمعين، ولكنك أغْرَيْتَ بدم عثمان المهاجرين ، وخذّلت عنه الأنصار ، فأطاعك الجاهلُ ، وقَوِي بك الضعيف ، وقد أبى أهل الشام إلا قتالك حتى تدفع إليهم قَتَلَةَ عثمان ، فإن فعلت كانت شورى بين المسلمين ، وإنما كان الحجازيون </w:t>
      </w:r>
    </w:p>
    <w:p>
      <w:pPr>
        <w:pStyle w:val="BookText"/>
        <w:rPr/>
      </w:pPr>
      <w:r>
        <w:rPr>
          <w:rFonts w:ascii="Amiri" w:hAnsi="Amiri" w:eastAsia="Amiri" w:cs="Amiri"/>
          <w:color w:val="111111"/>
          <w:sz w:val="28"/>
          <w:sz w:val="28"/>
          <w:szCs w:val="28"/>
          <w:rtl w:val="true"/>
          <w:lang w:bidi="ar-SA"/>
        </w:rPr>
        <w:t xml:space="preserve">هم الحكّام على الناس والحقُّ فيهم ، فلمّا فارقوه كان الحكّام على الناس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ما حُجَّتُك عليَّ كحجّتك على طلحة والزبير لأنّهما بايعاك ولم أبايعك ، وما حجّتك على أهل الشام كحجّتك على أهل البصرة لأنّ أهل البصرة أطاعوك ، ولم يُطِعْك أهل الشام ، فأمّا شرفُك في الإسلام وقرابتك من رسول الله صلی الله علیه و آله وسلم وموضعك من قريش فلستُ أدفعه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ختم رسالته بأبيات لكعب بن جعيل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كارهينا</w:t>
      </w:r>
    </w:p>
    <w:p>
      <w:pPr>
        <w:pStyle w:val="BookText"/>
        <w:rPr/>
      </w:pPr>
      <w:r>
        <w:rPr>
          <w:rFonts w:ascii="Amiri" w:hAnsi="Amiri" w:eastAsia="Amiri" w:cs="Amiri"/>
          <w:color w:val="111111"/>
          <w:sz w:val="28"/>
          <w:sz w:val="28"/>
          <w:szCs w:val="28"/>
          <w:rtl w:val="true"/>
          <w:lang w:bidi="ar-SA"/>
        </w:rPr>
        <w:t xml:space="preserve">وَكُلاً لِصاحِبِهِ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 xml:space="preserve">إذا ما رمونا رميناهُمُ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وَدِنَّاهُمُ مثل ما يُقْرِضُونا</w:t>
      </w:r>
    </w:p>
    <w:p>
      <w:pPr>
        <w:pStyle w:val="BookText"/>
        <w:rPr/>
      </w:pPr>
      <w:r>
        <w:rPr>
          <w:rFonts w:ascii="Amiri" w:hAnsi="Amiri" w:eastAsia="Amiri" w:cs="Amiri"/>
          <w:color w:val="111111"/>
          <w:sz w:val="28"/>
          <w:sz w:val="28"/>
          <w:szCs w:val="28"/>
          <w:rtl w:val="true"/>
          <w:lang w:bidi="ar-SA"/>
        </w:rPr>
        <w:t xml:space="preserve">فَقالوا عَلِيٌّ إِمَامٌ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وقالوا نَرَى أَنْ تَدِينُوا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ألا لا نَرَى أَنْ نَدِينَا</w:t>
      </w:r>
    </w:p>
    <w:p>
      <w:pPr>
        <w:pStyle w:val="BookText"/>
        <w:rPr/>
      </w:pPr>
      <w:r>
        <w:rPr>
          <w:rFonts w:ascii="Amiri" w:hAnsi="Amiri" w:eastAsia="Amiri" w:cs="Amiri"/>
          <w:color w:val="111111"/>
          <w:sz w:val="28"/>
          <w:sz w:val="28"/>
          <w:szCs w:val="28"/>
          <w:rtl w:val="true"/>
          <w:lang w:bidi="ar-SA"/>
        </w:rPr>
        <w:t xml:space="preserve">ومِن دونِ ذلِكَ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وَطَعْنْ يَغُضُ السُّؤُونَا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وَكُلٌ يُسَرُّ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غَنَّ ما في يَدَيهِ سَمِينا</w:t>
      </w:r>
    </w:p>
    <w:p>
      <w:pPr>
        <w:pStyle w:val="BookText"/>
        <w:rPr/>
      </w:pPr>
      <w:r>
        <w:rPr>
          <w:rFonts w:ascii="Amiri" w:hAnsi="Amiri" w:eastAsia="Amiri" w:cs="Amiri"/>
          <w:color w:val="111111"/>
          <w:sz w:val="28"/>
          <w:sz w:val="28"/>
          <w:szCs w:val="28"/>
          <w:rtl w:val="true"/>
          <w:lang w:bidi="ar-SA"/>
        </w:rPr>
        <w:t xml:space="preserve">وما في عَلِيَّ لِمُسْتَعَتِبِ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سِوى ضَمِّهِ المُحْدِثينا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وَإِيثَارِهِ اليَومَ أَهلَ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القِصاص عَنِ القاتلينا</w:t>
      </w:r>
    </w:p>
    <w:p>
      <w:pPr>
        <w:pStyle w:val="BookText"/>
        <w:rPr/>
      </w:pPr>
      <w:r>
        <w:rPr>
          <w:rFonts w:ascii="Amiri" w:hAnsi="Amiri" w:eastAsia="Amiri" w:cs="Amiri"/>
          <w:color w:val="111111"/>
          <w:sz w:val="28"/>
          <w:sz w:val="28"/>
          <w:szCs w:val="28"/>
          <w:rtl w:val="true"/>
          <w:lang w:bidi="ar-SA"/>
        </w:rPr>
        <w:t xml:space="preserve">إذا سِيلَ عَنهُ حَذَا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وَعَمَّى الجَوابَ عَلى السَّائِلينا</w:t>
      </w:r>
    </w:p>
    <w:p>
      <w:pPr>
        <w:pStyle w:val="BookText"/>
        <w:rPr/>
      </w:pPr>
      <w:r>
        <w:rPr>
          <w:rFonts w:ascii="Amiri" w:hAnsi="Amiri" w:eastAsia="Amiri" w:cs="Amiri"/>
          <w:color w:val="111111"/>
          <w:sz w:val="28"/>
          <w:sz w:val="28"/>
          <w:szCs w:val="28"/>
          <w:rtl w:val="true"/>
          <w:lang w:bidi="ar-SA"/>
        </w:rPr>
        <w:t xml:space="preserve">فَلَيسَ بِراضٍ وَلا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النَّهَاةِ وَلا الأمرينا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هو ساءَ ولَا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بَعض ذا أَن يكونا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وليس في هذه الوثيقة إلّا المغالطات السياسية والتمرّد على الحقّ والإصرار على الباطل ، وهي من سمات معاوية ومن عناصره وذاتياته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الإمام علیه السلام على معاوية</w:t>
      </w:r>
    </w:p>
    <w:p>
      <w:pPr>
        <w:pStyle w:val="BookText"/>
        <w:rPr/>
      </w:pPr>
      <w:r>
        <w:rPr>
          <w:rFonts w:ascii="IRNazanin" w:hAnsi="IRNazanin" w:eastAsia="IRNazanin"/>
          <w:color w:val="111111"/>
          <w:sz w:val="28"/>
          <w:sz w:val="28"/>
          <w:szCs w:val="28"/>
          <w:rtl w:val="true"/>
          <w:lang w:bidi="fa-IR"/>
        </w:rPr>
        <w:t xml:space="preserve">ولمّا وردت تلك الرسالة على الإمام علیه السلام قرأها فرأى الباطل ماثلاً في كلّ كلمة منها ، فأجابه بهذه الرسالة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عَلِيِّ بْنِ أبي طَالِبٍ إِلى مُعَاوِيَةَ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أَتانا كِتابُكَ كِتابُ امْرِئٍ لَيْسَ لَهُ بَصَرٌ يَهْدِيهِ ، وَلَا قائِدٌ يَرْشُدُهُ ، دَعاهُ الْهَوى فَأَجابَهُ وَقادَهُ فَاتَّبَعَهُ ، زَعَمْتَ أَنَّكَ إِنَّما أَفْسَدَ عَلَيْكَ بَيْعَتِي خُفُورِي</w:t>
      </w:r>
      <w:r>
        <w:rPr>
          <w:rStyle w:val="FootnoteAnchor"/>
          <w:rtl w:val="true"/>
        </w:rPr>
        <w:footnoteReference w:id="143"/>
      </w:r>
      <w:r>
        <w:rPr>
          <w:rFonts w:ascii="Amiri" w:hAnsi="Amiri" w:eastAsia="Amiri" w:cs="Amiri"/>
          <w:color w:val="111111"/>
          <w:sz w:val="28"/>
          <w:sz w:val="28"/>
          <w:szCs w:val="28"/>
          <w:rtl w:val="true"/>
          <w:lang w:bidi="ar-SA"/>
        </w:rPr>
        <w:t xml:space="preserve">لِعُثْمَانَ ، وَلَعَمْرِي مَا كُنْتُ إِلَّا رَجُلاً مِنَ الْمُهَاجِرِينَ ، أَوْرَدْتُ كَما أَوْرَدُوا، وَأَصْدَرْتُ كَما أَصْدَرُوا ، وَما كانَ اللهُ لِيَجْمَعَهُمْ عَلَى ضَلَالَةٍ ، وَلَا لِيَضْرِبَهُمْ بِالْعَمى ، وَما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فَلَزِمَتْنِي خَطِيئَةُ الْأَمْرِ ، وَلَا قَتَلْتُ فَأَخافُ عَلَى نَفْسِي قِصَاصَ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حُكّامُ أَهْلِ الْحِجَازِ، فَهاتِ رَجُلاً مِنْ قُرَيْشِ الشَّامِ يُقْبَلُ فِي السُّورى ، أَوْ تَحُلُّ لَهُ الْخِلَافَةُ ، فَإِنْ سَمَّيْتَ كَذَّبَكَ الْمُهَاجِرُونَ وَالْأَنْصَارُ ، وَنَحْنُ نَأْتِيكَ بِهِ مِنْ</w:t>
      </w:r>
    </w:p>
    <w:p>
      <w:pPr>
        <w:pStyle w:val="BookText"/>
        <w:rPr/>
      </w:pPr>
      <w:r>
        <w:rPr>
          <w:rFonts w:ascii="Amiri" w:hAnsi="Amiri" w:eastAsia="Amiri" w:cs="Amiri"/>
          <w:color w:val="111111"/>
          <w:sz w:val="28"/>
          <w:sz w:val="28"/>
          <w:szCs w:val="28"/>
          <w:rtl w:val="true"/>
          <w:lang w:bidi="ar-SA"/>
        </w:rPr>
        <w:t>قُرَيْشِ الْحِجاز</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إِلَيَّ قَتَلَةَ عُثْمَانَ ، فَمَا أَنْتَ وَذَاكَ ؟ وَهَاهُنَا بَنُو </w:t>
      </w:r>
    </w:p>
    <w:p>
      <w:pPr>
        <w:pStyle w:val="BookText"/>
        <w:rPr/>
      </w:pPr>
      <w:r>
        <w:rPr>
          <w:rFonts w:ascii="Amiri" w:hAnsi="Amiri" w:eastAsia="Amiri" w:cs="Amiri"/>
          <w:color w:val="111111"/>
          <w:sz w:val="28"/>
          <w:sz w:val="28"/>
          <w:szCs w:val="28"/>
          <w:rtl w:val="true"/>
          <w:lang w:bidi="ar-SA"/>
        </w:rPr>
        <w:t>عُثمانَ ، وَهُمْ أَوْلى بِذلِكَ مِنْكَ ، فَإِنْ زَعَمْتَ أَنَّكَ أَقْوى عَلى طَلَبِ دَم عُثْمَانَ مِنْهُمْ فَارْجِعْ إِلَى الْبَيْعَةِ الَّتِي لَزِمَتْكَ ، وَحاكِمِ الْقَوْمَ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تَمْيِيرُكَ بَيْنَ أَهْلِ الشَّامِ وَالْبَصْرَةِ، وَبَيْنَكَ وَبَيْنَ طَلْحَةَ وَالزُّبَيْرِ، فَلَعَمْرِي فَما الأمْرُ هُنَاكَ إِلَّا وَاحِدٌ ، لأَنَّها بَيْعَةً عامة لَا يَتَأَتى فيها النَّظَرُ ، وَلَا يُسْتأْنَفُ فِيهَا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قَرايَتِي مِنْ رَسُولِ اللهِ صَلَّى اللهُ عَلَيْهِ وَآلِهِ وَسَلَّمَ وَقِدَمِي فِي الْإِسْلَامِ فَلَوِ اسْتَطَعْتَ دَفْعَهُ لَدَفَعْتَهُ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الكتاب بالردّ على أباطيل معاوية وزيف أضاليله التي ذكرها في رسالته ، وأنّها لا تحمل أي طابع من الصدق، وأنّها جاءت تمثّل أمويّته وما تحمله من خبث وسوء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من معاوية للإمام علیه السلام</w:t>
      </w:r>
    </w:p>
    <w:p>
      <w:pPr>
        <w:pStyle w:val="BookText"/>
        <w:rPr/>
      </w:pPr>
      <w:r>
        <w:rPr>
          <w:rFonts w:ascii="IRNazanin" w:hAnsi="IRNazanin" w:eastAsia="IRNazanin"/>
          <w:color w:val="111111"/>
          <w:sz w:val="28"/>
          <w:sz w:val="28"/>
          <w:szCs w:val="28"/>
          <w:rtl w:val="true"/>
          <w:lang w:bidi="fa-IR"/>
        </w:rPr>
        <w:t xml:space="preserve">ورفع معاوية رسالة للإمام علیه السلام جاء فيها بعد البسملة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على من اتّبع الهدى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كنّا وإيّاكم يداً جامعة ، وألفة أليفة ، حتى طمِعتَ يابن أبي طالب فتغيّرت ، وأصبحتَ تَعُدُّ نفسك قوياً على من عاداك ، بِطَغَام</w:t>
      </w:r>
      <w:r>
        <w:rPr>
          <w:rStyle w:val="FootnoteAnchor"/>
          <w:rtl w:val="true"/>
        </w:rPr>
        <w:footnoteReference w:id="145"/>
      </w:r>
      <w:r>
        <w:rPr>
          <w:rFonts w:ascii="Amiri" w:hAnsi="Amiri" w:eastAsia="Amiri" w:cs="Amiri"/>
          <w:color w:val="111111"/>
          <w:sz w:val="28"/>
          <w:sz w:val="28"/>
          <w:szCs w:val="28"/>
          <w:rtl w:val="true"/>
          <w:lang w:bidi="ar-SA"/>
        </w:rPr>
        <w:t xml:space="preserve">أهل الحجاز، وأوباش أهل العراق ، وَحْمقَى الفُسْطاط، وغوغاء السِّواد ، وأيم الله لَيَنْجَلِيَنَّ عنك حَمْقاها ، وَلَيَنْقَشِعَنَّ عنك غوغاؤها انقشاع السحاب </w:t>
      </w:r>
    </w:p>
    <w:p>
      <w:pPr>
        <w:pStyle w:val="BookText"/>
        <w:rPr/>
      </w:pPr>
      <w:r>
        <w:rPr>
          <w:rFonts w:ascii="IRNazanin" w:hAnsi="IRNazanin" w:eastAsia="IRNazanin"/>
          <w:color w:val="111111"/>
          <w:sz w:val="28"/>
          <w:sz w:val="28"/>
          <w:szCs w:val="28"/>
          <w:rtl w:val="true"/>
          <w:lang w:bidi="fa-IR"/>
        </w:rPr>
        <w:t xml:space="preserve">عن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قتلتَ عثمان بن عفّان ، ورقيت سُلّماً أطلَعَك الله عليه مَطلَع سوء عليك لا لك ، وقتلت الزبير وطلحة ، وشَرَّدت أمّك عائشة ، ونزلت بين المصرين فَمنيت وتمنيت ، وخُيّل لك أن الدنيا قد سُخّرت لك بخيلها ورجلها</w:t>
      </w:r>
      <w:r>
        <w:rPr>
          <w:rStyle w:val="FootnoteAnchor"/>
          <w:rtl w:val="true"/>
        </w:rPr>
        <w:footnoteReference w:id="146"/>
      </w:r>
      <w:r>
        <w:rPr>
          <w:rFonts w:ascii="Amiri" w:hAnsi="Amiri" w:eastAsia="Amiri" w:cs="Amiri"/>
          <w:color w:val="111111"/>
          <w:sz w:val="28"/>
          <w:sz w:val="28"/>
          <w:szCs w:val="28"/>
          <w:rtl w:val="true"/>
          <w:lang w:bidi="ar-SA"/>
        </w:rPr>
        <w:t>وإنّما تعرفُ أمْنِيَّتك لو قد زرتك في المهاجرين من أهل الشام بقيّة الإسلام فيحيطون بك من ورائك ، ثمّ يَقْضِي الله عِلْمَه فيك ، والسلام على أولياء الله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حكت هذه الرسالة الأكاذيب والدجل والنفاق بجميع ماله من معنى وليس عند ابن هند من أرصدة سوى ذلك ، ولنستمع إلى ردّ الإمام علیه السلام على هذه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الإمام علیه السلام</w:t>
      </w:r>
    </w:p>
    <w:p>
      <w:pPr>
        <w:pStyle w:val="BookText"/>
        <w:rPr/>
      </w:pPr>
      <w:r>
        <w:rPr>
          <w:rFonts w:ascii="IRNazanin" w:hAnsi="IRNazanin" w:eastAsia="IRNazanin"/>
          <w:color w:val="111111"/>
          <w:sz w:val="28"/>
          <w:sz w:val="28"/>
          <w:szCs w:val="28"/>
          <w:rtl w:val="true"/>
          <w:lang w:bidi="fa-IR"/>
        </w:rPr>
        <w:t xml:space="preserve">وردّ الإمام علیه السلام على رسالة معاوية بهذا الكتاب جاء فيه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الْأمُورَ تَقْدِيرَ مَنْ يَنْظُرُ لِنَفْسِهِ دُونَ جُنْدِهِ ، وَلَا يَشْتَغِلُ بِالْهَزْلِ مِنْ قَوْلِهِ ، فَلَعَمْرِي لَئِنْ كَانَتْ قُوَّتِي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أَوْثَقُ عِنْدِي مِنْ قُوَّتِي بِاللَّهِ ، وَمَعْرِفَتِي بِهِ لَيْسَ عِنْدَهُ بِاللَّهِ تَعالى يَقِينُ مَنْ كانَ عَلى هذا ، فَنَاحٍ نَفْسَكَ مُناجاةَ مَنْ يَسْتَغْنِي بالْجِد دُوْنَ الْهَزْلِ ، فَإِنَّ فِى الْقَوْلِ سِعَةٌ ، وَلَنْ يُعْذَرَ مِثْلُكَ فِيما طَمَحَ إِلَيْهِ الرِّجالُ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أَنا كُنَا وَإِيَّاكُمْ يدأ جامِعَةً ، فَكُنَّا كَمَا ذَكَرْتَ ، فَفَرَّقٌ بَيْنَنَا وَبَيْنَكُمْ ، أَنَّ اللهَ بَعَثَ رَسُولَهُ مِنَا ، فَآمَنَّا بِهِ وَكَفَرْتُمْ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زَعَمْتَ إِنِّي قَتَلْتُ طَلْحَةَ وَالزُّبَيْرَ فَذلِكَ أَمْرٌ غِبْتَ عَنْهُ وَلَمْ تَحْضَرْهُ ، وَلَوْ حَضَرْتَهُ لَعَلِمْتَهُ ، فَلَا عَلَيْكَ ، وَلَا الْعُذْرُ فِيهِ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أَنَّكَ زائِرِي فِي الْمُهَاجِرِينَ ، وَقَدِ انْقَطَعَتِ الْهِجْرَةُ حِينَ أُسِرَ أَخُوك</w:t>
      </w:r>
      <w:r>
        <w:rPr>
          <w:rStyle w:val="FootnoteAnchor"/>
          <w:rtl w:val="true"/>
        </w:rPr>
        <w:footnoteReference w:id="148"/>
      </w:r>
      <w:r>
        <w:rPr>
          <w:rFonts w:ascii="Amiri" w:hAnsi="Amiri" w:eastAsia="Amiri" w:cs="Amiri"/>
          <w:color w:val="111111"/>
          <w:sz w:val="28"/>
          <w:sz w:val="28"/>
          <w:szCs w:val="28"/>
          <w:rtl w:val="true"/>
          <w:lang w:bidi="ar-SA"/>
        </w:rPr>
        <w:t xml:space="preserve">، فَإِنْ يَكُ فِيْكَ عَجَل فَاسْتَرْقِه ، وَإِنْ أَزُرْكَ فَجِدِيرٌ أَنْ يَكُونَ اللهُ بَعَثَنِي عَلَيْكَ لِلنّقْمَةِ مِنْكَ ، وَالسَّلَامُ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وفنّد الإمام علیه السلام مزاعم معاوية وأباطيله ، ورويت رسالة معاوية للإمام وجوابه عنها بصورة أخرى ذكرهما ابن أبي الحديد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من الإمام علیه السلام لمعاوية</w:t>
      </w:r>
    </w:p>
    <w:p>
      <w:pPr>
        <w:pStyle w:val="BookText"/>
        <w:rPr/>
      </w:pPr>
      <w:r>
        <w:rPr>
          <w:rFonts w:ascii="IRNazanin" w:hAnsi="IRNazanin" w:eastAsia="IRNazanin"/>
          <w:color w:val="111111"/>
          <w:sz w:val="28"/>
          <w:sz w:val="28"/>
          <w:szCs w:val="28"/>
          <w:rtl w:val="true"/>
          <w:lang w:bidi="fa-IR"/>
        </w:rPr>
        <w:t>وجه الإمام علیه السلام رسالة لمعاوية يعظه فيها ويحذّره من عذاب الله تعالى وعقابه على تمرّده ، وهذا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الدُّنْيا دَارُ تِجَارَةٍ ، وَرِيْحُهَا أَوْ خُسْرُهَا الْآخِرَةُ ، فَالسَّعِيدُ مَنْ كانَتْ بِضاعَتُهُ فيها الْأَعْمَالَ الصَّالِحَةَ ، وَمَنْ رَأَى الدُّنْيا بِعَيْنِها ، وَقَدَّرَها بِقَدَرِها ، وَإِنِّي لَأَعِظُكَ مَعَ عِلْمِي بِسابِقِ الْعِلْمِ فِيكَ مِمَّا لَا مَرَدَّ لَهُ دُونَ نَفَاذِهِ ، وَلَكِنَّ اللَّهَ تَعَالَى أَخَذَ عَلَى </w:t>
      </w:r>
    </w:p>
    <w:p>
      <w:pPr>
        <w:pStyle w:val="BookText"/>
        <w:rPr/>
      </w:pPr>
      <w:r>
        <w:rPr>
          <w:rFonts w:ascii="Amiri" w:hAnsi="Amiri" w:eastAsia="Amiri" w:cs="Amiri"/>
          <w:color w:val="111111"/>
          <w:sz w:val="28"/>
          <w:sz w:val="28"/>
          <w:szCs w:val="28"/>
          <w:rtl w:val="true"/>
          <w:lang w:bidi="ar-SA"/>
        </w:rPr>
        <w:t xml:space="preserve">الْعُلَماءِ أَنْ يُؤَدُّوا الْأَمانَةَ ، وَأَنْ يَنْصَحُوا الْغَوِيَّ وَالرَّشِيدَ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 وَلاَ تَكُنْ مِمَّنْ لَا يَرْجُو اللهِ وَقاراً ؛ وَمَنْ حَقَّتْ عَلَيْهِ كَلِمَةُ الْعَذَابِ ، فَإِنَّ اللَّهَ بِالْمِرْصَادِ وَإِنَّ دُنْياكَ سَتُدْبِرُ عَنْكَ ، وَسَتَعُودُ حَسْرَةً عَلَيْكَ ، فاقْلَعْ عَمّا أَنْتَ عَلَيْهِ مِنَ الْغَيِّ وَالضَّلَالِ عَلى كِبَرِ سِنّكَ وَفَناءِ عُمْرِكَ ، فَإِنَّ حَالَكَ الْيَوْمَ كَحالِ الثَّوْبِ الْمُهِيلِ الَّذِي لَا يُصْلَحُ مِنْ جَانِبِ إِلَّا فَسَدَ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أَرْدَيْتَ جِيلاً مِنَ النَّاسِ كَثِيراً ، خَدَعْتَهُمْ بِغَيْكَ ، وَأَلْقَيْتَهُمْ فِي مَوْجٍ بَحْرِكَ تَغْشَاهُمُ الظُّلُمَاتُ ، وَتَتَلاطَمُ بِهِمُ الشُبهات فَجَارُوا عَنْ وِجْهَتِهِمْ ، وَنَكَصُوا عَلَى أَعْقَابِهِمْ ، وَتَوَلَّوْا عَلَى أَدْبَارِهِمْ، وَعَوَّلُوا عَلَى أَحْسَابِهِمْ ، إِلَّا مَنْ فَاءَ مِنْ أَهْلِ الْبَصائِرِ، فَإِنَّهُمْ فَارَقُوكَ بَعْدَ مَعْرِفَتِكَ ، وَهَرَبُوا إِلَى اللهِ مِنْ مُوازَرَتِكَ ، إِذْ حَمَلْتَهُمْ عَلَى الصَّعْبِ ، وَعَدَلْتَ بهم عَنِ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يا مُعاوِيَةُ فِي نَفْسِكَ ، وَجَاذِبِ الشَّيْطَانَ قِيادَكَ ، فَإِنَّ الدُّنْيا مُنْقَطِعَةٌ عَنْكَ ، وَالْآخِرَةُ قَرِيبَةٌ مِنْكَ ، وَالسَّلَامُ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وحكت هذه الرسالة دعوة الإمام علیه السلام إلى معاوية أن يثيب إلى الحقّ ، ويجتنب الخداع والتضليل ، ولم تنفع مواعظ الإمام مع هذا الإنسان الممسوخ الذي ران الباطل على قلبه فأنساه ذكر الله ولم يعد أي بصيص من النور في ضميره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معاویة</w:t>
      </w:r>
    </w:p>
    <w:p>
      <w:pPr>
        <w:pStyle w:val="BookText"/>
        <w:rPr/>
      </w:pPr>
      <w:r>
        <w:rPr>
          <w:rFonts w:ascii="Amiri" w:hAnsi="Amiri" w:eastAsia="Amiri" w:cs="Amiri"/>
          <w:color w:val="111111"/>
          <w:sz w:val="28"/>
          <w:sz w:val="28"/>
          <w:szCs w:val="28"/>
          <w:rtl w:val="true"/>
          <w:lang w:bidi="ar-SA"/>
        </w:rPr>
        <w:t xml:space="preserve">ولم يعن معاوية بوعظ الإمام ونصيحته ، وإنّما عمد إلى السباب والتهديد فقد 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وقفتُ على كتابك ، وقد أبَيْتَ على الفِتَن إلا تَمادِياً ، وإنّي لعالِمٌ أنّ الذي يدعوك إلى ذلك مَصْرَعُك الذي لا بُدّ لك منه ، وإن كنت مُوائِلاً فَازْدَدْ غيّاً إلى غيّك ، فطالما خفّ عقلك ، ومنيت نفسك ما ليس لك ، والْتَوَيْت على من هو خير منك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كانت العاقبةُ لغيرك ، واحتمَلتَ الوِزْرَ بما أحاط بك من خَطيئتك والسلام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الرسالة تمادي معاوية بالإثم والعدوان وإصراره على الغيّ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الإمام علیه السلام</w:t>
      </w:r>
    </w:p>
    <w:p>
      <w:pPr>
        <w:pStyle w:val="BookText"/>
        <w:rPr/>
      </w:pPr>
      <w:r>
        <w:rPr>
          <w:rFonts w:ascii="IRNazanin" w:hAnsi="IRNazanin" w:eastAsia="IRNazanin"/>
          <w:color w:val="111111"/>
          <w:sz w:val="28"/>
          <w:sz w:val="28"/>
          <w:szCs w:val="28"/>
          <w:rtl w:val="true"/>
          <w:lang w:bidi="fa-IR"/>
        </w:rPr>
        <w:t xml:space="preserve">وأجاب الإمام علیه السلام معاوية بهذه الرسالة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مَا أَتَيْتَ بِهِ مِنْ ضَلَالِكَ لَيْسَ بِبَعِيدِ الشَّبَهِ مِمَّا أَتى بِهِ أَهْلُكَ وَقَوْمُكَ الَّذِينَ حَمَلَهُمُ الْكُفْرُ ، وَتَمَنِّى الْأَباطِيلِ عَلَى حَسَدِ مُحَمَّدٍ صَلَّى اللهُ عَلَيْهِ وَسَلَّمَ حَتّى صُرِعُوا مَصارِعَهُمْ حَيْثُ عَلِمْتَ ، لَمْ يَمْنَعُوا حَرِيماً ، وَلَمْ يَدْفَعُوا عَظِيماً ، وَأَنا صاحِبُهُ ساحِبُهُمْ فِي تِلْكَ الْمَواطِنِ ، الصَّالِي</w:t>
      </w:r>
      <w:r>
        <w:rPr>
          <w:rStyle w:val="FootnoteAnchor"/>
          <w:rtl w:val="true"/>
        </w:rPr>
        <w:footnoteReference w:id="154"/>
      </w:r>
      <w:r>
        <w:rPr>
          <w:rFonts w:ascii="Amiri" w:hAnsi="Amiri" w:eastAsia="Amiri" w:cs="Amiri"/>
          <w:color w:val="111111"/>
          <w:sz w:val="28"/>
          <w:sz w:val="28"/>
          <w:szCs w:val="28"/>
          <w:rtl w:val="true"/>
          <w:lang w:bidi="ar-SA"/>
        </w:rPr>
        <w:t xml:space="preserve">بِحَرْبِهِمْ ، وَالْفالُ لِحَدِّهِمْ ، وَالْقاتِلُ لِرُؤُوسِهِمْ وَرُؤُوسِ الضَّلَالَةِ ، وَالْمُتْبِعُ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 </w:t>
      </w:r>
    </w:p>
    <w:p>
      <w:pPr>
        <w:pStyle w:val="BookText"/>
        <w:rPr/>
      </w:pPr>
      <w:r>
        <w:rPr>
          <w:rFonts w:ascii="Amiri" w:hAnsi="Amiri" w:eastAsia="Amiri" w:cs="Amiri"/>
          <w:color w:val="111111"/>
          <w:sz w:val="28"/>
          <w:sz w:val="28"/>
          <w:szCs w:val="28"/>
          <w:rtl w:val="true"/>
          <w:lang w:bidi="ar-SA"/>
        </w:rPr>
        <w:t xml:space="preserve">بِسَلَفِهِمْ ، فَبِئْسَ الْخَلَفُ خَلَفٌ أَتْبَعَ سَلَفاً مَحَلُّهُ وَمَحَطُّهُ النار، وَالسَّلامُ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ومعنى هذه الرسالة أنّ ما قام به معاوية من مجانبة الحقّ ومحاربة العدل كان بذلك شبيهاً بأسلافه وقومه في محاربتهم لرسول الله صلی الله علیه و آله وسلم، حتّى حصد الإمام رؤوس أعلامهم بسيفه ، وأنّه سيتبع خلفهم بهم ، ويوردهم جميعاً نار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معاوية</w:t>
      </w:r>
    </w:p>
    <w:p>
      <w:pPr>
        <w:pStyle w:val="BookText"/>
        <w:rPr/>
      </w:pPr>
      <w:r>
        <w:rPr>
          <w:rFonts w:ascii="Amiri" w:hAnsi="Amiri" w:eastAsia="Amiri" w:cs="Amiri"/>
          <w:color w:val="111111"/>
          <w:sz w:val="28"/>
          <w:sz w:val="28"/>
          <w:szCs w:val="28"/>
          <w:rtl w:val="true"/>
          <w:lang w:bidi="ar-SA"/>
        </w:rPr>
        <w:t xml:space="preserve">وأجاب معاوية على رسالة الإمام بهذا الجواب الذي هدّد الإمام بإعلان الحرب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في الغيّ ما استَمْررت أَدْرَاجَك ، كما طالما تمادى عن الحرب نُكُوصُك وإبطاؤك ، فتوعَدُ وَعِيدَ الأسد ، وتَرُوغُ روغان الثعلب ، فحتّامَ تحيد عن لقاء مباشرة الليوث الضارية ، والأفاعي القاتلة ، ولا تَسْتَبْعِدَنَّها ، فكل ما هو آت قريب إن شاء الله ، والسلام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الرسالة تطاول معاوية على الإمام وتهديده بأبطال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الإمام علیه السلام</w:t>
      </w:r>
    </w:p>
    <w:p>
      <w:pPr>
        <w:pStyle w:val="BookText"/>
        <w:rPr/>
      </w:pPr>
      <w:r>
        <w:rPr>
          <w:rFonts w:ascii="Amiri" w:hAnsi="Amiri" w:eastAsia="Amiri" w:cs="Amiri"/>
          <w:color w:val="111111"/>
          <w:sz w:val="28"/>
          <w:sz w:val="28"/>
          <w:szCs w:val="28"/>
          <w:rtl w:val="true"/>
          <w:lang w:bidi="ar-SA"/>
        </w:rPr>
        <w:t xml:space="preserve">وردّ الإمام على معاوية بهذه الرسالة التي أعربت عن استعداده للحرب ، وعدم اكتراثه بأبطال أهل الشام ، وهذا نصّها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فَما أَعْجَبَ ما يأْتِينِي مِنْكَ ، وَمَا أَعْلَمَنِي بِمَا أَنْتَ إِلَيْهِ </w:t>
      </w:r>
    </w:p>
    <w:p>
      <w:pPr>
        <w:pStyle w:val="BookText"/>
        <w:rPr/>
      </w:pPr>
      <w:r>
        <w:rPr>
          <w:rFonts w:ascii="Amiri" w:hAnsi="Amiri" w:eastAsia="Amiri" w:cs="Amiri"/>
          <w:color w:val="111111"/>
          <w:sz w:val="28"/>
          <w:sz w:val="28"/>
          <w:szCs w:val="28"/>
          <w:rtl w:val="true"/>
          <w:lang w:bidi="ar-SA"/>
        </w:rPr>
        <w:t xml:space="preserve">صائِرٌ ، وَلَيْسَ إِبْطَائِي عَنْكَ إِلَّا تَرَقُباً لِما أَنْتَ لَهُ مُكَذِّبٌ وَأَنا بِهِ مُصَدِّقٌ ، وَكأَنِّي بِكَ غَدَا وَأَنْتَ تَضِحُ مِنَ الْحَرْبِ صَحِيحَ الْجِمَالِ مِنَ الْأَنْقالِ ، وَسَتَدْعُونِي أَنْتَ وَأَصْحَابُكَ إِلى كِتابٍ تُعَلِّمُونَهُ بِأَلْسِنَتِكُمْ وَتَجْحَدُونَهُ بِقُلُوبِكُمْ ، وَالسَّلامُ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الإمام علیه السلام في آخر رسالته إلى ما سيقوم به معاوية من رفع المصاحف لينجو بها من الحرب التي كادت أن تلف وجوده وتقضي عليه ، وأنّ تلك المصاحف التي يتّقي بها يعظّمونها بألسنتهم ، ويجحدون بها في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إخبار الإمام علیه السلام بالمغيبات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معاوية</w:t>
      </w:r>
    </w:p>
    <w:p>
      <w:pPr>
        <w:pStyle w:val="BookText"/>
        <w:rPr/>
      </w:pPr>
      <w:r>
        <w:rPr>
          <w:rFonts w:ascii="IRNazanin" w:hAnsi="IRNazanin" w:eastAsia="IRNazanin"/>
          <w:color w:val="111111"/>
          <w:sz w:val="28"/>
          <w:sz w:val="28"/>
          <w:szCs w:val="28"/>
          <w:rtl w:val="true"/>
          <w:lang w:bidi="fa-IR"/>
        </w:rPr>
        <w:t xml:space="preserve">وأجاب معاوية عن رسالة الإمام علیه السلام بهذه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فدَعْني من أساطيرك ، واكفف عنّي من أحاديثك ، وأَقْصِرْ عن تقوُلك الله على رسول الله صلی الله علیه و آله وسلم وافترائك من الكذب ما لم يقل ، وغُرورِ مَن معك ، والخداع لهم، فقد استغويتهم ، ويُوشِكُ أمرك أن ينكشف لهم فيعتزلوك ، ويعلموا أنّ ما جئت به باطل مُضْمَحِلّ ، والسلام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رسالة معاوية إلّا التمادي في الباطل، والعداء للحقّ ، والتنكّر للقيم والأعراف والمُثُل التي تؤمن بها الأمم والشعوب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 الإمام علیه السلام</w:t>
      </w:r>
    </w:p>
    <w:p>
      <w:pPr>
        <w:pStyle w:val="BookText"/>
        <w:rPr/>
      </w:pPr>
      <w:r>
        <w:rPr>
          <w:rFonts w:ascii="IRNazanin" w:hAnsi="IRNazanin" w:eastAsia="IRNazanin"/>
          <w:color w:val="111111"/>
          <w:sz w:val="28"/>
          <w:sz w:val="28"/>
          <w:szCs w:val="28"/>
          <w:rtl w:val="true"/>
          <w:lang w:bidi="fa-IR"/>
        </w:rPr>
        <w:t xml:space="preserve">وأجاب الإمام علیه السلام عن هذا الكتاب بما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فَطَالَما دَعَوْتَ أَنْتَ وَأَوْلِياؤُكَ أَوْلِياءُ الشَّيْطانِ الرَّحِيم ، الْحَقَّ أَساطِيرَ الْأَوَّلِينَ ، وَنَبَذْتُمُوهُ وَراءَ ظُهُورِكُمْ ، وَجَهَدْتُمْ بِإِطْفَاءِ نُورِ اللَّهِ بِأَيْدِيكُمْ وَأَفْوَاهِكُمْ ،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لَيُتِمَّنَّ النُّورَ عَلَى كُرْهِكَ ، وَلَيُنَفِّذَنَّ الْعِلْمَ بِصَغَارِكَ ، وَلَتَجازَيَنَّ بِعَمَلِكَ ، فَعِثْ فِى دُنْياكَ الْمُنْقَطِعَةِ عَنْكَ ما طابَ لَك فَكَأَنَّكَ بِباطِلِكَ وَقَدِ انْقَضى وَبِعَمَلِكَ وَقَدْ هَوَى ثُمَّ تَصِيرُ إِلَى لَىٰ</w:t>
      </w:r>
      <w:r>
        <w:rPr>
          <w:rStyle w:val="FootnoteAnchor"/>
          <w:rtl w:val="true"/>
        </w:rPr>
        <w:footnoteReference w:id="159"/>
      </w:r>
      <w:r>
        <w:rPr>
          <w:rFonts w:ascii="Amiri" w:hAnsi="Amiri" w:eastAsia="Amiri" w:cs="Amiri"/>
          <w:color w:val="111111"/>
          <w:sz w:val="28"/>
          <w:sz w:val="28"/>
          <w:szCs w:val="28"/>
          <w:rtl w:val="true"/>
          <w:lang w:bidi="ar-SA"/>
        </w:rPr>
        <w:t xml:space="preserve">، لَمْ يَظْلِمْكَ اللَّهُ شَيْئًا ، وَمَا رَبُّكَ بِظَلَّامٍ لِلْعَبِيدِ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أَسْهَبْتَ فِي ذِكْرِ عُثْمَانَ ، وَلَعَمْرِي مَا قَتَلَهُ غَيْرُكَ ، وَلَا خَذَلَهُ سِواكَ ، وَلَقَدْ تَرَبَّصْتَ بهِ الدَّوائِرَ </w:t>
      </w:r>
      <w:r>
        <w:rPr>
          <w:rStyle w:val="FootnoteAnchor"/>
          <w:rtl w:val="true"/>
        </w:rPr>
        <w:footnoteReference w:id="160"/>
      </w:r>
      <w:r>
        <w:rPr>
          <w:rFonts w:ascii="Amiri" w:hAnsi="Amiri" w:eastAsia="Amiri" w:cs="Amiri"/>
          <w:color w:val="111111"/>
          <w:sz w:val="28"/>
          <w:sz w:val="28"/>
          <w:szCs w:val="28"/>
          <w:rtl w:val="true"/>
          <w:lang w:bidi="ar-SA"/>
        </w:rPr>
        <w:t xml:space="preserve">، وَتَمَنَّيْتَ لَهُ الْأَمانِيَّ طَمَعاً فيما ظَهَرَ مِنْكَ ، وَدَلَّ عَلَيْهِ فِعْلُكَ ، وَإِنِّي لَأَرْجُو أَنْ الْحِقَكَ بِهِ عَلَى أَعْظَمِ مِنْ ذَنْبِهِ ، وَأَكْبَرِ مِنْ خَطِيئَتِهِ ، فَأَنَا ابْنُ عَبْدِ الْمُطَّلِبِ صاحِبُ السَّيْفِ وَإِنَّ قائِمَهُ لَفِي يَدِي ، وَقَدْ عَلِمْتَ مَنْ قَتَلْتُ مِنْ صَنادِيدِ بَنِي عَبْدِشَمْسٍ ، وَفَرَاعِنَةِ بَنِي سَهُم وَجُمَحٍ وَبَنِي مَخْرُومٍ ، وَأَيْتَمْتُ أَبْناءَهُمْ ، وَأَيَّمْتُ نِساءَهُمْ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وَأذَكِّرُكَ ما لَسْتَ لَهُ ناسِياً يَوْمَ فَقَتَلْتُ أَخَاكَ حَنْظَلَةَ ، وَجَرَرْتُ بِرِجْلِهِ إِلَى الْقَلِيبِ ، وَأَسَرْتُ أَخَاكَ عَمْراً فَجَعَلْتُ عُنُقَهُ بَيْنَ سَاقَيْهِ رباطاً ، وَطَلَبْتُكَ فَفَرَرْتَ ، وَلَكَ حُصاصٌ</w:t>
      </w:r>
      <w:r>
        <w:rPr>
          <w:rStyle w:val="FootnoteAnchor"/>
          <w:rtl w:val="true"/>
        </w:rPr>
        <w:footnoteReference w:id="161"/>
      </w:r>
      <w:r>
        <w:rPr>
          <w:rFonts w:ascii="Amiri" w:hAnsi="Amiri" w:eastAsia="Amiri" w:cs="Amiri"/>
          <w:color w:val="111111"/>
          <w:sz w:val="28"/>
          <w:sz w:val="28"/>
          <w:szCs w:val="28"/>
          <w:rtl w:val="true"/>
          <w:lang w:bidi="ar-SA"/>
        </w:rPr>
        <w:t xml:space="preserve">، فَلَوْلَا أَنِّي لَا أَتْبَعُ فاراً لَجَعَلْتُكَ ثالِثَهُما ، وَإِنِّى أَوْلِي لَكَ بِاللهِ </w:t>
      </w:r>
      <w:r>
        <w:rPr>
          <w:rStyle w:val="FootnoteAnchor"/>
          <w:rtl w:val="true"/>
        </w:rPr>
        <w:footnoteReference w:id="162"/>
      </w:r>
      <w:r>
        <w:rPr>
          <w:rFonts w:ascii="Amiri" w:hAnsi="Amiri" w:eastAsia="Amiri" w:cs="Amiri"/>
          <w:color w:val="111111"/>
          <w:sz w:val="28"/>
          <w:sz w:val="28"/>
          <w:szCs w:val="28"/>
          <w:rtl w:val="true"/>
          <w:lang w:bidi="ar-SA"/>
        </w:rPr>
        <w:t>أَلِيَّةٌ بَرَّةَ غَيْرَ فاجِرَةٍ ، لَئِنْ جَمَعَتْنِي وَإِيَّاكَ جَوامِعُ الْأَقْدارِ ، لَأَتْرُكُنَّكَ مَثَلاً يَتَمَثَلُ بِهِ النَّاسُ أَبَداً ، وَلَا جَعْجِعَنَّ بِكَ فِي مَنَاخِكَ حَتَّىٰ يَحْكُمَ اللهُ بَيْنِي وَبَيْنَكَ وَهُوَ خَيْرُ الْحَاكِمِينَ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أَنْسَأَ</w:t>
      </w:r>
      <w:r>
        <w:rPr>
          <w:rStyle w:val="FootnoteAnchor"/>
          <w:rtl w:val="true"/>
        </w:rPr>
        <w:footnoteReference w:id="163"/>
      </w:r>
      <w:r>
        <w:rPr>
          <w:rFonts w:ascii="Amiri" w:hAnsi="Amiri" w:eastAsia="Amiri" w:cs="Amiri"/>
          <w:color w:val="111111"/>
          <w:sz w:val="28"/>
          <w:sz w:val="28"/>
          <w:szCs w:val="28"/>
          <w:rtl w:val="true"/>
          <w:lang w:bidi="ar-SA"/>
        </w:rPr>
        <w:t xml:space="preserve">اللهُ فِي أَجَلِي لَأَغْزِيَّنَّكَ سَرايا الْمُسْلِمِينَ ، وَلَانْهِدَنَّ إِلَيْكَ فِي جَحْفَلِ مِنَ الْمُهَاجِرِينَ وَالْأَنْصَارِ، ثُمَّ لَا أَقْبَلُ لَكَ مَعْذِرَةٌ وَلَا شَفاعَةٌ ، وَلَا ُأجِيبُكَ إِلى طَلَب وَسُؤالٍ ، وَلَتَرْجِعَنَّ إِلى تَحَبُّرِكَ وَتَرَدُّدِكَ وَتَلَدُّدِكَ ، فَقَدْ شَاهَدْتَ وَأَبْصَرْتَ ، وَرَأَيْتَ سُحُبَ الْمَوْتِ كَيْفَ هَطَلَتْ عَلَيْكَ بِصَيِّبِها حَتَّى اعْتَصَمْتَ بِكِتابٍ أَنْتَ وَأَبُوكَ أَوَّلُ مَنْ كَفَرَ وَكَذَّبَ بِنُزُولِهِ ، وَلَقَدْ كُنْتُ تَفَرَّسْتُها ، وَاذَنْتُكَ أَنَّكَ فاعِلُها ، وَقَدْ مَضى مِنْها ما مَضى ، وَانْقَضَى مِنْ كَيْدِكَ فِيها مَا انْقَضى ، وَأَنَا سَائِرٌ نَحْوَكَ عَلَى أَثَرِ هذا الْكِتابِ ، فاخْتَرْ لِنَفْسِكَ ، وَانْظُرْلَها وَتَدارَكْهَا ، فَإِنَّكَ إِنْ فَرَّطْتَ وَاسْتَمْرَرْتَ عَلَى غَيْكَ وَغُلَوائِكَ حَتَّى يَنْهَدَ إِلَيْكَ عِبادُ اللَّهِ ، ارْتِجَتْ عَلَيْكَ </w:t>
      </w:r>
    </w:p>
    <w:p>
      <w:pPr>
        <w:pStyle w:val="BookText"/>
        <w:rPr/>
      </w:pPr>
      <w:r>
        <w:rPr>
          <w:rFonts w:ascii="Amiri" w:hAnsi="Amiri" w:eastAsia="Amiri" w:cs="Amiri"/>
          <w:color w:val="111111"/>
          <w:sz w:val="28"/>
          <w:sz w:val="28"/>
          <w:szCs w:val="28"/>
          <w:rtl w:val="true"/>
          <w:lang w:bidi="ar-SA"/>
        </w:rPr>
        <w:t xml:space="preserve">الأمُورُ وَمُنِعْتَ أَمْراً هُوَ الْيَوْمَ مِنْكَ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حَرْبٍ ، إِنَّ لَجَاجَكَ فِي مُنازَعَةِ الْأَمْرِ أَهْلَهُ مِنْ سِفاءِ الرَّأْي ، فَلَا يُطْمِعَنَّكَ أَهْلُ الضَّلَالِ ، وَلَا يُوبِقَنَّكَ سَفَهُ رَأى الْجُهَالِ ، فَوَالَّذِي نَفْسُ عَلِيٍّ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بَرَقَتْ فِي وَجْهِكَ بارِقَةٌ مِنْ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لَتُصْعَفَنَّ صَعْفَةٌ لَا تُفِيقُ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يُنْفَخَ فِي الصُّورِ النَّفْخَةُ الَّتِي يَئِسْتَ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حكت هذه الرسالة دعوة الإمام علیه السلام لمعاوية بالاستجابة لنداء الحقّ ، ورضا الله تعالى ، ولكنّ ابن هند أعار ذلك أذناً صمّاء وعيناً عمياء ، فأصرّ على الغيّ والعدوان ، ومناجزة وصيّ رسول الله صلی الله علیه و آله وسلم وباب مدينة علمه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معاوية</w:t>
      </w:r>
    </w:p>
    <w:p>
      <w:pPr>
        <w:pStyle w:val="BookText"/>
        <w:rPr/>
      </w:pPr>
      <w:r>
        <w:rPr>
          <w:rFonts w:ascii="IRNazanin" w:hAnsi="IRNazanin" w:eastAsia="IRNazanin"/>
          <w:color w:val="111111"/>
          <w:sz w:val="28"/>
          <w:sz w:val="28"/>
          <w:szCs w:val="28"/>
          <w:rtl w:val="true"/>
          <w:lang w:bidi="fa-IR"/>
        </w:rPr>
        <w:t xml:space="preserve">وأجاب معاوية عن رسالة الإمام علیه السلام بما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الرَّينَ على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والغطاءَ على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والشَّرَة من شيمتك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من خَليقتك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 للحرب ، واصبر للضرب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ليرجعنّ الأمرُ إلى ما علمت ، والعاقبة للمتّقين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أخطأك ما تَتَمنَى ، وهَوى قلبك مع من هَوى ، فارْبَع على ظَلعك</w:t>
      </w:r>
      <w:r>
        <w:rPr>
          <w:rStyle w:val="FootnoteAnchor"/>
          <w:rtl w:val="true"/>
        </w:rPr>
        <w:footnoteReference w:id="166"/>
      </w:r>
      <w:r>
        <w:rPr>
          <w:rFonts w:ascii="Amiri" w:hAnsi="Amiri" w:eastAsia="Amiri" w:cs="Amiri"/>
          <w:color w:val="111111"/>
          <w:sz w:val="28"/>
          <w:sz w:val="28"/>
          <w:szCs w:val="28"/>
          <w:rtl w:val="true"/>
          <w:lang w:bidi="ar-SA"/>
        </w:rPr>
        <w:t xml:space="preserve">وقس شبرك بفترك ، لتعلم أين حالك حال من يَزِنُ الجبال حلمُه ، </w:t>
      </w:r>
    </w:p>
    <w:p>
      <w:pPr>
        <w:pStyle w:val="BookText"/>
        <w:rPr/>
      </w:pPr>
      <w:r>
        <w:rPr>
          <w:rFonts w:ascii="Amiri" w:hAnsi="Amiri" w:eastAsia="Amiri" w:cs="Amiri"/>
          <w:color w:val="111111"/>
          <w:sz w:val="28"/>
          <w:sz w:val="28"/>
          <w:szCs w:val="28"/>
          <w:rtl w:val="true"/>
          <w:lang w:bidi="ar-SA"/>
        </w:rPr>
        <w:t>ويَفْصِلُ بين أهل الشك عِلْمُه ، والسلام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وهدّد معاوية الإمام بإعلان الحرب، واستعداده الكامل لمناجزته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الإمام علیه السلام</w:t>
      </w:r>
    </w:p>
    <w:p>
      <w:pPr>
        <w:pStyle w:val="BookText"/>
        <w:rPr/>
      </w:pPr>
      <w:r>
        <w:rPr>
          <w:rFonts w:ascii="IRNazanin" w:hAnsi="IRNazanin" w:eastAsia="IRNazanin"/>
          <w:color w:val="111111"/>
          <w:sz w:val="28"/>
          <w:sz w:val="28"/>
          <w:szCs w:val="28"/>
          <w:rtl w:val="true"/>
          <w:lang w:bidi="fa-IR"/>
        </w:rPr>
        <w:t xml:space="preserve">وكتب الإمام علیه السلام رسالة فند فيها أباطيل معاوية في كتابه جاء فيها بعد البسملة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مَساوِيكَ مَعَ عِلْمِ اللَّهِ تَعَالَى فِيكَ حَالَتْ بَيْنَكَ وَبَيْنَ أَنْ يَصْلُحَ لَكَ أَمْرُكَ ، وَأَنْ يَرْعَوِيَ قَلْبُكَ</w:t>
      </w:r>
    </w:p>
    <w:p>
      <w:pPr>
        <w:pStyle w:val="BookText"/>
        <w:rPr/>
      </w:pPr>
      <w:r>
        <w:rPr>
          <w:rFonts w:ascii="Amiri" w:hAnsi="Amiri" w:eastAsia="Amiri" w:cs="Amiri"/>
          <w:color w:val="111111"/>
          <w:sz w:val="28"/>
          <w:sz w:val="28"/>
          <w:szCs w:val="28"/>
          <w:rtl w:val="true"/>
          <w:lang w:bidi="ar-SA"/>
        </w:rPr>
        <w:t>يا بْنَ الصَّخْرِ اللَّعِينِ</w:t>
      </w:r>
      <w:r>
        <w:rPr>
          <w:rStyle w:val="FootnoteAnchor"/>
          <w:rtl w:val="true"/>
        </w:rPr>
        <w:footnoteReference w:id="168"/>
      </w:r>
      <w:r>
        <w:rPr>
          <w:rFonts w:ascii="Amiri" w:hAnsi="Amiri" w:eastAsia="Amiri" w:cs="Amiri"/>
          <w:color w:val="111111"/>
          <w:sz w:val="28"/>
          <w:sz w:val="28"/>
          <w:szCs w:val="28"/>
          <w:rtl w:val="true"/>
          <w:lang w:bidi="ar-SA"/>
        </w:rPr>
        <w:t xml:space="preserve">، زَعَمْتَ أَنْ يَزنَ الْجِبَالَ حِلْمُك ، ويَفْصِلَ بَيْنَ أَهْلِ الشَّكُ عِلْمُكَ ، وَأَنْتَ الْجِلْفُ الْمُنافِقُ ، الْأَغْلَفُ الْقَلْبِ ، الْقَلِيلُ الْعَقْل ، الْجَبانُ الرَّذلُ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صادِقاً فيما تَسْطُرُ ، وَيُعِينكَ عَلَيْهِ ابْنُ أَخي بَنِي سَهُم</w:t>
      </w:r>
      <w:r>
        <w:rPr>
          <w:rStyle w:val="FootnoteAnchor"/>
          <w:rtl w:val="true"/>
        </w:rPr>
        <w:footnoteReference w:id="169"/>
      </w:r>
      <w:r>
        <w:rPr>
          <w:rFonts w:ascii="Amiri" w:hAnsi="Amiri" w:eastAsia="Amiri" w:cs="Amiri"/>
          <w:color w:val="111111"/>
          <w:sz w:val="28"/>
          <w:sz w:val="28"/>
          <w:szCs w:val="28"/>
          <w:rtl w:val="true"/>
          <w:lang w:bidi="ar-SA"/>
        </w:rPr>
        <w:t>، فَدَعِ النَّاسَ جَائِباً وَتَيَسَّرْ لِما دَعَوْتَنِي إِلَيْهِ مِنَ الْحَرْبِ، وَالصَّبْرِ عَلَى الضَّرْبِ ، وَاعْفِ الْفَرِيقَينِ مِنَ الْقِتالِ ، لِيُعْلَمَ أَيُّنا المَرِينُ عَلَى قَلْبِهِ ، الْمُغَطَّى عَلى بَصَرِهِ ، فَأَنا أَبُو الْحَسَنِ ، قاتِلُ جَدِّكَ وَأَخِيكَ وَخَالِكَ ، وَما أَنْتَ مِنْهُمْ بِبَعِيدٍ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وحكت لي رسالة الإمام علیه السلام نزعات معاوية وصفاته الشريرة ، فليس له صفة شريفة ، وليس له قدم في الإسلام ، وإنّما له قدم ثابتة في الباطل والنفاق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معاوية للإمام علیه السلام</w:t>
      </w:r>
    </w:p>
    <w:p>
      <w:pPr>
        <w:pStyle w:val="BookText"/>
        <w:rPr/>
      </w:pPr>
      <w:r>
        <w:rPr>
          <w:rFonts w:ascii="Amiri" w:hAnsi="Amiri" w:eastAsia="Amiri" w:cs="Amiri"/>
          <w:color w:val="111111"/>
          <w:sz w:val="28"/>
          <w:sz w:val="28"/>
          <w:szCs w:val="28"/>
          <w:rtl w:val="true"/>
          <w:lang w:bidi="ar-SA"/>
        </w:rPr>
        <w:t xml:space="preserve">بعث معاوية رسالة للإمام قبل مسيره إلى صفّين ، وقد حمَلها أبو مسلم الخولاني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اصطفى محمّداً بعلمه، وجعله الأمين على وحيه ، والرسول إلى خلقه ، واجتبى له من المسلمين أعواناً أيّده بهم ، وكانوا في منازلهم على قدر فضائلهم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أفضلهم في الإسلام، وأنصحهم الله ولرسوله الخليفة من بعده ، ثمّ خليفة الخليفة ، ثمّ الخليفة الثالث المظلوم عثمان ، فكلّهم حسدت ، وعلى كلّهم بغيت ، عرفنا ذلك في نظرك الشزر ، وقولك الهجر ، وتنفّسك الصعداء ، وإبطائك عن الخلفاء ، وأنت في كلّ ذلك تقاد كما يقاد البعير المخشوش</w:t>
      </w:r>
      <w:r>
        <w:rPr>
          <w:rStyle w:val="FootnoteAnchor"/>
          <w:rtl w:val="true"/>
        </w:rPr>
        <w:footnoteReference w:id="171"/>
      </w:r>
      <w:r>
        <w:rPr>
          <w:rFonts w:ascii="IRNazanin" w:hAnsi="IRNazanin" w:eastAsia="IRNazanin"/>
          <w:color w:val="111111"/>
          <w:sz w:val="28"/>
          <w:sz w:val="28"/>
          <w:szCs w:val="28"/>
          <w:rtl w:val="true"/>
          <w:lang w:bidi="fa-IR"/>
        </w:rPr>
        <w:t xml:space="preserve">حتى تبايع ، وأنت کاره ، ولم تكن لأحد منهم أشدّ حسداً منك لابن عمّك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أحقّهم أن لا تفعل ذلك به في قرابته وصهره فقطعت رحمه ، وقبّحت محاسنه ، وألّبت عليه الناس ، وبطنت وظهرت حتى ضُربَتْ إِلَيْهِ آباط الإبل ، وشُهرَ عليه السلاح في حرم الرسول ، فقتل معك في المحلّة ، وأنت تسمع في داره الهائعة</w:t>
      </w:r>
      <w:r>
        <w:rPr>
          <w:rStyle w:val="FootnoteAnchor"/>
          <w:rtl w:val="true"/>
        </w:rPr>
        <w:footnoteReference w:id="172"/>
      </w:r>
      <w:r>
        <w:rPr>
          <w:rFonts w:ascii="Amiri" w:hAnsi="Amiri" w:eastAsia="Amiri" w:cs="Amiri"/>
          <w:color w:val="111111"/>
          <w:sz w:val="28"/>
          <w:sz w:val="28"/>
          <w:szCs w:val="28"/>
          <w:rtl w:val="true"/>
          <w:lang w:bidi="ar-SA"/>
        </w:rPr>
        <w:t xml:space="preserve">لا تؤدّى عن نفسك في أمره بقول ولا 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وأقسم قسماً صادقاً لو قمت في أمره مقاماً واحداً تُنهيه</w:t>
      </w:r>
      <w:r>
        <w:rPr>
          <w:rStyle w:val="FootnoteAnchor"/>
          <w:rtl w:val="true"/>
        </w:rPr>
        <w:footnoteReference w:id="173"/>
      </w:r>
      <w:r>
        <w:rPr>
          <w:rFonts w:ascii="Amiri" w:hAnsi="Amiri" w:eastAsia="Amiri" w:cs="Amiri"/>
          <w:color w:val="111111"/>
          <w:sz w:val="28"/>
          <w:sz w:val="28"/>
          <w:szCs w:val="28"/>
          <w:rtl w:val="true"/>
          <w:lang w:bidi="ar-SA"/>
        </w:rPr>
        <w:t xml:space="preserve">الناس عنه ما عدل بك من قبلنا من الناس أحداً ، ولمحا ذلك عنك ما كانوا يعرفونك به من المجانبة لعثمان ، والبغي عليه ، وأخرى أنت بها عند أولياء ابن عفّان ظنين، ايواؤك قتلة عثمان فهم بطانتك وعضدك وأنصارك ، وقد بلغني أنّك تنتفي من دمه ، فإن كنت صادقاً فادفع إلينا قتلته نقتلهم به ، ثمّ نحن أسرع الناس إليك ، وإلّا فليس لك ولا لأصحابك عندنا إلّا السيف فوالذي نفس معاوية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قتلة عثمان في الجبال والرمال والبرّ والبحر حتى نقتلهم أو تلحق أرواحنا بالله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أباطيل معاوية ، وعدم تحرّجه من الإفك والكذب فقد اتّهم الإمام بتحريضه على سفك دم عثمان ، وهو افتراء محض فالإمام بريء من دمه ، وإنّما الذي أجهز عليه سوء سياسته ، وتلاعبه بمقدرات الأمة ، وهباته لبني أمية وآل أبي معيط ، ومنحهم الثراء العريض ، وتقليدهم المراكز الحسّاسة في الدولة ، وقد شد هؤلاء الأرجاس في سلوكهم وانحرفوا عن الطريق القويم ، وقد عرضنا لذلك بالتفصيل في البحوث السابقة ، وقد استنجد عثمان بمعاوية حينما أحاط الثوّار به ، فلم يسعفه ، وبقيت قواته المسلّحة مرابطة حتّى قتل عثمان ، فأي علاقة للإمام بسفك دمه أو التحريض على قتله ؟</w:t>
      </w:r>
    </w:p>
    <w:p>
      <w:pPr>
        <w:pStyle w:val="BookText"/>
        <w:rPr/>
      </w:pPr>
      <w:r>
        <w:rPr>
          <w:rFonts w:ascii="IRNazanin" w:hAnsi="IRNazanin" w:eastAsia="IRNazanin"/>
          <w:color w:val="111111"/>
          <w:sz w:val="28"/>
          <w:sz w:val="28"/>
          <w:szCs w:val="28"/>
          <w:rtl w:val="true"/>
          <w:lang w:bidi="fa-IR"/>
        </w:rPr>
        <w:t>جواب الإمام علیه السلام</w:t>
      </w:r>
    </w:p>
    <w:p>
      <w:pPr>
        <w:pStyle w:val="BookText"/>
        <w:rPr/>
      </w:pPr>
      <w:r>
        <w:rPr>
          <w:rFonts w:ascii="IRNazanin" w:hAnsi="IRNazanin" w:eastAsia="IRNazanin"/>
          <w:color w:val="111111"/>
          <w:sz w:val="28"/>
          <w:sz w:val="28"/>
          <w:szCs w:val="28"/>
          <w:rtl w:val="true"/>
          <w:lang w:bidi="fa-IR"/>
        </w:rPr>
        <w:t xml:space="preserve">وأجاب الإمام علیه السلام معاوية بجواب حاسم فنّد فيه مزاعمه وأباطيله ، وجاء فيه بعد البسملة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أَحَا خَوْلَانَ قَدِم عَلَيَّ بِكِتَابٍ مِنْكَ تَذْكُرُ فِيهِ مُحَمَّداً صَلَّى اللهُ عَلَيْهِ وَآلِهِ ، وَما أَنْعَمَ اللَّهُ عَلَيْهِ بِهِ مِنَ الْهُدَى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الَّذِى صَدَقَهُ الْوَعْدَ ، وَتَمَّمَ لَهُ النَّصْرَ ، وَمَكَّنَ لَهُ فِي الْبِلَادِ ، وَأَظْهَرَهُ عَلَى أَهْلِ الْعِداءِ وَالشَّنَآنِ</w:t>
      </w:r>
      <w:r>
        <w:rPr>
          <w:rStyle w:val="FootnoteAnchor"/>
          <w:rtl w:val="true"/>
        </w:rPr>
        <w:footnoteReference w:id="175"/>
      </w:r>
      <w:r>
        <w:rPr>
          <w:rFonts w:ascii="Amiri" w:hAnsi="Amiri" w:eastAsia="Amiri" w:cs="Amiri"/>
          <w:color w:val="111111"/>
          <w:sz w:val="28"/>
          <w:sz w:val="28"/>
          <w:szCs w:val="28"/>
          <w:rtl w:val="true"/>
          <w:lang w:bidi="ar-SA"/>
        </w:rPr>
        <w:t xml:space="preserve">مِنْ قَوْمِهِ الَّذِينَ وَثَبُوا بِهِ ، وَشَنِفُوا لَهُ </w:t>
      </w:r>
      <w:r>
        <w:rPr>
          <w:rStyle w:val="FootnoteAnchor"/>
          <w:rtl w:val="true"/>
        </w:rPr>
        <w:footnoteReference w:id="176"/>
      </w:r>
      <w:r>
        <w:rPr>
          <w:rFonts w:ascii="Amiri" w:hAnsi="Amiri" w:eastAsia="Amiri" w:cs="Amiri"/>
          <w:color w:val="111111"/>
          <w:sz w:val="28"/>
          <w:sz w:val="28"/>
          <w:szCs w:val="28"/>
          <w:rtl w:val="true"/>
          <w:lang w:bidi="ar-SA"/>
        </w:rPr>
        <w:t>، وَأَظْهَرُوا التَّكْذِيبَ ، وَبارَزُوهُ بِالْعَداوَةِ ، وَظَاهَرُوا عَلَى إِخْراجِهِ وَإِخْراج أَصْحَابِهِ وَأَهْلِهِ ، وَالبُوا عَلَيْهِ الْعَرَبَ ، وَجامَعُوهُمْ عَلَى حَرْبِهِ ، وَجَهَدُوا فِي أَمْرِهِ كُلَّ الْجَهْدِ ، وَقَلَّبُوا</w:t>
      </w:r>
      <w:r>
        <w:rPr>
          <w:rStyle w:val="FootnoteAnchor"/>
          <w:rtl w:val="true"/>
        </w:rPr>
        <w:footnoteReference w:id="177"/>
      </w:r>
      <w:r>
        <w:rPr>
          <w:rFonts w:ascii="Amiri" w:hAnsi="Amiri" w:eastAsia="Amiri" w:cs="Amiri"/>
          <w:color w:val="111111"/>
          <w:sz w:val="28"/>
          <w:sz w:val="28"/>
          <w:szCs w:val="28"/>
          <w:rtl w:val="true"/>
          <w:lang w:bidi="ar-SA"/>
        </w:rPr>
        <w:t>لَهُ الْأُمُورَ حَتَّى ظَهَرَ أَمْرُ اللَّهِ وَهُمْ كَارِهُونَ ، وَكانَ أَشَدَّ النّاسِ عَلَيْهِ أَلْبَةً أَسْرَتُهُ ، وَالْأَدْنى فَالْأَدْنى مِنْ قَوْمِهِ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هِنْدِ ، فَلَقَدْ خَبَّأَ لَنَا الدَّهْرُ مِنْكَ عَجَباً، وَلَقَدْ قَدِمْتَ فَأَفْحَشْتَ إِذْ طَفِقْتَ تُخْبِرُنا عَنْ بَلَاءِ اللَّهِ تَعَالَى فِي نَبِيِّهِ مُحَمَّدٍ صَلَّى اللهُ عَلَيْهِ وَآلِهِ وَسَلَّمَ ،وفينا ، فَكُنْتَ فِي ذلِكَ كَجَالِبِ التَّمْرِ إِلى هَجَرِ ، أَوْ كَدَاعِي مُسَدَّدِهِ إِلَى النِّضَالِ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أَنَّ اللَّهَ اجْتَبى لَهُ مِنَ الْمُسْلِمِينَ أَعْواناً أَيَّدَهُ بِهِمْ ، </w:t>
      </w:r>
    </w:p>
    <w:p>
      <w:pPr>
        <w:pStyle w:val="BookText"/>
        <w:rPr/>
      </w:pPr>
      <w:r>
        <w:rPr>
          <w:rFonts w:ascii="Amiri" w:hAnsi="Amiri" w:eastAsia="Amiri" w:cs="Amiri"/>
          <w:color w:val="111111"/>
          <w:sz w:val="28"/>
          <w:sz w:val="28"/>
          <w:szCs w:val="28"/>
          <w:rtl w:val="true"/>
          <w:lang w:bidi="ar-SA"/>
        </w:rPr>
        <w:t xml:space="preserve">فَكَانُوا فِي مَنازِلِهِمْ عِنْدَهُ عَلى قَدْرِ فَضَائِلِهِمْ فِي الْإِسْلَامِ ، فَكَانَ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 وَأَنْصَحُهُمْ لِلَّهِ وَرَسُولِهِ الْخَلِيفَةَ وَخَلِيفَةَ الْخَلِيفَةِ ، وَلَعَمْرِي إِنَّ مَكَانَهُما مِنَ الْإِسْلَامِ لَعَظِيمٌ ، وَإِنَّ المُصابَ بِهِما لَجُرْحٌ فِي الْإِسْلَامِ شَدِيدٌ رَحِمَهُما اللهُ وَجَزاهُما بِأَحْسَنِ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عُثْمَانَ كَانَ فِي الْفَضْلِ ثَالِثاً ، فَإِنْ يَكُنْ عُثْمَانُ مُحْسِنَاً فَسَيَجْزِيهِ اللَّهُ بِإِحْسانِهِ ، وَإِنْ يَكُ مُسِيئاً فَسَيَلْقَى رَبِّاً غَفُوراً لَا يَتَعاظَمُهُ ذَنْبٌ أَنْ يَغْفِرَهُ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اللَّهِ إِنِّى لَأَرْجُو إِذا أَعْطَى اللَّهُ النَّاسَ عَلَى قَدْرِ فَضائِلِهِمْ فِي الْإِسْلَامِ ، وَنَصِيْحَتِهِمْ لِلَّهِ وَرَسُولِهِ ، أَنْ يَكُونَ نَصِيبُنَا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مُحَمَّداً صَلَّى اللهُ عَلَيْهِ وَآلِهِ وَسَلَّمَ لَمَا دَعَا إِلَى الْإِيمَانِ بِاللَّهِ وَالتَّوْحِيدِ كُنَّا أَهْلَ الْبَيْتِ أَوَّلَ مَنْ آمَنَ بِهِ وَصَدَّقَ بِما جاءَ بِهِ، فَلَبِثْنا أَحوالاً مُجَرَّمَةٌ ، وَما يَعْبُدُ اللَّهَ فِي رَبْع</w:t>
      </w:r>
      <w:r>
        <w:rPr>
          <w:rStyle w:val="FootnoteAnchor"/>
          <w:rtl w:val="true"/>
        </w:rPr>
        <w:footnoteReference w:id="178"/>
      </w:r>
      <w:r>
        <w:rPr>
          <w:rFonts w:ascii="Amiri" w:hAnsi="Amiri" w:eastAsia="Amiri" w:cs="Amiri"/>
          <w:color w:val="111111"/>
          <w:sz w:val="28"/>
          <w:sz w:val="28"/>
          <w:szCs w:val="28"/>
          <w:rtl w:val="true"/>
          <w:lang w:bidi="ar-SA"/>
        </w:rPr>
        <w:t xml:space="preserve">ساكِنٌ مِنَ الْعَرَبِ غَيْرُنا ، فَأَرَادَ قَوْمُنَا قَتْلَ نَبِيِّنَا ، وَاجْتِباحَ أَصْلِنا </w:t>
      </w:r>
      <w:r>
        <w:rPr>
          <w:rStyle w:val="FootnoteAnchor"/>
          <w:rtl w:val="true"/>
        </w:rPr>
        <w:footnoteReference w:id="179"/>
      </w:r>
      <w:r>
        <w:rPr>
          <w:rFonts w:ascii="Amiri" w:hAnsi="Amiri" w:eastAsia="Amiri" w:cs="Amiri"/>
          <w:color w:val="111111"/>
          <w:sz w:val="28"/>
          <w:sz w:val="28"/>
          <w:szCs w:val="28"/>
          <w:rtl w:val="true"/>
          <w:lang w:bidi="ar-SA"/>
        </w:rPr>
        <w:t>، وَهَمُوا بِنا الْهُمُومَ ، وَفَعَلُوا بِنا الأفاعِيلَ ، فَمَنَعُونَا الْمِيرَةَ، وَأَمْسَكُوا عَنا الْعَذْبَ</w:t>
      </w:r>
      <w:r>
        <w:rPr>
          <w:rStyle w:val="FootnoteAnchor"/>
          <w:rtl w:val="true"/>
        </w:rPr>
        <w:footnoteReference w:id="180"/>
      </w:r>
      <w:r>
        <w:rPr>
          <w:rFonts w:ascii="Amiri" w:hAnsi="Amiri" w:eastAsia="Amiri" w:cs="Amiri"/>
          <w:color w:val="111111"/>
          <w:sz w:val="28"/>
          <w:sz w:val="28"/>
          <w:szCs w:val="28"/>
          <w:rtl w:val="true"/>
          <w:lang w:bidi="ar-SA"/>
        </w:rPr>
        <w:t>، وَأَحْلَسُونا</w:t>
      </w:r>
      <w:r>
        <w:rPr>
          <w:rStyle w:val="FootnoteAnchor"/>
          <w:rtl w:val="true"/>
        </w:rPr>
        <w:footnoteReference w:id="181"/>
      </w:r>
      <w:r>
        <w:rPr>
          <w:rFonts w:ascii="Amiri" w:hAnsi="Amiri" w:eastAsia="Amiri" w:cs="Amiri"/>
          <w:color w:val="111111"/>
          <w:sz w:val="28"/>
          <w:sz w:val="28"/>
          <w:szCs w:val="28"/>
          <w:rtl w:val="true"/>
          <w:lang w:bidi="ar-SA"/>
        </w:rPr>
        <w:t xml:space="preserve">الْخَوْفَ ، وَجَعَلُوا عَلَيْنَا الْأَرْصَادَ </w:t>
      </w:r>
    </w:p>
    <w:p>
      <w:pPr>
        <w:pStyle w:val="BookText"/>
        <w:rPr/>
      </w:pPr>
      <w:r>
        <w:rPr>
          <w:rFonts w:ascii="Amiri" w:hAnsi="Amiri" w:eastAsia="Amiri" w:cs="Amiri"/>
          <w:color w:val="111111"/>
          <w:sz w:val="28"/>
          <w:sz w:val="28"/>
          <w:szCs w:val="28"/>
          <w:rtl w:val="true"/>
          <w:lang w:bidi="ar-SA"/>
        </w:rPr>
        <w:t>وَالْعُيُونَ ، واضْطَرُّونا إِلى جَبَلِ وَعْرٍ</w:t>
      </w:r>
      <w:r>
        <w:rPr>
          <w:rStyle w:val="FootnoteAnchor"/>
          <w:rtl w:val="true"/>
        </w:rPr>
        <w:footnoteReference w:id="182"/>
      </w:r>
      <w:r>
        <w:rPr>
          <w:rFonts w:ascii="Amiri" w:hAnsi="Amiri" w:eastAsia="Amiri" w:cs="Amiri"/>
          <w:color w:val="111111"/>
          <w:sz w:val="28"/>
          <w:sz w:val="28"/>
          <w:szCs w:val="28"/>
          <w:rtl w:val="true"/>
          <w:lang w:bidi="ar-SA"/>
        </w:rPr>
        <w:t>، وَأَوْقَدُوا لَنا نارَ الْحَرْبِ ، وَكَتَبُوا بَيْنَهُمْ كِتاباً لَا يُواكِلُونَنا ، وَلَا يُشارِبُونَنَا ، وَلَا يُناكِحُونَنا ، وَلَا يُبَايِعُونَنَا ، وَلَا نَأْمَنُ فِيهِمْ حَتَّى نَدْفَعَ النَّبِيَّ صَلَّى اللهُ عَلَيْهِ وَآلِهِ وَسَلَّمَ فَيَقْتُلُوهُ وَيُمَتِّلُوا بِهِ ، فَلَمْ نَكُنْ نَأْمَنُ فِيهِمْ إِلَّا مِنْ مَوْسِمٍ إِلَى مَوْسِمٍ ، فَعَزَمَ اللهُ لَنَا عَلَى مَنْعِهِ ، وَالذَّبٌ عَنْ حَوْزَتِهِ ، وَالرَّمْي مِنْ وَراءِ حُرْمَتِهِ ، وَالْقِيامِ بِأَسْيَافِنا دُوْنَهُ فِي ساعاتِ الْخَوْفِ بِاللَّيْلِ وَالنَّهارِ، فَمُؤْمِتُنا يَرْجُو بِذلِكَ النَّوابَ ، وَكَافِرُنَا يُحامِي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أَسْلَمَ مِنْ قُرَيْشٍ بَعْدُ ، فَإِنَّهُمْ مِمَّا نَحْنُ فِيهِ أَخْلِياءُ ، فَمِنْهُمْ حَلِيفٌ مَمْنُوعٌ ، أَوْ ذُو عَشِيرَةٍ تُدافِعُ عَنْهُ فَلَا يَبْغِيهِ أَحَدٌ بِمِثْلِ ما بَعَانَا بِهِ قَوْمُنَا مِنَ التَّلَفِ ، فَهُمْ مِنَ الْقَتْلِ بِمَكانِ نَجْوَةٍ</w:t>
      </w:r>
      <w:r>
        <w:rPr>
          <w:rStyle w:val="FootnoteAnchor"/>
          <w:rtl w:val="true"/>
        </w:rPr>
        <w:footnoteReference w:id="183"/>
      </w:r>
      <w:r>
        <w:rPr>
          <w:rFonts w:ascii="Amiri" w:hAnsi="Amiri" w:eastAsia="Amiri" w:cs="Amiri"/>
          <w:color w:val="111111"/>
          <w:sz w:val="28"/>
          <w:sz w:val="28"/>
          <w:szCs w:val="28"/>
          <w:rtl w:val="true"/>
          <w:lang w:bidi="ar-SA"/>
        </w:rPr>
        <w:t>وَأَمْنٍ ، فَكانَ ما شَاءَ اللَّهُ أَنْ يَكُونَ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رَسُولَهُ بِالْهِجْرَةِ ، وَأَذِنَ لَهُ بَعْدَ ذلِكَ فِي قِتالِ الْمُشْرِكِينَ ، فَكانَ إِذا احْمَرَّ الْبَأْسُ</w:t>
      </w:r>
      <w:r>
        <w:rPr>
          <w:rStyle w:val="FootnoteAnchor"/>
          <w:rtl w:val="true"/>
        </w:rPr>
        <w:footnoteReference w:id="184"/>
      </w:r>
      <w:r>
        <w:rPr>
          <w:rFonts w:ascii="Amiri" w:hAnsi="Amiri" w:eastAsia="Amiri" w:cs="Amiri"/>
          <w:color w:val="111111"/>
          <w:sz w:val="28"/>
          <w:sz w:val="28"/>
          <w:szCs w:val="28"/>
          <w:rtl w:val="true"/>
          <w:lang w:bidi="ar-SA"/>
        </w:rPr>
        <w:t>، وَدُعِيَ لِلنّزالِ أَقامَ أَهْلَ بَيْتِهِ فَاسْتَقْدَمُوا، فَوَقى بِهِمْ أَصْحابَهُ حَرَّ الْأَسِنَّةِ وَالسُّيُوفِ ، فَقُتِلَ عُبَيْدَةٌ</w:t>
      </w:r>
      <w:r>
        <w:rPr>
          <w:rStyle w:val="FootnoteAnchor"/>
          <w:rtl w:val="true"/>
        </w:rPr>
        <w:footnoteReference w:id="185"/>
      </w:r>
      <w:r>
        <w:rPr>
          <w:rFonts w:ascii="Amiri" w:hAnsi="Amiri" w:eastAsia="Amiri" w:cs="Amiri"/>
          <w:color w:val="111111"/>
          <w:sz w:val="28"/>
          <w:sz w:val="28"/>
          <w:szCs w:val="28"/>
          <w:rtl w:val="true"/>
          <w:lang w:bidi="ar-SA"/>
        </w:rPr>
        <w:t xml:space="preserve">يَوْمَ بَدْرٍ ، وَحَمْزَةُ يَوْمَ أَحَدٍ ، وَجَعْفَرٌ وَزَيْدٌ يَوْمَ مُؤْتَةَ ، </w:t>
      </w:r>
    </w:p>
    <w:p>
      <w:pPr>
        <w:pStyle w:val="BookText"/>
        <w:rPr/>
      </w:pPr>
      <w:r>
        <w:rPr>
          <w:rFonts w:ascii="Amiri" w:hAnsi="Amiri" w:eastAsia="Amiri" w:cs="Amiri"/>
          <w:color w:val="111111"/>
          <w:sz w:val="28"/>
          <w:sz w:val="28"/>
          <w:szCs w:val="28"/>
          <w:rtl w:val="true"/>
          <w:lang w:bidi="ar-SA"/>
        </w:rPr>
        <w:t>وَأَرادَ وَاللَّهِ مَنْ لَوْ شِئْتُ ذَكَرْتُ اسْمَهُ</w:t>
      </w:r>
      <w:r>
        <w:rPr>
          <w:rStyle w:val="FootnoteAnchor"/>
          <w:rtl w:val="true"/>
        </w:rPr>
        <w:footnoteReference w:id="186"/>
      </w:r>
      <w:r>
        <w:rPr>
          <w:rFonts w:ascii="Amiri" w:hAnsi="Amiri" w:eastAsia="Amiri" w:cs="Amiri"/>
          <w:color w:val="111111"/>
          <w:sz w:val="28"/>
          <w:sz w:val="28"/>
          <w:szCs w:val="28"/>
          <w:rtl w:val="true"/>
          <w:lang w:bidi="ar-SA"/>
        </w:rPr>
        <w:t>مِثْلَ الَّذِى أَرَادُوا مِنَ الشَّهَادَةِ مَعَ النَّبِيِّ صَلَّى اللهُ عَلَيْهِ وَآلِهِ وَسَلَّمَ غَيْرَ مَرَّةٍ إِلَّا أَنَّ آجالَهُمْ عُجِّلَتْ ، وَمَنِيَّتَهُ أُخْرَتْ ، وَاللهُ مَوْلَى الْإِحْسانِ إِلَيْهِمْ ، وَالْمَنَانُ عَلَيْهُمْ بِما قَدْ أَسْلَفُوا مِنَ الصَّالِحاتِ ، فَما سَمِعْتُ بِأَحَدٍ ، وَلَا رَأَيْتُ فِيهِمْ مَنْ هُوَ أَنْصَحُ لِلَّهِ فِي طَاعَةِ رَسُولِهِ ، وَلَا أَطْوَعُ لِرَسُولِهِ فِي طَاعَةِ رَبِّهِ ، وَلَا أَصْبَرُ عَلَى اللَّأُواءِ</w:t>
      </w:r>
      <w:r>
        <w:rPr>
          <w:rStyle w:val="FootnoteAnchor"/>
          <w:rtl w:val="true"/>
        </w:rPr>
        <w:footnoteReference w:id="187"/>
      </w:r>
      <w:r>
        <w:rPr>
          <w:rFonts w:ascii="Amiri" w:hAnsi="Amiri" w:eastAsia="Amiri" w:cs="Amiri"/>
          <w:color w:val="111111"/>
          <w:sz w:val="28"/>
          <w:sz w:val="28"/>
          <w:szCs w:val="28"/>
          <w:rtl w:val="true"/>
          <w:lang w:bidi="ar-SA"/>
        </w:rPr>
        <w:t xml:space="preserve">وَالضَّرَاءِ وَحِينَ الْباسِ وَمَواطِنِ الْمَكْرُوهِ مَعَ النَّبِيِّ صَلَّى اللهُ عَلَيْهِ وَآلِهِ وَسَلَّمَ مِنْ هؤُلَاءِ النَّفَر الَّذِينَ سَمَّيْتُ لَكَ وَفِى الْمُهَاجِرِينَ خَيْرٌ كَثِير نَعْرِفُهُ جَزاهُمُ اللهُ بِأَحْسَنِ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حَسَدِيَ الْخُلَفَاءَ ، وَإِبْطَائِي عَنْهُمْ ، وَبَغْيِي عَلَيْهِمْ ، فَأَمَّا الْبَغْى فَمَعَاذَ اللَّهِ أَنْ يَكُونَ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الْإِبْطاءُ عَنْهُمْ ، وَالْكَرَاهَةُ لِأَمْرِهِمْ فَلَسْتُ أَعْتَذِرُ مِنْهُ إِلَى النَّاسِ ، لأَنَّ اللهَ جَلَّ ذِكْرُهُ لَمّا قَبَضَ نَبِيَّهُ صَلَّى اللهُ عَلَيْهِ وَآلِهِ وَسَلَّمَ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مُحَمَّدٌ رَسُولُ اللَّهِ صَلَّى اللهُ عَلَيْهِ وَسَلَّمَ ، فَنَحْنُ أَحَقُّ بِالْأَمْرِ ، فَعَرَفَتْ ذلِكَ الْأَنْصَارُ فَسَلَّمَتْ لَهُمُ الْوِلَايَةَ وَالسُّلْطَانَ ، فَإِذا اسْتَحَقِّوها بِمُحَمَّدٍ صَلَّى اللهُ عَلَيْهِ وَآلِهِ وَسَلَّمَ دُونَ الْأَنْصارِ ، فَإِنَّ أَوْلَى النَّاسِ بِمُحَمَّدٍ صَلَّى اللهُ عَلَيْهِ وَآلِهِ وَسَلَّمَ أَحَقُّ بِها مِنْهُمْ ، </w:t>
      </w:r>
    </w:p>
    <w:p>
      <w:pPr>
        <w:pStyle w:val="BookText"/>
        <w:rPr/>
      </w:pPr>
      <w:r>
        <w:rPr>
          <w:rFonts w:ascii="Amiri" w:hAnsi="Amiri" w:eastAsia="Amiri" w:cs="Amiri"/>
          <w:color w:val="111111"/>
          <w:sz w:val="28"/>
          <w:sz w:val="28"/>
          <w:szCs w:val="28"/>
          <w:rtl w:val="true"/>
          <w:lang w:bidi="ar-SA"/>
        </w:rPr>
        <w:t>وَإِلَّا فَإِنَّ الْأَنْصَارَ أَعْظَمُ الْعَرَبِ فِيهَا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أَدْرِي أَصْحَابِي سَلَّمُوا مِنْ أَنْ يَكُونُوا حَتَّى أَخَذُوا ، أو الْأَنْصارَ ظَلَمُوا، بَلْ عَرَفْتُ أَنَّ حَتَّى هُوَ الْمَأْخُوذُ ، وَقَدْ تَرَكْتُهُ لَهُمْ ، تَجاوَزَ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 وَقَطِيعَتِي رَحِمَهُ ، 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أليبي عَلَيْهِ ، فَإِنَّ عُثْمَانَ عَمِلَ مَا بَلَغَكَ ، فَصَنَعَ النَّاسُ مَا قَدْ رَأَيْتَ ، وَقَدْ عَلِمْتَ لَتَعْلَمُ أَنِّي كُنْتُ فِي عُزْلَةٍ عَنْهُ ، إِلَّا أَنْ تَتَجَنِّى ، فَتَجَنَّ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قَتَلَةِ عُثْمَانَ ، فَإِنِّي نَظَرْتُ فِي هَذَا</w:t>
      </w:r>
    </w:p>
    <w:p>
      <w:pPr>
        <w:pStyle w:val="BookText"/>
        <w:rPr/>
      </w:pPr>
      <w:r>
        <w:rPr>
          <w:rFonts w:ascii="Amiri" w:hAnsi="Amiri" w:eastAsia="Amiri" w:cs="Amiri"/>
          <w:color w:val="111111"/>
          <w:sz w:val="28"/>
          <w:sz w:val="28"/>
          <w:szCs w:val="28"/>
          <w:rtl w:val="true"/>
          <w:lang w:bidi="ar-SA"/>
        </w:rPr>
        <w:t xml:space="preserve">الْأَمْرِ ، وَضَرَبْتُ أَنْفَهُ وَعَيْنَيْهِ فَلَمْ أَرَ دَفْعَهُمْ إِلَيْكَ وَلَا إِلَى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لَمْ تَنْزِعْ عَنْ غَيَّكَ وَشِفَاقِكَ لَتَعْرِفَنَّهُمْ عَنْ قَلِيلٍ يَطْلُبُونَكَ وَلَا يُكَلِّفُونَكَ أَنْ تَطْلُبَهُمْ فِي بَر وَلَا بَحْرٍ ، وَلَا جَبَلٍ وَلَا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أَبُوكَ أَتَانِي حِينَ وَلَّى النَّاسُ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بَعْدَ مُحَمَّدٍ صَلَّى اللهُ عَلَيْهِ وَآلِهِ وَسَلَّمَ بِهذا الْأَمْرِ وَأَنا زَعِيمٌ لَكَ بِذلِكَ عَلَىٰ مَنْ خَالَفَ عَلَيْكَ ، أَبْسُطْ يَدَكَ أُبايِعكَ ، فَلَمْ أَفْعَلْ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 أَبَاكَ قَدْ كانَ قالَ ذلِكَ وَأَرادَهُ حَتَّى كُنْتُ أَنَا الَّذِي أَبَيْتُ ، لِقُرْبِ عَهْدِ النَّاسِ بِالْكُفْرِ ، مَخافَةَ الْفُرقَةِ بَيْنَ أَهْلِ الْإِسْلَامِ فَأَبُوكَ كانَ أَعْرَفَ بِحَقِّي مِنْكَ ، فَإِنْ تَعْرِفْ مِنْ حَقًّي ما </w:t>
      </w:r>
    </w:p>
    <w:p>
      <w:pPr>
        <w:pStyle w:val="BookText"/>
        <w:rPr/>
      </w:pPr>
      <w:r>
        <w:rPr>
          <w:rFonts w:ascii="Amiri" w:hAnsi="Amiri" w:eastAsia="Amiri" w:cs="Amiri"/>
          <w:color w:val="111111"/>
          <w:sz w:val="28"/>
          <w:sz w:val="28"/>
          <w:szCs w:val="28"/>
          <w:rtl w:val="true"/>
          <w:lang w:bidi="ar-SA"/>
        </w:rPr>
        <w:t xml:space="preserve">كانَ يَعْرِفُ أَبُوكَ ، تُصِبْ رُشْدَكَ ، وَإِنْ لَمْ تَفْعَلْ فَسَيُغْنِي اللهُ عَنْكَ وَالسَّلامُ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وحفلت هذه الرسالة بأمور بالغة الأهمّية ، فقد عرضت إلى ما لاقاه المنقذ العظيم الرسول الله صلی الله علیه و آله وسلم من الجهد الشاقّ والعسير من الأسر القرشية التي هبّت في وجهه لإطفاء نور الله تعالى ، وإعادة الجاهلية الرعناء بآثامها إلى مسرح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انبرت الأسرة الهاشمية إلى اعتناق الإسلام، والإيمان بالدعوة المباركة العظيمة ، فلاقت أقسى الأزمات وأكثرها محنة ، وأعظمها بلاء، فحبست مع النبي الله صلی الله علیه و آله وسلم في شعب أبي طالب ، وحرمت عليهم قريش جميع وسائل الحياة ، حتّى منّ الله عليهم بالخروج من ذلك السجن الرهيب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أمر الله تعالى نبيّه الكريم بالهجرة من مكّة إلى المدينة ، أضرمت عليه قريش أخزاها الله نار الحرب ، وجنّدت الجيوش للقضاء عليه ، فقدّم النبيّ صلی الله علیه و آله وسلم أسرته الممجّدة للدفاع عن حياض الإسلام ، فاستشهد عبيدة يوم بدر وعمّه حمزة في يوم أحد ، وابن عمه جعفر في واقعة مؤتة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فأسرة النبيّ صلی الله علیه و آله وسلم هي المحامية عن الإسلام ، والمناصرة له في أيام محنته وغربته ، فهي أولى بمركز النبيّ صلی الله علیه و آله وسلم ، وأحقّ بمقامه من غيرها ، الذين ليس لهم أيّة سابقة أو جهاد يذكر في سبيل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ذكرت هذه الرسالة موقف الإمام علیه السلام من الخلفاء وكان متّسماً بالكراهية وعدم الرضا لأنّهم تقمّصوا حقّه ، ونهبوا تراثه ، والله تعالى هو الذي يحكم بينهم وبين الإمام حينما يعرضون عليه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لقطات ممّا حفلت به هذه الرسالة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معاوية للإمام علیه السلام</w:t>
      </w:r>
    </w:p>
    <w:p>
      <w:pPr>
        <w:pStyle w:val="BookText"/>
        <w:rPr/>
      </w:pPr>
      <w:r>
        <w:rPr>
          <w:rFonts w:ascii="IRNazanin" w:hAnsi="IRNazanin" w:eastAsia="IRNazanin"/>
          <w:color w:val="111111"/>
          <w:sz w:val="28"/>
          <w:sz w:val="28"/>
          <w:szCs w:val="28"/>
          <w:rtl w:val="true"/>
          <w:lang w:bidi="fa-IR"/>
        </w:rPr>
        <w:t xml:space="preserve">أرسل معاوية إلى الإمام علیه السلام هذه الرسالة مع أبي أمامة الباهلي ، وليس في أي بند من بنودها موطن حقّ وصدق ، وهذه نسختها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عبد الله معاوية بن أبي سفيان إلى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جدّه اصطفى محمّداً عليه الصلاة والسلام لرسالته واختصّه بوحيه ، وتأدية شريعته ، فأنقذ به من العماية</w:t>
      </w:r>
      <w:r>
        <w:rPr>
          <w:rStyle w:val="FootnoteAnchor"/>
          <w:rtl w:val="true"/>
        </w:rPr>
        <w:footnoteReference w:id="189"/>
      </w:r>
      <w:r>
        <w:rPr>
          <w:rFonts w:ascii="Amiri" w:hAnsi="Amiri" w:eastAsia="Amiri" w:cs="Amiri"/>
          <w:color w:val="111111"/>
          <w:sz w:val="28"/>
          <w:sz w:val="28"/>
          <w:szCs w:val="28"/>
          <w:rtl w:val="true"/>
          <w:lang w:bidi="ar-SA"/>
        </w:rPr>
        <w:t>وهدى به من الغواية ، ثمّ قبضه إليه رشيداً حميداً ، قد بلغ الشرع ، ومحق الشرك ، وأخمد نار الإفك ، فأحسن الله جزاءه ، وضاعف عليه نعمه وآلاءه</w:t>
      </w:r>
      <w:r>
        <w:rPr>
          <w:rStyle w:val="FootnoteAnchor"/>
          <w:rtl w:val="true"/>
        </w:rPr>
        <w:footnoteReference w:id="190"/>
      </w:r>
      <w:r>
        <w:rPr>
          <w:rFonts w:ascii="Amiri" w:hAnsi="Amiri" w:eastAsia="Amiri" w:cs="Amiri"/>
          <w:color w:val="111111"/>
          <w:sz w:val="28"/>
          <w:sz w:val="28"/>
          <w:szCs w:val="28"/>
          <w:rtl w:val="true"/>
          <w:lang w:bidi="ar-SA"/>
        </w:rPr>
        <w:t xml:space="preserve">، ثمّ إنّ الله سبحانه اختص محمّداً عليه الصلاة والسلام بأصحاب أيدوه ونصروه ، وكانوا كما قال الله سبحانه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فكان أفضلهم مرتبة ، وأعلاهم عند الله والمسلمين منزلة الخليفة الأوّل الذي جمع الكلمة ، ولمّ الدعوة ، وقاتل أهل الردّة ، ثمّ الخليفة الثاني الذي فتح الفتوح ، ومصر الأمصار ، ثمّ الخليفة الثالث المظلوم الذي نشر الملّة ، وطبق الآفاق بالكلمة الحنيفيّة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استوثق الإسلام وضرب بجرانه</w:t>
      </w:r>
      <w:r>
        <w:rPr>
          <w:rStyle w:val="FootnoteAnchor"/>
          <w:rtl w:val="true"/>
        </w:rPr>
        <w:footnoteReference w:id="192"/>
      </w:r>
      <w:r>
        <w:rPr>
          <w:rFonts w:ascii="Amiri" w:hAnsi="Amiri" w:eastAsia="Amiri" w:cs="Amiri"/>
          <w:color w:val="111111"/>
          <w:sz w:val="28"/>
          <w:sz w:val="28"/>
          <w:szCs w:val="28"/>
          <w:rtl w:val="true"/>
          <w:lang w:bidi="ar-SA"/>
        </w:rPr>
        <w:t xml:space="preserve">، عدوت عليه ، فبغيت له الغوائل ، ونصبت له المكايد ، وضربت له بَطْنَ الأَمْرِ وَظَهْرَه ، ودسست عليه ، وأغريت به ، وقعدت حيث استنصرك عن نصره، وسألك أن تدركه قبل أن يمزق ، فما أدركته ، وما يوم المسلمين منك بواحد ، لقد حسدت أبا بكر والتويت عليه ، ورمت إفساد أمره ، وقعدت في بيتك ، واستغويت عصابة من الناس حتّى تأخّروا عن بيعته ، </w:t>
      </w:r>
    </w:p>
    <w:p>
      <w:pPr>
        <w:pStyle w:val="BookText"/>
        <w:rPr/>
      </w:pPr>
      <w:r>
        <w:rPr>
          <w:rFonts w:ascii="Amiri" w:hAnsi="Amiri" w:eastAsia="Amiri" w:cs="Amiri"/>
          <w:color w:val="111111"/>
          <w:sz w:val="28"/>
          <w:sz w:val="28"/>
          <w:szCs w:val="28"/>
          <w:rtl w:val="true"/>
          <w:lang w:bidi="ar-SA"/>
        </w:rPr>
        <w:t>ثمّ كرهت خلافة عمر وحسدته ، واستطلت مدّته ، وسررت بقتله ، وأظهرت الشماتة بمصابه ، حتّى أنّك حاولت قتل ولده</w:t>
      </w:r>
      <w:r>
        <w:rPr>
          <w:rStyle w:val="FootnoteAnchor"/>
          <w:rtl w:val="true"/>
        </w:rPr>
        <w:footnoteReference w:id="193"/>
      </w:r>
      <w:r>
        <w:rPr>
          <w:rFonts w:ascii="Amiri" w:hAnsi="Amiri" w:eastAsia="Amiri" w:cs="Amiri"/>
          <w:color w:val="111111"/>
          <w:sz w:val="28"/>
          <w:sz w:val="28"/>
          <w:szCs w:val="28"/>
          <w:rtl w:val="true"/>
          <w:lang w:bidi="ar-SA"/>
        </w:rPr>
        <w:t xml:space="preserve">لأنّه قتل قاتل أبيه ، ثمّ لم تكن أشدّ منك حسداً لابن عمّك عثمان ، نشرت مقابحه وطويت محاسنه ، وطعنت في فقهه ، ثمّ في دينه ، ثمّ في سيرته ، ثمّ في عقله ، وأغريت به السفهاء من أصحابك وشيعتك ، حتّى قتلوه بمحضر منك ، لا تدفع عنه بلسان ولا يد، وما من هؤلاء يعني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بغيت عليه ، وتلكّأت في بيعته حتى حملت إليه قهراً تساق بحزائم الاقتسار</w:t>
      </w:r>
      <w:r>
        <w:rPr>
          <w:rStyle w:val="FootnoteAnchor"/>
          <w:rtl w:val="true"/>
        </w:rPr>
        <w:footnoteReference w:id="194"/>
      </w:r>
      <w:r>
        <w:rPr>
          <w:rFonts w:ascii="Amiri" w:hAnsi="Amiri" w:eastAsia="Amiri" w:cs="Amiri"/>
          <w:color w:val="111111"/>
          <w:sz w:val="28"/>
          <w:sz w:val="28"/>
          <w:szCs w:val="28"/>
          <w:rtl w:val="true"/>
          <w:lang w:bidi="ar-SA"/>
        </w:rPr>
        <w:t xml:space="preserve">كما يساق الفحل المغشوش ، ثمّ نهضت الآن تطلب الخلافة وقتلة عثمان خلصاؤك ، وسجراؤك </w:t>
      </w:r>
      <w:r>
        <w:rPr>
          <w:rStyle w:val="FootnoteAnchor"/>
          <w:rtl w:val="true"/>
        </w:rPr>
        <w:footnoteReference w:id="195"/>
      </w:r>
      <w:r>
        <w:rPr>
          <w:rFonts w:ascii="Amiri" w:hAnsi="Amiri" w:eastAsia="Amiri" w:cs="Amiri"/>
          <w:color w:val="111111"/>
          <w:sz w:val="28"/>
          <w:sz w:val="28"/>
          <w:szCs w:val="28"/>
          <w:rtl w:val="true"/>
          <w:lang w:bidi="ar-SA"/>
        </w:rPr>
        <w:t>والمحدقون بك ، وتلك من أماني النفوس ، وضلالات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اللجاج والعبث جانباً ، وادفع إلينا قتلة عثمان ، وأعد الأمر شورى بين المسلمين، ليتّفقوا على من هو الله رضا ، فلا بيعة لك رضا ، فلا بيعة لك في أعناقنا، ولا طاعة لك علينا ، ولا عتبي لك عندنا ، وليس لك ولأصحابك عندي إلّا السيف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لأطلبن قتلة عثمان أينما كانوا وحيث كانوا حتى أقتلهم أو تلحق روحي بالله ، فأمّا ما تزال تمنّ به من سابقتك وجهادك فإنّي وجدت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ولو نظرت في حال نفسك لوجدتها أشدّ الأنفس امتناناً على الله ، بعملها، وإذا كان الامتنان على السائل يبطل أجر الصدقة، </w:t>
      </w:r>
    </w:p>
    <w:p>
      <w:pPr>
        <w:pStyle w:val="BookText"/>
        <w:rPr/>
      </w:pPr>
      <w:r>
        <w:rPr>
          <w:rFonts w:ascii="Amiri" w:hAnsi="Amiri" w:eastAsia="Amiri" w:cs="Amiri"/>
          <w:color w:val="111111"/>
          <w:sz w:val="28"/>
          <w:sz w:val="28"/>
          <w:szCs w:val="28"/>
          <w:rtl w:val="true"/>
          <w:lang w:bidi="ar-SA"/>
        </w:rPr>
        <w:t>فالامتنان على الله يبطل أجر الجهاد، ويجعله كصفوان عليه تراب فأصابه وابل فتركه صلداً لا يقدرون على شيء ممّا كسبوا والله لا يهدي القوم الكافرين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هذه الرسالة إلّا الكذب والافتراء ، وهي من سمات هذا الجاهلي الذي تربّى بآثام الجاهلية وشرورها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الإمام علیه السلام</w:t>
      </w:r>
    </w:p>
    <w:p>
      <w:pPr>
        <w:pStyle w:val="BookText"/>
        <w:rPr/>
      </w:pPr>
      <w:r>
        <w:rPr>
          <w:rFonts w:ascii="IRNazanin" w:hAnsi="IRNazanin" w:eastAsia="IRNazanin"/>
          <w:color w:val="111111"/>
          <w:sz w:val="28"/>
          <w:sz w:val="28"/>
          <w:szCs w:val="28"/>
          <w:rtl w:val="true"/>
          <w:lang w:bidi="fa-IR"/>
        </w:rPr>
        <w:t xml:space="preserve">وقد ردّ عليه الإمام علیه السلام بهذه الرسالة ، وجاء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اصْطِفَاءَ اللهِ تَعَالَى مُحَمَّداً صلی الله علیه و آله وسلم لِدِينِهِ ، وَتَأْبِيدَهُ إِيَّاهُ بِمَنْ أَيَّدَهُ مِنْ أَصْحَابِهِ ، فَلَقَدْ خَبَّاً لَنَا الدَّهْرُ مِنْكَ عَجَباً ، إِذْ طَفِقْتَ تُخْبِرُنا بِبَلَاءِ اللهِ </w:t>
      </w:r>
      <w:r>
        <w:rPr>
          <w:rStyle w:val="FootnoteAnchor"/>
          <w:rtl w:val="true"/>
        </w:rPr>
        <w:footnoteReference w:id="198"/>
      </w:r>
      <w:r>
        <w:rPr>
          <w:rFonts w:ascii="Amiri" w:hAnsi="Amiri" w:eastAsia="Amiri" w:cs="Amiri"/>
          <w:color w:val="111111"/>
          <w:sz w:val="28"/>
          <w:sz w:val="28"/>
          <w:szCs w:val="28"/>
          <w:rtl w:val="true"/>
          <w:lang w:bidi="ar-SA"/>
        </w:rPr>
        <w:t>عِنْدَنا ، وَنِعْمَتِهِ عَلَيْنَا فِي نَبِيِّنَا ، فَكُنْتَ فِي ذَلِكَ كَنَاقِلِ التَّمْرِ إِلَى هَجَرَ ، أَوْ دَاعِي مُسَدَّدِهِ إِلَى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 أَفْضَلَ النَّاسِ فِي الْإِسْلَامِ فُلَانٌ وَفُلَانٌ</w:t>
      </w:r>
      <w:r>
        <w:rPr>
          <w:rStyle w:val="FootnoteAnchor"/>
          <w:rtl w:val="true"/>
        </w:rPr>
        <w:footnoteReference w:id="199"/>
      </w:r>
      <w:r>
        <w:rPr>
          <w:rFonts w:ascii="Amiri" w:hAnsi="Amiri" w:eastAsia="Amiri" w:cs="Amiri"/>
          <w:color w:val="111111"/>
          <w:sz w:val="28"/>
          <w:sz w:val="28"/>
          <w:szCs w:val="28"/>
          <w:rtl w:val="true"/>
          <w:lang w:bidi="ar-SA"/>
        </w:rPr>
        <w:t>، فَذَكَرْتَ أَمْراً إِنْ تَمَّ اعْتَزَلَكَ كُلُّهُ ، وَإِنْ نَقَصَ لَمْ يَلْحَقْك ثَلْمُهُ ، وَما أَنْتَ وَالْفَاضِلُ وَالْمَفْضُولُ ، وَالسَّائِسُ وَالْمَسُوسُ ، وَما لِلْطُّلَقَاءِ وَأَبْناءِ الطُّلَقَاءِ وَالتَّمْيِيرُ بَيْنَ الْمُهَاجِرِينَ الْأَوَّلِينَ ، وَتَرْتِيبُ دَرَجاتِهِمْ ، وَتَعْرِيفُ طَبَقاتِهِمْ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لَقَدْ حَنَّ قِدْحٌ</w:t>
      </w:r>
      <w:r>
        <w:rPr>
          <w:rStyle w:val="FootnoteAnchor"/>
          <w:rtl w:val="true"/>
        </w:rPr>
        <w:footnoteReference w:id="200"/>
      </w:r>
      <w:r>
        <w:rPr>
          <w:rFonts w:ascii="Amiri" w:hAnsi="Amiri" w:eastAsia="Amiri" w:cs="Amiri"/>
          <w:color w:val="111111"/>
          <w:sz w:val="28"/>
          <w:sz w:val="28"/>
          <w:szCs w:val="28"/>
          <w:rtl w:val="true"/>
          <w:lang w:bidi="ar-SA"/>
        </w:rPr>
        <w:t xml:space="preserve">لَيْسَ مِنْهَا ، وَطَفِقَ يَحْكُمُ فِيها مَنْ </w:t>
      </w:r>
    </w:p>
    <w:p>
      <w:pPr>
        <w:pStyle w:val="BookText"/>
        <w:rPr/>
      </w:pPr>
      <w:r>
        <w:rPr>
          <w:rFonts w:ascii="Amiri" w:hAnsi="Amiri" w:eastAsia="Amiri" w:cs="Amiri"/>
          <w:color w:val="111111"/>
          <w:sz w:val="28"/>
          <w:sz w:val="28"/>
          <w:szCs w:val="28"/>
          <w:rtl w:val="true"/>
          <w:lang w:bidi="ar-SA"/>
        </w:rPr>
        <w:t>عَلَيْهِ الْحُكْمُ لَهَا أَلَا تَرْبَعُ أَيُّهَا الْإِنْسانُ عَلَى ظَلْعِكَ ،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غَلَبَةُ الْمَغْلُوبِ ، وَلَا لَكَ ظَفْرُ الظَّافِرِ ، وَإِنَّكَ لَذَهَّابٌ فِي النِّيهِ ، رَبَّاغ عَنِ الْقَصْدِ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وَالْأَنْصارِ، وَلِكُلٍّ فَضْلٌ حَتَّى إِذَا اسْتُشْهِدَ شَهِيدُنا قِيلَ سَيِّدُ الشُّهَدَاءِ ، وَخَصَّهُ رَسُولُ اللهِ صلى الله عليه وسلم بِسَبْعِينَ تَكْبِيرَةٌ عِنْدَ صَلَاتِهِ عَلَيْهِ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تَرَى أَنَّ قَوْماً قُطَّعَتْ أَيْدِيهِمْ فِي سَبِيلِ اللَّهِ وَلِكُلِّ فَضْلٌ حَتَّى إِذَا فُعِلَ بِوَاحِدِنا ما فُعِلَ بِوَاحِدِهِمْ ، قِيلَ الطَّيَّارُ فِي الْجَنَّةِ وَذُو الْجَناحَيْنِ ، وَلَوْلَا مَا نَهَى اللَّهُ عَنْهُ مِنْ تَزْكِيَةِ الْمَرْءِ نَفْسَهُ ، لَذَكَرَ ذَاكِرٌ</w:t>
      </w:r>
      <w:r>
        <w:rPr>
          <w:rStyle w:val="FootnoteAnchor"/>
          <w:rtl w:val="true"/>
        </w:rPr>
        <w:footnoteReference w:id="202"/>
      </w:r>
      <w:r>
        <w:rPr>
          <w:rFonts w:ascii="Amiri" w:hAnsi="Amiri" w:eastAsia="Amiri" w:cs="Amiri"/>
          <w:color w:val="111111"/>
          <w:sz w:val="28"/>
          <w:sz w:val="28"/>
          <w:szCs w:val="28"/>
          <w:rtl w:val="true"/>
          <w:lang w:bidi="ar-SA"/>
        </w:rPr>
        <w:t>فَضائِلَ جَمَّةٌ تَعْرِفُها قُلُوبُ الْمُؤْمِنِينَ ، وَلَا تَمُجهَا آذَانُ السَّامِعِينَ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عَنْكَ مَنْ مَالَتْ بِهِ الرَّمِيَّةُ ، فَإِنَّا صَنَائِعُ رَبِّنَا ، وَالنَّاسُ بَعْدُ صَنَائِعٌ لَنَا</w:t>
      </w:r>
      <w:r>
        <w:rPr>
          <w:rStyle w:val="FootnoteAnchor"/>
          <w:rtl w:val="true"/>
        </w:rPr>
        <w:footnoteReference w:id="203"/>
      </w:r>
      <w:r>
        <w:rPr>
          <w:rFonts w:ascii="Amiri" w:hAnsi="Amiri" w:eastAsia="Amiri" w:cs="Amiri"/>
          <w:color w:val="111111"/>
          <w:sz w:val="28"/>
          <w:sz w:val="28"/>
          <w:szCs w:val="28"/>
          <w:rtl w:val="true"/>
          <w:lang w:bidi="ar-SA"/>
        </w:rPr>
        <w:t>لَمْ يَمْنَعْنا قَدِيمُ عِزْنَا وَلَا عَادِيُّ طَوْلِنا</w:t>
      </w:r>
      <w:r>
        <w:rPr>
          <w:rStyle w:val="FootnoteAnchor"/>
          <w:rtl w:val="true"/>
        </w:rPr>
        <w:footnoteReference w:id="204"/>
      </w:r>
      <w:r>
        <w:rPr>
          <w:rFonts w:ascii="Amiri" w:hAnsi="Amiri" w:eastAsia="Amiri" w:cs="Amiri"/>
          <w:color w:val="111111"/>
          <w:sz w:val="28"/>
          <w:sz w:val="28"/>
          <w:szCs w:val="28"/>
          <w:rtl w:val="true"/>
          <w:lang w:bidi="ar-SA"/>
        </w:rPr>
        <w:t xml:space="preserve">عَلَى قَوْمِكَ </w:t>
      </w:r>
    </w:p>
    <w:p>
      <w:pPr>
        <w:pStyle w:val="BookText"/>
        <w:rPr/>
      </w:pPr>
      <w:r>
        <w:rPr>
          <w:rFonts w:ascii="Amiri" w:hAnsi="Amiri" w:eastAsia="Amiri" w:cs="Amiri"/>
          <w:color w:val="111111"/>
          <w:sz w:val="28"/>
          <w:sz w:val="28"/>
          <w:szCs w:val="28"/>
          <w:rtl w:val="true"/>
          <w:lang w:bidi="ar-SA"/>
        </w:rPr>
        <w:t xml:space="preserve">أَنْ اخَلَطْنَاكُمْ بَأَنْفُسِنَا ؛ فَنَكَحْنَا وَأَنْكَحْنا ، فِعْلَ الْأَكْفَاءِ ، وَلَسْتُمْ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يَكُونُ ذَلِكَ كَذلِكَ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وَمِنَّا النَّبِيُّ وَمِنْكُمُ الْمُكَذِّبُ</w:t>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وَمِنَّا أَسَدُ اللهِ وَمِنْكُمْ أَسَدُ الْأَخْلَافِ </w:t>
      </w:r>
      <w:r>
        <w:rPr>
          <w:rStyle w:val="FootnoteAnchor"/>
          <w:rtl w:val="true"/>
        </w:rPr>
        <w:footnoteReference w:id="2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وَمِنَّا سَيْدَا شَبابِ أَهْلِ الْجَنَّةِ</w:t>
      </w:r>
      <w:r>
        <w:rPr>
          <w:rStyle w:val="FootnoteAnchor"/>
          <w:rtl w:val="true"/>
        </w:rPr>
        <w:footnoteReference w:id="208"/>
      </w:r>
      <w:r>
        <w:rPr>
          <w:rFonts w:ascii="Amiri" w:hAnsi="Amiri" w:eastAsia="Amiri" w:cs="Amiri"/>
          <w:color w:val="111111"/>
          <w:sz w:val="28"/>
          <w:sz w:val="28"/>
          <w:szCs w:val="28"/>
          <w:rtl w:val="true"/>
          <w:lang w:bidi="ar-SA"/>
        </w:rPr>
        <w:t>وَمِنْكُمْ صِبْيَةُ النَّارِ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 خَيْرُ نِساءِ الْعالَمِينِ</w:t>
      </w:r>
      <w:r>
        <w:rPr>
          <w:rStyle w:val="FootnoteAnchor"/>
          <w:rtl w:val="true"/>
        </w:rPr>
        <w:footnoteReference w:id="210"/>
      </w:r>
      <w:r>
        <w:rPr>
          <w:rFonts w:ascii="Amiri" w:hAnsi="Amiri" w:eastAsia="Amiri" w:cs="Amiri"/>
          <w:color w:val="111111"/>
          <w:sz w:val="28"/>
          <w:sz w:val="28"/>
          <w:szCs w:val="28"/>
          <w:rtl w:val="true"/>
          <w:lang w:bidi="ar-SA"/>
        </w:rPr>
        <w:t>، وَمِنْكُمْ حَمَّالَةُ الْحَطَبِ</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في طريق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فِي كَثِيرٍ مِمَّا لَنَا وَعَلَيْكُمْ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فَإِسْلَامُنَا قَدْ سَمِعَ ، وَجَاهِلِيَّتُكُمْ لَا تُدْفَعُ ، وَكِتَابُ اللهِ يَجْمَعُ لَنَا نا شَدَّ عَنَّا ، وَهُوَ قَوْلُهُ سُبْحانَهُ وَتَعَالَى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و النَّبِيُّ وَالَّذِينَ آمَنُوا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مَرَّةً أَوْلَى بِالْقَرَابَةِ ، وَتارَةً أَوْلَى بِالطَّاعَةِ، وَلَمَّا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 فَإِنْ يَكُنِ الْفَلَجُ بِهِ فَالْحَقُّ لَنَا دُونَكُمْ، وَإِنْ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أَنِّي لِكُلِّ الْخُلَفَاءِ حَسَدْتُ ، وَعَلَىٰ كُلِّهِمْ بَغَيْتُ ، فَإِنْ يَكُنْ ذلِكَ كَذلِكَ فَلَيْسَتِ الْجِنايَةُ عَلَيْكَ ، فَيَكُونَ الْعُذْرُ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شَكاةٌ ظَاهِرٌ عَنْكَ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 وَلَعَمْرُ اللهِ لَقَدْ أَرَدْتَ أَنْ تَدُمَ فَمَدَحْتَ ، وَأَنْ تَفْضَحَ فَافْتَضَحْتَ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غَضَاضَةٍ</w:t>
      </w:r>
      <w:r>
        <w:rPr>
          <w:rStyle w:val="FootnoteAnchor"/>
          <w:rtl w:val="true"/>
        </w:rPr>
        <w:footnoteReference w:id="214"/>
      </w:r>
      <w:r>
        <w:rPr>
          <w:rFonts w:ascii="Amiri" w:hAnsi="Amiri" w:eastAsia="Amiri" w:cs="Amiri"/>
          <w:color w:val="111111"/>
          <w:sz w:val="28"/>
          <w:sz w:val="28"/>
          <w:szCs w:val="28"/>
          <w:rtl w:val="true"/>
          <w:lang w:bidi="ar-SA"/>
        </w:rPr>
        <w:t>فِي أَنْ يَكُونَ مَظْلُوماً ما لَمْ يَكُنْ شاكاً فِي دِينِهِ ،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قَصْدُها ، وَلكِنِّي أَطْلَقْتُ لَكَ مِنْهَا بِقَدْرِ ما سَنَحَ مِنْ ذِكْرِها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ذَكَرْتَ مَا كَانَ مِنْ أَمْرِي وَأَمْرِ عُثْمَانَ ، فَلَكَ أَنْ تُجابَ عَنْ هَذِهِ لِرَحِمِكَ منْهُ ، فَأَيُّنَا كَانَ أَعْدَى لَهُ ، وَأَهْدَى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w:t>
      </w:r>
      <w:r>
        <w:rPr>
          <w:rStyle w:val="FootnoteAnchor"/>
          <w:rtl w:val="true"/>
        </w:rPr>
        <w:footnoteReference w:id="215"/>
      </w:r>
      <w:r>
        <w:rPr>
          <w:rFonts w:ascii="Amiri" w:hAnsi="Amiri" w:eastAsia="Amiri" w:cs="Amiri"/>
          <w:color w:val="111111"/>
          <w:sz w:val="28"/>
          <w:sz w:val="28"/>
          <w:szCs w:val="28"/>
          <w:rtl w:val="true"/>
          <w:lang w:bidi="ar-SA"/>
        </w:rPr>
        <w:t xml:space="preserve">وَاسْتَكَفَّهُ ، أَمْ مَنِ اسْتَنْصَرَهُ فَتَرَاخَىٰ </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216"/>
      </w:r>
      <w:r>
        <w:rPr>
          <w:rFonts w:ascii="Amiri" w:hAnsi="Amiri" w:eastAsia="Amiri" w:cs="Amiri"/>
          <w:color w:val="111111"/>
          <w:sz w:val="28"/>
          <w:sz w:val="28"/>
          <w:szCs w:val="28"/>
          <w:rtl w:val="true"/>
          <w:lang w:bidi="ar-SA"/>
        </w:rPr>
        <w:t>وَبَثَّ الْمَنُونَ إِلَيْهِ ، حَتَّى أَتَى قَدَرُهُ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وَاللَّهِ قَدْ يَعْلَمُ اللهُ الْمُعَوِّقِينَ</w:t>
      </w:r>
      <w:r>
        <w:rPr>
          <w:rStyle w:val="FootnoteAnchor"/>
          <w:rtl w:val="true"/>
        </w:rPr>
        <w:footnoteReference w:id="217"/>
      </w:r>
      <w:r>
        <w:rPr>
          <w:rFonts w:ascii="Amiri" w:hAnsi="Amiri" w:eastAsia="Amiri" w:cs="Amiri"/>
          <w:color w:val="111111"/>
          <w:sz w:val="28"/>
          <w:sz w:val="28"/>
          <w:szCs w:val="28"/>
          <w:rtl w:val="true"/>
          <w:lang w:bidi="ar-SA"/>
        </w:rPr>
        <w:t xml:space="preserve">مِنْكُمْ وَالْقائِلِينَ لِإِخْوَانِهِمْ هَلُمَّ إِلَيْنا وَلَا يَأْتُونَ الْبَأْسَ إِلَّا قَليلاً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لِأَعْتَذِرَ مِنْ أَنِّي كُنْتُ أَنْقِمُ عَلَيْهِ أَحْدَانَا ،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w:t>
      </w:r>
    </w:p>
    <w:p>
      <w:pPr>
        <w:pStyle w:val="BookText"/>
        <w:rPr/>
      </w:pPr>
      <w:r>
        <w:rPr>
          <w:rFonts w:ascii="Amiri" w:hAnsi="Amiri" w:eastAsia="Amiri" w:cs="Amiri"/>
          <w:color w:val="111111"/>
          <w:sz w:val="28"/>
          <w:sz w:val="28"/>
          <w:szCs w:val="28"/>
          <w:rtl w:val="true"/>
          <w:lang w:bidi="ar-SA"/>
        </w:rPr>
        <w:t>وَما أَرَدْتُ إِلَّا الْإِصْلَاحَ مَا اسْتَطَعْتُ ،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أَنَّهُ لَيْسَ لِي وَلِأَصْحَابِي عِنْدَكَ إِلَّا السَّيْفُ ،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 وَبِالسَّيْفِ مُخَوَّفِينَ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لَبَّتْ قَلِيلاً يَلْحَق الْهَيْجا حَمَلْ</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فَسَيَطْلُبُكَ مَنْ تَطْلُبُ ، وَيَقْرُبُ مِنْكَ ما تَسْتَبْعِدُ ، وَأَنا مُرْقِلٌ</w:t>
      </w:r>
      <w:r>
        <w:rPr>
          <w:rStyle w:val="FootnoteAnchor"/>
          <w:rtl w:val="true"/>
        </w:rPr>
        <w:footnoteReference w:id="220"/>
      </w:r>
      <w:r>
        <w:rPr>
          <w:rFonts w:ascii="Amiri" w:hAnsi="Amiri" w:eastAsia="Amiri" w:cs="Amiri"/>
          <w:color w:val="111111"/>
          <w:sz w:val="28"/>
          <w:sz w:val="28"/>
          <w:szCs w:val="28"/>
          <w:rtl w:val="true"/>
          <w:lang w:bidi="ar-SA"/>
        </w:rPr>
        <w:t>نَحْوَكَ فِي جَحْفَلِ مِنَ الْمُهَاجِرِينَ وَالْأَنْصارِ، وَالتَّابِعِينَ لَهُمْ بِإِحْسانِ ، شَدِيدٍ زِحامُهُمْ ، ساطع قَتَامُهُمْ</w:t>
      </w:r>
      <w:r>
        <w:rPr>
          <w:rStyle w:val="FootnoteAnchor"/>
          <w:rtl w:val="true"/>
        </w:rPr>
        <w:footnoteReference w:id="221"/>
      </w:r>
      <w:r>
        <w:rPr>
          <w:rFonts w:ascii="Amiri" w:hAnsi="Amiri" w:eastAsia="Amiri" w:cs="Amiri"/>
          <w:color w:val="111111"/>
          <w:sz w:val="28"/>
          <w:sz w:val="28"/>
          <w:szCs w:val="28"/>
          <w:rtl w:val="true"/>
          <w:lang w:bidi="ar-SA"/>
        </w:rPr>
        <w:t xml:space="preserve">، مُتَسَرْبِلِينَ سَرَابِيلَ </w:t>
      </w:r>
      <w:bookmarkStart w:id="261" w:name="pg16305_160215"/>
    </w:p>
    <w:p>
      <w:pPr>
        <w:pStyle w:val="BookText"/>
        <w:rPr/>
      </w:pPr>
      <w:bookmarkEnd w:id="261"/>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اللّقاءِ إِلَيْهِمْ لِقاءُ رَبِّهِمْ ، وَقَدْ صَحِبَتْهُمْ ذُرِّيَّةٌ ؛ بَدْرِيَّةٌ ، وَسُيُوفٌ هَاشِمِيَّةٌ ، قَدْ عَرَفْتَ مَوَاقِعَ نِصالِهَا فِي أَخِيكَ وَخالِكَ وَجَدِّكَ وَأَهْلِكَ وَما هِيَ مِنَ الظَّالِمِينَ بِبَعِيدٍ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وضارعت هذه الرسالة بعض الرسائل المتقدّمة في كثير من بنودها ، وليس من المستبعد أنّها رويت بطريقين مختلفين مع وحدتهما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فقد فنّد الإمام علیه السلام في هذه الرسالة أغاليط معاوية التي ليس فيها أي بصيص من نور الحقّ ، وبين زيفها ، كما عرض الإمام علیه السلام بصورة لا تقبل الشكّ أنّه أولى بمقام النبيّ صلی الله علیه و آله وسلم ، وأحقّ بمركزه من غيره من الخلفاء ، وبيّن أنّ ما لاقاه منهم من الاعتداء والغضّ من شأنه فإنّه بعين الله ، وليس عليه أي غضاضة لأنّه لم يكن ظالماً ، ولا شاكّاً في دينه ، وسيجمع الله تعالى بينهم وبينه ، وهو الحاكم الفصل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وحفلت هذه الرسالة بأمور بالغة الأهمّية ذكرنا معظمها في البحوث السابقة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453259_1280447820"/>
      <w:bookmarkStart w:id="263" w:name="_Toc96"/>
      <w:bookmarkEnd w:id="262"/>
      <w:r>
        <w:rPr>
          <w:rtl w:val="true"/>
        </w:rPr>
        <w:t>الاستعداد للحرب</w:t>
      </w:r>
      <w:bookmarkEnd w:id="263"/>
    </w:p>
    <w:p>
      <w:pPr>
        <w:pStyle w:val="BookText"/>
        <w:rPr/>
      </w:pPr>
      <w:r>
        <w:rPr>
          <w:rFonts w:ascii="IRNazanin" w:hAnsi="IRNazanin" w:eastAsia="IRNazanin"/>
          <w:color w:val="111111"/>
          <w:sz w:val="28"/>
          <w:sz w:val="28"/>
          <w:szCs w:val="28"/>
          <w:rtl w:val="true"/>
          <w:lang w:bidi="fa-IR"/>
        </w:rPr>
        <w:t xml:space="preserve">وفشلت جميع الوسائل التي اتّخذها الإمام علیه السلام لحقن الدماء وجمع كلمة المسلمين ، فقد قرّر معاوية إعلان التمرّد والعصيان ومناهضة حكم الإمام بالسلاح ، وقد شرط على الإمام في رجوعه إلى طاعته شرطين وهما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قتلة عثمان إليه ليقتصّ منهم ، وفيهم خيار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حكومة الإمام ، وجعل الأمر شورى بين المسلمين لينتخبوا من شاء وا حاكماً لهم ، وقد اتّخذ هذين الشرطين التعجيزيّين وسيلة لإعلان حربه على الإمام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استعدّ كلا الفريقين للحرب ، وتهيّأ بجمع معدّاته وأسلحته </w:t>
      </w:r>
      <w:r>
        <w:rPr>
          <w:rFonts w:eastAsia="Amiri" w:cs="Amiri" w:ascii="Amiri" w:hAnsi="Amiri"/>
          <w:color w:val="111111"/>
          <w:sz w:val="28"/>
          <w:szCs w:val="28"/>
          <w:rtl w:val="true"/>
          <w:lang w:bidi="ar-SA"/>
        </w:rPr>
        <w:t xml:space="preserve">. </w:t>
      </w:r>
      <w:bookmarkStart w:id="264" w:name="pg16305_160216"/>
    </w:p>
    <w:p>
      <w:pPr>
        <w:pStyle w:val="Heading3"/>
        <w:numPr>
          <w:ilvl w:val="2"/>
          <w:numId w:val="1"/>
        </w:numPr>
        <w:rPr/>
      </w:pPr>
      <w:bookmarkStart w:id="265" w:name="__RefHeading___Toc5453261_1280447820"/>
      <w:bookmarkStart w:id="266" w:name="_Toc97"/>
      <w:bookmarkEnd w:id="264"/>
      <w:bookmarkEnd w:id="265"/>
      <w:r>
        <w:rPr>
          <w:rtl w:val="true"/>
        </w:rPr>
        <w:t>رسائل الإمام علیه السلام لولاته</w:t>
      </w:r>
      <w:bookmarkEnd w:id="266"/>
    </w:p>
    <w:p>
      <w:pPr>
        <w:pStyle w:val="BookText"/>
        <w:rPr/>
      </w:pPr>
      <w:r>
        <w:rPr>
          <w:rFonts w:ascii="Amiri" w:hAnsi="Amiri" w:eastAsia="Amiri" w:cs="Amiri"/>
          <w:color w:val="111111"/>
          <w:sz w:val="28"/>
          <w:sz w:val="28"/>
          <w:szCs w:val="28"/>
          <w:rtl w:val="true"/>
          <w:lang w:bidi="ar-SA"/>
        </w:rPr>
        <w:t xml:space="preserve">وأرسل الإمام بعض الرسائل إلى ولاته وأمراء الأجناد يدعوهم فيها لنجدته ونصرته والالتحاق به لمحاربة خصمه العنيد الذي خالف الجماعة ، وخلع يد الطاعة ، وفيما يلي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 علیه السلام لمخنف بن سليم</w:t>
      </w:r>
    </w:p>
    <w:p>
      <w:pPr>
        <w:pStyle w:val="BookText"/>
        <w:rPr/>
      </w:pPr>
      <w:r>
        <w:rPr>
          <w:rFonts w:ascii="IRNazanin" w:hAnsi="IRNazanin" w:eastAsia="IRNazanin"/>
          <w:color w:val="111111"/>
          <w:sz w:val="28"/>
          <w:sz w:val="28"/>
          <w:szCs w:val="28"/>
          <w:rtl w:val="true"/>
          <w:lang w:bidi="fa-IR"/>
        </w:rPr>
        <w:t xml:space="preserve">وكتب الإمام علیه السلام رسالة إلى مخنف بن سليم عامله على أصبهان وهمذان يدعوه فيها لنجدته ، وجاء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اللهَ إِلَيْكَ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جِهَادَ مَنْ صَدَفَ</w:t>
      </w:r>
      <w:r>
        <w:rPr>
          <w:rStyle w:val="FootnoteAnchor"/>
          <w:rtl w:val="true"/>
        </w:rPr>
        <w:footnoteReference w:id="223"/>
      </w:r>
      <w:r>
        <w:rPr>
          <w:rFonts w:ascii="Amiri" w:hAnsi="Amiri" w:eastAsia="Amiri" w:cs="Amiri"/>
          <w:color w:val="111111"/>
          <w:sz w:val="28"/>
          <w:sz w:val="28"/>
          <w:szCs w:val="28"/>
          <w:rtl w:val="true"/>
          <w:lang w:bidi="ar-SA"/>
        </w:rPr>
        <w:t xml:space="preserve">عَنِ الْحَقِّ رَغْبَةً عَنْهُ ، وَهَبَّ فِي نُعَاسِ الْعَمَى وَالضَّلَالِ اخْتِياراً لَهُ ، فَرِيْضَةٌ عَلَى الْعارِفِينَ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يَرْضى عَمَّنْ أَرْضاه ، وَيَسْخَطُ عَلَى مَنْ عَضَاهُ ، وَإِنَّا قَدْ هَمَمْنا بِالْسَيْرِ إِلى هؤلَاءِ الْقَوْمِ الَّذِينَ عَمِلُوا فِي عِبادِ اللَّهِ بِغَيْرِ ما أَنْزَلَ اللهُ وَاسْتَأْثَرُوا بِالْفَيْءِ ، وَعَطَلُوا الْحُدُودِ ، وَأَمَاتُوا الْحَقَّ وَأَظْهَرُوا فِي الْأَرْضِ الْفَسَادَ ، وَاتَّخَذُوا الْفَاسِقِينَ وَلِيْجَةٌ </w:t>
      </w:r>
      <w:r>
        <w:rPr>
          <w:rStyle w:val="FootnoteAnchor"/>
          <w:rtl w:val="true"/>
        </w:rPr>
        <w:footnoteReference w:id="224"/>
      </w:r>
      <w:r>
        <w:rPr>
          <w:rFonts w:ascii="Amiri" w:hAnsi="Amiri" w:eastAsia="Amiri" w:cs="Amiri"/>
          <w:color w:val="111111"/>
          <w:sz w:val="28"/>
          <w:sz w:val="28"/>
          <w:szCs w:val="28"/>
          <w:rtl w:val="true"/>
          <w:lang w:bidi="ar-SA"/>
        </w:rPr>
        <w:t xml:space="preserve">مِنْ دُوْنِ الْمُؤْمِنِينَ ، فَإِذَا وَلِيُّ اللَّهِ أَعْظَمَ أَحْدَانَهُمْ أَبْغَضُوهُ وَأَقْصَوْهُ وَحَرَمُوهُ ، وَإِذَا ظَالِمٌ سَاعَدَهُمْ عَلى ظُلْمِهِمْ أَحَبُوهُ وَأَدْنَوهُ وَبَرُّوهُ ، فَقَدْ أَصَرَّوا عَلَى الظُّلْم وَأَجْمَعُوا عَلَى الْخِلَافِ ، وَقَدِيماً ما صَدُّوا </w:t>
      </w:r>
    </w:p>
    <w:p>
      <w:pPr>
        <w:pStyle w:val="BookText"/>
        <w:rPr/>
      </w:pPr>
      <w:r>
        <w:rPr>
          <w:rFonts w:ascii="Amiri" w:hAnsi="Amiri" w:eastAsia="Amiri" w:cs="Amiri"/>
          <w:color w:val="111111"/>
          <w:sz w:val="28"/>
          <w:sz w:val="28"/>
          <w:szCs w:val="28"/>
          <w:rtl w:val="true"/>
          <w:lang w:bidi="ar-SA"/>
        </w:rPr>
        <w:t>عَنِ الْحَقِّ وَتَعَاوَنُوا عَلَى الْإِثْمِ وَكَانُوا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بِكِتَابِي هَذَا فَاسْتَخْلِفْ عَلَىٰ عَمَلِكَ أَوْثَقَ أَصْحَابِكَ فِي نَفْسِكَ ، وَأَقْبِلْ إِلَيْنا لَعَلَّكَ تَلْقى مَعَنا هذَا الْعَدُوَّ الْمُحِلَّ</w:t>
      </w:r>
      <w:r>
        <w:rPr>
          <w:rStyle w:val="FootnoteAnchor"/>
          <w:rtl w:val="true"/>
        </w:rPr>
        <w:footnoteReference w:id="225"/>
      </w:r>
      <w:r>
        <w:rPr>
          <w:rFonts w:ascii="Amiri" w:hAnsi="Amiri" w:eastAsia="Amiri" w:cs="Amiri"/>
          <w:color w:val="111111"/>
          <w:sz w:val="28"/>
          <w:sz w:val="28"/>
          <w:szCs w:val="28"/>
          <w:rtl w:val="true"/>
          <w:lang w:bidi="ar-SA"/>
        </w:rPr>
        <w:t xml:space="preserve">فَتَأْمُرَ بِالْمَعْرُوفِ وَتَنْهَى عَنِ الْمُنْكَرِ، وَتُجَامِعَ الْمُحِقِّ وَتُبايِنَ الْمُبْطِلَ ، فَإِنَّهُ لَا غِنى بِنا وَلَا بِكَ عَنْ أَجْرِ الْجِهَادِ ،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بإملاء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رافع وذلك في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 ، واستخلف على أصبهان الحرث بن أبي الحرث بن الربيع ، واستعمل على همذان سعيد بن وهب وكلاهما من قومه ، وأقبل مخنف يجدّ في سيره حتى شهد مع الإمام صفّين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حكت رسالة الإمام علیه السلام تمادي معاوية في الموبقات والآثام وأنّه وحزبه قد حكموا بغير ما أنزل الله تعالى فاستأثروا بالفيء وعطّلوا الحدود، وأماتوا الحقّ ، وأظهروا الفساد في الأرض ، فجهادهم واجب إسلامي لإنقاذ المسلمين من شرورهم وآثامهم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الإمام علیه السلام إلى أمراء الاجناد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الإمام علیه السلام رسالة إلى أمراء الأجناد يستنهضهم فيها لنصرته في الورع والتقوى جاء فيها بعد البسملة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أَبْرَأَ إِلَيْكُمْ مِنْ مَعَرَّةِ الْجُنودِ ، فَأَعْزِبُوا</w:t>
      </w:r>
      <w:r>
        <w:rPr>
          <w:rStyle w:val="FootnoteAnchor"/>
          <w:rtl w:val="true"/>
        </w:rPr>
        <w:footnoteReference w:id="227"/>
      </w:r>
      <w:r>
        <w:rPr>
          <w:rFonts w:ascii="Amiri" w:hAnsi="Amiri" w:eastAsia="Amiri" w:cs="Amiri"/>
          <w:color w:val="111111"/>
          <w:sz w:val="28"/>
          <w:sz w:val="28"/>
          <w:szCs w:val="28"/>
          <w:rtl w:val="true"/>
          <w:lang w:bidi="ar-SA"/>
        </w:rPr>
        <w:t xml:space="preserve">النَّاسَ عَنِ الظُّلم وَالْعُدْوَانِ ، وَخُذُوا عَلَى أَيْدِي سُفَهائِكُمْ ، وَاحْتَرِسُوا أَنْ تَعْمَلُوا أَعْمَالاً لَا يَرْضَى اللَّهُ بِها عَنَّا فَيَرُدَّ بِها عَلَيْنَا وَعَلَيْكُمْ دُعاءَنا ؛ فَإِنَّهُ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يَعْبَؤُا بِكُمْ رَبِّي لَوْلَا دُعاؤُكُمْ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اللَّهَ تَعَالَى إِذَا مَقَتَ قَوْماً مِنَ السَّمَاءِ هَلَكُوا فِي الْأَرْضِ ، فَلَا تَألُوا أَنْفُسَكُم خَيْراً ، وَلَا الْجُنْدَ حُسْنَ سِيرَة، وَلَا الرَّعِيَّةَ مَعُونَةٌ ، وَلَا دِينَ اللَّهِ قُوَّةً ، وَأَبْلُوا فِي سَبِيلِ اللَّهِ مَا اسْتَوْجَبَ عَلَيْكُمْ ، فَإِنَّ اللَّهَ سُبْحَانَهُ قَدِ اصْطَنَعَ عِنْدَنَا وَعِنْدَكُمْ أَنْ نَشْكُرَهُ بِجُهْدِنَا ، وَأَنْ نَنْصُرَهُ بِما بَلَغَتْ قُوَّتُنا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قُوَّةَ إِلَّا بِاللهِ الْعَلِيِّ الْعَظِيمِ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حكت هذه الرسالة دعوة الإمام علیه السلام لأمراء جنده بالاستقامة والتوازن في سلوكهم، واتّباع مرضاة الله تعالى ، والعمل بطاعته، والاجتناب عن سخطه ومعاصيه لينزل الله تعالى عليهم نصره وتأييده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 علیه السلام إلى قريش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الإمام علیه السلام رسالة إلى القرشيّين بما فيهم معاوية يدعوهم جميعاً إلى حقن </w:t>
      </w:r>
    </w:p>
    <w:p>
      <w:pPr>
        <w:pStyle w:val="BookText"/>
        <w:rPr/>
      </w:pPr>
      <w:r>
        <w:rPr>
          <w:rFonts w:ascii="Amiri" w:hAnsi="Amiri" w:eastAsia="Amiri" w:cs="Amiri"/>
          <w:color w:val="111111"/>
          <w:sz w:val="28"/>
          <w:sz w:val="28"/>
          <w:szCs w:val="28"/>
          <w:rtl w:val="true"/>
          <w:lang w:bidi="ar-SA"/>
        </w:rPr>
        <w:t xml:space="preserve">الدماء ، وجمع الكلمة ، وجاء في رسالته لهم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فَإِنِّي أَحْمَدُ اللَّهَ الَّذِي لَا إِلَهَ إِلَّا هُوَ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تَعَالَى عِباداً آمَنُوا بِالتَّنْزِيلِ ، وَعَرَفُوا التَّأْوِيلَ ، وَتَفَقَّهُوا فِي الدِّينِ ، وَبَيَّن اللَّهُ فَضْلَهُمْ فِي الْقُرْآنِ الْحَكِيم ، وَأَنْتُمْ فِي ذلِكَ الزَّمانِ أَعْدَاءٌ لِلرَّسُولِ تُكَذِّبُونَ بِالْكِتابِ ، وَمَجْمِعُونَ عَلَى حَرْبِ الْمُسْلِمِينَ ، مَنْ ثَقِفْتُمْ</w:t>
      </w:r>
      <w:r>
        <w:rPr>
          <w:rStyle w:val="FootnoteAnchor"/>
          <w:rtl w:val="true"/>
        </w:rPr>
        <w:footnoteReference w:id="230"/>
      </w:r>
      <w:r>
        <w:rPr>
          <w:rFonts w:ascii="Amiri" w:hAnsi="Amiri" w:eastAsia="Amiri" w:cs="Amiri"/>
          <w:color w:val="111111"/>
          <w:sz w:val="28"/>
          <w:sz w:val="28"/>
          <w:szCs w:val="28"/>
          <w:rtl w:val="true"/>
          <w:lang w:bidi="ar-SA"/>
        </w:rPr>
        <w:t>مِنْهُمْ حَبَسْتُمُوهُ أَوْ عَذَّبْتُمُوهُ أَوْ قَتَلْتُمُوهُ حَتَّى أَرَادَ اللهُ إِعْزَازَ دِينِهِ ، وَإِظْهَارَ أَمْرِهِ ، فَدَخَلَتِ الْعَرَبُ فِى الدِّينِ أَفْوَاجاً ، وَأَسْلَمَتْ لَهُ هَذِهِ الْأُمَّةُ طَوْعاً وَكَرْهاً ، فكنتُمْ فِيمَنْ دَخَلَ فِي هَذَا الدِّينِ ، إِمَّا رَغْبَةً وَإِمَّا رَهْبَةً ، عَلى حِينِ فازَ أَهْلُ السَّبْقِ بِسَبْقِهِمْ ، وَفازَ الْمُهَاجِرُونَ بِفَضْلِهِمْ ، وَلَا يَنْبَغِي لِمَنْ لَيْسَتْ لَهُ مِثْلُ سَوابِقِهِمْ فِي الدِّينِ ، وَلَا مِثْلُ فَضائِلِهِمْ فِي الْإِسْلَامِ أَنْ يَنازِعَهُمُ الْأَمْرَ الَّذِي هُمْ أَهْلُهُ فَيَحُوبَ</w:t>
      </w:r>
      <w:r>
        <w:rPr>
          <w:rStyle w:val="FootnoteAnchor"/>
          <w:rtl w:val="true"/>
        </w:rPr>
        <w:footnoteReference w:id="231"/>
      </w:r>
      <w:r>
        <w:rPr>
          <w:rFonts w:ascii="Amiri" w:hAnsi="Amiri" w:eastAsia="Amiri" w:cs="Amiri"/>
          <w:color w:val="111111"/>
          <w:sz w:val="28"/>
          <w:sz w:val="28"/>
          <w:szCs w:val="28"/>
          <w:rtl w:val="true"/>
          <w:lang w:bidi="ar-SA"/>
        </w:rPr>
        <w:t xml:space="preserve">وَيَظْلِمَ ، وَلَا يَنْبَغِي لِمَنْ كانَ لَهُ عَقْل أَنْ يَجْهَلَ قَدْرَهُ ، وَيَعْدُو طَوْرَهُ ، وَيُشْقِيَ نَفْسَهُ بِالْتِماسِ مَا لَيْسَ بِأَهْلِهِ ، فَإِنَّ أَوْلَى النَّاسِ هذِهِ الْأُمَّةِ قَدِيماً وَحَدِيثاً أَقْرَبُها مِنَ الرَّسُولِ ، وَأَعْلَمُها بِالْكِتابِ ، وَأَفْقَهُها فِي الدِّينِ ، أَوَّلُهُمْ إِسْلَاماً ، وَأَفْضَلُهُمْ جِهاداً ، وَأَشَدُّهُمْ بِما تَحْمِلُهُ الْأَئِمَّةُ مِنْ أَمْرِ الْأُمَّةِ اضْطِلاعاً ، فاتَّقُوا الله الَّذِي إِلَيْهِ تُرْجَعُونَ ، وَلَا تَلْبِسُوا الْحَقَّ بِالْباطِل وَتَكْتُمُوا الْحَقَّ </w:t>
      </w:r>
    </w:p>
    <w:p>
      <w:pPr>
        <w:pStyle w:val="BookText"/>
        <w:rPr/>
      </w:pP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خِيارَ عِبادِ اللَّهِ الَّذِينَ يَعْمَلُونَ بِما يَعْلَمُونَ ، وَأَنَّ شِرَارَهُمُ الْجُهَّالُ الَّذِينَ يُنازِعُونَ بِالْجَهْلِ أَهْلَ الْعِلْمِ ؛ فَإِنَّ لِلْعَالِم بِعِلْمِهِ فَضْلاً ، وَإِنَّ الْجاهِلَ لَا يَزْدَادُ بِمُنازَعَتِهِ الْعَالِمَ إِلَّا جَهْلاً ، أَلَا وَإِنِّي أَدْعُوكُمْ إِلَى كِتابِ اللهِ وَسُنَّةَ نَبِيِّهِ، وَحَقْنِ بِمَاءِ هَذِهِ الْأُمَّةِ ، فَإِنْ قَبِلْتُمْ أَصَبْتُمْ رُشْدَكُمْ وَاهْتَدَيْتُمْ لِحَقِّكُمْ ، وَإِنْ أَبَيْتُمْ إِلَّا الْفَرْقَةَ وَشَقَّ عَصا هذِهِ الْأُمَّةِ لَمْ تَزْدَادُوا مِنَ اللهِ إِلَّا بُعْداً، وَلَا يَزْدَادُ الرَّبُّ عَلَيْكُم إِلَّا سُخْطَاً ،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حكت هذه الرسالة الدعوة المباركة التي دعا بها النبيّ صلی الله علیه و آله وسلم قريشاً إلى الإسلام ونبذ الأصنام فقاومتها قريش بجميع ما تملك من الوسائل ، والتي كان منها إنزال العذاب القاسي الأليم على من آمن بالله ورسوله قتلاً وحبساً حتّى اضطرّ المسلمون إلى الهجرة إلى الحبشة ، ولمّا أعزّ الله دينه ، ونصر عبده ورسوله ، وأرغم أنوف القرشيّين ، دخلوا في الإسلام لا إيماناً به ، وإنّما كان خوفاً من حدّ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وعرض الإمام علیه السلام في رسالته إلى من هو أولى بأمر الأمّة ، وأحقّ بخلافتها ، و هم العترة الطاهرة ، وذلك لقربها من النبيّ صلی الله علیه و آله وسلم ، بالإضافة إلى علمها بكتاب الله تعالى ، وإحاطتها بسنّة رسوله الله صلی الله علیه و آله وسلم، وغير العترة لا نصيب لها من العلم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الإمام رسالته بالدعوة إلى جمع الكلمة ، والمحافظة على دماء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وانتهت نسخة الإمام إلى معاوية فأجاب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بَيْني وَبَينَ قَيْسٍ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الكُلَى وَضَرْبِ الرِّقابِ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قرأ الإمام علیه السلام هذا الجواب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وَلَكِنَّ </w:t>
      </w:r>
      <w:bookmarkStart w:id="267" w:name="pg16305_160221"/>
    </w:p>
    <w:p>
      <w:pPr>
        <w:pStyle w:val="BookText"/>
        <w:rPr/>
      </w:pPr>
      <w:bookmarkEnd w:id="267"/>
      <w:r>
        <w:rPr>
          <w:rFonts w:ascii="Amiri" w:hAnsi="Amiri" w:eastAsia="Amiri" w:cs="Amiri"/>
          <w:color w:val="111111"/>
          <w:sz w:val="28"/>
          <w:sz w:val="28"/>
          <w:szCs w:val="28"/>
          <w:rtl w:val="true"/>
          <w:lang w:bidi="ar-SA"/>
        </w:rPr>
        <w:t>اللَّهَ يَهْدِي مَن يَشَاءُ وَهُوَ أَعْلَمُ بِالْمُهْتَدِينَ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453263_1280447820"/>
      <w:bookmarkStart w:id="269" w:name="_Toc98"/>
      <w:bookmarkEnd w:id="268"/>
      <w:r>
        <w:rPr>
          <w:rtl w:val="true"/>
        </w:rPr>
        <w:t>زحف معاوية لصفّين</w:t>
      </w:r>
      <w:bookmarkEnd w:id="269"/>
    </w:p>
    <w:p>
      <w:pPr>
        <w:pStyle w:val="BookText"/>
        <w:rPr/>
      </w:pPr>
      <w:r>
        <w:rPr>
          <w:rFonts w:ascii="IRNazanin" w:hAnsi="IRNazanin" w:eastAsia="IRNazanin"/>
          <w:color w:val="111111"/>
          <w:sz w:val="28"/>
          <w:sz w:val="28"/>
          <w:szCs w:val="28"/>
          <w:rtl w:val="true"/>
          <w:lang w:bidi="fa-IR"/>
        </w:rPr>
        <w:t xml:space="preserve">وتهيّأت لمعاوية جميع الوسائل التي يستطيع بها محاربة الإمام من العدد والعُدّة ، فقد استطاع بمكره وخداعه أن يغري أهل الشام بأنّ الإمام علیه السلام هو الذي قتل عثمان بن عفّان فكان ينشر قميصه الملطّخ بدمه على المنبر فيضجّ الشاميّون بالبكاء والعويل ، وكان كلّما فتر حزنهم يقول له ابن العاص بسخرية واستهزاء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 لها حوارها تحن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فيخرج لهم قميص عثمان الذي هو كعجل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لهم الحزن والبكاء ، وبلغ من أساهم على عثمان أنّهم أقسموا بالله تعالى أن لا يمسّهم الماء إلّا من الاحتلام ، ولا يأتوا النساء ، ولا يناموا على الفراش حتى يقتلوا قتلة عثمان</w:t>
      </w:r>
      <w:r>
        <w:rPr>
          <w:rStyle w:val="FootnoteAnchor"/>
          <w:rtl w:val="true"/>
        </w:rPr>
        <w:footnoteReference w:id="233"/>
      </w:r>
      <w:r>
        <w:rPr>
          <w:rFonts w:ascii="Amiri" w:hAnsi="Amiri" w:eastAsia="Amiri" w:cs="Amiri"/>
          <w:color w:val="111111"/>
          <w:sz w:val="28"/>
          <w:sz w:val="28"/>
          <w:szCs w:val="28"/>
          <w:rtl w:val="true"/>
          <w:lang w:bidi="ar-SA"/>
        </w:rPr>
        <w:t xml:space="preserve">، وكانت قلوبهم تتحرّق شوقاً إلى الحرب للأخذ بثأره ، وكانوا يستنهضون معاوية للحرب 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الشام قد عُرِفوا بالطاعة العمياء والإخلاص الشديد إلى ولاة أمورهم ، وكان يضرب بهم المثل في الطاعة والمشايعة للسلطان على عكس جند الإمام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سار معاوية بجيشه المغرّر المخدوع لمحاربة وصيّ رسول الله صلی الله علیه و آله وسلم وباب مدينة علمه ، وقدّم بين يديه الطلائع ، وسارت كتائب جيوشه لا تلوي على شيء ، فنزل بهم أحسن منزل وأقربه إلى حوض الفرات، وأوعز إلى فرقة من جيشه باحتلال نهر الفرات ، وأحاطت به آلاف من الجنود ، وعدّ هذا أوّل الفتح ؛ لأنّه </w:t>
      </w:r>
      <w:bookmarkStart w:id="270" w:name="pg16305_160222"/>
    </w:p>
    <w:p>
      <w:pPr>
        <w:pStyle w:val="BookText"/>
        <w:rPr/>
      </w:pPr>
      <w:bookmarkEnd w:id="270"/>
      <w:r>
        <w:rPr>
          <w:rFonts w:ascii="Amiri" w:hAnsi="Amiri" w:eastAsia="Amiri" w:cs="Amiri"/>
          <w:color w:val="111111"/>
          <w:sz w:val="28"/>
          <w:sz w:val="28"/>
          <w:szCs w:val="28"/>
          <w:rtl w:val="true"/>
          <w:lang w:bidi="ar-SA"/>
        </w:rPr>
        <w:t xml:space="preserve">حبس الماء على عدوّه، وبقيت جيوشه مرابطة في ذلك المكان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تصلح أمرها، وتنظّم قواها استعداداً للحرب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453265_1280447820"/>
      <w:bookmarkStart w:id="272" w:name="_Toc99"/>
      <w:bookmarkEnd w:id="271"/>
      <w:r>
        <w:rPr>
          <w:rtl w:val="true"/>
        </w:rPr>
        <w:t>خروج الإمام علیه السلام للحرب</w:t>
      </w:r>
      <w:bookmarkEnd w:id="272"/>
    </w:p>
    <w:p>
      <w:pPr>
        <w:pStyle w:val="BookText"/>
        <w:rPr/>
      </w:pPr>
      <w:r>
        <w:rPr>
          <w:rFonts w:ascii="IRNazanin" w:hAnsi="IRNazanin" w:eastAsia="IRNazanin"/>
          <w:color w:val="111111"/>
          <w:sz w:val="28"/>
          <w:sz w:val="28"/>
          <w:szCs w:val="28"/>
          <w:rtl w:val="true"/>
          <w:lang w:bidi="fa-IR"/>
        </w:rPr>
        <w:t xml:space="preserve">وتهيّأ الإمام للحرب بعد ما علم بزحف عدوّه لمناجزته ، وقام الخطباء من أنصار الإمام يدعون الناس للحرب ، ويحثّونهم على الجهاد بعد ما أحرزوه من النصر الكبير في معركة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الخطباء ريحانة رسول الله صلی الله علیه و آله وسلم وسبطه الإمام الحسن علیه السلام فقد خطب خطاباً حماسياً رائعاً ألهب فيه العواطف ، دعا فيه إلى الجهاد ومناجزة عدوّ الإسلام الذي يكيد للمسلمين في غلس الليل وفي وضح النهار ، وقد استجابت الجماهير لدعوة ريحانة رسول الله صلی الله علیه و آله وسلم ، وانطلقوا معه وهم يجدّون في تنظيم قواهم ، ولمّا تمّت عدّتهم زحف بهم الإمام علیه السلام الحرب عدوّه وقد قدّم طلائع جيشه ، وأمرهم بملازمة الفرات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بملازمة هذا المكان يعني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يأتيكم أمري</w:t>
      </w:r>
      <w:r>
        <w:rPr>
          <w:rStyle w:val="FootnoteAnchor"/>
          <w:rtl w:val="true"/>
        </w:rPr>
        <w:footnoteReference w:id="235"/>
      </w:r>
      <w:r>
        <w:rPr>
          <w:rFonts w:ascii="Amiri" w:hAnsi="Amiri" w:eastAsia="Amiri" w:cs="Amiri"/>
          <w:color w:val="111111"/>
          <w:sz w:val="28"/>
          <w:sz w:val="28"/>
          <w:szCs w:val="28"/>
          <w:rtl w:val="true"/>
          <w:lang w:bidi="ar-SA"/>
        </w:rPr>
        <w:t xml:space="preserve">، كما أمرهم أن لا يبدأوا أهل الشام بقتال حتى يلحق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وزحفت كتائب الجيش العراقي كأنّها السيل ترفرف عليها ألوية العدل والحقّ ، وهي على يقين لا يخامره الشكّ أنّها إنّما تحارب القوى الباغية على الإسلام والمعادية لأهدافه ، وأخذت تجدّ في السير لا تلوي على شيء حتى انتهت إلى صفّين</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453267_1280447820"/>
      <w:bookmarkStart w:id="274" w:name="_Toc100"/>
      <w:bookmarkEnd w:id="273"/>
      <w:r>
        <w:rPr>
          <w:rtl w:val="true"/>
        </w:rPr>
        <w:t>احتلال جيش الإمام علیه السلام للفرات</w:t>
      </w:r>
      <w:bookmarkEnd w:id="27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استقرّت جيوش الإمام في صفّين لم يجدوا شريعة يستقون منها الماء </w:t>
      </w:r>
    </w:p>
    <w:p>
      <w:pPr>
        <w:pStyle w:val="BookText"/>
        <w:rPr/>
      </w:pPr>
      <w:r>
        <w:rPr>
          <w:rFonts w:ascii="Amiri" w:hAnsi="Amiri" w:eastAsia="Amiri" w:cs="Amiri"/>
          <w:color w:val="111111"/>
          <w:sz w:val="28"/>
          <w:sz w:val="28"/>
          <w:szCs w:val="28"/>
          <w:rtl w:val="true"/>
          <w:lang w:bidi="ar-SA"/>
        </w:rPr>
        <w:t xml:space="preserve">إلّا وهي محاطة بقوى مكثّفة من جيش معاوية ، وهم يمنعونهم أشدّ المنع من الارتواء منه ، والوصول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ذلك الإمام أوفد بعض أصحابه إلى معاوية يطلب منه أن يخلّي بينهم وبين الماء ليشربوا منه ، وعرض معاوية ذلك على خاصّته من الأمويين والشاميّين ، فأبوا أن يسمحوا لهم بشرب الماء ، وأصرّوا على حرمانهم منه كما حرموا عثمان بن عفّان منه ، ورجع رسول الإمام فأخبره بإصرار القوم على منع الماء عنهم، و أضرّ العطش بأصحاب الإمام فانبرى إليه الأشعث بن قيس يطلب منه الإذن بفتح باب الحرب عليهم لرفع الحصار عن حوض الفرات ، ولم يجد الإمام بداً من إجابته ، وكان ذلك في آخر النهار ، وانتظر الأشعث طلوع الفجر ليحمل على جيش معاوية ، ولما انبثق نور الصبح خرج الأشعث رافعاً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الماء أو الموت فميعاده الصبح فإنّي ناهض إلى الماء ، فاستجاب له اثنا عشر ألف رجل فشدّ على معسكر معاوية وقد رفع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 ؟</w:t>
      </w:r>
    </w:p>
    <w:p>
      <w:pPr>
        <w:pStyle w:val="BookText"/>
        <w:rPr/>
      </w:pPr>
      <w:r>
        <w:rPr>
          <w:rFonts w:ascii="Amiri" w:hAnsi="Amiri" w:eastAsia="Amiri" w:cs="Amiri"/>
          <w:color w:val="111111"/>
          <w:sz w:val="28"/>
          <w:sz w:val="28"/>
          <w:szCs w:val="28"/>
          <w:rtl w:val="true"/>
          <w:lang w:bidi="ar-SA"/>
        </w:rPr>
        <w:t xml:space="preserve">لا لا ، ولا أَمرٌ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إِلى القَومِ بِطَعْنٍ سَمْحِ</w:t>
      </w:r>
    </w:p>
    <w:p>
      <w:pPr>
        <w:pStyle w:val="BookText"/>
        <w:rPr/>
      </w:pPr>
      <w:r>
        <w:rPr>
          <w:rFonts w:ascii="Amiri" w:hAnsi="Amiri" w:eastAsia="Amiri" w:cs="Amiri"/>
          <w:color w:val="111111"/>
          <w:sz w:val="28"/>
          <w:sz w:val="28"/>
          <w:szCs w:val="28"/>
          <w:rtl w:val="true"/>
          <w:lang w:bidi="ar-SA"/>
        </w:rPr>
        <w:t>مِثْلَ العَزَالِي بِطِعانِ نَفْح</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لِلقَومِ وَأَيْنَ صُلْحِي</w:t>
      </w:r>
    </w:p>
    <w:p>
      <w:pPr>
        <w:pStyle w:val="BookText"/>
        <w:rPr/>
      </w:pPr>
      <w:r>
        <w:rPr>
          <w:rFonts w:ascii="Amiri" w:hAnsi="Amiri" w:eastAsia="Amiri" w:cs="Amiri"/>
          <w:color w:val="111111"/>
          <w:sz w:val="28"/>
          <w:sz w:val="28"/>
          <w:szCs w:val="28"/>
          <w:rtl w:val="true"/>
          <w:lang w:bidi="ar-SA"/>
        </w:rPr>
        <w:t>حَسْبِي مِنَ الإِقْحَامِ قابُ رُمحِ</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ودبّ الأشعث مع الجيش وسيوفهم على عواتقهم ، وجعل يلقي رمحه وهو يستنهض همم الجيش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وأمّي تقدّموا قاب رمحي ، ولم يزل ذلك دأبه حتی خالط القوم ، ثمّ حسر عن رأسه ورفع صوته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الأشعث بن قيس ، خلّوا </w:t>
      </w:r>
      <w:bookmarkStart w:id="275" w:name="pg16305_160224"/>
    </w:p>
    <w:p>
      <w:pPr>
        <w:pStyle w:val="BookText"/>
        <w:rPr/>
      </w:pPr>
      <w:bookmarkEnd w:id="275"/>
      <w:r>
        <w:rPr>
          <w:rFonts w:ascii="Amiri" w:hAnsi="Amiri" w:eastAsia="Amiri" w:cs="Amiri"/>
          <w:color w:val="111111"/>
          <w:sz w:val="28"/>
          <w:sz w:val="28"/>
          <w:szCs w:val="28"/>
          <w:rtl w:val="true"/>
          <w:lang w:bidi="ar-SA"/>
        </w:rPr>
        <w:t>عن الماء ، فنادى أبو الأعور السُّلمي أما والله لا تشربون من الماء حتى تأخذنا وإيّاكم السيوف ، فأجابه الأشعث قد والله أظنّها دنت منّا ، وكان الأشتر قد قرب منه مع خيله حيث أمره الإمام بمساندة الأشعث ، وهجمت الخيل على الفرات وأخذت سيوف الحقّ تحصد رؤوس أهل الشام حتى ولوا مدبرين يلاحقهم العار والخزي</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واحتلّت جيوش الإمام الفرات، وأراد أصحابه أن يقابلوا جيش معاوية بالمثل فيحرموهم من الماء ، فأبى الإمام علیه السلام وعاملهم معاملة المحسن الكريم ، فخلّى بين أعدائه و بین الماء ، وكانت هذه طبيعته التي تحكي الشرف والإحسان والبرّ، وليس أي شيء منها في نفس معاوية ، فقد كانت نزعاته الشريرة اللؤم والخسّة </w:t>
      </w:r>
      <w:r>
        <w:rPr>
          <w:rFonts w:eastAsia="IRNazanin" w:cs="IRNazanin"/>
          <w:color w:val="111111"/>
          <w:sz w:val="28"/>
          <w:szCs w:val="28"/>
          <w:rtl w:val="true"/>
          <w:lang w:bidi="fa-IR"/>
        </w:rPr>
        <w:t>.</w:t>
      </w:r>
    </w:p>
    <w:p>
      <w:pPr>
        <w:pStyle w:val="Heading3"/>
        <w:numPr>
          <w:ilvl w:val="2"/>
          <w:numId w:val="1"/>
        </w:numPr>
        <w:rPr/>
      </w:pPr>
      <w:bookmarkStart w:id="276" w:name="__RefHeading___Toc5453269_1280447820"/>
      <w:bookmarkStart w:id="277" w:name="_Toc101"/>
      <w:bookmarkEnd w:id="276"/>
      <w:r>
        <w:rPr>
          <w:rtl w:val="true"/>
        </w:rPr>
        <w:t>الإمام علیه السلام الشامي</w:t>
      </w:r>
      <w:bookmarkEnd w:id="277"/>
    </w:p>
    <w:p>
      <w:pPr>
        <w:pStyle w:val="BookText"/>
        <w:rPr/>
      </w:pPr>
      <w:r>
        <w:rPr>
          <w:rFonts w:ascii="IRNazanin" w:hAnsi="IRNazanin" w:eastAsia="IRNazanin"/>
          <w:color w:val="111111"/>
          <w:sz w:val="28"/>
          <w:sz w:val="28"/>
          <w:szCs w:val="28"/>
          <w:rtl w:val="true"/>
          <w:lang w:bidi="fa-IR"/>
        </w:rPr>
        <w:t xml:space="preserve">شخص رجل من أهل الشام إلى الإمام علیه السلام حينما كان في صفّين ، فقدّم له السؤال التالي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 أخبرنا عن مسيرنا إلى الشام أكان بقضاء من الله تعالى وقدره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أخا أهْلِ الشَّامِ ، وَالَّذِي فَلَقَ الْحَبَّةَ ،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قَطَعْنا وادِياً ، وَلاَ عَلَوْنَا تَلْعَةً إِلَّا بِقَضاءٍ مِنْ اللَّهِ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مجريات الأحداث بيد الله تعالى ، وليس للإنسان أي شأن فيها ، وانبرى الشامي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 وما أظنّ لي أجراً في سعيي إذا كان الله قضاه عليَّ وقدره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الإمام عليه شبهة الجبر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بَلْ عَظَمَ اللهُ أَجْرَكُمْ فِي مَسِيرِكُمْ وَأَنتُمْ مُصْعِدُونَ ، وَفِي مُنْحَدَرِكُمْ وَأَنتُمْ مُنْحَدِرُونَ ، وَمَا كُنتُمْ فِي شَيْءٍ مِنْ أُمُورِكُمْ مُكْرَهِينَ ، </w:t>
      </w:r>
    </w:p>
    <w:p>
      <w:pPr>
        <w:pStyle w:val="BookText"/>
        <w:rPr/>
      </w:pPr>
      <w:r>
        <w:rPr>
          <w:rFonts w:ascii="Amiri" w:hAnsi="Amiri" w:eastAsia="Amiri" w:cs="Amiri"/>
          <w:color w:val="111111"/>
          <w:sz w:val="28"/>
          <w:sz w:val="28"/>
          <w:szCs w:val="28"/>
          <w:rtl w:val="true"/>
          <w:lang w:bidi="ar-SA"/>
        </w:rPr>
        <w:t xml:space="preserve">وَلَا إِلَيْها مُضْطَرِّينَ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الشامي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والقدر ساقنا ، وعنهما كان مسيرنا وانصرافنا ؟</w:t>
      </w:r>
    </w:p>
    <w:p>
      <w:pPr>
        <w:pStyle w:val="BookText"/>
        <w:rPr/>
      </w:pPr>
      <w:r>
        <w:rPr>
          <w:rFonts w:ascii="Amiri" w:hAnsi="Amiri" w:eastAsia="Amiri" w:cs="Amiri"/>
          <w:color w:val="111111"/>
          <w:sz w:val="28"/>
          <w:sz w:val="28"/>
          <w:szCs w:val="28"/>
          <w:rtl w:val="true"/>
          <w:lang w:bidi="ar-SA"/>
        </w:rPr>
        <w:t>وطفق الإمام يوضّح له الحقيقة التي خفيت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الشَّامِ ، لَعَلَّكَ ظَنَنْتَ قَضاء لازماً ، وَقَدَراً حَتْماً ، لَوْ كَانَ ذَلِكَ كَذَلِكَ لَبَطَلَ التّوابُ والعِقابُ ، وَسَقَطَ الْوَعْدُ وَالْوَعِيدُ ، وَالْأَمْرُ مِنَ اللهِ وَالنَّهْى ، وَمَا كانَ الْمُحْسِنُ أَوْلَى بِثَوَابِ الْإِحْسانِ مِنَ الْمُسِيءِ ، وَالْمُسِيءُ أَوْلَى بِعُقُوبَةِ الذَّنْبِ مِنَ الْمُحْسِنِ ، تِلْكَ مَقالَةٌ عَبَدَةِ الْأَوْثَانِ ، وَحِزْبِ الشَّيْطَانِ ، وَخُصَمَاءِ الرَّحْمَنِ ، وَشُهَدَاءِ النُّورِ ، وَقَدَرِيَّةِ هذِهِ الْأُمَّةِ وَمَجُوسِها ، إِنَّ اللهَ تَعَالَى أَمَرَ عِبادَهُ تَخْبِيراً ، وَنَهَاهُمْ تَحْذِيراً ، وَكَلَّفَ يَسِيراً ، وَأَعْطَى عَلَى الْقَلِيلِ كَثِيراً ، وَلَمْ يُطَعْ مُكْرَها ، وَلَمْ يُعْصَ مَغْلُوباً ، وَلَمْ يُكَلِّفْ عَسِيراً ، وَلَمْ يُرْسِلِ الْأَنْبِيَاءَ لَعِباً ، وَلَمْ يُنْزِلِ الْكُتُبَ إِلَى عِبَادِهِ عَبَنَا ، وَلَا خَلَقَ السَّمَاوَاتِ وَالْأَرْضَ وَما بَيْنَهُما باطِلاً ، و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وبادر الشامي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 كان مسيرنا بهما وعنهما ؟</w:t>
      </w:r>
    </w:p>
    <w:p>
      <w:pPr>
        <w:pStyle w:val="BookText"/>
        <w:rPr/>
      </w:pPr>
      <w:r>
        <w:rPr>
          <w:rFonts w:ascii="Amiri" w:hAnsi="Amiri" w:eastAsia="Amiri" w:cs="Amiri"/>
          <w:color w:val="111111"/>
          <w:sz w:val="28"/>
          <w:sz w:val="28"/>
          <w:szCs w:val="28"/>
          <w:rtl w:val="true"/>
          <w:lang w:bidi="ar-SA"/>
        </w:rPr>
        <w:t>فأجابه الإمام عن الحكمة في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اللَّهِ بِذلِكَ وَالْحُكْمُ ،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واقتنع الشامي بما أدلاء الإمام من الحجج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قائلاً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مِنْ الرَّحْمَنِ غُفْرانا </w:t>
      </w:r>
      <w:bookmarkStart w:id="278" w:name="pg16305_160226"/>
    </w:p>
    <w:p>
      <w:pPr>
        <w:pStyle w:val="BookText"/>
        <w:rPr/>
      </w:pPr>
      <w:bookmarkEnd w:id="278"/>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بِالإِحْسانِ إِحْساناً</w:t>
      </w:r>
      <w:r>
        <w:rPr>
          <w:rStyle w:val="FootnoteAnchor"/>
          <w:rtl w:val="true"/>
        </w:rPr>
        <w:footnoteReference w:id="240"/>
      </w:r>
    </w:p>
    <w:p>
      <w:pPr>
        <w:pStyle w:val="Heading3"/>
        <w:numPr>
          <w:ilvl w:val="2"/>
          <w:numId w:val="1"/>
        </w:numPr>
        <w:rPr/>
      </w:pPr>
      <w:bookmarkStart w:id="279" w:name="__RefHeading___Toc5453271_1280447820"/>
      <w:bookmarkStart w:id="280" w:name="_Toc102"/>
      <w:bookmarkEnd w:id="279"/>
      <w:r>
        <w:rPr>
          <w:rtl w:val="true"/>
        </w:rPr>
        <w:t>رسل السلام</w:t>
      </w:r>
      <w:bookmarkEnd w:id="280"/>
    </w:p>
    <w:p>
      <w:pPr>
        <w:pStyle w:val="BookText"/>
        <w:rPr/>
      </w:pPr>
      <w:r>
        <w:rPr>
          <w:rFonts w:ascii="IRNazanin" w:hAnsi="IRNazanin" w:eastAsia="IRNazanin"/>
          <w:color w:val="111111"/>
          <w:sz w:val="28"/>
          <w:sz w:val="28"/>
          <w:szCs w:val="28"/>
          <w:rtl w:val="true"/>
          <w:lang w:bidi="fa-IR"/>
        </w:rPr>
        <w:t xml:space="preserve">كان الإمام علیه السلام متحرّجاً أشدّ ما يكون التحرّج في دماء المسلمين ، فقد جهد نفسه على نشر السلم والوئام ، واجتناب الحرب ، فأوفد كوكبة من أصحابه إلى معاوية يدعونه إلى حقن الدماء ، ويحذّرونه مغبة ما يحدث من الخسائر بين المسلمين ، وقد أوفد مثل ذلك في حرب الجمل إلى عائشة وطلحة والزبير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فهؤلاء التالية أسماؤهم وحديثهم قد أرسلهم الإمام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w:t>
      </w:r>
    </w:p>
    <w:p>
      <w:pPr>
        <w:pStyle w:val="BookText"/>
        <w:rPr/>
      </w:pPr>
      <w:r>
        <w:rPr>
          <w:rFonts w:ascii="Amiri" w:hAnsi="Amiri" w:eastAsia="Amiri" w:cs="Amiri"/>
          <w:color w:val="111111"/>
          <w:sz w:val="28"/>
          <w:sz w:val="28"/>
          <w:szCs w:val="28"/>
          <w:rtl w:val="true"/>
          <w:lang w:bidi="ar-SA"/>
        </w:rPr>
        <w:t>وفي طليعة رسل الإمام إلى معاوية عدي بن حاتم ، وهو من أفذاذ أصحاب الإمام ، فقد خاطب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أتيناك لندعوك إلى أمر يجمع الله به كلمتنا وأمّتنا ، ويحقن الله به دماء المسلمين، وندعوك إلى أفضلهم سابقة وأحسنهم في الإسلام آثاراً ، وقد اجتمع له الناس وقد أرشدهم الله بالذي رأوا فأتوا فلم يبق أحد غيرك ، وغير من معك ، فأتِ يا معاوية من قبل أن يصيبك الله وأصحابك بمثل يوم الجمل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وحفل كلام عدي بالدعوة إلى السلم والحفاظ على دماء المسلمين وجمع كلمتهم ، والدخول فيما دخل فيه المسلمون من البيعة الشاملة للإمام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معاوية وتميز غيظاً من نصح عدي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إنّما جئت متهدّداً ، </w:t>
      </w:r>
    </w:p>
    <w:p>
      <w:pPr>
        <w:pStyle w:val="BookText"/>
        <w:rPr/>
      </w:pPr>
      <w:r>
        <w:rPr>
          <w:rFonts w:ascii="Amiri" w:hAnsi="Amiri" w:eastAsia="Amiri" w:cs="Amiri"/>
          <w:color w:val="111111"/>
          <w:sz w:val="28"/>
          <w:sz w:val="28"/>
          <w:szCs w:val="28"/>
          <w:rtl w:val="true"/>
          <w:lang w:bidi="ar-SA"/>
        </w:rPr>
        <w:t>ولم تأتِ مصلحاً ، هيهات يا عدي كلّا والله إنّي لابن حرب ما يقعقع لي بالشّنان</w:t>
      </w:r>
      <w:r>
        <w:rPr>
          <w:rStyle w:val="FootnoteAnchor"/>
          <w:rtl w:val="true"/>
        </w:rPr>
        <w:footnoteReference w:id="241"/>
      </w:r>
      <w:r>
        <w:rPr>
          <w:rFonts w:ascii="Amiri" w:hAnsi="Amiri" w:eastAsia="Amiri" w:cs="Amiri"/>
          <w:color w:val="111111"/>
          <w:sz w:val="28"/>
          <w:sz w:val="28"/>
          <w:szCs w:val="28"/>
          <w:rtl w:val="true"/>
          <w:lang w:bidi="ar-SA"/>
        </w:rPr>
        <w:t xml:space="preserve">أما والله إنّك لمن المجلبين على ابن عفّان ، وإنّك لمن قتلته ، وإنّي لأرجو أن تكون ممن يقتله الله ، هيهات يا عدي قد حلبت بالساعد الأشد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كلام معاوية أيّة رغبة في الصلح وحقن الدماء ، وإنّما كان مصرّاً على التمرّد والعصيان وإعلان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قيس</w:t>
      </w:r>
    </w:p>
    <w:p>
      <w:pPr>
        <w:pStyle w:val="BookText"/>
        <w:rPr/>
      </w:pPr>
      <w:r>
        <w:rPr>
          <w:rFonts w:ascii="Amiri" w:hAnsi="Amiri" w:eastAsia="Amiri" w:cs="Amiri"/>
          <w:color w:val="111111"/>
          <w:sz w:val="28"/>
          <w:sz w:val="28"/>
          <w:szCs w:val="28"/>
          <w:rtl w:val="true"/>
          <w:lang w:bidi="ar-SA"/>
        </w:rPr>
        <w:t>وانبرى يزيد بن قيس الأرحبي فألقى كلمة رائعة دعا فيها معاوية إلى الحقّ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لم نأتكِ إلّا لنبلّغك ما بُعثنا به إليك ، ولنؤدّي ما سمعنا منك ، لن نَدَع أن ننصحَ لك ، وأن نذكُرَ ما ظننَّا أن لنا به عليك حُجَةً ، أو أنّه راجعٌ بك إلى الألفة والجماعة ، إنّ صاحبنا لَمَن قد عَرَفت ، وعرف المسلمون فضله ، ولا أظنُّه يخفَى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الدين والفضل لن يعدلوك بعليّ علیه السلام، ولن يميلوا بينك وبينه ، فاتّق الله يا معاوية ولا تخالف عليّاً ، فإنّا والله ما رأينا رجلاً قط أعمَلَ بالتقوى ، ولا أزهد في الدنيا ، ولا أجمع لخصال الخير كلّها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وأشاد هذا الخطاب بفضل الإمام علیه السلام ، وأنّه نسخة لا ثاني لها في المسلمين تقوى وورعاً وجهاداً وتجرّداً عن متع الحياة وزهوها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ابن هند لم يع منطق الحقّ ، ولم يهتمّ بأمور المسلمين فردّ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معاوية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معاوية بأغاليطه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دعوتم إلى الطاعة والجماعة ، فأمّا الجماعة التي دعوتم إليها فنعمَّا هي ، وأمّا الطاعة إلى صاحبكم فإنّا لا نراها ، إنّ صاحبَكم قتل خليفَتنا ، وفَرَّق جماعتنا ، وأوى ثأرنا ، وقتلتنا ، وصاحبكم يزعم أنّه لم يقتله ، فنحن لا نردّ ذلك عليه ، أرأيتم قتلة صاحبنا ؟ ألستم تعلمون أنّهم أصحاب صاحبكم ؟ فليدفعهم إلينا فلنقتلهم به ، ونحن نجيبكم إلى الطاعة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خطاب معاوية بالكذب والنفاق، فقد عزا قتل عثمان إلى الإمام ، وهو يعلم براءته من دمه ، وإنّما الذي أجهز عليه منحه الثراء العريض لبني أميّة وآل أبي معيط ، وتنكيله بخيار الصحابة أمثال أبي ذرّ وعمّار بن ياسر وعبدالله بن مسعود ، ومنحه الوظائف المهمّة في الدولة لأسرته وغير ذلك ممّا اقترفه ، الأمر الذي أثار عليه غضب الأخيار والمتحرّجين في دينهم فقتلوه ، وليس للإمام أي دور أو ضلع في قتله ، كما ألمحنا إلى ذلك في البحوث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w:t>
      </w:r>
    </w:p>
    <w:p>
      <w:pPr>
        <w:pStyle w:val="BookText"/>
        <w:rPr/>
      </w:pPr>
      <w:r>
        <w:rPr>
          <w:rFonts w:ascii="IRNazanin" w:hAnsi="IRNazanin" w:eastAsia="IRNazanin"/>
          <w:color w:val="111111"/>
          <w:sz w:val="28"/>
          <w:sz w:val="28"/>
          <w:szCs w:val="28"/>
          <w:rtl w:val="true"/>
          <w:lang w:bidi="fa-IR"/>
        </w:rPr>
        <w:t xml:space="preserve">وانبری شبث بن ربعي فقال لمعاوية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أيسرك بالله يا معاوية إن أمكنك من عمّار بن ياسر تقتله ؟ إنّ عمّاراً هو من المحرّضين على قتل عثمان فاندفع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 والله لو أمكنني صاحبكم من ابن سمّية ما قتلته بعثمان ، ولكن كنت قتلته بنائل مولى عثمان بن عفّان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 قيمة لعمّار عند معاوية الذي لم يفقه من قيم الإسلام شيئاً ؟ إنّ عمّار بن ياسر أجل صحابي ، وأسمى شخصية في الإسلام ، فقد ساهم مساهمة إيجابية في إقامة صروح الدين واستشهد أبوه ياسر وأمّه سميّة في سبيل الإسلام ، وكان من أقرب الصحابة إلى النبيّ صلی الله علیه و آله وسلم ، ومن أكثرهم موّدة وحبّاً له ، ومن الطبيعي أنّ معاوية لا يحفل به ولا يقيم له أي وزن </w:t>
      </w:r>
      <w:r>
        <w:rPr>
          <w:rFonts w:eastAsia="IRNazanin" w:cs="IRNazanin"/>
          <w:color w:val="111111"/>
          <w:sz w:val="28"/>
          <w:szCs w:val="28"/>
          <w:rtl w:val="true"/>
          <w:lang w:bidi="fa-IR"/>
        </w:rPr>
        <w:t xml:space="preserve">. </w:t>
      </w:r>
      <w:bookmarkStart w:id="281" w:name="pg16305_160229"/>
    </w:p>
    <w:p>
      <w:pPr>
        <w:pStyle w:val="BookText"/>
        <w:rPr/>
      </w:pPr>
      <w:bookmarkEnd w:id="281"/>
      <w:r>
        <w:rPr>
          <w:rFonts w:ascii="Amiri" w:hAnsi="Amiri" w:eastAsia="Amiri" w:cs="Amiri"/>
          <w:color w:val="111111"/>
          <w:sz w:val="28"/>
          <w:sz w:val="28"/>
          <w:szCs w:val="28"/>
          <w:rtl w:val="true"/>
          <w:lang w:bidi="ar-SA"/>
        </w:rPr>
        <w:t xml:space="preserve">وعلى أي حال فقد غضب شبث من كلام معاوية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 السماء ما عدلت معدلاً ، لا والله الذي لا إله إلّا هو لا تصل إلى قتل ابن ياسر حتى تندر الهام عن كواهل الرجال ، وتضيق الأرض من الفضاء عليك برحبها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الوفد إلى الإمام علیه السلام وأخبروه بعدم نجاحهم في وفادتهم ، وأنّ معاوية مصرّ على الحرب والعصيان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453273_1280447820"/>
      <w:bookmarkStart w:id="283" w:name="_Toc103"/>
      <w:bookmarkEnd w:id="282"/>
      <w:r>
        <w:rPr>
          <w:rtl w:val="true"/>
        </w:rPr>
        <w:t>الاستعداد للحرب</w:t>
      </w:r>
      <w:bookmarkEnd w:id="283"/>
    </w:p>
    <w:p>
      <w:pPr>
        <w:pStyle w:val="BookText"/>
        <w:rPr/>
      </w:pPr>
      <w:r>
        <w:rPr>
          <w:rFonts w:ascii="Amiri" w:hAnsi="Amiri" w:eastAsia="Amiri" w:cs="Amiri"/>
          <w:color w:val="111111"/>
          <w:sz w:val="28"/>
          <w:sz w:val="28"/>
          <w:szCs w:val="28"/>
          <w:rtl w:val="true"/>
          <w:lang w:bidi="ar-SA"/>
        </w:rPr>
        <w:t xml:space="preserve">ولمّا فشلت جميع الوسائل التي اتّخذها الإمام من أجل السلم وحقن الدماء عبّاً أصحابه للحرب ، وكذلك عبّاً معاوية جيشه للقتال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453275_1280447820"/>
      <w:bookmarkStart w:id="285" w:name="_Toc104"/>
      <w:bookmarkEnd w:id="284"/>
      <w:r>
        <w:rPr>
          <w:rtl w:val="true"/>
        </w:rPr>
        <w:t>تعاليم الإمام علیه السلام</w:t>
      </w:r>
      <w:bookmarkEnd w:id="285"/>
    </w:p>
    <w:p>
      <w:pPr>
        <w:pStyle w:val="BookText"/>
        <w:rPr/>
      </w:pPr>
      <w:r>
        <w:rPr>
          <w:rFonts w:ascii="IRNazanin" w:hAnsi="IRNazanin" w:eastAsia="IRNazanin"/>
          <w:color w:val="111111"/>
          <w:sz w:val="28"/>
          <w:sz w:val="28"/>
          <w:szCs w:val="28"/>
          <w:rtl w:val="true"/>
          <w:lang w:bidi="fa-IR"/>
        </w:rPr>
        <w:t xml:space="preserve">وأوعز الإمام علیه السلام إلى جيشه بتطبيق ما يلي في ميادين الحرب قائلاً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الْقَوْمَ حَتَّى يَبْدَأُوكُمْ ، فَأَنتُمْ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وَتَرْكُكُمْ إِيَّاهُمْ حَتَّىٰ يَبْدَأُوكُمْ حُجَّةٌ أُخْرى لَكُمْ عَلَيْهِمْ ، فَإِذا قَاتَلْتُمُوهُمْ فَهَزَمْتُمُوهُمْ فَلَا تَقْتُلُوا مُدْبِراً ، وَلَا تُجْهِزُوا عَلَى جَرِيحٍ ، وَلَا تَكْشِفُوا عَوْرَةٌ ، وَلَا تُمَكِّلُوا بِقَتِيلِ ، فَإِذا وَصَلْتُمْ إِلَى رِحال الْقَوْمِ فَلا تَهْتِكُوا سِتْراً ، وَلا تَدْخُلُوا داراً إِلَّا بِإِذْنِ ، وَلا تَأْخُذُوا شَيْئاً مِنْ أَمْوَالِهِم إِلَّا ما وَجَدْتُمْ فِي عَسْكَرِهِمْ ، وَلا تُهَبِّحُوا امْرَأَةٌ بِأَذى وَإِنْ شَتَمْنَ أَعْراضَكُمْ وَسَبَيْنَ أَمَراءَكُمْ وَصُلَحاءَكُم ؛ فَإِنَّهُنَّ ضِعَافُ الْقُوى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ومثّلت هذه التعاليم شرف القيادة العسكرية في الإسلام ، والتي اتّخذها فقهاء </w:t>
      </w:r>
      <w:bookmarkStart w:id="286" w:name="pg16305_160230"/>
    </w:p>
    <w:p>
      <w:pPr>
        <w:pStyle w:val="BookText"/>
        <w:rPr/>
      </w:pPr>
      <w:bookmarkEnd w:id="286"/>
      <w:r>
        <w:rPr>
          <w:rFonts w:ascii="Amiri" w:hAnsi="Amiri" w:eastAsia="Amiri" w:cs="Amiri"/>
          <w:color w:val="111111"/>
          <w:sz w:val="28"/>
          <w:sz w:val="28"/>
          <w:szCs w:val="28"/>
          <w:rtl w:val="true"/>
          <w:lang w:bidi="ar-SA"/>
        </w:rPr>
        <w:t xml:space="preserve">المسلمين منهجاً في حروب المسلمين بعضهم لبعض ، ولم يكونوا قبل ذلك على علم بها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453277_1280447820"/>
      <w:bookmarkStart w:id="288" w:name="_Toc105"/>
      <w:bookmarkEnd w:id="287"/>
      <w:r>
        <w:rPr>
          <w:rtl w:val="true"/>
        </w:rPr>
        <w:t>دعاء الإمام علیه السلام</w:t>
      </w:r>
      <w:bookmarkEnd w:id="288"/>
    </w:p>
    <w:p>
      <w:pPr>
        <w:pStyle w:val="BookText"/>
        <w:rPr/>
      </w:pPr>
      <w:r>
        <w:rPr>
          <w:rFonts w:ascii="Amiri" w:hAnsi="Amiri" w:eastAsia="Amiri" w:cs="Amiri"/>
          <w:color w:val="111111"/>
          <w:sz w:val="28"/>
          <w:sz w:val="28"/>
          <w:szCs w:val="28"/>
          <w:rtl w:val="true"/>
          <w:lang w:bidi="ar-SA"/>
        </w:rPr>
        <w:t xml:space="preserve">ونظر الإمام الممتحن بأسىّ بالغ وحزن عميق إلى الجيوش الإسلامية وقد استعدّت لتحارب بعضها بعضاً فذابت نفسه أسىّ ، وراح يدعو الله تعالى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هَذَا السَّقْفِ الْمَرْفُوع ، الْمَكْفُوفِ الْمَحْفُوظ ، الَّذِي جَعَلْتَهُ مَغِيضَ اللَّيْلِ وَالنَّهارِ ، وَجَعَلْتَ فِيها مَجارِيَ الشَّمْسِ وَالْقَمَرِ ، وَمَنازِلَ الْكَوَاكِبِ وَالنُّجُومِ ، وَجَعَلْتَ سَاكِنَهُ سِبْطاً مِنْ الْمَلَائِكَةِ لَا يَسْأَمُونَ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الْأَرْضِ الَّتِي جَعَلْتَها قَرَاراً لِلنَّاسِ ، وَالْأَنْعَامِ وَالْهَوَامِّ ، وَمَا نَعْلَمُ</w:t>
      </w:r>
    </w:p>
    <w:p>
      <w:pPr>
        <w:pStyle w:val="BookText"/>
        <w:rPr/>
      </w:pPr>
      <w:r>
        <w:rPr>
          <w:rFonts w:ascii="Amiri" w:hAnsi="Amiri" w:eastAsia="Amiri" w:cs="Amiri"/>
          <w:color w:val="111111"/>
          <w:sz w:val="28"/>
          <w:sz w:val="28"/>
          <w:szCs w:val="28"/>
          <w:rtl w:val="true"/>
          <w:lang w:bidi="ar-SA"/>
        </w:rPr>
        <w:t>وَما لَا نَعْلَمُ ، مِمَّا يُرى ، وَمِمَّا لَا يُرى مِنْ خَلْقِكَ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الْجِبالِ الَّتِي جَعَلْتَها لِلْأَرْضِ أَوْتاداً ، وَلِلْخَلْقِ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الْبَحْرِ الْمَسْجُورِ الْمُحِيطِ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السَّحابِ الْمُسَخَّرِ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الْفُلْكِ الَّتِي تَجْرِي فِي الْبَحْرِ بِمَا يَنْفَعُ النَّاسَ ، إِنْ أَظْفَرْتَنَا عَلَى عَدُوّنا ، فَجَنِّبْنَا الْكِبْرَ، وَسَدَّدْنَا لِلرُّشْدِ ، وَإِنْ أَظْفَرْتَهُمْ عَلَيْنَا فَارْزُقْنَا الشَّهَادَةَ ، وَاعْصِمْ بَقِيَّةَ أَصْحَابِي مِنَ الْفِتْنَةِ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في هذا الدعاء مدى تبتّل الإمام وانقطاعه إلى الله تعالى وطلبه للسداد </w:t>
      </w:r>
      <w:bookmarkStart w:id="289" w:name="pg16305_160231"/>
    </w:p>
    <w:p>
      <w:pPr>
        <w:pStyle w:val="BookText"/>
        <w:rPr/>
      </w:pPr>
      <w:bookmarkEnd w:id="289"/>
      <w:r>
        <w:rPr>
          <w:rFonts w:ascii="Amiri" w:hAnsi="Amiri" w:eastAsia="Amiri" w:cs="Amiri"/>
          <w:color w:val="111111"/>
          <w:sz w:val="28"/>
          <w:sz w:val="28"/>
          <w:szCs w:val="28"/>
          <w:rtl w:val="true"/>
          <w:lang w:bidi="ar-SA"/>
        </w:rPr>
        <w:t>منه ، وأن يجنّبه البغي والعدوان في هذه الحرب</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453279_1280447820"/>
      <w:bookmarkStart w:id="291" w:name="_Toc106"/>
      <w:bookmarkEnd w:id="290"/>
      <w:r>
        <w:rPr>
          <w:rtl w:val="true"/>
        </w:rPr>
        <w:t>التحام الجيشين</w:t>
      </w:r>
      <w:bookmarkEnd w:id="291"/>
    </w:p>
    <w:p>
      <w:pPr>
        <w:pStyle w:val="BookText"/>
        <w:rPr/>
      </w:pPr>
      <w:r>
        <w:rPr>
          <w:rFonts w:ascii="IRNazanin" w:hAnsi="IRNazanin" w:eastAsia="IRNazanin"/>
          <w:color w:val="111111"/>
          <w:sz w:val="28"/>
          <w:sz w:val="28"/>
          <w:szCs w:val="28"/>
          <w:rtl w:val="true"/>
          <w:lang w:bidi="fa-IR"/>
        </w:rPr>
        <w:t xml:space="preserve">واستعدّ الإمام علیه السلام للحرب فخرج لابساً لامة حربه ، وكان على ميمنة جيشه عبدالله بن بديل الخزاعي ، وعلى ميسرته عبدالله بن عباس ، وقرّاء العراق ، ومن بينهم الصحابي العظيم عمّار بن ياسر ، وباقي الصحابة الأجلّاء ، فاستقبلتهم جحافل جيوش الشام ، والتحمت معهم في معركة رهيبة ، وقد أبلى الجيش العراقي بلاء حسناً ، وزرع الرعب والخوف في جند معاوية ، واستمرّت الحرب ، فلمّا حلّ شهر المحرّم توقف القتال </w:t>
      </w:r>
      <w:r>
        <w:rPr>
          <w:rFonts w:eastAsia="IRNazanin" w:cs="IRNazanin"/>
          <w:color w:val="111111"/>
          <w:sz w:val="28"/>
          <w:szCs w:val="28"/>
          <w:rtl w:val="true"/>
          <w:lang w:bidi="fa-IR"/>
        </w:rPr>
        <w:t>.</w:t>
      </w:r>
    </w:p>
    <w:p>
      <w:pPr>
        <w:pStyle w:val="Heading3"/>
        <w:numPr>
          <w:ilvl w:val="2"/>
          <w:numId w:val="1"/>
        </w:numPr>
        <w:rPr/>
      </w:pPr>
      <w:bookmarkStart w:id="292" w:name="__RefHeading___Toc5453281_1280447820"/>
      <w:bookmarkStart w:id="293" w:name="_Toc107"/>
      <w:bookmarkEnd w:id="292"/>
      <w:r>
        <w:rPr>
          <w:rtl w:val="true"/>
        </w:rPr>
        <w:t>معاوية يحرّض على اغتيال الإمام علیه السلام</w:t>
      </w:r>
      <w:bookmarkEnd w:id="293"/>
    </w:p>
    <w:p>
      <w:pPr>
        <w:pStyle w:val="BookText"/>
        <w:rPr/>
      </w:pPr>
      <w:r>
        <w:rPr>
          <w:rFonts w:ascii="Amiri" w:hAnsi="Amiri" w:eastAsia="Amiri" w:cs="Amiri"/>
          <w:color w:val="111111"/>
          <w:sz w:val="28"/>
          <w:sz w:val="28"/>
          <w:szCs w:val="28"/>
          <w:rtl w:val="true"/>
          <w:lang w:bidi="ar-SA"/>
        </w:rPr>
        <w:t xml:space="preserve">وطلب معاوية من قادة جيشه وفرسانهم اغتيال الإمام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يخرج في سرعان الخيل فمن ينتدب له ؟</w:t>
      </w:r>
    </w:p>
    <w:p>
      <w:pPr>
        <w:pStyle w:val="BookText"/>
        <w:rPr/>
      </w:pPr>
      <w:r>
        <w:rPr>
          <w:rFonts w:ascii="Amiri" w:hAnsi="Amiri" w:eastAsia="Amiri" w:cs="Amiri"/>
          <w:color w:val="111111"/>
          <w:sz w:val="28"/>
          <w:sz w:val="28"/>
          <w:szCs w:val="28"/>
          <w:rtl w:val="true"/>
          <w:lang w:bidi="ar-SA"/>
        </w:rPr>
        <w:t xml:space="preserve">فقام إليه عبدالرحمن بن خالد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معاوية بالجلوس لأنّه ليس خفيفاً في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عبدالرحمن العكّيُّ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معاوية لأنّه كان عجولاً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عمرو بن الحُصين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 حقّاً ، فخرج مع عكّ والصَّدف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الإمام على عادته إلى ساحة الحرب فترقّبه السكوني ، وحمل عليه من خلفه ، فلمّا كاد أن يطعنه اعترضه سعيد بن قيس الهمداني فطعنه طعنة نجلاء قصم بها صلبه ، فالتفت الإمام إلى خلفه فرأى السكوني صريعاً ، ورأى رجلاً من ذي رُعَين قد قتله سعيد أيضاً فجزع عليهما معاوية جزعاً شديداً، ونظم سعيد بن قيس هذه الأبيات </w:t>
      </w:r>
      <w:r>
        <w:rPr>
          <w:rFonts w:eastAsia="Amiri" w:cs="Amiri" w:ascii="Amiri" w:hAnsi="Amiri"/>
          <w:color w:val="111111"/>
          <w:sz w:val="28"/>
          <w:szCs w:val="28"/>
          <w:rtl w:val="true"/>
          <w:lang w:bidi="ar-SA"/>
        </w:rPr>
        <w:t xml:space="preserve">: </w:t>
      </w:r>
      <w:bookmarkStart w:id="294" w:name="pg16305_160232"/>
    </w:p>
    <w:p>
      <w:pPr>
        <w:pStyle w:val="BookText"/>
        <w:rPr/>
      </w:pPr>
      <w:bookmarkEnd w:id="294"/>
      <w:r>
        <w:rPr>
          <w:rFonts w:ascii="Amiri" w:hAnsi="Amiri" w:eastAsia="Amiri" w:cs="Amiri"/>
          <w:color w:val="111111"/>
          <w:sz w:val="28"/>
          <w:sz w:val="28"/>
          <w:szCs w:val="28"/>
          <w:rtl w:val="true"/>
          <w:lang w:bidi="ar-SA"/>
        </w:rPr>
        <w:t xml:space="preserve">لَقَدْ فُجَعَتْ بِفَارِسِها 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فُجِعَتْ بِفارِسِها السَّكونُ</w:t>
      </w:r>
    </w:p>
    <w:p>
      <w:pPr>
        <w:pStyle w:val="BookText"/>
        <w:rPr/>
      </w:pPr>
      <w:r>
        <w:rPr>
          <w:rFonts w:ascii="Amiri" w:hAnsi="Amiri" w:eastAsia="Amiri" w:cs="Amiri"/>
          <w:color w:val="111111"/>
          <w:sz w:val="28"/>
          <w:sz w:val="28"/>
          <w:szCs w:val="28"/>
          <w:rtl w:val="true"/>
          <w:lang w:bidi="ar-SA"/>
        </w:rPr>
        <w:t xml:space="preserve">غداةً أتى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النقع مُشبِلةٌ طَحُونُ</w:t>
      </w:r>
    </w:p>
    <w:p>
      <w:pPr>
        <w:pStyle w:val="BookText"/>
        <w:rPr/>
      </w:pPr>
      <w:r>
        <w:rPr>
          <w:rFonts w:ascii="Amiri" w:hAnsi="Amiri" w:eastAsia="Amiri" w:cs="Amiri"/>
          <w:color w:val="111111"/>
          <w:sz w:val="28"/>
          <w:sz w:val="28"/>
          <w:szCs w:val="28"/>
          <w:rtl w:val="true"/>
          <w:lang w:bidi="ar-SA"/>
        </w:rPr>
        <w:t xml:space="preserve">لِيَطعَنَهُ فَقُلتُ لَهُ خُذَنْها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يَخِفُّ لَها القَطِينُ</w:t>
      </w:r>
    </w:p>
    <w:p>
      <w:pPr>
        <w:pStyle w:val="BookText"/>
        <w:rPr/>
      </w:pPr>
      <w:r>
        <w:rPr>
          <w:rFonts w:ascii="Amiri" w:hAnsi="Amiri" w:eastAsia="Amiri" w:cs="Amiri"/>
          <w:color w:val="111111"/>
          <w:sz w:val="28"/>
          <w:sz w:val="28"/>
          <w:szCs w:val="28"/>
          <w:rtl w:val="true"/>
          <w:lang w:bidi="ar-SA"/>
        </w:rPr>
        <w:t xml:space="preserve">أَقولُ لَهُ وَرُمْحي في صَلاهُ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قَرَّتْ بِمَصَرَعِهِ العُيونُ</w:t>
      </w:r>
    </w:p>
    <w:p>
      <w:pPr>
        <w:pStyle w:val="BookText"/>
        <w:rPr/>
      </w:pPr>
      <w:r>
        <w:rPr>
          <w:rFonts w:ascii="Amiri" w:hAnsi="Amiri" w:eastAsia="Amiri" w:cs="Amiri"/>
          <w:color w:val="111111"/>
          <w:sz w:val="28"/>
          <w:sz w:val="28"/>
          <w:szCs w:val="28"/>
          <w:rtl w:val="true"/>
          <w:lang w:bidi="ar-SA"/>
        </w:rPr>
        <w:t xml:space="preserve">ألا يا عَمْرُو عمرو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سَنَدرُكُهُ المَنونُ</w:t>
      </w:r>
    </w:p>
    <w:p>
      <w:pPr>
        <w:pStyle w:val="BookText"/>
        <w:rPr/>
      </w:pPr>
      <w:r>
        <w:rPr>
          <w:rFonts w:ascii="Amiri" w:hAnsi="Amiri" w:eastAsia="Amiri" w:cs="Amiri"/>
          <w:color w:val="111111"/>
          <w:sz w:val="28"/>
          <w:sz w:val="28"/>
          <w:szCs w:val="28"/>
          <w:rtl w:val="true"/>
          <w:lang w:bidi="ar-SA"/>
        </w:rPr>
        <w:t xml:space="preserve">أترجو أن تنال إمامَ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وَذا ما لا يَكونُ</w:t>
      </w:r>
    </w:p>
    <w:p>
      <w:pPr>
        <w:pStyle w:val="BookText"/>
        <w:rPr/>
      </w:pPr>
      <w:r>
        <w:rPr>
          <w:rFonts w:ascii="Amiri" w:hAnsi="Amiri" w:eastAsia="Amiri" w:cs="Amiri"/>
          <w:color w:val="111111"/>
          <w:sz w:val="28"/>
          <w:sz w:val="28"/>
          <w:szCs w:val="28"/>
          <w:rtl w:val="true"/>
          <w:lang w:bidi="ar-SA"/>
        </w:rPr>
        <w:t xml:space="preserve">لَقَدْ بَكَتِ السَّكونُ عَلَيكَ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مِنْهَا النَّواظِرُ وَالجُفون</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 الغَيبِ يَكشِفُهُ اليَقينُ</w:t>
      </w:r>
    </w:p>
    <w:p>
      <w:pPr>
        <w:pStyle w:val="BookText"/>
        <w:rPr/>
      </w:pPr>
      <w:r>
        <w:rPr>
          <w:rFonts w:ascii="Amiri" w:hAnsi="Amiri" w:eastAsia="Amiri" w:cs="Amiri"/>
          <w:color w:val="111111"/>
          <w:sz w:val="28"/>
          <w:sz w:val="28"/>
          <w:szCs w:val="28"/>
          <w:rtl w:val="true"/>
          <w:lang w:bidi="ar-SA"/>
        </w:rPr>
        <w:t xml:space="preserve">بِأَنا لَا نَزالُ لَكُمْ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سُمِعَ الحَنينُ</w:t>
      </w:r>
    </w:p>
    <w:p>
      <w:pPr>
        <w:pStyle w:val="BookText"/>
        <w:rPr/>
      </w:pPr>
      <w:r>
        <w:rPr>
          <w:rFonts w:ascii="Amiri" w:hAnsi="Amiri" w:eastAsia="Amiri" w:cs="Amiri"/>
          <w:color w:val="111111"/>
          <w:sz w:val="28"/>
          <w:sz w:val="28"/>
          <w:szCs w:val="28"/>
          <w:rtl w:val="true"/>
          <w:lang w:bidi="ar-SA"/>
        </w:rPr>
        <w:t xml:space="preserve">أَلَمْ تَرَ أَنَّ واليَنا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بَرٌ ونَحنُ لَهُ بَنونُ</w:t>
      </w:r>
    </w:p>
    <w:p>
      <w:pPr>
        <w:pStyle w:val="BookText"/>
        <w:rPr/>
      </w:pPr>
      <w:r>
        <w:rPr>
          <w:rFonts w:ascii="Amiri" w:hAnsi="Amiri" w:eastAsia="Amiri" w:cs="Amiri"/>
          <w:color w:val="111111"/>
          <w:sz w:val="28"/>
          <w:sz w:val="28"/>
          <w:szCs w:val="28"/>
          <w:rtl w:val="true"/>
          <w:lang w:bidi="ar-SA"/>
        </w:rPr>
        <w:t xml:space="preserve">وَأَنَّا لَا نُرِيدُ سِواهُ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الرُّشْدُ وَالحَقُّ المُبينُ</w:t>
      </w:r>
    </w:p>
    <w:p>
      <w:pPr>
        <w:pStyle w:val="BookText"/>
        <w:rPr/>
      </w:pPr>
      <w:r>
        <w:rPr>
          <w:rFonts w:ascii="Amiri" w:hAnsi="Amiri" w:eastAsia="Amiri" w:cs="Amiri"/>
          <w:color w:val="111111"/>
          <w:sz w:val="28"/>
          <w:sz w:val="28"/>
          <w:szCs w:val="28"/>
          <w:rtl w:val="true"/>
          <w:lang w:bidi="ar-SA"/>
        </w:rPr>
        <w:t xml:space="preserve">وَإِنَّ لَهُ العِراقَ وَكُلُّ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القَرْنِ تَرْهَبُهُ القُرونُ </w:t>
      </w:r>
      <w:r>
        <w:rPr>
          <w:rStyle w:val="FootnoteAnchor"/>
          <w:rtl w:val="true"/>
        </w:rPr>
        <w:footnoteReference w:id="245"/>
      </w:r>
    </w:p>
    <w:p>
      <w:pPr>
        <w:pStyle w:val="Heading3"/>
        <w:numPr>
          <w:ilvl w:val="2"/>
          <w:numId w:val="1"/>
        </w:numPr>
        <w:rPr/>
      </w:pPr>
      <w:bookmarkStart w:id="295" w:name="__RefHeading___Toc5453283_1280447820"/>
      <w:bookmarkStart w:id="296" w:name="_Toc108"/>
      <w:bookmarkEnd w:id="295"/>
      <w:r>
        <w:rPr>
          <w:rtl w:val="true"/>
        </w:rPr>
        <w:t>استئناف الحرب</w:t>
      </w:r>
      <w:bookmarkEnd w:id="2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واستؤنفت العلميات الحربية بعد تصرّم محرّم إلّا أنّها لم تكن عامّة ، وإنّما كانت متقطّعة ، تخرج الكتيبة للكتيبة والفرقة للفرقة ، وقد سئم الفريقان هذه الحرب المتقطّعة وتعجّلوا الحرب العامة ، فعبّأ الإمام جيوشه تعبئة عامّة وكذلك فعل معاوية ، والتحم الجيشان التحاماً رهيباً ، واقتتلوا أبرح قتال ، وأشدّه وانكشفت ميمنة جيش الإمام انكشافاً ذريعاً بلغ حدّ الهزيمة ، وقاتل الإمام ومعه الحسنان</w:t>
      </w:r>
      <w:r>
        <w:rPr>
          <w:rStyle w:val="FootnoteAnchor"/>
          <w:rtl w:val="true"/>
        </w:rPr>
        <w:footnoteReference w:id="246"/>
      </w:r>
      <w:r>
        <w:rPr>
          <w:rFonts w:ascii="IRNazanin" w:hAnsi="IRNazanin" w:eastAsia="IRNazanin"/>
          <w:color w:val="111111"/>
          <w:sz w:val="28"/>
          <w:sz w:val="28"/>
          <w:szCs w:val="28"/>
          <w:rtl w:val="true"/>
          <w:lang w:bidi="fa-IR"/>
        </w:rPr>
        <w:t xml:space="preserve">، وانحاز </w:t>
      </w:r>
      <w:bookmarkStart w:id="297" w:name="pg16305_160233"/>
    </w:p>
    <w:p>
      <w:pPr>
        <w:pStyle w:val="BookText"/>
        <w:rPr/>
      </w:pPr>
      <w:bookmarkEnd w:id="297"/>
      <w:r>
        <w:rPr>
          <w:rFonts w:ascii="Amiri" w:hAnsi="Amiri" w:eastAsia="Amiri" w:cs="Amiri"/>
          <w:color w:val="111111"/>
          <w:sz w:val="28"/>
          <w:sz w:val="28"/>
          <w:szCs w:val="28"/>
          <w:rtl w:val="true"/>
          <w:lang w:bidi="ar-SA"/>
        </w:rPr>
        <w:t xml:space="preserve">الإمام إلى ميسرة جيشه ، وكانت فيها ربيعة ، وقد بذلت من الجهد أقصاه، وكان قائلهم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لكم بعد اليوم عند العرب إن أصيب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القتال ، وقد تحالفت ربيعة على الموت وصمدت في ميادين الحرب ، ورجعت ميمنة الإمام إلى حالها من التماسك ، وكان ذلك بفضل القائد الملهم الزعيم مالك الأشتر ، واستمرّت الحرب على حالها من العنف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5453285_1280447820"/>
      <w:bookmarkStart w:id="299" w:name="_Toc109"/>
      <w:bookmarkEnd w:id="298"/>
      <w:r>
        <w:rPr>
          <w:rtl w:val="true"/>
        </w:rPr>
        <w:t>الإمام علیه السلام يدعو معاوية للبراز</w:t>
      </w:r>
      <w:bookmarkEnd w:id="299"/>
    </w:p>
    <w:p>
      <w:pPr>
        <w:pStyle w:val="BookText"/>
        <w:rPr/>
      </w:pPr>
      <w:r>
        <w:rPr>
          <w:rFonts w:ascii="Amiri" w:hAnsi="Amiri" w:eastAsia="Amiri" w:cs="Amiri"/>
          <w:color w:val="111111"/>
          <w:sz w:val="28"/>
          <w:sz w:val="28"/>
          <w:szCs w:val="28"/>
          <w:rtl w:val="true"/>
          <w:lang w:bidi="ar-SA"/>
        </w:rPr>
        <w:t xml:space="preserve">وبرز الإمام في ساحة الحرب ونادى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جماعته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ما شأنه ؟</w:t>
      </w:r>
    </w:p>
    <w:p>
      <w:pPr>
        <w:pStyle w:val="BookText"/>
        <w:rPr/>
      </w:pPr>
      <w:r>
        <w:rPr>
          <w:rFonts w:ascii="Amiri" w:hAnsi="Amiri" w:eastAsia="Amiri" w:cs="Amiri"/>
          <w:color w:val="111111"/>
          <w:sz w:val="28"/>
          <w:sz w:val="28"/>
          <w:szCs w:val="28"/>
          <w:rtl w:val="true"/>
          <w:lang w:bidi="ar-SA"/>
        </w:rPr>
        <w:t xml:space="preserve">أحِبُّ أَنْ يَظْهَرَ لي فَأكلمه كَلِمَةً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معاوية ومعه ابن العاص ، وهما يحتميان بالجند ، فوجّه الإمام خطابه إلى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يَقْتَتِلُ النَّاسُ بَيْنِي وَبَيْنَكَ ، وَيَضْرِبُ بَعْضُهُمْ بَعْضاً ؟ أَبْرُزْ إِليَّ فَأَيُّنَا قَتَلَ صاحِبَهُ فالْأَمْرُ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معاوية إلى ابن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يا أبا عبدالله ؟</w:t>
      </w:r>
    </w:p>
    <w:p>
      <w:pPr>
        <w:pStyle w:val="BookText"/>
        <w:rPr/>
      </w:pPr>
      <w:r>
        <w:rPr>
          <w:rFonts w:ascii="Amiri" w:hAnsi="Amiri" w:eastAsia="Amiri" w:cs="Amiri"/>
          <w:color w:val="111111"/>
          <w:sz w:val="28"/>
          <w:sz w:val="28"/>
          <w:szCs w:val="28"/>
          <w:rtl w:val="true"/>
          <w:lang w:bidi="ar-SA"/>
        </w:rPr>
        <w:t xml:space="preserve">لقد أنصفك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معاوية من كلام ابن العاص ، وقال له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مثلي يخدع عن نفسه ، والله ما بارز ابن أبي طالب رجلاً قطّ إلّا سقى الأرض من دمه</w:t>
      </w:r>
    </w:p>
    <w:p>
      <w:pPr>
        <w:pStyle w:val="BookText"/>
        <w:rPr/>
      </w:pPr>
      <w:r>
        <w:rPr>
          <w:rFonts w:ascii="Amiri" w:hAnsi="Amiri" w:eastAsia="Amiri" w:cs="Amiri"/>
          <w:color w:val="111111"/>
          <w:sz w:val="28"/>
          <w:sz w:val="28"/>
          <w:szCs w:val="28"/>
          <w:rtl w:val="true"/>
          <w:lang w:bidi="ar-SA"/>
        </w:rPr>
        <w:t xml:space="preserve">وانصرف معاوية مغيظاً محنقاً يطارده الرعب والفزع ، وتأثّر من ابن العاص ، وحقد عليه لمّا أشار عليه بمبارزة الإمام ، فقد أشار عليه بالموت والهلاك ، وقال له يعاتبه بهذه الأبيات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عَمْرُو إِنَّكَ قَدْ قَشَرْتَ لِي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برِضاكَ في وَسَطِ الْعَجاجِ بِرازِي </w:t>
      </w:r>
      <w:bookmarkStart w:id="300" w:name="pg16305_160234"/>
    </w:p>
    <w:p>
      <w:pPr>
        <w:pStyle w:val="BookText"/>
        <w:rPr/>
      </w:pPr>
      <w:bookmarkEnd w:id="300"/>
      <w:r>
        <w:rPr>
          <w:rFonts w:ascii="Amiri" w:hAnsi="Amiri" w:eastAsia="Amiri" w:cs="Amiri"/>
          <w:color w:val="111111"/>
          <w:sz w:val="28"/>
          <w:sz w:val="28"/>
          <w:szCs w:val="28"/>
          <w:rtl w:val="true"/>
          <w:lang w:bidi="ar-SA"/>
        </w:rPr>
        <w:t>تَمَرُّدُ مُعاوية</w:t>
      </w:r>
    </w:p>
    <w:p>
      <w:pPr>
        <w:pStyle w:val="BookText"/>
        <w:rPr/>
      </w:pPr>
      <w:r>
        <w:rPr>
          <w:rFonts w:ascii="Amiri" w:hAnsi="Amiri" w:eastAsia="Amiri" w:cs="Amiri"/>
          <w:color w:val="111111"/>
          <w:sz w:val="28"/>
          <w:sz w:val="28"/>
          <w:szCs w:val="28"/>
          <w:rtl w:val="true"/>
          <w:lang w:bidi="ar-SA"/>
        </w:rPr>
        <w:t xml:space="preserve">يا عَمْرُو إِنَّكَ قَدْ أَشَرْتَ بِظِنَّةٍ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المُبارِزَ كَالجُدَيِّ النَّازِي</w:t>
      </w:r>
    </w:p>
    <w:p>
      <w:pPr>
        <w:pStyle w:val="BookText"/>
        <w:rPr/>
      </w:pPr>
      <w:r>
        <w:rPr>
          <w:rFonts w:ascii="Amiri" w:hAnsi="Amiri" w:eastAsia="Amiri" w:cs="Amiri"/>
          <w:color w:val="111111"/>
          <w:sz w:val="28"/>
          <w:sz w:val="28"/>
          <w:szCs w:val="28"/>
          <w:rtl w:val="true"/>
          <w:lang w:bidi="ar-SA"/>
        </w:rPr>
        <w:t xml:space="preserve">ما لِلمُلوكِ وَلِلبِرازِ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المُبارز خَطفَةٌ لِلبازِي</w:t>
      </w:r>
    </w:p>
    <w:p>
      <w:pPr>
        <w:pStyle w:val="BookText"/>
        <w:rPr/>
      </w:pPr>
      <w:r>
        <w:rPr>
          <w:rFonts w:ascii="Amiri" w:hAnsi="Amiri" w:eastAsia="Amiri" w:cs="Amiri"/>
          <w:color w:val="111111"/>
          <w:sz w:val="28"/>
          <w:sz w:val="28"/>
          <w:szCs w:val="28"/>
          <w:rtl w:val="true"/>
          <w:lang w:bidi="ar-SA"/>
        </w:rPr>
        <w:t xml:space="preserve">وَلَقَدْ أَعَدْتَ فَقُلْتَ مَرْحَةً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والمزحُ يَحْمِلُهُ مَقالُ الهازي</w:t>
      </w:r>
    </w:p>
    <w:p>
      <w:pPr>
        <w:pStyle w:val="BookText"/>
        <w:rPr/>
      </w:pPr>
      <w:r>
        <w:rPr>
          <w:rFonts w:ascii="Amiri" w:hAnsi="Amiri" w:eastAsia="Amiri" w:cs="Amiri"/>
          <w:color w:val="111111"/>
          <w:sz w:val="28"/>
          <w:sz w:val="28"/>
          <w:szCs w:val="28"/>
          <w:rtl w:val="true"/>
          <w:lang w:bidi="ar-SA"/>
        </w:rPr>
        <w:t xml:space="preserve">فَإِذا الَّذي مَنَتْكَ 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قتلِي جَزَاكَ بِما نَوَيْتَ الجازي</w:t>
      </w:r>
    </w:p>
    <w:p>
      <w:pPr>
        <w:pStyle w:val="BookText"/>
        <w:rPr/>
      </w:pPr>
      <w:r>
        <w:rPr>
          <w:rFonts w:ascii="Amiri" w:hAnsi="Amiri" w:eastAsia="Amiri" w:cs="Amiri"/>
          <w:color w:val="111111"/>
          <w:sz w:val="28"/>
          <w:sz w:val="28"/>
          <w:szCs w:val="28"/>
          <w:rtl w:val="true"/>
          <w:lang w:bidi="ar-SA"/>
        </w:rPr>
        <w:t xml:space="preserve">فَلَقَدْ كَشَفْتَ قِناعَها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لَبِسْتَ بِها ثِياب الخازي</w:t>
      </w:r>
    </w:p>
    <w:p>
      <w:pPr>
        <w:pStyle w:val="BookText"/>
        <w:rPr/>
      </w:pPr>
      <w:r>
        <w:rPr>
          <w:rFonts w:ascii="Amiri" w:hAnsi="Amiri" w:eastAsia="Amiri" w:cs="Amiri"/>
          <w:color w:val="111111"/>
          <w:sz w:val="28"/>
          <w:sz w:val="28"/>
          <w:szCs w:val="28"/>
          <w:rtl w:val="true"/>
          <w:lang w:bidi="ar-SA"/>
        </w:rPr>
        <w:t xml:space="preserve">فأجابه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أتجبُن عن خَصمك ، وتتّهم نَصِيحَتك ؟</w:t>
      </w:r>
    </w:p>
    <w:p>
      <w:pPr>
        <w:pStyle w:val="BookText"/>
        <w:rPr/>
      </w:pPr>
      <w:r>
        <w:rPr>
          <w:rFonts w:ascii="Amiri" w:hAnsi="Amiri" w:eastAsia="Amiri" w:cs="Amiri"/>
          <w:color w:val="111111"/>
          <w:sz w:val="28"/>
          <w:sz w:val="28"/>
          <w:szCs w:val="28"/>
          <w:rtl w:val="true"/>
          <w:lang w:bidi="ar-SA"/>
        </w:rPr>
        <w:t>وأجابه عن شعره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نَكَلْتَ عَنِ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الوَيلاتُ فَانظُرْ في المَخازِي</w:t>
      </w:r>
    </w:p>
    <w:p>
      <w:pPr>
        <w:pStyle w:val="BookText"/>
        <w:rPr/>
      </w:pPr>
      <w:r>
        <w:rPr>
          <w:rFonts w:ascii="Amiri" w:hAnsi="Amiri" w:eastAsia="Amiri" w:cs="Amiri"/>
          <w:color w:val="111111"/>
          <w:sz w:val="28"/>
          <w:sz w:val="28"/>
          <w:szCs w:val="28"/>
          <w:rtl w:val="true"/>
          <w:lang w:bidi="ar-SA"/>
        </w:rPr>
        <w:t xml:space="preserve">مُعاوِيَ ما اجتَرَمْتُ إِلَيكَ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في الَّتِي حَدَثَتْ بِخَازِي</w:t>
      </w:r>
    </w:p>
    <w:p>
      <w:pPr>
        <w:pStyle w:val="BookText"/>
        <w:rPr/>
      </w:pPr>
      <w:r>
        <w:rPr>
          <w:rFonts w:ascii="Amiri" w:hAnsi="Amiri" w:eastAsia="Amiri" w:cs="Amiri"/>
          <w:color w:val="111111"/>
          <w:sz w:val="28"/>
          <w:sz w:val="28"/>
          <w:szCs w:val="28"/>
          <w:rtl w:val="true"/>
          <w:lang w:bidi="ar-SA"/>
        </w:rPr>
        <w:t xml:space="preserve">وَما ذَنْبي بأن 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وَكَبش القومِ يُدعَى للبراز</w:t>
      </w:r>
    </w:p>
    <w:p>
      <w:pPr>
        <w:pStyle w:val="BookText"/>
        <w:rPr/>
      </w:pPr>
      <w:r>
        <w:rPr>
          <w:rFonts w:ascii="Amiri" w:hAnsi="Amiri" w:eastAsia="Amiri" w:cs="Amiri"/>
          <w:color w:val="111111"/>
          <w:sz w:val="28"/>
          <w:sz w:val="28"/>
          <w:szCs w:val="28"/>
          <w:rtl w:val="true"/>
          <w:lang w:bidi="ar-SA"/>
        </w:rPr>
        <w:t xml:space="preserve">فَلَوْ بارزتَهُ بِارَزتَ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يَخْطَفُ كُلّ بازي</w:t>
      </w:r>
    </w:p>
    <w:p>
      <w:pPr>
        <w:pStyle w:val="BookText"/>
        <w:rPr/>
      </w:pPr>
      <w:r>
        <w:rPr>
          <w:rFonts w:ascii="Amiri" w:hAnsi="Amiri" w:eastAsia="Amiri" w:cs="Amiri"/>
          <w:color w:val="111111"/>
          <w:sz w:val="28"/>
          <w:sz w:val="28"/>
          <w:szCs w:val="28"/>
          <w:rtl w:val="true"/>
          <w:lang w:bidi="ar-SA"/>
        </w:rPr>
        <w:t xml:space="preserve">ويزعُمُ أَنَّني أَضْمَرتُ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جزاني بِالَّذِي أَضْمَرتُ جازي</w:t>
      </w:r>
    </w:p>
    <w:p>
      <w:pPr>
        <w:pStyle w:val="BookText"/>
        <w:rPr/>
      </w:pPr>
      <w:r>
        <w:rPr>
          <w:rFonts w:ascii="Amiri" w:hAnsi="Amiri" w:eastAsia="Amiri" w:cs="Amiri"/>
          <w:color w:val="111111"/>
          <w:sz w:val="28"/>
          <w:sz w:val="28"/>
          <w:szCs w:val="28"/>
          <w:rtl w:val="true"/>
          <w:lang w:bidi="ar-SA"/>
        </w:rPr>
        <w:t xml:space="preserve">أَضَبْعٌ في العَجَاجَةِ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الباءِ كالتَّيْسِ الحِجازي</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يستطيع هذا الجبان الصعلوك أن يبارز أسد الله الذي حصد ببتّاره رؤوس المشركين من قريش وأنزل بهم الهزيمة والعار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5453287_1280447820"/>
      <w:bookmarkStart w:id="302" w:name="_Toc110"/>
      <w:bookmarkEnd w:id="301"/>
      <w:r>
        <w:rPr>
          <w:rtl w:val="true"/>
        </w:rPr>
        <w:t>مبارزة الإمام علیه السلام لابن العاص</w:t>
      </w:r>
      <w:bookmarkEnd w:id="3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ابن العاص في بعض أيام صفّين إلى ساحة الحرب ، فتصدّى له الإمام ، فلمّا عرفه انخلع قلبه وجمد دمه، وكشف عن عورته ، فصرف الإمام وجهه عنه حياء وخجلاً، وقال أصحاب الإمام له </w:t>
      </w:r>
      <w:r>
        <w:rPr>
          <w:rFonts w:eastAsia="Amiri" w:cs="Amiri" w:ascii="Amiri" w:hAnsi="Amiri"/>
          <w:color w:val="111111"/>
          <w:sz w:val="28"/>
          <w:szCs w:val="28"/>
          <w:rtl w:val="true"/>
          <w:lang w:bidi="ar-SA"/>
        </w:rPr>
        <w:t xml:space="preserve">: </w:t>
      </w:r>
      <w:bookmarkStart w:id="303" w:name="pg16305_160235"/>
    </w:p>
    <w:p>
      <w:pPr>
        <w:pStyle w:val="BookText"/>
        <w:rPr/>
      </w:pPr>
      <w:bookmarkEnd w:id="303"/>
      <w:r>
        <w:rPr>
          <w:rFonts w:ascii="Amiri" w:hAnsi="Amiri" w:eastAsia="Amiri" w:cs="Amiri"/>
          <w:color w:val="111111"/>
          <w:sz w:val="28"/>
          <w:sz w:val="28"/>
          <w:szCs w:val="28"/>
          <w:rtl w:val="true"/>
          <w:lang w:bidi="ar-SA"/>
        </w:rPr>
        <w:t>أفلت الرجل يا أمير المؤمنين ؟</w:t>
      </w:r>
    </w:p>
    <w:p>
      <w:pPr>
        <w:pStyle w:val="BookText"/>
        <w:rPr/>
      </w:pPr>
      <w:r>
        <w:rPr>
          <w:rFonts w:ascii="IRNazanin" w:hAnsi="IRNazanin" w:eastAsia="IRNazanin"/>
          <w:color w:val="111111"/>
          <w:sz w:val="28"/>
          <w:sz w:val="28"/>
          <w:szCs w:val="28"/>
          <w:rtl w:val="true"/>
          <w:lang w:bidi="fa-IR"/>
        </w:rPr>
        <w:t>أتدرون من هو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عمرو بن العاص تلقّاني بعورته فصرفت وجهي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ابن العاص إلى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عمرو ؟</w:t>
      </w:r>
    </w:p>
    <w:p>
      <w:pPr>
        <w:pStyle w:val="BookText"/>
        <w:rPr/>
      </w:pPr>
      <w:r>
        <w:rPr>
          <w:rFonts w:ascii="Amiri" w:hAnsi="Amiri" w:eastAsia="Amiri" w:cs="Amiri"/>
          <w:color w:val="111111"/>
          <w:sz w:val="28"/>
          <w:sz w:val="28"/>
          <w:szCs w:val="28"/>
          <w:rtl w:val="true"/>
          <w:lang w:bidi="ar-SA"/>
        </w:rPr>
        <w:t>لقيني عليّ فصر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 معاوية وقال مستهزئاً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وعورتك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معاوية على ابن العاص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مِنْ هَفَواتِ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يعاتبني عَلى تَرْكي برازي</w:t>
      </w:r>
    </w:p>
    <w:p>
      <w:pPr>
        <w:pStyle w:val="BookText"/>
        <w:rPr/>
      </w:pPr>
      <w:r>
        <w:rPr>
          <w:rFonts w:ascii="Amiri" w:hAnsi="Amiri" w:eastAsia="Amiri" w:cs="Amiri"/>
          <w:color w:val="111111"/>
          <w:sz w:val="28"/>
          <w:sz w:val="28"/>
          <w:szCs w:val="28"/>
          <w:rtl w:val="true"/>
          <w:lang w:bidi="ar-SA"/>
        </w:rPr>
        <w:t xml:space="preserve">فَقَدْ لاقى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الوائلي مَآبَ خازي</w:t>
      </w:r>
    </w:p>
    <w:p>
      <w:pPr>
        <w:pStyle w:val="BookText"/>
        <w:rPr/>
      </w:pPr>
      <w:r>
        <w:rPr>
          <w:rFonts w:ascii="Amiri" w:hAnsi="Amiri" w:eastAsia="Amiri" w:cs="Amiri"/>
          <w:color w:val="111111"/>
          <w:sz w:val="28"/>
          <w:sz w:val="28"/>
          <w:szCs w:val="28"/>
          <w:rtl w:val="true"/>
          <w:lang w:bidi="ar-SA"/>
        </w:rPr>
        <w:t xml:space="preserve">فَلَوْ لَمْ يُبْدِ عَورتَهُ لَلاقی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لَيْئاً يُذَلِّلُ كُل نازي</w:t>
      </w:r>
    </w:p>
    <w:p>
      <w:pPr>
        <w:pStyle w:val="BookText"/>
        <w:rPr/>
      </w:pPr>
      <w:r>
        <w:rPr>
          <w:rFonts w:ascii="Amiri" w:hAnsi="Amiri" w:eastAsia="Amiri" w:cs="Amiri"/>
          <w:color w:val="111111"/>
          <w:sz w:val="28"/>
          <w:sz w:val="28"/>
          <w:szCs w:val="28"/>
          <w:rtl w:val="true"/>
          <w:lang w:bidi="ar-SA"/>
        </w:rPr>
        <w:t xml:space="preserve">لَهُ كَفِّ كَأَنَّ بِراحَتَيْها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القومِ يَخْطَفُ خَطفَ بازِي</w:t>
      </w:r>
    </w:p>
    <w:p>
      <w:pPr>
        <w:pStyle w:val="BookText"/>
        <w:rPr/>
      </w:pPr>
      <w:r>
        <w:rPr>
          <w:rFonts w:ascii="Amiri" w:hAnsi="Amiri" w:eastAsia="Amiri" w:cs="Amiri"/>
          <w:color w:val="111111"/>
          <w:sz w:val="28"/>
          <w:sz w:val="28"/>
          <w:szCs w:val="28"/>
          <w:rtl w:val="true"/>
          <w:lang w:bidi="ar-SA"/>
        </w:rPr>
        <w:t xml:space="preserve">فَإِنْ تَكُنِ المَنايا أَخْطَأَتْهُ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غَنّى بِها أَهْلُ الحِجازِ</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وقد بقيت هذه الحادثة لطخة عار وخزي على ابن العاص المجرم الجبان الذي لا يرجو لله وقاراً ، وقد وقع مثل ذلك من الخبيث الدنس بسر بن أبي أرطاة فقد کشف عورته حينما برز له الإمام علیه السلام فأعرض عنه ، هؤلاء الجبناء هم أعمدة السياسة الأمويّة </w:t>
      </w:r>
      <w:r>
        <w:rPr>
          <w:rFonts w:eastAsia="IRNazanin" w:cs="IRNazanin"/>
          <w:color w:val="111111"/>
          <w:sz w:val="28"/>
          <w:szCs w:val="28"/>
          <w:rtl w:val="true"/>
          <w:lang w:bidi="fa-IR"/>
        </w:rPr>
        <w:t>.</w:t>
      </w:r>
    </w:p>
    <w:p>
      <w:pPr>
        <w:pStyle w:val="Heading3"/>
        <w:numPr>
          <w:ilvl w:val="2"/>
          <w:numId w:val="1"/>
        </w:numPr>
        <w:rPr/>
      </w:pPr>
      <w:bookmarkStart w:id="304" w:name="__RefHeading___Toc5453289_1280447820"/>
      <w:bookmarkStart w:id="305" w:name="_Toc111"/>
      <w:bookmarkEnd w:id="304"/>
      <w:r>
        <w:rPr>
          <w:rtl w:val="true"/>
        </w:rPr>
        <w:t>مصرع عمّار</w:t>
      </w:r>
      <w:bookmarkEnd w:id="305"/>
    </w:p>
    <w:p>
      <w:pPr>
        <w:pStyle w:val="BookText"/>
        <w:rPr/>
      </w:pPr>
      <w:r>
        <w:rPr>
          <w:rFonts w:ascii="IRNazanin" w:hAnsi="IRNazanin" w:eastAsia="IRNazanin"/>
          <w:color w:val="111111"/>
          <w:sz w:val="28"/>
          <w:sz w:val="28"/>
          <w:szCs w:val="28"/>
          <w:rtl w:val="true"/>
          <w:lang w:bidi="fa-IR"/>
        </w:rPr>
        <w:t>أمّا عمّار بن ياسر فهو من أفضل صحابة النبيّ صلی الله علیه و آله وسلم ومن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ترهم جهادا في </w:t>
      </w:r>
    </w:p>
    <w:p>
      <w:pPr>
        <w:pStyle w:val="BookText"/>
        <w:rPr/>
      </w:pPr>
      <w:r>
        <w:rPr>
          <w:rFonts w:ascii="IRNazanin" w:hAnsi="IRNazanin" w:eastAsia="IRNazanin"/>
          <w:color w:val="111111"/>
          <w:sz w:val="28"/>
          <w:sz w:val="28"/>
          <w:szCs w:val="28"/>
          <w:rtl w:val="true"/>
          <w:lang w:bidi="fa-IR"/>
        </w:rPr>
        <w:t>الإسلام ، وكان أثيراً عند النبيّ صلی الله علیه و آله وسلم فقد أخلص له في الحبّ أعظم ما يكون الإخلاص ، وقد أثرت في حقّه بعض الآيات والروايات ، وبعد وفاة النبيّ صلی الله علیه و آله وسلم لازم وصيّه وباب مدينة علمه ، وقد آمن إيماناً لا يخامره شك أو وهم أنّ الإمام أولى بمركز النبيّ ، وأحقّ بمقامه ، وقد احتفّ به وناصره ، وجاهد معه في حرب الجمل ، وفي أيام صفّين كان عضداً للإمام ، وقد بلغ ذروة الشيخوخة فقد ناهز التسعين عاماً أو أكثر من ذلك ، وكان قلبه وبصيرته بمأمن من الشيخوخة ، فكان في معركة صفّين نشطاً قویاً کأنّه في ريعان الشباب ، وقد حارب ابن العاص وهو يشير إلى رايته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هذه الراية قاتلتها ثلاث عركات ، وما هذه بأرشدهنّ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يبعث الحماس والعزم في جيش الإمام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ضربونا حتى يبلغوا بنا سعفات هجر لعلمنا أنّا على الحقّ وهم على 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الرواة إنّه جلس مبكّراً في يوم من أيام صفّين ، وقد ازداد قلبه وجيباً وشوقاً إلى ملاقاة حبيبه رسول الله صلی الله علیه و آله وسلم ، وملاقاة أبويه الشهيدين ياسر وسميّة ، فخفّ مسرعاً نحو الإمام يطلب منه الإذن ليلج في الحرب لعلّه يرزق الشهادة وعرض ذلك على الإمام فلم يسمح له بذلك ، وظلّ يعاود الإمام مستأذناً على ذلك ، فلم تطب نفس الإمام بالسماح له ، وراح يلحّ عليه فلم يجد بُدّاً من إجابته ، فأذن له ، وقد ذابت نفس الإمام حزناً عليه ، وقد أجهش بالبكاء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 عمّار إلى ساحة الحرب وهو جذلان فرح بما سيصير إليه من الشهادة وملاقاة الأحبّة وقد رفع صوته عالياً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وَحِزْبَهُ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صاحب الراية والقائد لتلك الكتيبة الصحابي الجليل هاشم بن عتبة المرقال ، وهو من فرسان المسلمين وخيارهم ، وأحبّهم للإمام ، وأخلصهم له ، وكان أعور فاتّجه عمّار نحوه وجعل يحرّضه على الهجوم فتارة يقول له برفق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احمل فداك أبي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يقول له بشدّة وعنف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وهاشم يقول لعمّار بأدب ولطف وتكريم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اليقظان إنّك رجل تستخفّ بالحرب ، وإنّي إنّما أزحف زحفاً لعلّي أبلغ ما أريد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عمّار يحرّض هاشماً على الحملة حتى ضجر فحمل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شَرِبْتُ النَّفْسَ لَنْ أَعتَلًا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يَقُل أَوْ يُفَلا</w:t>
      </w:r>
    </w:p>
    <w:p>
      <w:pPr>
        <w:pStyle w:val="BookText"/>
        <w:rPr/>
      </w:pPr>
      <w:r>
        <w:rPr>
          <w:rFonts w:ascii="Amiri" w:hAnsi="Amiri" w:eastAsia="Amiri" w:cs="Amiri"/>
          <w:color w:val="111111"/>
          <w:sz w:val="28"/>
          <w:sz w:val="28"/>
          <w:szCs w:val="28"/>
          <w:rtl w:val="true"/>
          <w:lang w:bidi="ar-SA"/>
        </w:rPr>
        <w:t xml:space="preserve">بُدَّ أَنْ 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بِذي الكعوب شَلَّا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ودلّ هذا الرجز على سأم هاشم من الحياة ، وشوقه إلى ملاقاة الله تعالى ، وجال معه في ميدان الحرب عمّار وهو يقاتل أعنف القتال ويرتجز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 وَاليَومَ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IRNazanin" w:hAnsi="IRNazanin" w:eastAsia="IRNazanin"/>
          <w:color w:val="111111"/>
          <w:sz w:val="28"/>
          <w:sz w:val="28"/>
          <w:szCs w:val="28"/>
          <w:rtl w:val="true"/>
          <w:lang w:bidi="fa-IR"/>
        </w:rPr>
        <w:t xml:space="preserve">لقد قاتل عمّار وجاهد بإيمان مع رسول الله صلی الله علیه و آله وسلم دفاعاً عن الإسلام ، واليوم يقاتل مع أخى رسول اللهر دفاعاً عن تأويل القرآن ودفاعاً عن إمام المسلمين ، فما أعظم عائدة عمّار على الإسلام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والتحم بطل الإيمان عمّار مع القوى الباغية التحاماً رهيباً ، ولما رأى ذلك معاوية اضطرب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العرب إن أخذتهم خفّة العبد الأسود يعني عماراً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وبينما عمّار يقاتل قتال الأبطال إذ حمل عليه رجس من أرجاس البشرية وهو أبو العادية الفزاري فطعنه طعنة قاتلة فهوى إلى الأرض ذلك الصرح الشامخ من العقيدة والإيمان يتخبّط بدمه المعطّر بالشهادة في سبيل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 العطش بعمّار وهو ينزف دماً فبادرت إليه امرأة بلبن ، فلمّا رآه تبسّم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شَرابِكَ مِنَ الدُّنْيا ضِياحٌ مِنْ لَبَنِ ، وَتَقْتُلُكَ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قليلاً حتى صعدت روحه الطاهرة إلى الله تحفّها الملائكة المقرّبون ، وقد انطوت بشهادته أروع صفحة مشرقة بالإيمان والجهاد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سمت روح عمّار إلى الله تعالى وهي تحمل جميع ألوان الجهاد والإيمان والإخلاص والحبّ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أمير المؤمنين علیه السلام برحاً ومضطرباً لم يقرّ له قرار حينما برز عمّار إلى ساحة الجهاد فكان يقول بأسىّ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فَتَّشُوا لِي عَنِ ابْنِ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فصيلة من الجيش تبحث عنه فوجدته قتيلاً مضمّخاً بدم الشهادة ، فانبرى بعضهم مسرعاً إلى الإمام فأخبره بشهادته ، ووقع النبأ على الإمام كالصاعقة فقد انهارت قواه ، وانهدّ ركنه ، وأحاطت به موجات من الألم القاسي ، ومشى المصرعه كئيباً حزيناً ، وعيناه تفيضان دموعاً ، وسار معه قادة الجيش ، وهم يذرفون الدموع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الإمام علیه السلام إلى الجثمان المقدّس ألقى بنفسه عليه وجعل يوسعه تقبيلاً وأخذ يؤبّنه بحرارة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 مِنَ الْمُسْلِمِينَ لَمْ يَعْظُمْ عَلَيْهِ قَتْلُ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عَلَيْهِ بِقَتْلِهِ مُصيبَةٌ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عَمَاراً يَوْمَ أَسْلَمَ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وَرَحِمَ اللهُ عَمَاراً يَوْمَ قُتِلَ</w:t>
      </w:r>
      <w:r>
        <w:rPr>
          <w:rFonts w:eastAsia="Amiri" w:cs="Amiri" w:ascii="Amiri" w:hAnsi="Amiri"/>
          <w:color w:val="111111"/>
          <w:sz w:val="28"/>
          <w:szCs w:val="28"/>
          <w:rtl w:val="true"/>
          <w:lang w:bidi="ar-SA"/>
        </w:rPr>
        <w:t xml:space="preserve">. </w:t>
      </w:r>
      <w:bookmarkStart w:id="306" w:name="pg16305_160239"/>
    </w:p>
    <w:p>
      <w:pPr>
        <w:pStyle w:val="BookText"/>
        <w:rPr/>
      </w:pPr>
      <w:bookmarkEnd w:id="306"/>
      <w:r>
        <w:rPr>
          <w:rFonts w:ascii="Amiri" w:hAnsi="Amiri" w:eastAsia="Amiri" w:cs="Amiri"/>
          <w:color w:val="111111"/>
          <w:sz w:val="28"/>
          <w:sz w:val="28"/>
          <w:szCs w:val="28"/>
          <w:rtl w:val="true"/>
          <w:lang w:bidi="ar-SA"/>
        </w:rPr>
        <w:t>وَرَحِمَ اللهُ عَمَاراً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عَمّاراً ما يُذْكَرُ مِنْ أَصْحَابِ رَسُولِ اللهِ صلى الله عليه وسلم أَرْبَعَةً إِلَّا كَانَ الرَّابِعُ ، وَلَا خَمْسَةٌ إِلَّا كانَ الْخامِسُ ، وَمَا كانَ أَحَدٌ مِنْ أَصْحَابِ مُحَمَّدٍ صلى الله عليه وسلم يَشُكُّ فِي أَنَّ عَمَاراً قَدْ وَجَبَتْ لَهُ الْجَنَّةُ فِي غَيْرِ مَوْطِنٍ وَلَا اثْنَيْنِ ، فَهَنِيْناً لِعَمَارِ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رأس البطل الشهيد فجعله في حجره ودموعه على وجهه الشريف ، وهو يبدي حزنه وأساه عليه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تَسْعَى نَحْوَهُم بِدَلِيل</w:t>
      </w:r>
    </w:p>
    <w:p>
      <w:pPr>
        <w:pStyle w:val="BookText"/>
        <w:rPr/>
      </w:pPr>
      <w:r>
        <w:rPr>
          <w:rFonts w:ascii="IRNazanin" w:hAnsi="IRNazanin" w:eastAsia="IRNazanin"/>
          <w:color w:val="111111"/>
          <w:sz w:val="28"/>
          <w:sz w:val="28"/>
          <w:szCs w:val="28"/>
          <w:rtl w:val="true"/>
          <w:lang w:bidi="fa-IR"/>
        </w:rPr>
        <w:t>وانبرى الإمام الحسن علیه السلام سبط النبيّ فألقى كلمة في تأبينه كما أبّنه قادة الجيش،</w:t>
      </w:r>
    </w:p>
    <w:p>
      <w:pPr>
        <w:pStyle w:val="BookText"/>
        <w:rPr/>
      </w:pPr>
      <w:r>
        <w:rPr>
          <w:rFonts w:ascii="IRNazanin" w:hAnsi="IRNazanin" w:eastAsia="IRNazanin"/>
          <w:color w:val="111111"/>
          <w:sz w:val="28"/>
          <w:sz w:val="28"/>
          <w:szCs w:val="28"/>
          <w:rtl w:val="true"/>
          <w:lang w:bidi="fa-IR"/>
        </w:rPr>
        <w:t xml:space="preserve">ثمّ قام الإمام الثاكل الحزين الذي فقد أعزّ أنصاره وأصحابه فواروا جثمان الشهيد العظيم في مقرّه الأخير، وقد واروا معه الإيمان والتقوى ، ونكران الذات ، وقد دفنه الإمام علیه السلام بثيابه ولم يغسّله عملاً بالسنّة في دفن الشهيد </w:t>
      </w:r>
      <w:r>
        <w:rPr>
          <w:rFonts w:eastAsia="IRNazanin" w:cs="IRNazanin"/>
          <w:color w:val="111111"/>
          <w:sz w:val="28"/>
          <w:szCs w:val="28"/>
          <w:rtl w:val="true"/>
          <w:lang w:bidi="fa-IR"/>
        </w:rPr>
        <w:t>.</w:t>
      </w:r>
    </w:p>
    <w:p>
      <w:pPr>
        <w:pStyle w:val="Heading3"/>
        <w:numPr>
          <w:ilvl w:val="2"/>
          <w:numId w:val="1"/>
        </w:numPr>
        <w:rPr/>
      </w:pPr>
      <w:bookmarkStart w:id="307" w:name="__RefHeading___Toc5453291_1280447820"/>
      <w:bookmarkStart w:id="308" w:name="_Toc112"/>
      <w:bookmarkEnd w:id="307"/>
      <w:r>
        <w:rPr>
          <w:rtl w:val="true"/>
        </w:rPr>
        <w:t>وقوع الفتنة في جيش معاوية</w:t>
      </w:r>
      <w:bookmarkEnd w:id="308"/>
    </w:p>
    <w:p>
      <w:pPr>
        <w:pStyle w:val="BookText"/>
        <w:rPr/>
      </w:pPr>
      <w:r>
        <w:rPr>
          <w:rFonts w:ascii="IRNazanin" w:hAnsi="IRNazanin" w:eastAsia="IRNazanin"/>
          <w:color w:val="111111"/>
          <w:sz w:val="28"/>
          <w:sz w:val="28"/>
          <w:szCs w:val="28"/>
          <w:rtl w:val="true"/>
          <w:lang w:bidi="fa-IR"/>
        </w:rPr>
        <w:t xml:space="preserve">ولمّا أذيع مقتل عمّار وقعت الفتنة في جيش معاوية ، فقد سمع الجميع مقالة النبيّ صلی الله علیه و آله وسلم في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تَقْتُلُهُ الْفِئَةُ الْباغِيَةُ فقد اتّضح لهم أنّهم الفئة الباغية التي عناها النبيّ صلی الله علیه و آله وسلم وكان ابن العاص من بين الذين رووا حديث النبيّ صلی الله علیه و آله وسلم في عمّار تقتله الفئة الباغية ، وشاع ذلك عنه في أوساط أهل الشام ، فتراجع بعض العارفين من أصحاب</w:t>
      </w:r>
    </w:p>
    <w:p>
      <w:pPr>
        <w:pStyle w:val="BookText"/>
        <w:rPr/>
      </w:pPr>
      <w:r>
        <w:rPr>
          <w:rFonts w:ascii="Amiri" w:hAnsi="Amiri" w:eastAsia="Amiri" w:cs="Amiri"/>
          <w:color w:val="111111"/>
          <w:sz w:val="28"/>
          <w:sz w:val="28"/>
          <w:szCs w:val="28"/>
          <w:rtl w:val="true"/>
          <w:lang w:bidi="ar-SA"/>
        </w:rPr>
        <w:t xml:space="preserve">معاوية والتحقوا بالإمام كان منهم العنسي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والراقصاتِ بِرَكْبِ عامدينَ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مِنْ عَمْرٍو لَمَأْتُورُ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أَسْمَعُ والأَنباءُ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فَقُلْتُ الكِذَّبُ وَالرُّورُ </w:t>
      </w:r>
    </w:p>
    <w:p>
      <w:pPr>
        <w:pStyle w:val="BookText"/>
        <w:rPr/>
      </w:pPr>
      <w:r>
        <w:rPr>
          <w:rFonts w:ascii="Amiri" w:hAnsi="Amiri" w:eastAsia="Amiri" w:cs="Amiri"/>
          <w:color w:val="111111"/>
          <w:sz w:val="28"/>
          <w:sz w:val="28"/>
          <w:szCs w:val="28"/>
          <w:rtl w:val="true"/>
          <w:lang w:bidi="ar-SA"/>
        </w:rPr>
        <w:t xml:space="preserve">حَتَّى تَلَقَّيْتُهُ مِنْ أَهْلِ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أَرْجِعُ وَالمَغرُورُ مَغْرُورُ</w:t>
      </w:r>
    </w:p>
    <w:p>
      <w:pPr>
        <w:pStyle w:val="BookText"/>
        <w:rPr/>
      </w:pPr>
      <w:r>
        <w:rPr>
          <w:rFonts w:ascii="Amiri" w:hAnsi="Amiri" w:eastAsia="Amiri" w:cs="Amiri"/>
          <w:color w:val="111111"/>
          <w:sz w:val="28"/>
          <w:sz w:val="28"/>
          <w:szCs w:val="28"/>
          <w:rtl w:val="true"/>
          <w:lang w:bidi="ar-SA"/>
        </w:rPr>
        <w:t xml:space="preserve">واليَومَ أَبْرَأُ مِن عَمْرٍو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مُعَاوِيَةَ المَحْدُو بِهِ العِيرُ</w:t>
      </w:r>
    </w:p>
    <w:p>
      <w:pPr>
        <w:pStyle w:val="BookText"/>
        <w:rPr/>
      </w:pPr>
      <w:r>
        <w:rPr>
          <w:rFonts w:ascii="Amiri" w:hAnsi="Amiri" w:eastAsia="Amiri" w:cs="Amiri"/>
          <w:color w:val="111111"/>
          <w:sz w:val="28"/>
          <w:sz w:val="28"/>
          <w:szCs w:val="28"/>
          <w:rtl w:val="true"/>
          <w:lang w:bidi="ar-SA"/>
        </w:rPr>
        <w:t xml:space="preserve">لا لا أقاتِلُ عَماراً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الرّوايَةِ حَتَّى يُنْفَخَ الصُّورُ</w:t>
      </w:r>
    </w:p>
    <w:p>
      <w:pPr>
        <w:pStyle w:val="BookText"/>
        <w:rPr/>
      </w:pPr>
      <w:r>
        <w:rPr>
          <w:rFonts w:ascii="Amiri" w:hAnsi="Amiri" w:eastAsia="Amiri" w:cs="Amiri"/>
          <w:color w:val="111111"/>
          <w:sz w:val="28"/>
          <w:sz w:val="28"/>
          <w:szCs w:val="28"/>
          <w:rtl w:val="true"/>
          <w:lang w:bidi="ar-SA"/>
        </w:rPr>
        <w:t xml:space="preserve">تَرَكْتُ عَمْراً وَأَشياعاً لَهُ نُكُداً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بتركهم يا صاح معذورُ</w:t>
      </w:r>
    </w:p>
    <w:p>
      <w:pPr>
        <w:pStyle w:val="BookText"/>
        <w:rPr/>
      </w:pPr>
      <w:r>
        <w:rPr>
          <w:rFonts w:ascii="Amiri" w:hAnsi="Amiri" w:eastAsia="Amiri" w:cs="Amiri"/>
          <w:color w:val="111111"/>
          <w:sz w:val="28"/>
          <w:sz w:val="28"/>
          <w:szCs w:val="28"/>
          <w:rtl w:val="true"/>
          <w:lang w:bidi="ar-SA"/>
        </w:rPr>
        <w:t xml:space="preserve">يا ذا الكَلاعِ فَدَعْ لي مَعْشَراً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فَدَيتُكَ عَيْنٌ فيهِ تَعزِيرُ</w:t>
      </w:r>
    </w:p>
    <w:p>
      <w:pPr>
        <w:pStyle w:val="BookText"/>
        <w:rPr/>
      </w:pPr>
      <w:r>
        <w:rPr>
          <w:rFonts w:ascii="Amiri" w:hAnsi="Amiri" w:eastAsia="Amiri" w:cs="Amiri"/>
          <w:color w:val="111111"/>
          <w:sz w:val="28"/>
          <w:sz w:val="28"/>
          <w:szCs w:val="28"/>
          <w:rtl w:val="true"/>
          <w:lang w:bidi="ar-SA"/>
        </w:rPr>
        <w:t xml:space="preserve">ما في مَقالِ رَسولِ اللهِ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وَلَا فِي مَقالِ الرُّسُل تحبير</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وأنت ترى في هذا الشعر مدى التراجع الذي لاحق العنسي ، فقد بانت له الحقيقة وأمن أنّ معاوية وابن العاص على باطل لا شكّ فيه ، وأن الحقِّ مع عمّار ومع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وغضب معاوية على ابن العاص لروايته الحديث في عمّار وانتفخ سحره فقال له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علىَّ أهل الشام ، أكلّ ما سمعته من رسول الله تقوله ؟</w:t>
      </w:r>
    </w:p>
    <w:p>
      <w:pPr>
        <w:pStyle w:val="BookText"/>
        <w:rPr/>
      </w:pP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ولست والله أعلم الغيب ، ولا أدري أنّ صفّين تكون</w:t>
      </w:r>
      <w:r>
        <w:rPr>
          <w:rStyle w:val="FootnoteAnchor"/>
          <w:rtl w:val="true"/>
        </w:rPr>
        <w:footnoteReference w:id="252"/>
      </w:r>
      <w:r>
        <w:rPr>
          <w:rFonts w:ascii="Amiri" w:hAnsi="Amiri" w:eastAsia="Amiri" w:cs="Amiri"/>
          <w:color w:val="111111"/>
          <w:sz w:val="28"/>
          <w:sz w:val="28"/>
          <w:szCs w:val="28"/>
          <w:rtl w:val="true"/>
          <w:lang w:bidi="ar-SA"/>
        </w:rPr>
        <w:t>ونظم في ذلك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تعاتبني أَنْ قُلْتُ شَيْئاً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قَبْلي</w:t>
      </w:r>
    </w:p>
    <w:p>
      <w:pPr>
        <w:pStyle w:val="BookText"/>
        <w:rPr/>
      </w:pPr>
      <w:r>
        <w:rPr>
          <w:rFonts w:ascii="Amiri" w:hAnsi="Amiri" w:eastAsia="Amiri" w:cs="Amiri"/>
          <w:color w:val="111111"/>
          <w:sz w:val="28"/>
          <w:sz w:val="28"/>
          <w:szCs w:val="28"/>
          <w:rtl w:val="true"/>
          <w:lang w:bidi="ar-SA"/>
        </w:rPr>
        <w:t xml:space="preserve">أَرِجْلُكَ فِيما قُلتَ رِجْلٌ ثَبيتةٌ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وتَزْلَقُ بي في مثلِ ما قُلْتُهُ رِجْلي ؟</w:t>
      </w:r>
    </w:p>
    <w:p>
      <w:pPr>
        <w:pStyle w:val="BookText"/>
        <w:rPr/>
      </w:pPr>
      <w:r>
        <w:rPr>
          <w:rFonts w:ascii="Amiri" w:hAnsi="Amiri" w:eastAsia="Amiri" w:cs="Amiri"/>
          <w:color w:val="111111"/>
          <w:sz w:val="28"/>
          <w:sz w:val="28"/>
          <w:szCs w:val="28"/>
          <w:rtl w:val="true"/>
          <w:lang w:bidi="ar-SA"/>
        </w:rPr>
        <w:t xml:space="preserve">وما كان لى عِلم بِصِفِّينَ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وَعَمَارٌ يَحُثُ عَلى قَتلي</w:t>
      </w:r>
    </w:p>
    <w:p>
      <w:pPr>
        <w:pStyle w:val="BookText"/>
        <w:rPr/>
      </w:pPr>
      <w:r>
        <w:rPr>
          <w:rFonts w:ascii="Amiri" w:hAnsi="Amiri" w:eastAsia="Amiri" w:cs="Amiri"/>
          <w:color w:val="111111"/>
          <w:sz w:val="28"/>
          <w:sz w:val="28"/>
          <w:szCs w:val="28"/>
          <w:rtl w:val="true"/>
          <w:lang w:bidi="ar-SA"/>
        </w:rPr>
        <w:t xml:space="preserve">فَلَوْ كان لي بالغَيْبِ عِلْمٌ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وَكابَدْتُ أَقواماً مَراجِلُهُمْ تَغْلي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الله إِلا أَنَّ صَدْرَكَ واغِرٌ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بلا ذَنْبٍ جَنَيتُ ولا ذَحْل </w:t>
      </w:r>
      <w:bookmarkStart w:id="309" w:name="pg16305_160241"/>
    </w:p>
    <w:p>
      <w:pPr>
        <w:pStyle w:val="BookText"/>
        <w:rPr/>
      </w:pPr>
      <w:bookmarkEnd w:id="309"/>
      <w:r>
        <w:rPr>
          <w:rFonts w:ascii="Amiri" w:hAnsi="Amiri" w:eastAsia="Amiri" w:cs="Amiri"/>
          <w:color w:val="111111"/>
          <w:sz w:val="28"/>
          <w:sz w:val="28"/>
          <w:szCs w:val="28"/>
          <w:rtl w:val="true"/>
          <w:lang w:bidi="ar-SA"/>
        </w:rPr>
        <w:t xml:space="preserve">سِوَى أَنَّني ، والرَّاقِصاتِ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مَدْخُولُ الهَوى ذَاهِلُ العَقْلِ</w:t>
      </w:r>
    </w:p>
    <w:p>
      <w:pPr>
        <w:pStyle w:val="BookText"/>
        <w:rPr/>
      </w:pPr>
      <w:r>
        <w:rPr>
          <w:rFonts w:ascii="Amiri" w:hAnsi="Amiri" w:eastAsia="Amiri" w:cs="Amiri"/>
          <w:color w:val="111111"/>
          <w:sz w:val="28"/>
          <w:sz w:val="28"/>
          <w:szCs w:val="28"/>
          <w:rtl w:val="true"/>
          <w:lang w:bidi="ar-SA"/>
        </w:rPr>
        <w:t xml:space="preserve">وردّ عليه معاوية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لَكَ القَولُ الذي لَيسَ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 لَمْ يَضْرُرُكَ حَمْلُكَ لي يُقلى</w:t>
      </w:r>
    </w:p>
    <w:p>
      <w:pPr>
        <w:pStyle w:val="BookText"/>
        <w:rPr/>
      </w:pPr>
      <w:r>
        <w:rPr>
          <w:rFonts w:ascii="Amiri" w:hAnsi="Amiri" w:eastAsia="Amiri" w:cs="Amiri"/>
          <w:color w:val="111111"/>
          <w:sz w:val="28"/>
          <w:sz w:val="28"/>
          <w:szCs w:val="28"/>
          <w:rtl w:val="true"/>
          <w:lang w:bidi="ar-SA"/>
        </w:rPr>
        <w:t xml:space="preserve">فَعاتَبْتَني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أبليك ليسَ كَما أُبَلِي</w:t>
      </w:r>
    </w:p>
    <w:p>
      <w:pPr>
        <w:pStyle w:val="BookText"/>
        <w:rPr/>
      </w:pPr>
      <w:r>
        <w:rPr>
          <w:rFonts w:ascii="Amiri" w:hAnsi="Amiri" w:eastAsia="Amiri" w:cs="Amiri"/>
          <w:color w:val="111111"/>
          <w:sz w:val="28"/>
          <w:sz w:val="28"/>
          <w:szCs w:val="28"/>
          <w:rtl w:val="true"/>
          <w:lang w:bidi="ar-SA"/>
        </w:rPr>
        <w:t xml:space="preserve">فَيا قَبَّحَ اللهُ العِتابَ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ما أَصْبَحْتُ فيهِ مِنَ الشُّغْل</w:t>
      </w:r>
    </w:p>
    <w:p>
      <w:pPr>
        <w:pStyle w:val="BookText"/>
        <w:rPr/>
      </w:pPr>
      <w:r>
        <w:rPr>
          <w:rFonts w:ascii="Amiri" w:hAnsi="Amiri" w:eastAsia="Amiri" w:cs="Amiri"/>
          <w:color w:val="111111"/>
          <w:sz w:val="28"/>
          <w:sz w:val="28"/>
          <w:szCs w:val="28"/>
          <w:rtl w:val="true"/>
          <w:lang w:bidi="ar-SA"/>
        </w:rPr>
        <w:t xml:space="preserve">فَدَعْ ذا ، وَلكِنْ هَلْ لَكَ اليَومَ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بِها قَوماً مَراجِلُهُمْ تَغْلِي ؟</w:t>
      </w:r>
    </w:p>
    <w:p>
      <w:pPr>
        <w:pStyle w:val="BookText"/>
        <w:rPr/>
      </w:pPr>
      <w:r>
        <w:rPr>
          <w:rFonts w:ascii="Amiri" w:hAnsi="Amiri" w:eastAsia="Amiri" w:cs="Amiri"/>
          <w:color w:val="111111"/>
          <w:sz w:val="28"/>
          <w:sz w:val="28"/>
          <w:szCs w:val="28"/>
          <w:rtl w:val="true"/>
          <w:lang w:bidi="ar-SA"/>
        </w:rPr>
        <w:t xml:space="preserve">دَعاهُمْ عَلِيٌّ فَاستَجابوا 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إِلَيْهِمْ مِنْ ثَرَى المَالِ وَالأَهلِ</w:t>
      </w:r>
    </w:p>
    <w:p>
      <w:pPr>
        <w:pStyle w:val="BookText"/>
        <w:rPr/>
      </w:pPr>
      <w:r>
        <w:rPr>
          <w:rFonts w:ascii="Amiri" w:hAnsi="Amiri" w:eastAsia="Amiri" w:cs="Amiri"/>
          <w:color w:val="111111"/>
          <w:sz w:val="28"/>
          <w:sz w:val="28"/>
          <w:szCs w:val="28"/>
          <w:rtl w:val="true"/>
          <w:lang w:bidi="ar-SA"/>
        </w:rPr>
        <w:t xml:space="preserve">إذا قُلتُ هابُوا حَوْمَةَ المَوتِ أَرقَلُوا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إرقالَ الهَلوكِ إلى الفحل</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وقد صوّرت هذه الأبيات هلع معاوية وخوفه من الإمام علیه السلام الذي استجابت له جماهير المسلمين، واستطابوا الموت دونه ، وهو زاحف بهم إلى قتاله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أوجد قتل عمّار زلزالاً في جيش معاوية ، وتمرّداً في كتائبه إلّا أنّ ابن العاص قد استطاع بمكره وخداعه أن يضلّل الجماهير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قتل عمّاراً هو الذي أخرجه إلى حومة الحرب وآمن الغوغاء من أهل الشام بمقالته ، ونقل إلى الإمام علیه السلام قوله فردّ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وسلم هُوَ الَّذِي قَتَلَ حَمْزَةَ وَجَعْفَراً لِأَنَّهُ أَخْرَجَهُما لِلْحَرْبِ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وفنّد الإمام بذلك المنطق الرخيص لابن العاص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453293_1280447820"/>
      <w:bookmarkStart w:id="311" w:name="_Toc113"/>
      <w:bookmarkEnd w:id="310"/>
      <w:r>
        <w:rPr>
          <w:rtl w:val="true"/>
        </w:rPr>
        <w:t>ليلة الهرير</w:t>
      </w:r>
      <w:bookmarkEnd w:id="3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ليلة الهرير فهي أقسى ليلة وأشدّها هولاً وعنفاً في جميع حروب صفّين، وقد وصفها الرواة بأنّ الجيشين زحف بعضهما إلى بعض فتراموا بالنبل والحجارة </w:t>
      </w:r>
      <w:bookmarkStart w:id="312" w:name="pg16305_160242"/>
    </w:p>
    <w:p>
      <w:pPr>
        <w:pStyle w:val="BookText"/>
        <w:rPr/>
      </w:pPr>
      <w:bookmarkEnd w:id="312"/>
      <w:r>
        <w:rPr>
          <w:rFonts w:ascii="Amiri" w:hAnsi="Amiri" w:eastAsia="Amiri" w:cs="Amiri"/>
          <w:color w:val="111111"/>
          <w:sz w:val="28"/>
          <w:sz w:val="28"/>
          <w:szCs w:val="28"/>
          <w:rtl w:val="true"/>
          <w:lang w:bidi="ar-SA"/>
        </w:rPr>
        <w:t xml:space="preserve">حتى فنيت ، ثمّ تطاعنوا بالرماح حتى تكسّرت ، ثمّ مشى القوم بعضهم إلى بعض بالسيف وعمد الحديد فلم يسمع السامع إلّا وقع الحديد بعضه على بعض ، وهو أشدّ هولاً في صدور الرجال من الصواعق ومن جبال تهامة يدكّ بعضها بعضاً، وبقوا على هذا الصراع العنيف حتى انكشفت الشمس ، وثار القتام وظلّت الألوية والرايات قائمة والمعارك مستمرة، ثمّ اجتلدوا بالسيوف وعمد الحديد من صلاة الغداة إلى نصف الليل لم يصلّوا الله صلاة ، واستمر القتال حتى أصبحوا وكانت الضحايا سبعين ألف قتيل من الفريقين، وكان الإمام في قلب الجيش والأشتر يزحف بجنده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ازحفوا قيد رمحي هذا ، فإذا فعلوا ذلك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ازحفوا قاب هذا القوس</w:t>
      </w:r>
      <w:r>
        <w:rPr>
          <w:rStyle w:val="FootnoteAnchor"/>
          <w:rtl w:val="true"/>
        </w:rPr>
        <w:footnoteReference w:id="254"/>
      </w:r>
      <w:r>
        <w:rPr>
          <w:rFonts w:ascii="Amiri" w:hAnsi="Amiri" w:eastAsia="Amiri" w:cs="Amiri"/>
          <w:color w:val="111111"/>
          <w:sz w:val="28"/>
          <w:sz w:val="28"/>
          <w:szCs w:val="28"/>
          <w:rtl w:val="true"/>
          <w:lang w:bidi="ar-SA"/>
        </w:rPr>
        <w:t xml:space="preserve">ولم يزل القتال مستمرّاً حتى تغلّلت جميع قوى معاوية ، وبان عليه الانكسار وهمّ بالفرار إلّا أنّه تذكّر قول ابن الأطنابة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 وَأَبَى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وَإِقْدامِي عَلى البَطَلِ المُشيح</w:t>
      </w:r>
    </w:p>
    <w:p>
      <w:pPr>
        <w:pStyle w:val="BookText"/>
        <w:rPr/>
      </w:pPr>
      <w:r>
        <w:rPr>
          <w:rFonts w:ascii="Amiri" w:hAnsi="Amiri" w:eastAsia="Amiri" w:cs="Amiri"/>
          <w:color w:val="111111"/>
          <w:sz w:val="28"/>
          <w:sz w:val="28"/>
          <w:szCs w:val="28"/>
          <w:rtl w:val="true"/>
          <w:lang w:bidi="ar-SA"/>
        </w:rPr>
        <w:t xml:space="preserve">وَإعطائي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 xml:space="preserve">وقولي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 xml:space="preserve">وقد ردّه هذا الشعر إلى الصبر والثبات كما كان يتحدّث بذلك أيام المُلك والسلطان </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453295_1280447820"/>
      <w:bookmarkStart w:id="314" w:name="_Toc114"/>
      <w:bookmarkEnd w:id="313"/>
      <w:r>
        <w:rPr>
          <w:rtl w:val="true"/>
        </w:rPr>
        <w:t>خطاب الإمام علیه السلام</w:t>
      </w:r>
      <w:bookmarkEnd w:id="31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بان الانكسار الهائل في معسكر الطاغية ابن أبي سفيان ، وتغللت جمیع کتائبه العسكرية قام الإمامعلیه السلام خطيباً في جيشه فقال بعد حمد الله تعالى والثناء عليه </w:t>
      </w:r>
      <w:r>
        <w:rPr>
          <w:rFonts w:eastAsia="IRNazanin" w:cs="IRNazanin"/>
          <w:color w:val="111111"/>
          <w:sz w:val="28"/>
          <w:szCs w:val="28"/>
          <w:rtl w:val="true"/>
          <w:lang w:bidi="fa-IR"/>
        </w:rPr>
        <w:t xml:space="preserve">: </w:t>
      </w:r>
      <w:bookmarkStart w:id="315" w:name="pg16305_160243"/>
    </w:p>
    <w:p>
      <w:pPr>
        <w:pStyle w:val="BookText"/>
        <w:rPr/>
      </w:pPr>
      <w:bookmarkEnd w:id="315"/>
      <w:r>
        <w:rPr>
          <w:rFonts w:ascii="Amiri" w:hAnsi="Amiri" w:eastAsia="Amiri" w:cs="Amiri"/>
          <w:color w:val="111111"/>
          <w:sz w:val="28"/>
          <w:sz w:val="28"/>
          <w:szCs w:val="28"/>
          <w:rtl w:val="true"/>
          <w:lang w:bidi="ar-SA"/>
        </w:rPr>
        <w:t xml:space="preserve">أَيُّها النَّاسُ ، قَدْ بَلَغَ بِكُمْ الْأَمْرُ وَبِعَدُوِّكُمْ ما قَدْ رَأَيْتُمْ ، وَلَمْ يَبْقَ مِنْهُمْ إِلَّا آخِرُ نَفَسٍ ، وَإِنَّ الْأمُورَ إِذا أَقْبَلَتِ اعْتُبِرَ آخِرُهَا بِأَوَّلِها ، وَقَدْ صَبَرَ لَكُمُ الْقَوْمُ عَلَى غَيْرِ دِينِ حَتَّى بَلَغْنَا مِنْهُمْ ما بَلَغْنا ، وَأَنا عَادٍ عَلَيْهِمْ بِالْغَدَاةِ تُحَاكِمُهُمْ إِلَى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واحتدم القتال على أشدّه ، وزحف القائد العام مالك الأشتر وقد أحرز الفتح ، ولم يبق على الاستيلاء على معاوية الذي فرّق كلمة المسلمين وألقاهم في شرّ عظيم إلّا حلبة شاة أو عدوة فرس ، وقد شاءت المقادير عكس ذلك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453297_1280447820"/>
      <w:bookmarkStart w:id="317" w:name="_Toc115"/>
      <w:bookmarkEnd w:id="316"/>
      <w:r>
        <w:rPr>
          <w:rtl w:val="true"/>
        </w:rPr>
        <w:t>مهزلة رفع المصاحف</w:t>
      </w:r>
      <w:bookmarkEnd w:id="317"/>
    </w:p>
    <w:p>
      <w:pPr>
        <w:pStyle w:val="BookText"/>
        <w:rPr/>
      </w:pPr>
      <w:r>
        <w:rPr>
          <w:rFonts w:ascii="Amiri" w:hAnsi="Amiri" w:eastAsia="Amiri" w:cs="Amiri"/>
          <w:color w:val="111111"/>
          <w:sz w:val="28"/>
          <w:sz w:val="28"/>
          <w:szCs w:val="28"/>
          <w:rtl w:val="true"/>
          <w:lang w:bidi="ar-SA"/>
        </w:rPr>
        <w:t xml:space="preserve">إنّ أبشع مهزلة في التاريخ البشري وأسوأ كارثة مني بها المسلمون على امتداد التأريخ هي مكيدة رفع المصاحف ، وقد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راوجوست ميلر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أبشع المهازل وأسوأها في التاريخ البشري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واعتقد أنّ هذه المكيدة القاصمة لم تكن وليدة المصادفة أو المفاجأة ، فقد حيكت أصولها قبل هذا الوقت ، فقد كان ابن العاص الماكر الخبيث وزير معاوية على اتصال دائم ببعض القادة في الجيش العراقي ، كان من بينهم الخبيث العميل الأشعث بن قيس مع جماعة من قادة الجيش العراقي ، وجرت بينهم وبين ابن العاص اتّصالات سرّية أحيطت بكثير من الكتمان بتدبير مؤامرة انقلابية في جيش الإمام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إلى هذا الرأي عميد الأدب العربي الدكتور طه 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استبعد أن يكون الأشعث بن قيس وهو ماكر أهل العراق وداهيتهم قد اتّصل بعمرو بن </w:t>
      </w:r>
    </w:p>
    <w:p>
      <w:pPr>
        <w:pStyle w:val="BookText"/>
        <w:rPr/>
      </w:pPr>
      <w:r>
        <w:rPr>
          <w:rFonts w:ascii="Amiri" w:hAnsi="Amiri" w:eastAsia="Amiri" w:cs="Amiri"/>
          <w:color w:val="111111"/>
          <w:sz w:val="28"/>
          <w:sz w:val="28"/>
          <w:szCs w:val="28"/>
          <w:rtl w:val="true"/>
          <w:lang w:bidi="ar-SA"/>
        </w:rPr>
        <w:t xml:space="preserve">العاص ماكر أهل الشام وداهيتهم ودبّرا هذا الأمر بينهم تدبيراً ، ودبّرا أن يقاتلوا القوم فإن ظهر أهل الشام فذاك ، وإن خافوا الهزيمة أو أشرفوا عليها رفعوا المصاحف فأوقعوا الفرقة بين أصحاب عليّ ، وجعلوا بأسهم بينهم شديداً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بدت الهزيمة المنكرة في جيش معاوية ، وانهارت جميع قواه العسكرية ، ففزع إلى ابن العاص، وقال له بذعر وخوف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الليلة حتى يغدو علينا بالفصيل، فماترى ؟</w:t>
      </w:r>
    </w:p>
    <w:p>
      <w:pPr>
        <w:pStyle w:val="BookText"/>
        <w:rPr/>
      </w:pPr>
      <w:r>
        <w:rPr>
          <w:rFonts w:ascii="Amiri" w:hAnsi="Amiri" w:eastAsia="Amiri" w:cs="Amiri"/>
          <w:color w:val="111111"/>
          <w:sz w:val="28"/>
          <w:sz w:val="28"/>
          <w:szCs w:val="28"/>
          <w:rtl w:val="true"/>
          <w:lang w:bidi="ar-SA"/>
        </w:rPr>
        <w:t xml:space="preserve">وأشار عليه ابن العاص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رجالك لا يقومون لرجاله ، ولست مثله ، هو يقاتلك على أمر ، وأنت تقاتله على أمر آخر ، أنت تريد البقاء ، وهو يريد الفناء ، وأهل العراق يخافون منك إن ظفرت بهم ، وأهل الشام لا يخافون عليّاً إن ظفر بهم ، ولكن ألقِ إليهم أمراً إن قبلوه اختلفوا ، وإن ردّوه اختلفوا ، ادعهم إلى كتاب الله حكماً فيما بينك وبينهم ، فأنت بالغ به حاجتك في القوم ، فإنّي لم أزل أؤخّر هذا الأمر لوقت حاجتك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واستطاب معاوية رأي ابن العاص ، وعرف صدق نصيحته ، فمعاوية يقاتل الإمام من أجل المُلك والسلطان ، والإمام يقاتله من أجل الإسلام وإقامة حكم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أوعز معاوية برفع المصاحف أمام الجيش العراقي ، فرفعت زهاء خمسمائة مصحف ، وتعالت أصوات أهل الشام بلهجة واحدة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العراق ، هذا كتاب الله بيننا وبينكم من فاتحته إلى خاتمته من لثغور أهل الشام بعد أهل الشام ؟ ومن لثغور أهل العراق بعد أهل العراق ؟ ومن لجهاد الروم ؟ ومن للترك ؟ ومن للكفّار ؟ </w:t>
      </w:r>
    </w:p>
    <w:p>
      <w:pPr>
        <w:pStyle w:val="BookText"/>
        <w:rPr/>
      </w:pPr>
      <w:r>
        <w:rPr>
          <w:rFonts w:ascii="Amiri" w:hAnsi="Amiri" w:eastAsia="Amiri" w:cs="Amiri"/>
          <w:color w:val="111111"/>
          <w:sz w:val="28"/>
          <w:sz w:val="28"/>
          <w:szCs w:val="28"/>
          <w:rtl w:val="true"/>
          <w:lang w:bidi="ar-SA"/>
        </w:rPr>
        <w:t>وكانت هذه الهتافات التي تعالت من أهل الشام كالصاعقة على رؤوس الجيش العراقي ، فقد انقلب رأساً على عقب ، فخلع طاعة الإمام ومني بانقلاب مدمّر ، وراح الإمام الممتحن يحذّر جيشه من هذه الدعاوى المضلّلة ويفنّد مزاعم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لسوء الأقدار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للمصيبة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أحاطت تلك الوحوش الكاسرة والبهائم المخدوعة بالإمام المظلوم الممتحن ، وكان عددهم زهاء عشرين ألفاً، وهم مقنّعون بالحديد ، شاكّون بالسلاح ، قد اسودّت وجوههم من السجود ، يتقدّمهم مِسعَر بن فَدَكي ، وزيد بن حصين ، وعصابة من القرّاء ، فنادوا الإمام باسمه لا بإمرة المؤمنين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أجب القوم إلى كتاب الله إذا دعيت إليه ، وإلّا قتلناك كما قتلنا ابن عفّان ، فوالله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عليهم الإمام قائلاً والأسى ملء فؤاده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أَنا أَوَّلُ مَنْ دَعا إِلى كِتابِ اللهِ ، وَأَوَّلُ مَنْ أَجابَ إِلَيْهِ ، وَلَيْسَ يَحِلُّ لِى وَلَا يَسَعُنِي فِي دِينِي أَنْ أَدْعى إِلى كِتابِ اللهِ فَلَا أَقْبَلَهُ ، إِنِّي إِنَّما أُقاتِلُهُمْ لِبَدِينُوا بِحُكْمِ الْقُرْآنِ ، فَإِنَّهُمْ قَدْ عَصَوا اللهَ فِيمَا أَمَرَهُمْ وَنَقَضُوا عَهْدَهُ وَنَبَذُوا كِتابَهُ ، وَلكِنِّي قَدْ أَعْلَمْتُكُمْ أَنَّهُمْ قَدْ كَادُوْكُمْ وَأَنَّهُمْ لَيْسُوا الْعَمَلَ بِالْقُرآنِ يُرِيدُونَ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نصحهم الإمام ودلّهم على زيف هذه الحيلة ، وإنّما لجأوا إليها لفشلهم في العمليات العسكرية ، وأنّهم لم يقصدوا بها إلّا خداعهم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تلك الوحوش لم يعوا منطق الإمام ، وانخدعوا بهذه المكيدة ، وراحوا في غيّهم يعمهون ، وقد جلبوا لأنفسهم ولأمّتهم الدمار والهلاك ، فاندفعوا </w:t>
      </w:r>
    </w:p>
    <w:p>
      <w:pPr>
        <w:pStyle w:val="BookText"/>
        <w:rPr/>
      </w:pPr>
      <w:r>
        <w:rPr>
          <w:rFonts w:ascii="Amiri" w:hAnsi="Amiri" w:eastAsia="Amiri" w:cs="Amiri"/>
          <w:color w:val="111111"/>
          <w:sz w:val="28"/>
          <w:sz w:val="28"/>
          <w:szCs w:val="28"/>
          <w:rtl w:val="true"/>
          <w:lang w:bidi="ar-SA"/>
        </w:rPr>
        <w:t xml:space="preserve">كالموج صوب الإمام بأصوات عالية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أجب القوم وإلّا قتلناك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طليعة هؤلاء المنافق الخبيث الأشعث بن قيس الذي كان على اتّصال وثيق بابن العاص ، فقد تسلّح بهؤلاء المتمرّدين، وهو ينادي بقبول التحكيم ، والاستجابة لدعوة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الإمام بُدّاً من إجابتهم فأصدر أوامره بإيقاف عمليات الحرب ، وقد ذاب قلبه الشريف ألماً وحزناً فقد أيقن بزوال دولة الحقّ ، وانتصار دولة الظلم والبغي وأنّ دماء جيشه التي سفكت في سبيل الله قد ضاعت وذهبت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عليه أولئك الأقزام بسحب قائده العام مالك الأشتر من ساحة الحرب ، وكان الأشتر قد أشرف على نهاية الفتح ، ولم يبق بينه وبين النصر الحاسم إلّا حلبة شاة أو عدوة فرس ، فأرسل إليه الإمام بإيقاف العمليات العسكرية ، فلم يعن مالك بما أمر به ، وقال لرسول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لسيّدي ليست هذه بالساعة التي ينبغي لك أن تزيلني فيها عن موقفي ، إنّي قد رجوت الله أن يفتح لي ، فلا تعجلني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وقفل الرسول راجعاً إلى الإمام ، وأخبره بمقالة مالك ، فارتفعت أصوات أولئك الوحوش بالإنكار على الإمام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نراك أمرته إلّا أن يقاتل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وامتحن الإمام المظلوم أشدّ ما يكون الامتحان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ساررت رسولي إليه ، أليس إنّما كلمته على رؤوسكم علانية ، وأنتم تسمعون ؟</w:t>
      </w:r>
    </w:p>
    <w:p>
      <w:pPr>
        <w:pStyle w:val="BookText"/>
        <w:rPr/>
      </w:pPr>
      <w:r>
        <w:rPr>
          <w:rFonts w:ascii="Amiri" w:hAnsi="Amiri" w:eastAsia="Amiri" w:cs="Amiri"/>
          <w:color w:val="111111"/>
          <w:sz w:val="28"/>
          <w:sz w:val="28"/>
          <w:szCs w:val="28"/>
          <w:rtl w:val="true"/>
          <w:lang w:bidi="ar-SA"/>
        </w:rPr>
        <w:t xml:space="preserve">ولم يستجيبوا لقول الإمام ، وأصرّوا على تمرّدهم وغيّهم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 فليأتك وإلّا فوالله اعتزلناك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على الشرّ والعدوان قائلين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إليه فليأتك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وأجمعوا على الفتك بالإمام ومناجزته ، فلم يجد الإمام بُدّاً من إصدار أوامره </w:t>
      </w:r>
    </w:p>
    <w:p>
      <w:pPr>
        <w:pStyle w:val="BookText"/>
        <w:rPr/>
      </w:pPr>
      <w:r>
        <w:rPr>
          <w:rFonts w:ascii="Amiri" w:hAnsi="Amiri" w:eastAsia="Amiri" w:cs="Amiri"/>
          <w:color w:val="111111"/>
          <w:sz w:val="28"/>
          <w:sz w:val="28"/>
          <w:szCs w:val="28"/>
          <w:rtl w:val="true"/>
          <w:lang w:bidi="ar-SA"/>
        </w:rPr>
        <w:t>المشدّدة إلى مالك بالانسحاب الفوري عن ساحة الحرب ، فاستجاب الأشتر على كره ، وقد انهارت قواه ، فقال لرسول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ألِرَفعِ هذه المصاحف حدثت هذه الفتنة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 الأشتر أنّ مكيدة ابن العاص قد أوجدت هذا الانقلاب في جيش الإمام ، فقال بحرارة وألم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ظننت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ستوقع اختلافاً وفرقة ، إنّها مشورة ابن العاهرة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ما يَلْقَوْن ؟</w:t>
      </w:r>
    </w:p>
    <w:p>
      <w:pPr>
        <w:pStyle w:val="BookText"/>
        <w:rPr/>
      </w:pPr>
      <w:r>
        <w:rPr>
          <w:rFonts w:ascii="Amiri" w:hAnsi="Amiri" w:eastAsia="Amiri" w:cs="Amiri"/>
          <w:color w:val="111111"/>
          <w:sz w:val="28"/>
          <w:sz w:val="28"/>
          <w:szCs w:val="28"/>
          <w:rtl w:val="true"/>
          <w:lang w:bidi="ar-SA"/>
        </w:rPr>
        <w:t>ألا ترى ما يصنع الله بهم ؟</w:t>
      </w:r>
    </w:p>
    <w:p>
      <w:pPr>
        <w:pStyle w:val="BookText"/>
        <w:rPr/>
      </w:pPr>
      <w:r>
        <w:rPr>
          <w:rFonts w:ascii="Amiri" w:hAnsi="Amiri" w:eastAsia="Amiri" w:cs="Amiri"/>
          <w:color w:val="111111"/>
          <w:sz w:val="28"/>
          <w:sz w:val="28"/>
          <w:szCs w:val="28"/>
          <w:rtl w:val="true"/>
          <w:lang w:bidi="ar-SA"/>
        </w:rPr>
        <w:t>أيبتغي أن ندع هذا وننصرف عنه ؟</w:t>
      </w:r>
    </w:p>
    <w:p>
      <w:pPr>
        <w:pStyle w:val="BookText"/>
        <w:rPr/>
      </w:pPr>
      <w:r>
        <w:rPr>
          <w:rFonts w:ascii="Amiri" w:hAnsi="Amiri" w:eastAsia="Amiri" w:cs="Amiri"/>
          <w:color w:val="111111"/>
          <w:sz w:val="28"/>
          <w:sz w:val="28"/>
          <w:szCs w:val="28"/>
          <w:rtl w:val="true"/>
          <w:lang w:bidi="ar-SA"/>
        </w:rPr>
        <w:t xml:space="preserve">وأحاطه رسول الإمام علماً بحراجة الموقف والأخطار الهائلة المحدقة بالإمام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إن ظفرت هاهنا ، وأنّ أمير المؤمنين بمكانه الذي هو به يفرج عنه ، ويسلّم إلى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مقالة المؤمن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لا والله ما أحبّ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رسول الإمام يخبر الأشتر بحراجة الموقف ، وما أحيط به الإمام من أخطار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لترسلنَّ إلى الأشتر فليَأتينَّك أو لنقتلنَّك بأسيافنا كما قتلنا ابن عفّان ، أو لنسلمنّك إلى عدوّك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وقفل الأشتر راجعاً ، وقد ذهبت نفسه شعاعاً ، فقد تحطّمت آماله ، وضاعت أهدافه ، وخسر المعركة بعد أن أشرف على الظفر ، وطلب من أولئك الممسوخين أن يخلّوا بينه وبين عدوّهم الذي سفك دماءهم ، وحصد رؤوس أخيارهم ، وأنزل أفدح الخسائر الموجعة بهم فلم يذعنواله ، ولم يستجيبوا لقوله ، وطلب منهم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أمهلوني عدوةَ الفرس فإنّي قد طمعت في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فردّوا عليه بشراسة وعنف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ندخل معك في خطيئتك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الأشتر يحاججهم ببالغ الحجّة ، ويفنّد ببرهانه ما ذهبوا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 وقد قُتل أماثِلُكم ، وبقي أراذلكم ، متى كنتم محقَين ؟ أحينَ كنتم تقتلون أهل الشام ، فأنتم الآن حين أمسكتم عن القتال محقّون ، فقتلاكم إذن الذين لا تنكرون فضلهم وكانوا خيراً منكم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تجد معهم هذه الحجج ، وراحوا مصرّين على جهلهم وغيّهم الذي جرّ للمسلمين الويلات والكوارث ، وألقاهم في شرّ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هؤلاء الممسوخون قائلين 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إنّا لا نطيعك ، فاجتنبنا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الأشتر يمعن في نصحهم ، ويحذّرهم مغبة هذه الفتنة العمياء ، وأنّهم لا يرون عزّاً أبداً، وفعلاً فقد صاروا بعد هذا التمرّد أذلّ من قوم سبأ ، فقد آل الأمر إلى معاوية فأخذ يسومهم سوء العذاب ويسقيهم كأساً مصبرة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مالك من الإمام أن يناجزهم الحرب فأبى لأنّهم كانوا الأكثرية الساحقة في جيشه ، وفتح باب الحرب معهم يؤدّي إلى أفظع النتائج لأنّهم يقعون فريسة سائغة بأيدي الأمويّين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الإمام الممتحن برأسه إلى الأرض ، وقد طافت به موجات من الألم القاسي ، وتمثّلت أمامه الأخطار المحدقة بالمسلمين، فلم يكلّم هؤلاء الوحوش بكلمة، وراحوا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قد رضي الحكومة ، ورضي بحكم القرآن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وغرق الإمام في تيارات قاسية وموجعة من الألم الممضّ ، فقد مُنِي بانقلاب مدمّر في جيشه ولا يستطيع أن يعمل أي شيء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أَمْس أَمِيراً ، </w:t>
      </w:r>
      <w:bookmarkStart w:id="318" w:name="pg16305_160249"/>
    </w:p>
    <w:p>
      <w:pPr>
        <w:pStyle w:val="BookText"/>
        <w:rPr/>
      </w:pPr>
      <w:bookmarkEnd w:id="318"/>
      <w:r>
        <w:rPr>
          <w:rFonts w:ascii="Amiri" w:hAnsi="Amiri" w:eastAsia="Amiri" w:cs="Amiri"/>
          <w:color w:val="111111"/>
          <w:sz w:val="28"/>
          <w:sz w:val="28"/>
          <w:szCs w:val="28"/>
          <w:rtl w:val="true"/>
          <w:lang w:bidi="ar-SA"/>
        </w:rPr>
        <w:t xml:space="preserve">فَأَصْبَحْتُ الْيَوْمَ مَأْمُوراً ، وَكُنتُ ناهياً فَأَصْبَحْتُ الْيَوْمَ مَنْهِيّاً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وتركهم يتخبّطون في دياجير قائمة أدّت إلى هلاكهم ، وانتصار الجور والطغيان عليهم </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5453299_1280447820"/>
      <w:bookmarkStart w:id="320" w:name="_Toc116"/>
      <w:bookmarkEnd w:id="319"/>
      <w:r>
        <w:rPr>
          <w:rtl w:val="true"/>
        </w:rPr>
        <w:t>التحكيم</w:t>
      </w:r>
      <w:bookmarkEnd w:id="320"/>
    </w:p>
    <w:p>
      <w:pPr>
        <w:pStyle w:val="BookText"/>
        <w:rPr/>
      </w:pPr>
      <w:r>
        <w:rPr>
          <w:rFonts w:ascii="Amiri" w:hAnsi="Amiri" w:eastAsia="Amiri" w:cs="Amiri"/>
          <w:color w:val="111111"/>
          <w:sz w:val="28"/>
          <w:sz w:val="28"/>
          <w:szCs w:val="28"/>
          <w:rtl w:val="true"/>
          <w:lang w:bidi="ar-SA"/>
        </w:rPr>
        <w:t xml:space="preserve">وانتصر معاوية ، وطار فرحاً على ما آل إليه جيش الإمام من التمرّد والعصيان وكتب إلى الإمام رسالة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وإيّاك فقد آن لك أن تُجيب إلى ما فيه صلاحنا والألفة بيننا ، وقد فعلت وأنا أعرف حقّي ، ولكن اشتريت بالعفو صلاح الأمّة ، ولا أكثر فرحاً بشيء جاء ولا ذهب ، وإنّما أدخلني في هذا الأمر القيام بالحق فيما بين الباغي والمبغيّ عليه ، والأمر بالمعروف والنهي عن المنكر ، فدعوت إلى كتاب الله فيما بيننا وبينك فإنه لا يجمعنا وإيّاك إلّا هو ، نحيي ما أحيا القرآن ، ونُميت ما أمات القرآن ،</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وحفلت هذه الرسالة بالكذب والنفاق ، فهل معاوية بن هند يعرف القرآن ويخضع له وهو وأبوه وأمّه ومعهم الكثير من الأسر القرشية قد كفروا بالقرآن وآمنوا بأصنامهم وأوثانهم ؟</w:t>
      </w:r>
    </w:p>
    <w:p>
      <w:pPr>
        <w:pStyle w:val="BookText"/>
        <w:rPr/>
      </w:pPr>
      <w:r>
        <w:rPr>
          <w:rFonts w:ascii="IRNazanin" w:hAnsi="IRNazanin" w:eastAsia="IRNazanin"/>
          <w:color w:val="111111"/>
          <w:sz w:val="28"/>
          <w:sz w:val="28"/>
          <w:szCs w:val="28"/>
          <w:rtl w:val="true"/>
          <w:lang w:bidi="fa-IR"/>
        </w:rPr>
        <w:t>ولم يعرض معاوية إلى دم عثمان في رسالته ، وإنّما عرض إلى الكذب السافر ، فقد أعرب أنّه يبغي الأمر بالمعروف والنهي عن المنكر ، أي معروف هذا الذي ینشده هذا الذئب الجاهلي ؟ وأي منكر ينكره ؟ وهو الذي سفك دماء المسلمين وأغرق البلاد بالمحن والخطوب ؟</w:t>
      </w:r>
    </w:p>
    <w:p>
      <w:pPr>
        <w:pStyle w:val="Heading3"/>
        <w:numPr>
          <w:ilvl w:val="2"/>
          <w:numId w:val="1"/>
        </w:numPr>
        <w:rPr/>
      </w:pPr>
      <w:bookmarkStart w:id="321" w:name="__RefHeading___Toc5453301_1280447820"/>
      <w:bookmarkStart w:id="322" w:name="_Toc117"/>
      <w:bookmarkEnd w:id="321"/>
      <w:r>
        <w:rPr>
          <w:rtl w:val="true"/>
        </w:rPr>
        <w:t>رسالة الإمام علیه السلام لابن العاص</w:t>
      </w:r>
      <w:bookmarkEnd w:id="32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رسالة لابن العاص يعظه ويرشده إلى اتّباع الحقّ ، وجاء في رسالته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مَشْغَلَةٌ عَنْ غَيْرِها ، وَلَمْ يُصِبْ صَاحِبُها مِنْها شَيْئاً إِلَّا فَتَحَتْ لَهُ حِرْصاً يَزِيدُهُ فيها رَغْبَةً ، وَلَنْ يَسْتَغْنِيَ صاحِبُها بِما نالَ عَمّا لَمْ يَبْلُغْهُ ، وَمِن وَراءِ ذَلِكَ فِراقُ مَا جَمَعَ ، وَالسَّعِيدُ</w:t>
      </w:r>
    </w:p>
    <w:p>
      <w:pPr>
        <w:pStyle w:val="BookText"/>
        <w:rPr/>
      </w:pPr>
      <w:r>
        <w:rPr>
          <w:rFonts w:ascii="Amiri" w:hAnsi="Amiri" w:eastAsia="Amiri" w:cs="Amiri"/>
          <w:color w:val="111111"/>
          <w:sz w:val="28"/>
          <w:sz w:val="28"/>
          <w:szCs w:val="28"/>
          <w:rtl w:val="true"/>
          <w:lang w:bidi="ar-SA"/>
        </w:rPr>
        <w:t>مَنْ وُعِظَ بِغَيْرِهِ ، فَلَا تُحْبِطْ أَبَا عَبْدِ اللَّهِ أَجْرَكَ ، وَلَا تُجارِ مُعَاوِيَةَ فِي باطِلِهِ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يستجب ابن العاص للإمام وكتب له الرسالة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فيه صلاحنا وَالْفُ ذاتِ بيننا الإنابة إلى الحقّ ، وقد جعلنا القرآن حكماً بيننا فأجبنا إليه ، وصبّر الرجل منّا نفسه على ما حكم عليه القرآن ، وعذره الناس بعد المحاجزة ، والسلام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وأصرّ ابن العاص على غيّه وأطماعه ، وكتب له الإمام رسالة أخرى فأعرض عنها ، ولم يتجاوب مع الإمام ، وتمسّك بابن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فلم تقف محنة الإمام وبلاؤه عند هذا الحدّ من عصيان جيشه ، فقد تجاوز الأمر إلى ما هو أعظم من ذلك ، فقد حيكت مؤامرة دبّرها الأشعث مع جماعة من قادة الجيش إلى انتخاب الأشعري الخامل المنافق الذي هو من ألدّ أعداء الإمام ، ومن أكثرهم حقداً عليه ، ليقوم بتنفيذ المؤامرة ، وهي عزل الإمام عن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الأشعث عميل الأمويّين يلهث كأنّه الكلب، فقال للإمام يا أمير المؤمنين، ما أرى الناس إلّا قد رضوا، وسرّهم أن يُجيبوا القوم إلى ما دعوهم إليه من حكم القرآن ، فإن شئت أتيت معاوية فسألته ما يريد ونظرت ما الذي يسأل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 الإمام بطرفه ، ولم يجد وسيلة لصدّه عمّا يريد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إِنْ شِئْتَ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وراح المنافق العميل يركض صوب معاوية ، فلمّا انتهى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لأيّ شيء رفعتم المصاحف؟</w:t>
      </w:r>
    </w:p>
    <w:p>
      <w:pPr>
        <w:pStyle w:val="BookText"/>
        <w:rPr/>
      </w:pPr>
      <w:r>
        <w:rPr>
          <w:rFonts w:ascii="Amiri" w:hAnsi="Amiri" w:eastAsia="Amiri" w:cs="Amiri"/>
          <w:color w:val="111111"/>
          <w:sz w:val="28"/>
          <w:sz w:val="28"/>
          <w:szCs w:val="28"/>
          <w:rtl w:val="true"/>
          <w:lang w:bidi="ar-SA"/>
        </w:rPr>
        <w:t xml:space="preserve">لنرجع نحن وأنتم إلى ما أمر الله به في كتابه ، فابعثوا منكم رجلاً ترضون به ، ونبعث منا رجلاً نرضى به ، ثمّ نأخذ عليهما أن يعملا بما في كتاب الله ، لا يعدوانه ، ثمّ نتّبع ما اتّفقا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بينهم وبين الأشعث اتّفاق سرّي على ذلك ، فراح الأشعث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راجعاً إلى الإمام ، وأخبره بالأمر ، وتعالت أصوات العراقيّين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وقبلنا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للإمام أي دور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أهل الشام رضينا واخترنا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 العراقيون بالإمام ولهم هرير كهرير الكلاب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رضينا بأبي موسى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فزجرهم الإمام ونهاهم عن انتخابه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لِيَضَعَ لِهذَا الْأَمْرِ أَحَداً هُوَ أَوْثَقُ بِرَأْيِهِ وَنَظَرِهِ مِنْ عَمْرِو بْنِ الْعَاصِ ، وَأَنَّهُ لَا يَصْلُحُ لِلْقَرَشِيِّ إِلَّا مِثْلُهُ ، فَعَلَيْكُمْ بِعَبْدِ اللَّهِ بْنِ عَبَّاسٍ فَارْمُوهُ بِهِ ، فَإِنَّ عَمْراً لَا يَعْقِدُ عُقْدَةً إِلَّا حَلَّها عَبْدُ اللهِ ، وَلَا يَبْرِمُ أَمْراً إِلَّا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الأشعث المنافق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يحكم فينا مضريان حتّى تقوم الساعة ، ولكن اجعله رجلاً من أهل اليمن إذ جعلوا رجلاً من مضر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يَخْدَعَ يَمَنِيَّكُمْ ، فَإِنَّ عَمْراً لَيْسَ مِنْ اللَّهِ فِي شَيْءٍ إِذَا كَانَ لَهُ فِي أَمْرٍ هَوى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وقام الخبيث الدنس ابن الكوّاء ، فقال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عبدالله بن قيس وافد أهل اليمن إلى رسول الله صلی الله علیه و آله وسلم ، وصاحب مقاسم أبي بكر وعامل عمر ، وقد رضي به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وامتنعوا أشدّ الامتناع من ترشيح ابن عبّاس ، وأجمعوا على انتخاب الغبي المنافق الأشعري ، ولم يجد الإمام بُدّاً من إجابتهم ، وقد سجّلوا لهم العار والخزي ، وهجاهم أيمن بن خريم الأسدي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رَسُوكُمْ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أَحْمَاسِ لأَسْدَاسِ</w:t>
      </w:r>
    </w:p>
    <w:p>
      <w:pPr>
        <w:pStyle w:val="BookText"/>
        <w:rPr/>
      </w:pPr>
      <w:r>
        <w:rPr>
          <w:rFonts w:ascii="Amiri" w:hAnsi="Amiri" w:eastAsia="Amiri" w:cs="Amiri"/>
          <w:color w:val="111111"/>
          <w:sz w:val="28"/>
          <w:sz w:val="28"/>
          <w:szCs w:val="28"/>
          <w:rtl w:val="true"/>
          <w:lang w:bidi="ar-SA"/>
        </w:rPr>
        <w:t xml:space="preserve">إِن يَخْلُ عَمْرٌ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 xml:space="preserve">أَبْلِغْ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امْرِىءٍ لا يرى بالحَقِّ مِنْ باسِ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كَالراسِ</w:t>
      </w:r>
    </w:p>
    <w:p>
      <w:pPr>
        <w:pStyle w:val="BookText"/>
        <w:rPr/>
      </w:pPr>
      <w:r>
        <w:rPr>
          <w:rFonts w:ascii="Amiri" w:hAnsi="Amiri" w:eastAsia="Amiri" w:cs="Amiri"/>
          <w:color w:val="111111"/>
          <w:sz w:val="28"/>
          <w:sz w:val="28"/>
          <w:szCs w:val="28"/>
          <w:rtl w:val="true"/>
          <w:lang w:bidi="ar-SA"/>
        </w:rPr>
        <w:t xml:space="preserve">فَاصِدمُ بِصاحِبِك الأَدْنى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عبّاس هُوَ الآسي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وبادر أبو الأسود الدؤلي تلميذ الإمام فحذّره من انتخاب الأشعري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ترضَ بأبي موسى فإنّي قد عجنت الرجل وبلوته فحلبت أشطره ، فوجدته قريب القعر</w:t>
      </w:r>
      <w:r>
        <w:rPr>
          <w:rStyle w:val="FootnoteAnchor"/>
          <w:rtl w:val="true"/>
        </w:rPr>
        <w:footnoteReference w:id="260"/>
      </w:r>
      <w:r>
        <w:rPr>
          <w:rFonts w:ascii="Amiri" w:hAnsi="Amiri" w:eastAsia="Amiri" w:cs="Amiri"/>
          <w:color w:val="111111"/>
          <w:sz w:val="28"/>
          <w:sz w:val="28"/>
          <w:szCs w:val="28"/>
          <w:rtl w:val="true"/>
          <w:lang w:bidi="ar-SA"/>
        </w:rPr>
        <w:t>مع أنّه يماني</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أرغم الإمام على انتخاب الأشعري الذي جرّ للعراقيّين الويل والعطب </w:t>
      </w:r>
      <w:r>
        <w:rPr>
          <w:rFonts w:eastAsia="Amiri" w:cs="Amiri" w:ascii="Amiri" w:hAnsi="Amiri"/>
          <w:color w:val="111111"/>
          <w:sz w:val="28"/>
          <w:szCs w:val="28"/>
          <w:rtl w:val="true"/>
          <w:lang w:bidi="ar-SA"/>
        </w:rPr>
        <w:t xml:space="preserve">. </w:t>
      </w:r>
      <w:bookmarkStart w:id="323" w:name="pg16305_160253"/>
    </w:p>
    <w:p>
      <w:pPr>
        <w:pStyle w:val="Heading3"/>
        <w:numPr>
          <w:ilvl w:val="2"/>
          <w:numId w:val="1"/>
        </w:numPr>
        <w:rPr/>
      </w:pPr>
      <w:bookmarkStart w:id="324" w:name="__RefHeading___Toc5453303_1280447820"/>
      <w:bookmarkStart w:id="325" w:name="_Toc118"/>
      <w:bookmarkEnd w:id="323"/>
      <w:bookmarkEnd w:id="324"/>
      <w:r>
        <w:rPr>
          <w:rtl w:val="true"/>
        </w:rPr>
        <w:t>وثيقة التحكيم</w:t>
      </w:r>
      <w:bookmarkEnd w:id="325"/>
    </w:p>
    <w:p>
      <w:pPr>
        <w:pStyle w:val="BookText"/>
        <w:rPr/>
      </w:pPr>
      <w:r>
        <w:rPr>
          <w:rFonts w:ascii="Amiri" w:hAnsi="Amiri" w:eastAsia="Amiri" w:cs="Amiri"/>
          <w:color w:val="111111"/>
          <w:sz w:val="28"/>
          <w:sz w:val="28"/>
          <w:szCs w:val="28"/>
          <w:rtl w:val="true"/>
          <w:lang w:bidi="ar-SA"/>
        </w:rPr>
        <w:t xml:space="preserve">ولمّا اتّفق الفريقان على تحكيم ابن العاص والأشعري ، سجّلا وثيقة على ذلك ، وجاء فيها بعد البسملة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تقاضى عليه عليّ بن أبي طالب ومعاوية بن أبي سفيان ، وشيعتُهما فيما تراضيا به من الحكم بكتاب الله وسنّة نبيّه صلی الله علیه و آله وسلم ، قضيّة عليّ على أهل العراق ومن كان من شيعته من شاهدٍ أو غائب ، وقضيّة معاوية على أهل الشام ومن كان من شيعته من شاهد أو 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رضينا أن ننزل عند حكم القرآن فيما حكم ، وأن نقف عند أمره فيما أمر ، وأن لا يجمع بيننا إلا ذلك ، وإنا جعلنا كتاب الله فيما بيننا حكماً فيما اختلفنا فيه من فاتحته إلى خاتمته ، نحيي ما أحيا ونميت ما أمات ، على ذلك تقاضيا وبه تراضيا ، وإنّ عليّاً وشيعته رضوا أن يبعثوا عبدالله بن قيس ناظراً ومحاكماً ، ورضي معاوية وشيعته أن يبعثوا عمرو بن العاص ناظراً ومحاكماً على أنّهما أخذوا عليهما عهد الله وميثاقه وأعظم ما أخذ الله على أحد من خلقه ، ليتخذان الكتاب إماماً فيما بعثاله ، لا يعدوانه إلى غيره في الحكم بما وجداه مسطوراً ، وما لم يجداه مسمّى في الكتاب ردّاه إلى سنّة رسول الله صلی الله علیه و آله وسلم الجامعة لا يتعمدان لهما خلافاً ، ولا يتبعان في ذلك لهما هوىً ، ولا يدخلان في شبهة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عبدالله بن قيس وعمرو بن العاص على عليّ ومعاوية عهد الله وميثاقه بالرضا بما حكما به من كتاب الله وسنّة نبيّه صلی الله علیه و آله وسلم وليس لهما أن ينقضا ذلك ولا يخالفاه إلى غيره ، وأنّهما آمنان في حكومتهما على دمائهما وأموالهما وأهلهما ما لم يعدوا الحقّ ، رضي بذلك راض أو أنكره منكر ، وأنّ الأمّة أنصار لهما على ما قضيا به من العدل ، فإن توفّي أحد الحكمين قبل انقضاء الحكومة فأمير شيعته وأصحابه يختارون رجلاً مكانه لا يألون عن أهل المعدلة والأقساط على ما كان صاحبه </w:t>
      </w:r>
    </w:p>
    <w:p>
      <w:pPr>
        <w:pStyle w:val="BookText"/>
        <w:rPr/>
      </w:pPr>
      <w:r>
        <w:rPr>
          <w:rFonts w:ascii="IRNazanin" w:hAnsi="IRNazanin" w:eastAsia="IRNazanin"/>
          <w:color w:val="111111"/>
          <w:sz w:val="28"/>
          <w:sz w:val="28"/>
          <w:szCs w:val="28"/>
          <w:rtl w:val="true"/>
          <w:lang w:bidi="fa-IR"/>
        </w:rPr>
        <w:t>من العهد والميثاق ، والحكم بكتاب الله وسنّة رسوله صلی الله علیه و آله وسلم، وله مثل شرط صاحبه وإن مات أحد الأميرين قبل القضاء فلشيعته أن يولّوا مكانه رجلاً يرضون عدله ، وقد وقعت القضيّة ومعها الأمن والتفاوض ووضع السلاح والسلام والموادعة ، وعلى الحكمين عهد الله وميثاقه ألّا يألوا اجتهاداً ولا يتعمّدا جوراً ، ولا يدخلا في شبهة ، ولا يعدوا حكم الكتاب وسنّة رسول الله صلی الله علیه و آله وسلم، فإن لم يفعلا برئت الأمّة من حكمهما ، ولا عهد لهما ولا ذمّة، وقد وجبت القضيّة على ما قد سمّي في هذا الكتاب من مواقع الشروط على الأميرين والحكمين والفريقين، والله أقرب شهيد وأدنى حفيظ ، والناس آمنون على أنفسهم وأهليهم وأموالهم إلى انقضاء مدة الأجل ، والسلاح موضوع ، والسبل ،مخلاة ، والغائب والشاهد من الفريقين سواء في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وللحكمين أن ينزلا منزلاً عدلاً بين أهل العراق وأهل الشام ، ولا يحضرهما إلّا من أحبّا عن ملأ منهما وتراض ، وإنّ المسلمين قد أجّلوا القاضيين إلى انسلاخ رمضان فإن رأى الحكمان تعجيل الحكومة فيما وجها له عجّلاها ، وإن أرادا تأخيرها بعد رمضان إلى انقضاء الموسم فإنّ ذلك إليهما ، فإن هما لم يحكما بكتاب الله وسنّة نبيّه صلی الله علیه و آله وسلم إلى انقضاء الموسم فالمسلمون على أمرهم الأوّل في الحرب ، ولا شرط بين واحد من الفريقين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الأمّة عهد الله وميثاقه على التمام والوفاء بما في هذا الكتاب ، وهم يد على من أراد فيه إلحاداً وظلماً أو حاول له نقضاً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على هذه الوثيقة جمهرة من الفريقين، وليس فيها سوى الدعوة إلى السلم وعدم إراقة الدماء ، وليس فيها أي تعرّض للمطالبة بدم عثمان ، فقد أهملت الوثيقة ذلك إهمالاً تامّاً ، وفيما اعتقد أنّه لم يكن للإمام أي رأي في هذه الوثيقة ، وإنّما أملاها الشاميّون وعملاؤهم من أهل العراق </w:t>
      </w:r>
      <w:r>
        <w:rPr>
          <w:rFonts w:eastAsia="Amiri" w:cs="Amiri" w:ascii="Amiri" w:hAnsi="Amiri"/>
          <w:color w:val="111111"/>
          <w:sz w:val="28"/>
          <w:szCs w:val="28"/>
          <w:rtl w:val="true"/>
          <w:lang w:bidi="ar-SA"/>
        </w:rPr>
        <w:t xml:space="preserve">. </w:t>
      </w:r>
      <w:bookmarkStart w:id="326" w:name="pg16305_160255"/>
    </w:p>
    <w:p>
      <w:pPr>
        <w:pStyle w:val="Heading3"/>
        <w:numPr>
          <w:ilvl w:val="2"/>
          <w:numId w:val="1"/>
        </w:numPr>
        <w:rPr/>
      </w:pPr>
      <w:bookmarkStart w:id="327" w:name="__RefHeading___Toc5453305_1280447820"/>
      <w:bookmarkStart w:id="328" w:name="_Toc119"/>
      <w:bookmarkEnd w:id="326"/>
      <w:bookmarkEnd w:id="327"/>
      <w:r>
        <w:rPr>
          <w:rtl w:val="true"/>
        </w:rPr>
        <w:t>رجوع الإمام علیه السلام إلى الكوفة</w:t>
      </w:r>
      <w:bookmarkEnd w:id="328"/>
    </w:p>
    <w:p>
      <w:pPr>
        <w:pStyle w:val="BookText"/>
        <w:rPr/>
      </w:pPr>
      <w:r>
        <w:rPr>
          <w:rFonts w:ascii="Amiri" w:hAnsi="Amiri" w:eastAsia="Amiri" w:cs="Amiri"/>
          <w:color w:val="111111"/>
          <w:sz w:val="28"/>
          <w:sz w:val="28"/>
          <w:szCs w:val="28"/>
          <w:rtl w:val="true"/>
          <w:lang w:bidi="ar-SA"/>
        </w:rPr>
        <w:t xml:space="preserve">لا أعتقد أن يلمّ أي كاتب بتصوير المحنة الكبرى التي ألمّت بالإمام في رجوعه من صفّين ، فقد رجع مثقلاً بالآلام والهموم ، فقد أيقن أنّ باطل معاوية قد استحكم وأمره قد تمّ ، وأنّ حكومته قد أفلت ، وخبا ضياؤها ، وأنّ جيشه قد أصبح متمرّداً عليه يدعوه فلا يستجيب له ، ويأمره فلا يطيعه ، قد مزّقت الفتن جميع كتائبه وفرقه ، فقد رجعوا وهم يتشاتمون ويتضاربون بالسياط ، ويبغي بعضهم على بعض ، ففريق منهم يرى ضرورة إيقاف القتال ، والبعض الآخر ينكر ذلك ، وينقم على الذاهبين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انبثقت في جيش الإمام الفكرة الحرورية التي كانت سوسة تنخر في جيش الإمام ، وسنتحدّث عنها في الفصول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مُنِي به الإمام من الهوان والآلام في طريق رجوعه إلى الكوفة أنّه سمع سبّه وشتمه ، فقد استقبله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 المسلمين بغير جرم ، وداهنت في أمر الله ، وطلبت المُلك ، وحكّمت الرجال في دين الله لا حكم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الحزن والأسى أقساهما في نفس الإمام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فِي رِقابِكُمْ ، ما يَحْبِسُ أَشْفَاهَا أَن يَخْضِبَهَا مِنْ فَوْقِهَا بِدَم ؟ ثمّ جاء حتى دخل الكوفة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5453307_1280447820"/>
      <w:bookmarkStart w:id="330" w:name="_Toc120"/>
      <w:bookmarkEnd w:id="329"/>
      <w:r>
        <w:rPr>
          <w:rtl w:val="true"/>
        </w:rPr>
        <w:t>اجتماع الحكمين</w:t>
      </w:r>
      <w:bookmarkEnd w:id="3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المدّة التي عيّنها الفريقان للتحكيم ، وقد استردّ معاوية فيها قواه العسكرية التي فقدها أيام صفّين، فأرسل إلى الإمام يطلب منه الوفاء في التحكيم ، وإنّما سارع إلى ذلك لعلمه بما مُنِي به جيش الإمام من التفكّك والانحلال والتخاذل ، كما كان على يقين لا يخامره شكّ أنّ التحكيم سيكون من صالحه لأنّ </w:t>
      </w:r>
    </w:p>
    <w:p>
      <w:pPr>
        <w:pStyle w:val="BookText"/>
        <w:rPr/>
      </w:pPr>
      <w:r>
        <w:rPr>
          <w:rFonts w:ascii="Amiri" w:hAnsi="Amiri" w:eastAsia="Amiri" w:cs="Amiri"/>
          <w:color w:val="111111"/>
          <w:sz w:val="28"/>
          <w:sz w:val="28"/>
          <w:szCs w:val="28"/>
          <w:rtl w:val="true"/>
          <w:lang w:bidi="ar-SA"/>
        </w:rPr>
        <w:t xml:space="preserve">المنتخب له من قبل العراقيّين الأشعري وهو من ألدّ أعداء الإمام ، ومن الحاقدين عليه وأنّه لا ينتخب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أشخص العراقيّون الخامل الغبي الأشعري أخزاه الله ومعه أربعمائة شخص من أصحابه كان من بينهم حبر الأمّة عبد الله بن عباس يقيم فيهم الصلاة ، وكذلك الشخص الماكر ابن العاص ومعه أربعمائة شخص من أهل الشام ، والتقوا بدومة الجندل أو في أذرح ، وكان ابن العاص قد أفرد للأشعري مكاناً خاصّاً ، وجعل يقدّم له أطائب الطعام والشراب حتى استنبطه وأرشاه ، ولم يفتح معه الحديث ثلاثة أيام حتى صار ألعوبة بيده يوجّهه حيث ما شاء ، وأخذ يضفي عليه النعوت الحسنة والألقاب الكريمة ، وكان من بنود حديثه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موسى ، إنّك شيخ أصحاب محمّد صلی الله علیه و آله وسلم ، وذو فضلها ، وذو سابقتها ، وقد ترى ما وقعت فيه هذه الأمّة من الفتنة العمياء التي لا بقاء معها ، فهل لك أن تكون ميمون هذه الأمّة فيحقن الله بك دماءها ؟ فإنّه يقول في نفس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فكيف بمن أحيا هذا الخلق كلّه ؟</w:t>
      </w:r>
    </w:p>
    <w:p>
      <w:pPr>
        <w:pStyle w:val="BookText"/>
        <w:rPr/>
      </w:pPr>
      <w:r>
        <w:rPr>
          <w:rFonts w:ascii="IRNazanin" w:hAnsi="IRNazanin" w:eastAsia="IRNazanin"/>
          <w:color w:val="111111"/>
          <w:sz w:val="28"/>
          <w:sz w:val="28"/>
          <w:szCs w:val="28"/>
          <w:rtl w:val="true"/>
          <w:lang w:bidi="fa-IR"/>
        </w:rPr>
        <w:t>إيه يابن العاص ، متى كان الأشعري الضالّ المضلّ شيخ صحابة رسول الله صلی الله علیه و آله وسلم ؟ ومتى كان من ذوي الفضائل والسوابق في الإسلام ؟</w:t>
      </w:r>
    </w:p>
    <w:p>
      <w:pPr>
        <w:pStyle w:val="BookText"/>
        <w:rPr/>
      </w:pPr>
      <w:r>
        <w:rPr>
          <w:rFonts w:ascii="Amiri" w:hAnsi="Amiri" w:eastAsia="Amiri" w:cs="Amiri"/>
          <w:color w:val="111111"/>
          <w:sz w:val="28"/>
          <w:sz w:val="28"/>
          <w:szCs w:val="28"/>
          <w:rtl w:val="true"/>
          <w:lang w:bidi="ar-SA"/>
        </w:rPr>
        <w:t xml:space="preserve">قاتل الله السياسة فقد بُنيت على المكر والخداع والتضليل ، وليس لها أيّة صلة بالحقّ والواقع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انخدع هذا القزم الحقير بهذا التكريم والتعظيم ، وطفق يسأل ابن العاص عن طرق الاصلاح التي يحقن بها الدماء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تخلع أنت عليّ بن أبي طالب ، وأخلع أنا معاوية بن أبي سفيان ، ونختار لهذه الأمّة رجلاً لم يحضر في شيء من الفتنة ، ولم يغمس يده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ابن العاص عالماً بانحرافه عن الإمام ، ويعني بالشخص الذي لم يحضر الفتنة هو عبد الله بن عمر ، وكان الأشعري يميل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وسرّ الأشعري بذلك ، وانبرى يطلب منه العهود والمواثيق على الالتزام بما قاله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بالوثيقة منك ؟</w:t>
      </w:r>
    </w:p>
    <w:p>
      <w:pPr>
        <w:pStyle w:val="BookText"/>
        <w:rPr/>
      </w:pPr>
      <w:r>
        <w:rPr>
          <w:rFonts w:ascii="Amiri" w:hAnsi="Amiri" w:eastAsia="Amiri" w:cs="Amiri"/>
          <w:color w:val="111111"/>
          <w:sz w:val="28"/>
          <w:sz w:val="28"/>
          <w:szCs w:val="28"/>
          <w:rtl w:val="true"/>
          <w:lang w:bidi="ar-SA"/>
        </w:rPr>
        <w:t xml:space="preserve">يا أبا موسى ، ألا بذكر الله تطمئنّ القلوب ، خذ من العهود والمواثيق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يترك ابن العاص يميناً إلّا أقسم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قيمة الأيمان والمواثيق عند ابن العاص ؟ وهو الذي نشأ نشأةَ جاهلية ؟ وعلى أي حال فقد انخدع الأشعري بمقالة ابن العاص فأجابه بالرضا والقبول وعيّنا وقتاً يذيعان فيه ما اتّفقا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الساعة الرهيبة التي تنتظرها الجماهير بفارغ الصبر، واتجه الماكر ابن العاص والغبي الأشعري نحو منصّة الخطابة ليعلنا للناس ما اتّفقا عليه ، فقال ابن العاص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الناس يا أبا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أنت فاخطبهم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وراح الماكر يخدع الأشعري ، ويضفي عليه الألقاب الكريمة ، ويبالغ في تعظيمه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أنا أتقدّم عليك، وأنت شيخ أصحاب رسول الله صلی الله علیه و آله وسلم والله لا فعلت ذلك أبداً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وغرّت هذه الكلمات المعسولة ، التي ألقاها ابن العاص مشاعر الأشعري وعواطفه ، وراح يطلب منه الوفاء بما عاهده عليه ، فراح يقسم له بالله تعالى على الوفاء بما قال ، وما أرخص القسم الكاذب عند ابن العاص الذي لا يرجو الله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له بكلّ يمين بتنفيذ ما قاله ، ولم يخف على حبر الأمّة زيف يمين ابن العاص ، </w:t>
      </w:r>
    </w:p>
    <w:p>
      <w:pPr>
        <w:pStyle w:val="BookText"/>
        <w:rPr/>
      </w:pPr>
      <w:r>
        <w:rPr>
          <w:rFonts w:ascii="Amiri" w:hAnsi="Amiri" w:eastAsia="Amiri" w:cs="Amiri"/>
          <w:color w:val="111111"/>
          <w:sz w:val="28"/>
          <w:sz w:val="28"/>
          <w:szCs w:val="28"/>
          <w:rtl w:val="true"/>
          <w:lang w:bidi="ar-SA"/>
        </w:rPr>
        <w:t xml:space="preserve">فالتفت إلى الأشعري يحذّره من مكيدة ابن العاص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والله إنِّي لأظنُّه قد خدعك ، إن كنتما قد اتّفقتما على أمر فقدّمه قبلك فليتكلّم ، ثمّ تَكَلَّمْ أنتَ بعده ، فإنّ عَمْراً رجل غدّار ، ولا آمَنُ أن يكون قد أعطاك الرضا فيما بينك وبينه ، فإذا قمت للناس خالفك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يحفل الغبي بكلام ابن عباس ، وراح يشتدّ كأنّه الكلب نحو منصّة الخطابة ، فلمّا استوى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إنّا قد نظرنا في أمرنا فرأينا أقرب ما يحضرُنا من الأمن والصلاح ، ولمّ الشعثِ ، وحقن الدماءِ ، وجمعِ الألفة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خَلْعُنا عليّاً 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خلعت عليّاً كما خلعت عمامتي هذه، وأهوى إلى عمامته فخلعها ، واستخلفنا رجلاً صَحِبَ رسول الله صلی الله علیه و آله وسلم بنفسه ، وصحب أبوه النبيّ فبرز في سابقته وهو عبد الله بن عمر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وجاء في شرح النهج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سويد بن غفلة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أبي موسى على شاطئ الفرات في خلافة عثمان فروى لي خبراً 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إسرائيل اختلفوا فلم يزل الاختلاف بينهم حتى بعثوا حكمين ضالّين ، ضلا وأضلّا من اتبعهما، ولا تنفك أمّتي حتّى يبعثوا حكمين يضلّان ويضلّان من اتبعهما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يا أبا موسى أن تكون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قميصه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إلى الله من ذلك كما برئ قميصي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 لك يا زمان وتعساً لك يا دهر هذا الصعلوك الغبي يتحكّم في رقاب المسلمين ؟ ويعزل وصيّ رسول الله صلی الله علیه و آله وسلم ، وباب مدينة علمه ، وأبا سبطيه ، والبائت على فراشه ، وحاميه من كيد الطغاة القرشيّين والمجاهد الأوّل في الإسلام الذي ليس مثله في نصرته وحمايته للنبيّ صلی الله علیه و آله وسلم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خلع الإمام علیه السلام، و وجعل الأشعري يتحكّم في مصير المسلمين ، إنّما هم </w:t>
      </w:r>
    </w:p>
    <w:p>
      <w:pPr>
        <w:pStyle w:val="BookText"/>
        <w:rPr/>
      </w:pPr>
      <w:r>
        <w:rPr>
          <w:rFonts w:ascii="Amiri" w:hAnsi="Amiri" w:eastAsia="Amiri" w:cs="Amiri"/>
          <w:color w:val="111111"/>
          <w:sz w:val="28"/>
          <w:sz w:val="28"/>
          <w:szCs w:val="28"/>
          <w:rtl w:val="true"/>
          <w:lang w:bidi="ar-SA"/>
        </w:rPr>
        <w:t xml:space="preserve">أعضاء السقيفة والشورى ، والحكم في ذلك لا يحتاج إلى الدليل فهو واضح وضوح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عزل الأشعريُّ الإمامَ أمير المؤمنين عملاق هذه الأمّة ، ورائد العدالة الكبرى في الأرض الذي طوّق الدنيا بمواهبه وعبقرياته ، ورشّح لخلافة المسلمين عبد الله بن عمر الذي لا يحسن طلاق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حقّاً إنّها من مهازل الزمن التي تمثّلت في ذلك العصر الذي أخمدت فيه أضواء الفكر ، وأفلت تعاليم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الأمر فقد انبرى الماكر الخبيث ابن العاص إلى منصّة الخطابة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أبا موسى عبدالله بن قيس خلع عليّاً، وأخرجه من هذا الأمر الذي يطلب ، وهو أعلم به ، ألا وأنّي خلعتُ عليّاً معه ، وأثبتُّ معاوية عليَّ وعليكم ، وإنّ أبا موسى قد كتب في الصحيفة أنّ عثمان قتل مظلوماً</w:t>
      </w:r>
      <w:r>
        <w:rPr>
          <w:rStyle w:val="FootnoteAnchor"/>
          <w:rtl w:val="true"/>
        </w:rPr>
        <w:footnoteReference w:id="267"/>
      </w:r>
      <w:r>
        <w:rPr>
          <w:rFonts w:ascii="IRNazanin" w:hAnsi="IRNazanin" w:eastAsia="IRNazanin"/>
          <w:color w:val="111111"/>
          <w:sz w:val="28"/>
          <w:sz w:val="28"/>
          <w:szCs w:val="28"/>
          <w:rtl w:val="true"/>
          <w:lang w:bidi="fa-IR"/>
        </w:rPr>
        <w:t>شهيداً ، وأنّ لوليّه أن يطلب بدمه حيث كان ، وقد صحب معاوية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 أبوه النبيّ صلی الله علیه و آله وسلم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 يضفي على معاوية بن هند صفات المتّقين التي لم يتّصف إلّا بضدّها والتفت إلى الجماهير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علينا ، وله طاعتنا وبيعتنا على الطلب بدم عثمان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 الأشعري وهو يلهث نحو ابن العاص بعدما غدر به ونكث عهده قائلا له</w:t>
      </w:r>
      <w:r>
        <w:rPr>
          <w:rFonts w:eastAsia="Amiri" w:cs="Amiri" w:ascii="Amiri" w:hAnsi="Amiri"/>
          <w:color w:val="111111"/>
          <w:sz w:val="28"/>
          <w:szCs w:val="28"/>
          <w:rtl w:val="true"/>
          <w:lang w:bidi="ar-SA"/>
        </w:rPr>
        <w:t xml:space="preserve">: </w:t>
      </w:r>
      <w:bookmarkStart w:id="331" w:name="pg16305_160260"/>
    </w:p>
    <w:p>
      <w:pPr>
        <w:pStyle w:val="BookText"/>
        <w:rPr/>
      </w:pPr>
      <w:bookmarkEnd w:id="331"/>
      <w:r>
        <w:rPr>
          <w:rFonts w:ascii="Amiri" w:hAnsi="Amiri" w:eastAsia="Amiri" w:cs="Amiri"/>
          <w:color w:val="111111"/>
          <w:sz w:val="28"/>
          <w:sz w:val="28"/>
          <w:szCs w:val="28"/>
          <w:rtl w:val="true"/>
          <w:lang w:bidi="ar-SA"/>
        </w:rPr>
        <w:t xml:space="preserve">ما لك ؟ عليك لعنة الله ، ما أنت إلّا كمثل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فزجره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مثل الحمار يحمل أسفاراً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كلّ منهما في وصف صاحبه ، فقد مالا عن الحقّ واقترفا كلّ ما حرّم الله تعالى من إثم وغدر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جرّ هذا التحكيم الظالم للأمّة الكثير من المصاعب والفتن وألقاها في شرّ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ماج الجيش العراقي الذي أجبر الإمام على التحكيم في الفتن ، وأيقن بالخيبة والخسران ، وانهزم الأشعري نحو مكّة يصحب معه العار والخزي له ولذرّيته</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نظر رجل إلى بعض ولدي أبي موسى يتبختر في مشيته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مشيته كأنّ أباه خدع ابن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رشحه للتحكيم ، فقد غدر بالمسلمين غدرة منكرة وألقاهم في شرّ عظيم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453309_1280447820"/>
      <w:bookmarkStart w:id="333" w:name="_Toc121"/>
      <w:bookmarkEnd w:id="332"/>
      <w:r>
        <w:rPr>
          <w:rtl w:val="true"/>
        </w:rPr>
        <w:t>افتخار ابن العاص</w:t>
      </w:r>
      <w:bookmarkEnd w:id="333"/>
    </w:p>
    <w:p>
      <w:pPr>
        <w:pStyle w:val="BookText"/>
        <w:rPr/>
      </w:pPr>
      <w:r>
        <w:rPr>
          <w:rFonts w:ascii="Amiri" w:hAnsi="Amiri" w:eastAsia="Amiri" w:cs="Amiri"/>
          <w:color w:val="111111"/>
          <w:sz w:val="28"/>
          <w:sz w:val="28"/>
          <w:szCs w:val="28"/>
          <w:rtl w:val="true"/>
          <w:lang w:bidi="ar-SA"/>
        </w:rPr>
        <w:t xml:space="preserve">افتخر ابن العاص على أهل الشام بما حقّقه من انجاز عظيم في خداعه للغبي الأشعري ، وأثر عنه من الشعر اعتزازه بذلك قال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خَدَعْتُ أَبا موسى خَديعة شَيْظَم</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 سَقْباً في فَلاةٍ مِنَ الْأَرْضِ </w:t>
      </w:r>
      <w:bookmarkStart w:id="334" w:name="pg16305_160261"/>
    </w:p>
    <w:p>
      <w:pPr>
        <w:pStyle w:val="BookText"/>
        <w:rPr/>
      </w:pPr>
      <w:bookmarkEnd w:id="334"/>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كَرهنا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فَنَخْلَعْهُما قبل التلائل والدَّحْضِ</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فَإِنَّهُما لا يُغْضِيانِ عَلى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يَفْصِلانِ عَلى أَمْضِ</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فطاوَعَنِي حَتَّى خَلَعْتُ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أخونا مُستقيماً لدى القَبْضِ</w:t>
      </w:r>
    </w:p>
    <w:p>
      <w:pPr>
        <w:pStyle w:val="BookText"/>
        <w:rPr/>
      </w:pPr>
      <w:r>
        <w:rPr>
          <w:rFonts w:ascii="Amiri" w:hAnsi="Amiri" w:eastAsia="Amiri" w:cs="Amiri"/>
          <w:color w:val="111111"/>
          <w:sz w:val="28"/>
          <w:sz w:val="28"/>
          <w:szCs w:val="28"/>
          <w:rtl w:val="true"/>
          <w:lang w:bidi="ar-SA"/>
        </w:rPr>
        <w:t xml:space="preserve">وَإِن ابن حَرب غَيرُ مُعْطِيهِمُ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الهاشمي الدهرَ أو ربعُ الحَمْضِ</w:t>
      </w:r>
    </w:p>
    <w:p>
      <w:pPr>
        <w:pStyle w:val="BookText"/>
        <w:rPr/>
      </w:pPr>
      <w:r>
        <w:rPr>
          <w:rFonts w:ascii="Amiri" w:hAnsi="Amiri" w:eastAsia="Amiri" w:cs="Amiri"/>
          <w:color w:val="111111"/>
          <w:sz w:val="28"/>
          <w:sz w:val="28"/>
          <w:szCs w:val="28"/>
          <w:rtl w:val="true"/>
          <w:lang w:bidi="ar-SA"/>
        </w:rPr>
        <w:t xml:space="preserve">وأعرب ابن العاص بهذه الأبيات عن سروره البالغ لخديعته للأشعري وأنّه حقّق الانتصار الكاسح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ابن عبّاس على ابن العاص أبياته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وَلكن مثلك اليَومَ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أَمرِكُمْ يُبغِي لَنَا الشَّرَّ والعَزْلا</w:t>
      </w:r>
    </w:p>
    <w:p>
      <w:pPr>
        <w:pStyle w:val="BookText"/>
        <w:rPr/>
      </w:pPr>
      <w:r>
        <w:rPr>
          <w:rFonts w:ascii="Amiri" w:hAnsi="Amiri" w:eastAsia="Amiri" w:cs="Amiri"/>
          <w:color w:val="111111"/>
          <w:sz w:val="28"/>
          <w:sz w:val="28"/>
          <w:szCs w:val="28"/>
          <w:rtl w:val="true"/>
          <w:lang w:bidi="ar-SA"/>
        </w:rPr>
        <w:t xml:space="preserve">وتَزْعُمُ أَنَّ الأَمرَ مِنكَ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وَكُلَّ الْقَوْلِ فِي شَأْنِكُمْ فَضْلا</w:t>
      </w:r>
    </w:p>
    <w:p>
      <w:pPr>
        <w:pStyle w:val="BookText"/>
        <w:rPr/>
      </w:pPr>
      <w:r>
        <w:rPr>
          <w:rFonts w:ascii="Amiri" w:hAnsi="Amiri" w:eastAsia="Amiri" w:cs="Amiri"/>
          <w:color w:val="111111"/>
          <w:sz w:val="28"/>
          <w:sz w:val="28"/>
          <w:szCs w:val="28"/>
          <w:rtl w:val="true"/>
          <w:lang w:bidi="ar-SA"/>
        </w:rPr>
        <w:t xml:space="preserve">فَأَنتُمْ وَرَبِّ البَيتِ قَدْ صَارَ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لدين ال الطَّيِّبِ العَدْلا</w:t>
      </w:r>
    </w:p>
    <w:p>
      <w:pPr>
        <w:pStyle w:val="BookText"/>
        <w:rPr/>
      </w:pPr>
      <w:r>
        <w:rPr>
          <w:rFonts w:ascii="Amiri" w:hAnsi="Amiri" w:eastAsia="Amiri" w:cs="Amiri"/>
          <w:color w:val="111111"/>
          <w:sz w:val="28"/>
          <w:sz w:val="28"/>
          <w:szCs w:val="28"/>
          <w:rtl w:val="true"/>
          <w:lang w:bidi="ar-SA"/>
        </w:rPr>
        <w:t xml:space="preserve">أَعادَيتُمُ حُبُّ النَّبِيِّ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مِنْ سابِقاتٍ وَلَا فَضْلا</w:t>
      </w:r>
    </w:p>
    <w:p>
      <w:pPr>
        <w:pStyle w:val="BookText"/>
        <w:rPr/>
      </w:pPr>
      <w:r>
        <w:rPr>
          <w:rFonts w:ascii="Amiri" w:hAnsi="Amiri" w:eastAsia="Amiri" w:cs="Amiri"/>
          <w:color w:val="111111"/>
          <w:sz w:val="28"/>
          <w:sz w:val="28"/>
          <w:szCs w:val="28"/>
          <w:rtl w:val="true"/>
          <w:lang w:bidi="ar-SA"/>
        </w:rPr>
        <w:t xml:space="preserve">فَأَنتُمْ وَرَبِّ البَيتِ أَخْبَتُ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ذَا نَعْلَيْنِ أَو حافِياً رِجْلا</w:t>
      </w:r>
    </w:p>
    <w:p>
      <w:pPr>
        <w:pStyle w:val="BookText"/>
        <w:rPr/>
      </w:pPr>
      <w:r>
        <w:rPr>
          <w:rFonts w:ascii="Amiri" w:hAnsi="Amiri" w:eastAsia="Amiri" w:cs="Amiri"/>
          <w:color w:val="111111"/>
          <w:sz w:val="28"/>
          <w:sz w:val="28"/>
          <w:szCs w:val="28"/>
          <w:rtl w:val="true"/>
          <w:lang w:bidi="ar-SA"/>
        </w:rPr>
        <w:t xml:space="preserve">غَدَرْتُمْ وَكانَ الغَدْرُ مِنكُمْ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حَرْثاً وَلَا لَمْ يَكُنْ نَسْلا</w:t>
      </w:r>
      <w:r>
        <w:rPr>
          <w:rStyle w:val="FootnoteAnchor"/>
          <w:rtl w:val="true"/>
        </w:rPr>
        <w:footnoteReference w:id="275"/>
      </w:r>
    </w:p>
    <w:p>
      <w:pPr>
        <w:pStyle w:val="Heading3"/>
        <w:numPr>
          <w:ilvl w:val="2"/>
          <w:numId w:val="1"/>
        </w:numPr>
        <w:rPr/>
      </w:pPr>
      <w:bookmarkStart w:id="335" w:name="__RefHeading___Toc5453311_1280447820"/>
      <w:bookmarkStart w:id="336" w:name="_Toc122"/>
      <w:bookmarkEnd w:id="335"/>
      <w:r>
        <w:rPr>
          <w:rtl w:val="true"/>
        </w:rPr>
        <w:t>فرح الشاميّين</w:t>
      </w:r>
      <w:bookmarkEnd w:id="33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شاع أمر التحكيم وأذيعت نتائجه فرح الشاميّون أشدّ ما يكون الفرح وطابت نفوسهم بفوز معاوية وأفول دولة الحقّ ، وشمتوا بالعراقيّين ، وقد أعلن ذلك شاعرهم كعب بن جعيل بقوله </w:t>
      </w:r>
      <w:r>
        <w:rPr>
          <w:rFonts w:eastAsia="Amiri" w:cs="Amiri" w:ascii="Amiri" w:hAnsi="Amiri"/>
          <w:color w:val="111111"/>
          <w:sz w:val="28"/>
          <w:szCs w:val="28"/>
          <w:rtl w:val="true"/>
          <w:lang w:bidi="ar-SA"/>
        </w:rPr>
        <w:t xml:space="preserve">: </w:t>
      </w:r>
      <w:bookmarkStart w:id="337" w:name="pg16305_160262"/>
    </w:p>
    <w:p>
      <w:pPr>
        <w:pStyle w:val="BookText"/>
        <w:rPr/>
      </w:pPr>
      <w:bookmarkEnd w:id="337"/>
      <w:r>
        <w:rPr>
          <w:rFonts w:ascii="Amiri" w:hAnsi="Amiri" w:eastAsia="Amiri" w:cs="Amiri"/>
          <w:color w:val="111111"/>
          <w:sz w:val="28"/>
          <w:sz w:val="28"/>
          <w:szCs w:val="28"/>
          <w:rtl w:val="true"/>
          <w:lang w:bidi="ar-SA"/>
        </w:rPr>
        <w:t xml:space="preserve">كَأَنَّ أَبا مُوسى عَشِيَّة 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بِلْقْمَانَ الْحَكِيمِ يُوَارِية</w:t>
      </w:r>
    </w:p>
    <w:p>
      <w:pPr>
        <w:pStyle w:val="BookText"/>
        <w:rPr/>
      </w:pPr>
      <w:r>
        <w:rPr>
          <w:rFonts w:ascii="Amiri" w:hAnsi="Amiri" w:eastAsia="Amiri" w:cs="Amiri"/>
          <w:color w:val="111111"/>
          <w:sz w:val="28"/>
          <w:sz w:val="28"/>
          <w:szCs w:val="28"/>
          <w:rtl w:val="true"/>
          <w:lang w:bidi="ar-SA"/>
        </w:rPr>
        <w:t xml:space="preserve">فَلَمَّا تَلاقوا في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بِابْنِ هندِ فِي قُرَيشِ مَضاربة</w:t>
      </w:r>
    </w:p>
    <w:p>
      <w:pPr>
        <w:pStyle w:val="BookText"/>
        <w:rPr/>
      </w:pPr>
      <w:r>
        <w:rPr>
          <w:rFonts w:ascii="Amiri" w:hAnsi="Amiri" w:eastAsia="Amiri" w:cs="Amiri"/>
          <w:color w:val="111111"/>
          <w:sz w:val="28"/>
          <w:sz w:val="28"/>
          <w:szCs w:val="28"/>
          <w:rtl w:val="true"/>
          <w:lang w:bidi="ar-SA"/>
        </w:rPr>
        <w:t xml:space="preserve">سَعَى بِابْنِ عَفَانٍ لِيُدرِكَ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عِبادِ اللهِ بِالنَّارِ طالبه</w:t>
      </w:r>
    </w:p>
    <w:p>
      <w:pPr>
        <w:pStyle w:val="BookText"/>
        <w:rPr/>
      </w:pPr>
      <w:r>
        <w:rPr>
          <w:rFonts w:ascii="Amiri" w:hAnsi="Amiri" w:eastAsia="Amiri" w:cs="Amiri"/>
          <w:color w:val="111111"/>
          <w:sz w:val="28"/>
          <w:sz w:val="28"/>
          <w:szCs w:val="28"/>
          <w:rtl w:val="true"/>
          <w:lang w:bidi="ar-SA"/>
        </w:rPr>
        <w:t xml:space="preserve">وقَدْ غَشِيَّتُنَا فِي الزُّبَيرِ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إِذْ قامَتْ عَلَيْهِ نَوَادِبهُ</w:t>
      </w:r>
    </w:p>
    <w:p>
      <w:pPr>
        <w:pStyle w:val="BookText"/>
        <w:rPr/>
      </w:pPr>
      <w:r>
        <w:rPr>
          <w:rFonts w:ascii="Amiri" w:hAnsi="Amiri" w:eastAsia="Amiri" w:cs="Amiri"/>
          <w:color w:val="111111"/>
          <w:sz w:val="28"/>
          <w:sz w:val="28"/>
          <w:szCs w:val="28"/>
          <w:rtl w:val="true"/>
          <w:lang w:bidi="ar-SA"/>
        </w:rPr>
        <w:t xml:space="preserve">فَرَدَّ ابْنُ هِند مُلْكَهُ في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عَالَبَ الأَقْدارَ فَالله غالبُه</w:t>
      </w:r>
    </w:p>
    <w:p>
      <w:pPr>
        <w:pStyle w:val="BookText"/>
        <w:rPr/>
      </w:pPr>
      <w:r>
        <w:rPr>
          <w:rFonts w:ascii="Amiri" w:hAnsi="Amiri" w:eastAsia="Amiri" w:cs="Amiri"/>
          <w:color w:val="111111"/>
          <w:sz w:val="28"/>
          <w:sz w:val="28"/>
          <w:szCs w:val="28"/>
          <w:rtl w:val="true"/>
          <w:lang w:bidi="ar-SA"/>
        </w:rPr>
        <w:t xml:space="preserve">وما لابْنِ هِندِ فِي لُغَيِّ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وَإِنْ جَاشَتْ عَلَيهِ أَقَارِبُهُ</w:t>
      </w:r>
    </w:p>
    <w:p>
      <w:pPr>
        <w:pStyle w:val="BookText"/>
        <w:rPr/>
      </w:pPr>
      <w:r>
        <w:rPr>
          <w:rFonts w:ascii="Amiri" w:hAnsi="Amiri" w:eastAsia="Amiri" w:cs="Amiri"/>
          <w:color w:val="111111"/>
          <w:sz w:val="28"/>
          <w:sz w:val="28"/>
          <w:szCs w:val="28"/>
          <w:rtl w:val="true"/>
          <w:lang w:bidi="ar-SA"/>
        </w:rPr>
        <w:t xml:space="preserve">فَهذَاكَ مُلكُ الشّام وافٍ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وهذاكَ مُلْكُ القَومِ قَدْ جُبَّ غارِبه</w:t>
      </w:r>
    </w:p>
    <w:p>
      <w:pPr>
        <w:pStyle w:val="BookText"/>
        <w:rPr/>
      </w:pPr>
      <w:r>
        <w:rPr>
          <w:rFonts w:ascii="Amiri" w:hAnsi="Amiri" w:eastAsia="Amiri" w:cs="Amiri"/>
          <w:color w:val="111111"/>
          <w:sz w:val="28"/>
          <w:sz w:val="28"/>
          <w:szCs w:val="28"/>
          <w:rtl w:val="true"/>
          <w:lang w:bidi="ar-SA"/>
        </w:rPr>
        <w:t xml:space="preserve">يُحاول عبد الله عَمْراً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 في بَحرِ عَرِيض مَذاهِبهُ</w:t>
      </w:r>
    </w:p>
    <w:p>
      <w:pPr>
        <w:pStyle w:val="BookText"/>
        <w:rPr/>
      </w:pPr>
      <w:r>
        <w:rPr>
          <w:rFonts w:ascii="Amiri" w:hAnsi="Amiri" w:eastAsia="Amiri" w:cs="Amiri"/>
          <w:color w:val="111111"/>
          <w:sz w:val="28"/>
          <w:sz w:val="28"/>
          <w:szCs w:val="28"/>
          <w:rtl w:val="true"/>
          <w:lang w:bidi="ar-SA"/>
        </w:rPr>
        <w:t xml:space="preserve">دحا دَحْوةً نَجَلاءَ أَوْدَتْ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أَسْفَلِ المَهْوَىٰ ظُنونٌ كَواذِبُهُ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وأنت ترى في هذا الشعر الاستهانة بالأشعري ، وأنّه ليس أهلاً لأن يكون كفوءاً لابن العاص ، والشماتة من الشاعر ظاهرة في العراقيين الذين لم يقرّروا مصيرهم الحاسم بعد أن أشرفوا على الفتح فكان مثلهم كالتي نقضت غزلها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453313_1280447820"/>
      <w:bookmarkStart w:id="339" w:name="_Toc123"/>
      <w:bookmarkEnd w:id="338"/>
      <w:r>
        <w:rPr>
          <w:rtl w:val="true"/>
        </w:rPr>
        <w:t>رسالة ابن العاص لمعاوية</w:t>
      </w:r>
      <w:bookmarkEnd w:id="339"/>
    </w:p>
    <w:p>
      <w:pPr>
        <w:pStyle w:val="BookText"/>
        <w:rPr/>
      </w:pPr>
      <w:r>
        <w:rPr>
          <w:rFonts w:ascii="Amiri" w:hAnsi="Amiri" w:eastAsia="Amiri" w:cs="Amiri"/>
          <w:color w:val="111111"/>
          <w:sz w:val="28"/>
          <w:sz w:val="28"/>
          <w:szCs w:val="28"/>
          <w:rtl w:val="true"/>
          <w:lang w:bidi="ar-SA"/>
        </w:rPr>
        <w:t xml:space="preserve">وبعث ابن العاص إلى سيّده معاوية رسالة يهنّيه بما أحرزه من النصر في خديعته للأشعري ، وما أحدثه من الفتن والاختلاف في جيش الإمام ، وكتب في آخر الكتاب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الخِلافَةُ مَرْفُوفَةٌ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 xml:space="preserve">ال تُزَفُ إِلَيكَ كَزَفُ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الدّارعينا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الأَشْعَرِيُّ بِصَلْدِ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حَامِلِ الذُّكرِ في الأَشْعَرِينا </w:t>
      </w:r>
      <w:bookmarkStart w:id="340" w:name="pg16305_160263"/>
    </w:p>
    <w:p>
      <w:pPr>
        <w:pStyle w:val="BookText"/>
        <w:rPr/>
      </w:pPr>
      <w:bookmarkEnd w:id="340"/>
      <w:r>
        <w:rPr>
          <w:rFonts w:ascii="Amiri" w:hAnsi="Amiri" w:eastAsia="Amiri" w:cs="Amiri"/>
          <w:color w:val="111111"/>
          <w:sz w:val="28"/>
          <w:sz w:val="28"/>
          <w:szCs w:val="28"/>
          <w:rtl w:val="true"/>
          <w:lang w:bidi="ar-SA"/>
        </w:rPr>
        <w:t xml:space="preserve">وَلكِنْ أُتِيحَتْ لَهُ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الشَّجَاعُ لَها مُسْتَكِينا</w:t>
      </w:r>
    </w:p>
    <w:p>
      <w:pPr>
        <w:pStyle w:val="BookText"/>
        <w:rPr/>
      </w:pPr>
      <w:r>
        <w:rPr>
          <w:rFonts w:ascii="Amiri" w:hAnsi="Amiri" w:eastAsia="Amiri" w:cs="Amiri"/>
          <w:color w:val="111111"/>
          <w:sz w:val="28"/>
          <w:sz w:val="28"/>
          <w:szCs w:val="28"/>
          <w:rtl w:val="true"/>
          <w:lang w:bidi="ar-SA"/>
        </w:rPr>
        <w:t xml:space="preserve">فقالوا وَقُلْتُ وَكُنْتُ امْرَعاً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أجَهْجِهُ بِالخَصْمِ حَتَّى يَلِينا</w:t>
      </w:r>
    </w:p>
    <w:p>
      <w:pPr>
        <w:pStyle w:val="BookText"/>
        <w:rPr/>
      </w:pPr>
      <w:r>
        <w:rPr>
          <w:rFonts w:ascii="Amiri" w:hAnsi="Amiri" w:eastAsia="Amiri" w:cs="Amiri"/>
          <w:color w:val="111111"/>
          <w:sz w:val="28"/>
          <w:sz w:val="28"/>
          <w:szCs w:val="28"/>
          <w:rtl w:val="true"/>
          <w:lang w:bidi="ar-SA"/>
        </w:rPr>
        <w:t xml:space="preserve">فَخُذْهَا ابْنَ عِندِ عَلى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دَافَعَ اللهُ ما تَحْذَرُونا</w:t>
      </w:r>
    </w:p>
    <w:p>
      <w:pPr>
        <w:pStyle w:val="BookText"/>
        <w:rPr/>
      </w:pPr>
      <w:r>
        <w:rPr>
          <w:rFonts w:ascii="Amiri" w:hAnsi="Amiri" w:eastAsia="Amiri" w:cs="Amiri"/>
          <w:color w:val="111111"/>
          <w:sz w:val="28"/>
          <w:sz w:val="28"/>
          <w:szCs w:val="28"/>
          <w:rtl w:val="true"/>
          <w:lang w:bidi="ar-SA"/>
        </w:rPr>
        <w:t xml:space="preserve">وَقَدْ صَرَفَ اللهُ عَنْ شَامِكُمْ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شَنيّاً وحَرْباً زبونا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لقد أقام ابن العاص بمكره وسياسته دولة معاوية ، وأنقذها من السقوط بعدما أشرف الجيش العراقي على الفتح والانتصار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453315_1280447820"/>
      <w:bookmarkStart w:id="342" w:name="_Toc124"/>
      <w:bookmarkEnd w:id="341"/>
      <w:r>
        <w:rPr>
          <w:rtl w:val="true"/>
        </w:rPr>
        <w:t>مآسي الإمام علیه السلام</w:t>
      </w:r>
      <w:bookmarkEnd w:id="342"/>
    </w:p>
    <w:p>
      <w:pPr>
        <w:pStyle w:val="BookText"/>
        <w:rPr/>
      </w:pPr>
      <w:r>
        <w:rPr>
          <w:rFonts w:ascii="IRNazanin" w:hAnsi="IRNazanin" w:eastAsia="IRNazanin"/>
          <w:color w:val="111111"/>
          <w:sz w:val="28"/>
          <w:sz w:val="28"/>
          <w:szCs w:val="28"/>
          <w:rtl w:val="true"/>
          <w:lang w:bidi="fa-IR"/>
        </w:rPr>
        <w:t xml:space="preserve">ولمّا انتهى النبأ المفزع والمؤلم بأمر التحكيم إلى الإمام القاضي بخلعه بلغ به الحزن أقصاه ، وذهبت نفسه شعاعاً ألماً وأسىّ ، فجمع الناس فخطب فيهم خطاباً صعد فيه آلامه وأحزانه على مخالفة أمره بعدم إيقاف القتال ، والاستجابة لنداء عدوّه الماكر الذي قضى على ما أحرزه جيشه من النصر الحاسم يقول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وَإِنْ أَتَى الدَّهْرُ بِالْخَطْبِ الْفادح ، وَالْحَدَثِ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لَا شَرِيكَ لَهُ ، لَيْسَ مَعَهُ إِلهُ غَيْرُهُ ، وَأَنَّ مُحَمَّداً عَبْدُهُ وَرَسُولُهُ ،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مَعْصِيَةَ النَّاصِحِ الشَّفِيقِ الْعَالِمِ الْمُجَرِّبِ تُورِثُ الْحَسْرَةَ ، وَتُعْقِبُ النَّدَامَةَ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أَمَرْتُكُمْ فِي هَذِهِ الْحُكُومَةِ أَمْرِي ، وَنَخَلْتُ لَكُمْ مَحْزُونَ رَأْيِي ، لَوْ كانَ يُطَاعُ لِقَصِيرٍ أَمْرًا فَأَبَيْتُمْ عَلَيَّ إِبَاءَ </w:t>
      </w:r>
    </w:p>
    <w:p>
      <w:pPr>
        <w:pStyle w:val="BookText"/>
        <w:rPr/>
      </w:pPr>
      <w:r>
        <w:rPr>
          <w:rFonts w:ascii="Amiri" w:hAnsi="Amiri" w:eastAsia="Amiri" w:cs="Amiri"/>
          <w:color w:val="111111"/>
          <w:sz w:val="28"/>
          <w:sz w:val="28"/>
          <w:szCs w:val="28"/>
          <w:rtl w:val="true"/>
          <w:lang w:bidi="ar-SA"/>
        </w:rPr>
        <w:t xml:space="preserve">الْمُخَالِفِينَ الْجُفَاةِ ، وَالمُنَابِذِينَ الْعُصَاةِ ، حَتَّى ارْتَابَ النَّاصِحُ بِنُصْحِهِ ، وَضَنَّ الزَّنْدُ بِقَدْحِهِ ، فَكُنْتُ أَنا وَإِيَّاكُمْ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الرُّشْدَ إِلَّا ضُحى الْغَدِ</w:t>
      </w:r>
    </w:p>
    <w:p>
      <w:pPr>
        <w:pStyle w:val="BookText"/>
        <w:rPr/>
      </w:pPr>
      <w:r>
        <w:rPr>
          <w:rFonts w:ascii="Amiri" w:hAnsi="Amiri" w:eastAsia="Amiri" w:cs="Amiri"/>
          <w:color w:val="111111"/>
          <w:sz w:val="28"/>
          <w:sz w:val="28"/>
          <w:szCs w:val="28"/>
          <w:rtl w:val="true"/>
          <w:lang w:bidi="ar-SA"/>
        </w:rPr>
        <w:t>أَلا إِنَّ الرَّجُلَيْنِ اللَّذَيْنِ اخْتَرْتُمُوهُما حَكَمَيْنِ قَدْ نَبَذا حُكْمَ الْكِتابِ وَراءَ ظُهُورِهِما ، وَارْتَأَيَا الرَّأْيَ مِنْ قِبَلِ أَنفُسِهِما ، فَلْماتا ما أَحْيَاهُ الْقُرْآنُ ، ثُمَّ اخْتَلَفَا فِي حُكْمِهِما ، فَكِلاهُمَا لا يَرْشُدُ وَلا يُسَدَّدُ فَبَرِئَ اللَّهُ مِنْهُما وَرَسُولُهُ وَصالِحُ الْمُؤْمِنِينَ ، فاسْتَعِدُّوا لِلْجِهادِ ، وَتَأَهبُوا لِلْمَسِيرِ ، وَأَصْبِحُوا فِي مُعَسْكَرِكُمْ يَوْمَ الْإِثْنَيْنِ إِنْ شاءَ 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وتوالت المحن الكبرى على إمام العدل والحقّ يتبع بعضها بعضاً ، فقد أفلت دولته ، وانهارت حكومته ، فقد تمرّد عليه جيشه أشدّ ما يكون التمرّد ، فكان يأمره فلا يطيع ، ويدعوه فلا يستجيب ، قد مزّقه معاوية ، وعبث به وذلك بما كان يرسل من الأموال إلى قادة الجيش حتى آثروه على الإمام ، وقد قيل لرجل من بني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آثرتم معاوية على عليّ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آثرناه ، ولكنّا آثرنا العنب الأصفر والبرّ الأحمر والزيت الأخضر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فقد انبثقت في الجيش العراقي فكرة الخوارج وكانت سوسة تنخر في الجيش ، وتدعوه إلى التمرّد والعصيان وهذا ما سنتحدّث عنه </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6305_160266"/>
      <w:bookmarkStart w:id="344" w:name="pg16305_160266"/>
      <w:bookmarkEnd w:id="344"/>
    </w:p>
    <w:p>
      <w:pPr>
        <w:pStyle w:val="Heading2"/>
        <w:numPr>
          <w:ilvl w:val="1"/>
          <w:numId w:val="1"/>
        </w:numPr>
        <w:rPr/>
      </w:pPr>
      <w:bookmarkStart w:id="345" w:name="pg16305_160266"/>
      <w:bookmarkStart w:id="346" w:name="__RefHeading___Toc5453317_1280447820"/>
      <w:bookmarkStart w:id="347" w:name="_Toc125"/>
      <w:bookmarkEnd w:id="345"/>
      <w:bookmarkEnd w:id="346"/>
      <w:r>
        <w:rPr>
          <w:rtl w:val="true"/>
        </w:rPr>
        <w:t>تَمَرُّدُ المَارِقينَ</w:t>
      </w:r>
      <w:bookmarkEnd w:id="3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5453319_1280447820"/>
      <w:bookmarkStart w:id="349" w:name="_Toc126"/>
      <w:bookmarkEnd w:id="348"/>
      <w:r>
        <w:rPr>
          <w:rtl w:val="true"/>
        </w:rPr>
        <w:t>اشارة</w:t>
      </w:r>
      <w:bookmarkEnd w:id="34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6305_160268"/>
      <w:bookmarkStart w:id="351" w:name="pg16305_160268"/>
      <w:bookmarkEnd w:id="351"/>
    </w:p>
    <w:p>
      <w:pPr>
        <w:pStyle w:val="BookText"/>
        <w:rPr/>
      </w:pPr>
      <w:bookmarkStart w:id="352" w:name="pg16305_160268"/>
      <w:bookmarkEnd w:id="352"/>
      <w:r>
        <w:rPr>
          <w:rFonts w:ascii="Amiri" w:hAnsi="Amiri" w:eastAsia="Amiri" w:cs="Amiri"/>
          <w:color w:val="111111"/>
          <w:sz w:val="28"/>
          <w:sz w:val="28"/>
          <w:szCs w:val="28"/>
          <w:rtl w:val="true"/>
          <w:lang w:bidi="ar-SA"/>
        </w:rPr>
        <w:t xml:space="preserve">من المحن الشاقّة التي امتُحن بها الإمام امتحاناً عسيراً هي الفتنة الكبرى التي مُنِي بها جيشه ، فقد فتن برفع المصاحف من قِبل أهل الشام الذين طويت أعلامهم وخسروا المعركة فلجأوا إلى هذه الحيلة التي خدع بها القرّاء في جيش الإمام ، وتبنّوها بصورة إيجابية ، فأحاطوا بالإمام من كل جانب شاهرين السيوف في وجهه رافعين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إلى كتاب الله تعالى ولا نجيب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وویّخهم الإمام ، وأقام لهم الحجج البالغة على زيف ما ذهبوا إليه ، فلم تُجدِ معهم شيئاً ، فتركهم وشأنهم ، ولمّا أصرّوا ثانياً على انتخاب الأشعري نهاهم عنه ، وأمرهم بانتخاب ابن عباس فلم يذعنوا له ، ولمّا آل التحكيم إلى تلك الصورة الهزيلة ندموا على ما فرّطوا في أمر الأمّة وأنفسهم ، ورفعوا شعارهم ملوّحين به ، وداعين إليه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وسرعان ما تحوّل هذا الشعار إلى حكم النطع والسيف ، وإشاعة الرعب والخوف بين الناس ، وقد علّق الإمام على شعارهم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يراد بها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انغمس الخوارج في الباطل ، وماجوا في الجهل والضلال ، فلم يملكوا أي وعي ديني أو سياسي ، كما لم يفقهوا شيئاً من القيم الإسلامية والتعاليم الدينية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5453321_1280447820"/>
      <w:bookmarkStart w:id="354" w:name="_Toc127"/>
      <w:bookmarkEnd w:id="353"/>
      <w:r>
        <w:rPr>
          <w:rtl w:val="true"/>
        </w:rPr>
        <w:t>استعداد الإمام علیه السلام لحرب معاوية</w:t>
      </w:r>
      <w:bookmarkEnd w:id="3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وتهيّأت قوات الإمام لحرب معاوية ، والتحقت بها كتائب من أهل البصرة ، وسار </w:t>
      </w:r>
    </w:p>
    <w:p>
      <w:pPr>
        <w:pStyle w:val="BookText"/>
        <w:rPr/>
      </w:pPr>
      <w:r>
        <w:rPr>
          <w:rFonts w:ascii="Amiri" w:hAnsi="Amiri" w:eastAsia="Amiri" w:cs="Amiri"/>
          <w:color w:val="111111"/>
          <w:sz w:val="28"/>
          <w:sz w:val="28"/>
          <w:szCs w:val="28"/>
          <w:rtl w:val="true"/>
          <w:lang w:bidi="ar-SA"/>
        </w:rPr>
        <w:t xml:space="preserve">الإمام بجيشه لمناجزة أهل الشام ، ولكنّه لم يلبث إلّا قليلاً حتّى وافته الأنباء بتمرّد الخوارج ، إعلانهم العصيان المسلّح ، وقد أقاموا في النهروان ، وأخذوا يعيثون في الأرض فساداً ، فاستحلوا دماء المسلمين ، وقالوا بكفر من لا يذهب لرأيهم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اجتاز عليهم الصحابي الجليل عبد الله بن خباب بن الأرت فسألوه عن اسمه فأخبرهم به ، ثمّ سألوه عن انطباعاته عن الإمام أمير المؤمنين علیه السلام فأثنى عليه ، لا فاستشاطوا غضباً ، وقاموا فأوثقوه كتافاً ، وأقبلوا به ، وبالسيّدة زوجته ، وكانت حبلى قد أشرفت على الولادة فجاءوا بهما تحت نخلة فسقطت منها رطبة ، فبادر إليها بعضهم فألقاها في فيه ، فأنكروا عليه ذلك ، فألقاها من فمه ، وشهر بعضهم سيفه فضرب به خنزيراً لأهل الذمة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بعضهم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الفساد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 فبادر الرجل إلى الذمّى فأرضاه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 عبدالله إلى شدّة احتياطهم في أموال الناس اطمأنّ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فيما أرى ما عليّ منكم بأس ، والله ما أحدثت حدثاً في الإسلام وإنّي لمؤمن، وقد آمنتموني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يحفلوا بكلامه ، وعمدوا إليه فسحبوه وألقوه على الخنزير الذي قتلوه وذبحوه وأقبلوا على امرأته وهي ترتعد من الخوف فقالت لهم مسترحمة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أما تتّقون الله ؟</w:t>
      </w:r>
    </w:p>
    <w:p>
      <w:pPr>
        <w:pStyle w:val="BookText"/>
        <w:rPr/>
      </w:pPr>
      <w:r>
        <w:rPr>
          <w:rFonts w:ascii="IRNazanin" w:hAnsi="IRNazanin" w:eastAsia="IRNazanin"/>
          <w:color w:val="111111"/>
          <w:sz w:val="28"/>
          <w:sz w:val="28"/>
          <w:szCs w:val="28"/>
          <w:rtl w:val="true"/>
          <w:lang w:bidi="fa-IR"/>
        </w:rPr>
        <w:t>ولم تلن قلوب أولئك الممسوخين التي ران عليها الباطل ، فذبحوها ، ويقروا بطنها ، وعمدوا إلى ثلاث نسوة كانت معها فقتلوهنّ ، وفيهنّ أمّ سنان الصيداوية ، وكانت قد صحبت النبيّ صلی الله علیه و آله وسلم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هؤلاء الوحوش ينشرون الرعب بين الناس ، فأوفد الإمام للقياهم الحرث بن مرّة العبدي ليسألهم عن الفساد الذي أحدثوه ، ويطلب منهم تسليم من استحلّ منهم قتل الأنفس التي حرّم الله إزهاقها بغير الحقّ ، فلمّا قرب منهم عمدوا إلى قتله ، ولم يدعوه يدلي برسالة الإمام إليهم </w:t>
      </w:r>
      <w:r>
        <w:rPr>
          <w:rFonts w:eastAsia="Amiri" w:cs="Amiri" w:ascii="Amiri" w:hAnsi="Amiri"/>
          <w:color w:val="111111"/>
          <w:sz w:val="28"/>
          <w:szCs w:val="28"/>
          <w:rtl w:val="true"/>
          <w:lang w:bidi="ar-SA"/>
        </w:rPr>
        <w:t xml:space="preserve">. </w:t>
      </w:r>
      <w:bookmarkStart w:id="355" w:name="pg16305_160270"/>
    </w:p>
    <w:p>
      <w:pPr>
        <w:pStyle w:val="Heading3"/>
        <w:numPr>
          <w:ilvl w:val="2"/>
          <w:numId w:val="1"/>
        </w:numPr>
        <w:rPr/>
      </w:pPr>
      <w:bookmarkStart w:id="356" w:name="__RefHeading___Toc5453323_1280447820"/>
      <w:bookmarkStart w:id="357" w:name="_Toc128"/>
      <w:bookmarkEnd w:id="355"/>
      <w:bookmarkEnd w:id="356"/>
      <w:r>
        <w:rPr>
          <w:rtl w:val="true"/>
        </w:rPr>
        <w:t>قتال الإمام علیه السلام للمارقين</w:t>
      </w:r>
      <w:bookmarkEnd w:id="357"/>
    </w:p>
    <w:p>
      <w:pPr>
        <w:pStyle w:val="BookText"/>
        <w:rPr/>
      </w:pPr>
      <w:r>
        <w:rPr>
          <w:rFonts w:ascii="Amiri" w:hAnsi="Amiri" w:eastAsia="Amiri" w:cs="Amiri"/>
          <w:color w:val="111111"/>
          <w:sz w:val="28"/>
          <w:sz w:val="28"/>
          <w:szCs w:val="28"/>
          <w:rtl w:val="true"/>
          <w:lang w:bidi="ar-SA"/>
        </w:rPr>
        <w:t xml:space="preserve">وخاف أصحاب الإمام من السير لحرب معاوية ، ويتركوا الخوارج من ورائهم يستبيحون أموالهم وأعراضهم من بعدهم ، فانكشفت نواياهم التخريبية بقتلهم عبد الله بن خبّاب وزوجته ، فطلبوا من الإمام مناجزتهم فإذا فرغوا منهم سار و الحرب معاوية ، فأجابهم الإمام إلى ذلك ، وسار بجيشه حتّى انتهى إلى النهروان حيث كانوا يقيمون فيه ، فأرسل إليهم أن يمكّنوه من قتلة عبد الله بن خبّاب ليقتصّ منهم ، ويمضي إلى قتال معاوية فأجابوه جميعاً بلهجة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وبينك إلّا السيف إلّا أن تقرّ بالكفر ، وتتوب كما 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عليهم الإمام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أَصابَكُمْ حَاصِبٌ </w:t>
      </w:r>
      <w:r>
        <w:rPr>
          <w:rStyle w:val="FootnoteAnchor"/>
          <w:rtl w:val="true"/>
        </w:rPr>
        <w:footnoteReference w:id="280"/>
      </w:r>
      <w:r>
        <w:rPr>
          <w:rFonts w:ascii="Amiri" w:hAnsi="Amiri" w:eastAsia="Amiri" w:cs="Amiri"/>
          <w:color w:val="111111"/>
          <w:sz w:val="28"/>
          <w:sz w:val="28"/>
          <w:szCs w:val="28"/>
          <w:rtl w:val="true"/>
          <w:lang w:bidi="ar-SA"/>
        </w:rPr>
        <w:t>، وَلَا بَقِيَ مِنْكُمْ آبِرٌ</w:t>
      </w:r>
      <w:r>
        <w:rPr>
          <w:rStyle w:val="FootnoteAnchor"/>
          <w:rtl w:val="true"/>
        </w:rPr>
        <w:footnoteReference w:id="281"/>
      </w:r>
      <w:r>
        <w:rPr>
          <w:rFonts w:ascii="Amiri" w:hAnsi="Amiri" w:eastAsia="Amiri" w:cs="Amiri"/>
          <w:color w:val="111111"/>
          <w:sz w:val="28"/>
          <w:sz w:val="28"/>
          <w:szCs w:val="28"/>
          <w:rtl w:val="true"/>
          <w:lang w:bidi="ar-SA"/>
        </w:rPr>
        <w:t xml:space="preserve">أَبَعْدَ إِيمَانِي بِاللَّهِ ، وَجِهَادِي مَعَ رَسُولِ اللَّهِ صَلَّى اللَّهُ عَلَيْهِ ، أَشْهَدُ عَلَى نَفْسِي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ضَلَلْتُ إِذَا وَمَا أَنَا مِنَ الْمُهْتَدِينَ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فَأُوبُوا شَرَّ مَآبٍ ، وَارْجِعُوا عَلَى أَثَرِ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 وَسَيْفاً قاطعاً ، وَأَثَرَةٌ يَتَّخِذُها الظَّالِمِونَ فِيكُمْ سُنَّةٌ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الإمام علیه السلام يعظهم تارة ، ويراسلهم أخرى ، فجعل كثير منهم يتسلّلون ويعودون إلى الكوفة ، وقسم منهم التحق بجيش الإمام ، وفريق آخر اعتزل الحرب ، ولم يبق منهم إلّا ذو الثفنات عبد الله بن وهب الراسبي زعيمهم ومعه ثلاثة آلاف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يئس الإمام من هدايتهم عبّاً جيشه تعبئة عامّة ، وأمرهم أن لا يبدأوهم بقتال حتى يكونوا هم الذين يبدأون به ، ولمّا نظر الخوارج إلى تهيئة الإمام للحرب تهيّأوا أيضاً ، وكانت نفوسهم تتحرّق إلى الحرب ، وهتف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رائح إلى الجنة ؟</w:t>
      </w:r>
    </w:p>
    <w:p>
      <w:pPr>
        <w:pStyle w:val="BookText"/>
        <w:rPr/>
      </w:pPr>
      <w:r>
        <w:rPr>
          <w:rFonts w:ascii="Amiri" w:hAnsi="Amiri" w:eastAsia="Amiri" w:cs="Amiri"/>
          <w:color w:val="111111"/>
          <w:sz w:val="28"/>
          <w:sz w:val="28"/>
          <w:szCs w:val="28"/>
          <w:rtl w:val="true"/>
          <w:lang w:bidi="ar-SA"/>
        </w:rPr>
        <w:t xml:space="preserve">فصاحوا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إلى الجنّة ، وحملوا حملة منكرة على جيش الإمام وهم يهتفون بشعارهم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وانفرجت لهم خيل الإمام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تمضي إلى الميمنة ، وفرقة تمضي إلى الميسرة ، والخوارج اندفعوا بين الفرقتين فتلقّاهم أصحاب الإمام بالنبل وما هي إلّا ساعة حتى قتلوا عن آخرهم ، ولم يفلت منهم إلّا تسعة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القوم بأجمعهم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الإمام يخبرهم بما أخبره به النبي صلی الله علیه و آله وسلم من أنّهم لم يهلكوا جميعاً ، وأنّه سيدين بفكرتهم من في أصلاب الرجال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نُطَفٌ فِي أَصْلَابِ الرِّجالِ ، وَقَرَارَاتِ النِّساءِ</w:t>
      </w:r>
      <w:r>
        <w:rPr>
          <w:rStyle w:val="FootnoteAnchor"/>
          <w:rtl w:val="true"/>
        </w:rPr>
        <w:footnoteReference w:id="285"/>
      </w:r>
      <w:r>
        <w:rPr>
          <w:rFonts w:ascii="Amiri" w:hAnsi="Amiri" w:eastAsia="Amiri" w:cs="Amiri"/>
          <w:color w:val="111111"/>
          <w:sz w:val="28"/>
          <w:sz w:val="28"/>
          <w:szCs w:val="28"/>
          <w:rtl w:val="true"/>
          <w:lang w:bidi="ar-SA"/>
        </w:rPr>
        <w:t>، كُلَّما نَجَمَ مِنْهُمْ قَرْنٌ قُطِعَ ، حَتَّى يَكُونَ آخِرُهُمْ لُصُوصاً سَلَّابِينَ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وضعت الحرب أوزارها طلب الإمام علیه السلام أن يلتمسوا له ذا الثدية</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فلما نظر إليه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لتخبروني عن رجل انّ وجهه لسفعة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السفعة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حتى وقف ولم يسلّم ، فقال له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هل قلت حين وقفت على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القوم أحد أفضل منّي أو خير منّي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دخل يصلّي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يقتل الرجل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فمضى إليه فوجده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رجلاً يصلّي ، وقد نهى رسول الله عن قتل المصلّين ، فخرج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أقتله وهو يصلّي ، وأنت قد نهيت عن قتل 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يقتل الرجل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فمضى إليه فوجده يصلّي ، وقد وضع جبهته على الأرض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أفضل منّي ثمّ خرج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واضعاً وجهه الله فكرهت أن أقتله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يقتل الرجل ؟</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 إن أدركته ، فمضى الإمام فوجده قد خرج ، فجاء إلى رسول الله صلی الله علیه و آله وسلم فأخبره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ما اختلف من امتي رجلان كان أولهم وآخرهم سواء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القتلى ، ففتّشوا عنه فلم يظفروا به ، فعادوا إليه وأخبروه أنّهم لم يجدوه ، فأمرهم بالبحث عنه 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وَيْحَكُمْ التَمِسُوا الرَّجُلَ فَإِنَّهُ فِي الْقَتْلَى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يبحثون عنه ، فظفر به رجل من أصحابه وهو جثّة هامدة ، فمضى مسرعاً إلى الإمام فأخبره بذلك ، فخر الإمام ساجداً وكذلك فعل بعض أصحابه ، ثمّ رفع رأسه من السجود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 قَتَلْتُمْ شَرَّ النَّاسِ</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وحدّث الإمام أصحابه بما سمعه من النبيّ صلی الله علیه و آله وسلم في شأن ذي الثدية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قَوْمٌ يَتَكَلَّمُونَ بِكَلامِ الْحَقِّ ، لا يُجاوِزُ حُلُوْقَهُمْ ، يَخْرُجُونَ مِنَ الْحَقِّ خُرُوجَ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مُرُوقَ السَّهم ، سِيْماهُمْ أَنَّ فِيهِمْ رَجُلاً مُخْدَج الْيَدِ</w:t>
      </w:r>
      <w:r>
        <w:rPr>
          <w:rStyle w:val="FootnoteAnchor"/>
          <w:rtl w:val="true"/>
        </w:rPr>
        <w:footnoteReference w:id="288"/>
      </w:r>
      <w:r>
        <w:rPr>
          <w:rFonts w:ascii="Amiri" w:hAnsi="Amiri" w:eastAsia="Amiri" w:cs="Amiri"/>
          <w:color w:val="111111"/>
          <w:sz w:val="28"/>
          <w:sz w:val="28"/>
          <w:szCs w:val="28"/>
          <w:rtl w:val="true"/>
          <w:lang w:bidi="ar-SA"/>
        </w:rPr>
        <w:t xml:space="preserve">فِي يَدِهِ شَعراتٌ سُودٌ ، فَإِنْ كَانَ فِيهِمْ فَقَدْ قَتَلْتُمْ شَرَّ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الإمام بإحضار جثّته ، فأحضرت له ، فكشف عن يده فإذا على منكبه ثدي كثدي المرأة ، وعليها شعرات سود تمتدّ حتى تحاذي باطن يده الأخرى ، فإذا تركت عادت إلى منكبه ، فلمّا رأى الإمام ذلك خرّ ساجداً ، ثمّ إنّ الإمام عمد إلى القتلى من الفريقين فدفنهم ، وقسم بين أصحابه سلاح الخوارج الذين سمّوا بالشراة</w:t>
      </w:r>
      <w:r>
        <w:rPr>
          <w:rStyle w:val="FootnoteAnchor"/>
          <w:rtl w:val="true"/>
        </w:rPr>
        <w:footnoteReference w:id="289"/>
      </w:r>
      <w:r>
        <w:rPr>
          <w:rFonts w:ascii="Amiri" w:hAnsi="Amiri" w:eastAsia="Amiri" w:cs="Amiri"/>
          <w:color w:val="111111"/>
          <w:sz w:val="28"/>
          <w:sz w:val="28"/>
          <w:szCs w:val="28"/>
          <w:rtl w:val="true"/>
          <w:lang w:bidi="ar-SA"/>
        </w:rPr>
        <w:t xml:space="preserve">، ثمّ ردّ الأمتعة والعبيد إلى أهليهم كما فعل مثل ذلك بأصحاب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بذلك حرب النهروان التي تفرّعت من رفع المصاحف ، وقد أسفرت عن تشكيل حزب ثوري عنيف ظهر في الإسلام ، قد أخذ على نفسه التمرّد وإعلان الثورة على الحكومات القائمة في بلاد المسلمين ، ممّا أدّى إلى إراقة أنهار من الدماء وإشاعة الفتنة والخلاف بين المسلمين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البارز في أنظمة الخوارج الحكم بكفر من لا يدين بنظامهم من المسلمين ، واستباحة دمائهم وأموالهم </w:t>
      </w:r>
      <w:r>
        <w:rPr>
          <w:rFonts w:eastAsia="Amiri" w:cs="Amiri" w:ascii="Amiri" w:hAnsi="Amiri"/>
          <w:color w:val="111111"/>
          <w:sz w:val="28"/>
          <w:szCs w:val="28"/>
          <w:rtl w:val="true"/>
          <w:lang w:bidi="ar-SA"/>
        </w:rPr>
        <w:t xml:space="preserve">. </w:t>
      </w:r>
      <w:bookmarkStart w:id="358" w:name="pg16305_160274"/>
    </w:p>
    <w:p>
      <w:pPr>
        <w:pStyle w:val="Heading2"/>
        <w:numPr>
          <w:ilvl w:val="1"/>
          <w:numId w:val="1"/>
        </w:numPr>
        <w:rPr/>
      </w:pPr>
      <w:bookmarkStart w:id="359" w:name="__RefHeading___Toc5453325_1280447820"/>
      <w:bookmarkStart w:id="360" w:name="_Toc129"/>
      <w:bookmarkEnd w:id="358"/>
      <w:bookmarkEnd w:id="359"/>
      <w:r>
        <w:rPr>
          <w:rtl w:val="true"/>
        </w:rPr>
        <w:t>اُفُوكُ دَولَيةِ الحَقِّ</w:t>
      </w:r>
      <w:bookmarkEnd w:id="3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5453327_1280447820"/>
      <w:bookmarkStart w:id="362" w:name="_Toc130"/>
      <w:bookmarkEnd w:id="361"/>
      <w:r>
        <w:rPr>
          <w:rtl w:val="true"/>
        </w:rPr>
        <w:t>اشارة</w:t>
      </w:r>
      <w:bookmarkEnd w:id="3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وأعقبت حرب صفّين والنهروان أعظم المحن، وأشدّها هولاً وقسوة على الإمام ، ولم يمتحن بها وحده ، وإنّما امتحن بها العالم الإسلامي ، فقد أخرجته من الدعة والاستقرار، وأخلدت له المحن والويلات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أفلت دولة الحقّ ودولة المظلومين والمضطهدين، وغاب نجمها ، وانتصرت الوثنية القرشية التي يمثلها معاوية بن أبي سفيان ، فقد أعلن انتصاره الحاسم على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حاربت عليّاً بعد صفّين بغير جيش ، ولا عناء ولا عتاد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لانت لابن هند الرقاب، وخضعت له الوجوه والأعيان ، وأعلن أنّه الحاكم العام على جميع الأقاليم الإسلامية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فقد طويت أعلام دولته ، وأصبح بمعزل تامّ عن السلطة السياسية والعسكرية ، فقد مُني جيشه بانقلاب مدمّر، وأصبح يدعو فلا يستجيب له أحد ، وكانت القوى المعارضة له وعلى رأسها الخوارج تعلن معارضتها له ، وتواجهه بأقسى ألوان السبّ من دون أن تخشى معاقبته ، فقد قطع الباغي الأثيم ابن الكوّاء عليه خطابه ، وخاطبه بالآية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الممتحن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إِنَّ وَعْدَ اللَّهِ حَقٌّ وَلَا يَسْتَخِفَّنَّكَ الَّذِينَ </w:t>
      </w:r>
      <w:bookmarkStart w:id="363" w:name="pg16305_160277"/>
    </w:p>
    <w:p>
      <w:pPr>
        <w:pStyle w:val="BookText"/>
        <w:rPr/>
      </w:pPr>
      <w:bookmarkEnd w:id="363"/>
      <w:r>
        <w:rPr>
          <w:rFonts w:ascii="Amiri" w:hAnsi="Amiri" w:eastAsia="Amiri" w:cs="Amiri"/>
          <w:color w:val="111111"/>
          <w:sz w:val="28"/>
          <w:sz w:val="28"/>
          <w:szCs w:val="28"/>
          <w:rtl w:val="true"/>
          <w:lang w:bidi="ar-SA"/>
        </w:rPr>
        <w:t xml:space="preserve">لا يُوقِنُونَ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فإنّا نعرض إلى بعض الأحداث القاسية ، والمتارك الفظيعة التي مُني بها الإمام بعد واقعة صفّين والنهروان وهي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453329_1280447820"/>
      <w:bookmarkStart w:id="365" w:name="_Toc131"/>
      <w:bookmarkEnd w:id="364"/>
      <w:r>
        <w:rPr>
          <w:rtl w:val="true"/>
        </w:rPr>
        <w:t>تفلّل جيش الإمام علیه السلام</w:t>
      </w:r>
      <w:bookmarkEnd w:id="365"/>
    </w:p>
    <w:p>
      <w:pPr>
        <w:pStyle w:val="BookText"/>
        <w:rPr/>
      </w:pPr>
      <w:r>
        <w:rPr>
          <w:rFonts w:ascii="Amiri" w:hAnsi="Amiri" w:eastAsia="Amiri" w:cs="Amiri"/>
          <w:color w:val="111111"/>
          <w:sz w:val="28"/>
          <w:sz w:val="28"/>
          <w:szCs w:val="28"/>
          <w:rtl w:val="true"/>
          <w:lang w:bidi="ar-SA"/>
        </w:rPr>
        <w:t xml:space="preserve">وتفلّلت جميع القوّات العسكرية في جيش الإمام وانهارت انهياراً فظيعاً ، وشاعت فيها الفرقة والاختلاف، ولم تعد قوّة صلبة يأوي إليها الإمام ، ويحتمي بها من جيش معاوية الذي أصبح متماسكاً قويّاً يتمتع بالطاعة الكاملة لقيادته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أرسل عمارة بن عقبة إلى الكوفة يتجسّس له عن حالة جيش الإمام فكتب إليه ، خرج على عليّ أصحابه ونسّاكهم فسار إليهم فقتلهم ، فقد فسد عليه جنده وأهل مصره ، ووقعت بينهم العداوة ، وتفرّقوا أشدّ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 وجهه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الوليد بن عقبة فقال له وهو غارق في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أن يكون أخوك لنا عيناً ؟</w:t>
      </w:r>
    </w:p>
    <w:p>
      <w:pPr>
        <w:pStyle w:val="BookText"/>
        <w:rPr/>
      </w:pPr>
      <w:r>
        <w:rPr>
          <w:rFonts w:ascii="Amiri" w:hAnsi="Amiri" w:eastAsia="Amiri" w:cs="Amiri"/>
          <w:color w:val="111111"/>
          <w:sz w:val="28"/>
          <w:sz w:val="28"/>
          <w:szCs w:val="28"/>
          <w:rtl w:val="true"/>
          <w:lang w:bidi="ar-SA"/>
        </w:rPr>
        <w:t xml:space="preserve">فضحك الوليد ،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ذلك حظاً ونفعاً، وقال الوليد لأخيه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ظَنّي بِابْنِ أُمِّي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يُطْلَبُ بِذَحلٍ ولَا وَتْرِ</w:t>
      </w:r>
    </w:p>
    <w:p>
      <w:pPr>
        <w:pStyle w:val="BookText"/>
        <w:rPr/>
      </w:pPr>
      <w:r>
        <w:rPr>
          <w:rFonts w:ascii="Amiri" w:hAnsi="Amiri" w:eastAsia="Amiri" w:cs="Amiri"/>
          <w:color w:val="111111"/>
          <w:sz w:val="28"/>
          <w:sz w:val="28"/>
          <w:szCs w:val="28"/>
          <w:rtl w:val="true"/>
          <w:lang w:bidi="ar-SA"/>
        </w:rPr>
        <w:t xml:space="preserve">مُقيمٌ وَأَقْبالُ ابنِ عَفَانَ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فَيَمشي بها بَيْنَ الخُوَرْنَقِ والجِسْرِ</w:t>
      </w:r>
    </w:p>
    <w:p>
      <w:pPr>
        <w:pStyle w:val="BookText"/>
        <w:rPr/>
      </w:pPr>
      <w:r>
        <w:rPr>
          <w:rFonts w:ascii="Amiri" w:hAnsi="Amiri" w:eastAsia="Amiri" w:cs="Amiri"/>
          <w:color w:val="111111"/>
          <w:sz w:val="28"/>
          <w:sz w:val="28"/>
          <w:szCs w:val="28"/>
          <w:rtl w:val="true"/>
          <w:lang w:bidi="ar-SA"/>
        </w:rPr>
        <w:t xml:space="preserve">وَتَمشي رَضِي البال مُنتَشِرَ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لَمْ تَشْعُرْ بِقَتْلِ ابْنِهَا عَمْرُو </w:t>
      </w:r>
      <w:r>
        <w:rPr>
          <w:rStyle w:val="FootnoteAnchor"/>
          <w:rtl w:val="true"/>
        </w:rPr>
        <w:footnoteReference w:id="29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منيت القوّات العسكرية في جيش الإمام بالفتنة والخلاف والسأم من </w:t>
      </w:r>
    </w:p>
    <w:p>
      <w:pPr>
        <w:pStyle w:val="BookText"/>
        <w:rPr/>
      </w:pPr>
      <w:r>
        <w:rPr>
          <w:rFonts w:ascii="Amiri" w:hAnsi="Amiri" w:eastAsia="Amiri" w:cs="Amiri"/>
          <w:color w:val="111111"/>
          <w:sz w:val="28"/>
          <w:sz w:val="28"/>
          <w:szCs w:val="28"/>
          <w:rtl w:val="true"/>
          <w:lang w:bidi="ar-SA"/>
        </w:rPr>
        <w:t xml:space="preserve">الحرب ، ولم يكن باستطاعة الإمام بما يملك من طاقات هائلة أن يرجع إليهم القوّة المعنوية ، ويقضي على عناصر الشغب والتمرّد التي أصبحت الظاهرة السائدة فيهم ، فقد بلغ من تمرّدهم أنّ الإمام أقام بالنخيلة ليزحف بهم إلى حرب معاوية ، فجعل الجيش يتسلّلون ويدخلون الكوفة ، ولم يبق معه إلّا رجال من وجوه شيعته ، فلمّا رأى أنّه لم يعد إليه أحد من جيشه الذين دخلوا الكوفة ، ويقي معسكراً وحده ليس معه إلّا فئة لا تغني شيئاً قفل راجعاً إلى الكوفة </w:t>
      </w:r>
      <w:r>
        <w:rPr>
          <w:rStyle w:val="FootnoteAnchor"/>
          <w:rtl w:val="true"/>
        </w:rPr>
        <w:footnoteReference w:id="294"/>
      </w:r>
      <w:r>
        <w:rPr>
          <w:rFonts w:ascii="Amiri" w:hAnsi="Amiri" w:eastAsia="Amiri" w:cs="Amiri"/>
          <w:color w:val="111111"/>
          <w:sz w:val="28"/>
          <w:sz w:val="28"/>
          <w:szCs w:val="28"/>
          <w:rtl w:val="true"/>
          <w:lang w:bidi="ar-SA"/>
        </w:rPr>
        <w:t xml:space="preserve">، وقد ذهبت نفسه الشريفة أسىّ وحزناً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مهم جدّاً بالغ الخطورة في تمرّد جيش الإمام هو أنّ معظم القادة العسكريّين كان لهم اتّصال سرّي وثيق بمعاوية ، وكانت هباته ومنحه تصلهم ، ولم تكن هناك رقابة في جيش الإمام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أبرز أولئك القادة الخائن العميل الأشعث بن قيس ، فقد منّاه معاوية بالأموال والثراء العريض ، ووعده بالمناصب العليا في الجيش ، فقام بعمليات التخريب في جيش الإمام ، وقد استجاب له فريق كبير من القادة العسكريّين ، فقاموا بدورهم بنشر الأراجيف ، وإشاعة الخوف في كتائب جيش الإمام حتّى خلعوا طاعة الإمام، وأعلنوا عصيان 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يمن جيش معاوية بشيء من الفرقة والاختلاف ، فقد سادت فيه روح الطاعة والانقياد التامّ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الحجّاج بن خزيمة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تقوى بدون ما يقوى به عليّ ؛ لأنّ معك قوماً لا يقولون إذا أمسكت ، ويسكتون إذا نطقت ، ولا يسألون إذا أمرت ، ومع علي قوم يقولون إذا قال ، ويسألون إذا سكت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66" w:name="pg16305_160279"/>
    </w:p>
    <w:p>
      <w:pPr>
        <w:pStyle w:val="BookText"/>
        <w:rPr/>
      </w:pPr>
      <w:bookmarkEnd w:id="366"/>
      <w:r>
        <w:rPr>
          <w:rFonts w:ascii="Amiri" w:hAnsi="Amiri" w:eastAsia="Amiri" w:cs="Amiri"/>
          <w:color w:val="111111"/>
          <w:sz w:val="28"/>
          <w:sz w:val="28"/>
          <w:szCs w:val="28"/>
          <w:rtl w:val="true"/>
          <w:lang w:bidi="ar-SA"/>
        </w:rPr>
        <w:t xml:space="preserve">وكان باستطاعة الإمام أن يرجع جيشه إلى الطاعة ، ويقضي على تمردّهم وذلك بسلوكه لأمرين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إرشاء الزعماء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إعدام القادة المتمرّدين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وابتعد الإمام عن ذلك أشدّ ما يكون الابتعاد ، فلم يسلك في جميع فترات حياته طريقاً ملتوياً لا يقرّه الشرع ، ويأباه ضميره الحيّ ، وقد أعلن الإمام علیه السلام ذلك في بعض خطبه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لَعَالِمٌ بِما يُصْلِحُكُمْ ، وَيُقِيمُ أَوَدَكُمْ ، وَلكِنِّي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 اللهُ خُدُودَكُمْ ، وَأَتْعَسَ جُدُودَكُمْ لَا تَعْرِفُونَ الْحَقَّ كَمَعْرِفَتِكُمُ الْباطِلَ ، وَلَا تُبْطِلُونَ الْباطِلَ كَإِبطَالِكُمُ الْحَقَّ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انساب جيشه وراء الباطل وأمعنوا في اقتراف الإثم ، وكان باستطاعته أن يقيم أودهم ، ويصلح شأنهم ، ولكن ذلك بارتكاب ما حرّمه الإسلام من الرشوة وغيرها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5453331_1280447820"/>
      <w:bookmarkStart w:id="368" w:name="_Toc132"/>
      <w:bookmarkEnd w:id="367"/>
      <w:r>
        <w:rPr>
          <w:rtl w:val="true"/>
        </w:rPr>
        <w:t>احتلال مصر</w:t>
      </w:r>
      <w:bookmarkEnd w:id="3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تقف محنة الإمام المظلوم عند حدُّ ، فقد أخذت تتتابع عليه الكوارث والخطوب يتبع بعضها بعضاً ، فإنّه لم يكد ينتهي من قتال المارقين حتى ابتلي في أمر دولته ، فقد قوي معاوية واستحكم سلطانه ، فأخذ يحتلّ الأقاليم الخاضعة لحكم الإمام ، كما أخذ يغير على بعضها ليشيع فيها الخوف والارهاب ، ويفهم المواطنين بعجز حكومة الإمام عن حمايتهم وتوفير الأمن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 معاوية على هذه الخطة لعلمه بما مُني به جيش الإمام من التخاذل والانحلال ، فلم تعد عند الإمام </w:t>
      </w:r>
    </w:p>
    <w:p>
      <w:pPr>
        <w:pStyle w:val="BookText"/>
        <w:rPr/>
      </w:pPr>
      <w:r>
        <w:rPr>
          <w:rFonts w:ascii="IRNazanin" w:hAnsi="IRNazanin" w:eastAsia="IRNazanin"/>
          <w:color w:val="111111"/>
          <w:sz w:val="28"/>
          <w:sz w:val="28"/>
          <w:szCs w:val="28"/>
          <w:rtl w:val="true"/>
          <w:lang w:bidi="fa-IR"/>
        </w:rPr>
        <w:t>قوّة عسکریة یحتمي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أجمع رأي معاوية على احتلال مصر التي تعدّ الأمّ للبلاد الإسلامية ، وقد جعلها طعمة إلى وزيره وباني دولته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مصر قد ولّى الإمام عليها قيس بن سعد الأنصاري وهو من ألمع الشخصيات الإسلامية في عمق تفكيره وبُعد نظره وحسن سياسته ، وقد ساس المصريّين سياسة عدل وحقّ وقضى على ما كان شائعاً من الفتن والاضطرابات الداخلية ، وأشاع فيها المحبّة والوئام ، وقد عزله الإمام وولّى مكانه الطيّب الفذّ محمّد بن أبي بكر ، فاضطربت مصر ، وشاعت فيها الدعوة العثمانية ، ولم يتمكّن محمد من إطفاء نار الفتنة فعزله الإمام وولّى مكانه القائد الفذ مالكاً الأشتر النخعي الذي هو من أنصح الناس للإمام ومن أكثرهم ولاءَ له ومعرفة بشأنه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مالك في مسيره إلى القلزم دسّ إليه معاوية سمّاً جعله في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تناوله قتله ، وكان معاوية وابن العاص يتحدّثان بعد ذلك ،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جنوداً من عسل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جهّز معاوية جيشاً بقيادة ابن العاص لاحتلال مصر ، وكان الإمام قد أقرّ محمّد بن أبي بكر على ولاية مصر ، ووعده أن يمدّه بالجيش والمال ، وأخذ الإمام يحفّز أهل الكوفة على نجدة اخوانهم المصريّين فلم يستجيبوا له ، ثمّ أخذ يلحّ عليهم إلحاحاً شديداً ، فاستجاب له بعض الجنود على كره ، وساروا لمصر كأنّهم يساقون إلى الموت ، ولم يلبثوا إلّا قليلاً في مسيرهم حتى وافت الأنباء الإمام باحتلال مصر من قبل ابن العاص، وأنّ عامله عليها محمّد بن أبي بكر قد قتل ، وأحرقت جنّته فردّ جنده إلى الكوفة ، وخطب خطاباً مثيراً نعى فيه تخاذل جيشه وخور عزائمهم ، وأبَّنَ واليه على مصر محمّداً بتأبين أعرب فيه عن خسارته لمحمّد ، وتفجّعه عليه </w:t>
      </w:r>
      <w:r>
        <w:rPr>
          <w:rFonts w:eastAsia="Amiri" w:cs="Amiri" w:ascii="Amiri" w:hAnsi="Amiri"/>
          <w:color w:val="111111"/>
          <w:sz w:val="28"/>
          <w:szCs w:val="28"/>
          <w:rtl w:val="true"/>
          <w:lang w:bidi="ar-SA"/>
        </w:rPr>
        <w:t xml:space="preserve">. </w:t>
      </w:r>
      <w:bookmarkStart w:id="369" w:name="pg16305_160281"/>
    </w:p>
    <w:p>
      <w:pPr>
        <w:pStyle w:val="BookText"/>
        <w:rPr/>
      </w:pPr>
      <w:bookmarkEnd w:id="369"/>
      <w:r>
        <w:rPr>
          <w:rFonts w:ascii="Amiri" w:hAnsi="Amiri" w:eastAsia="Amiri" w:cs="Amiri"/>
          <w:color w:val="111111"/>
          <w:sz w:val="28"/>
          <w:sz w:val="28"/>
          <w:szCs w:val="28"/>
          <w:rtl w:val="true"/>
          <w:lang w:bidi="ar-SA"/>
        </w:rPr>
        <w:t xml:space="preserve">وعلى أي حال فإنّ احتلال مصر قد قوّى شوكة معاوية وبسط سلطانه وأضعف حكومة الإمام إلى حدِّ بعيد، وأشاع في جيشه التمرّد والعصيان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453333_1280447820"/>
      <w:bookmarkStart w:id="371" w:name="_Toc133"/>
      <w:bookmarkEnd w:id="370"/>
      <w:r>
        <w:rPr>
          <w:rtl w:val="true"/>
        </w:rPr>
        <w:t>الغارات على مناطق حكم الإمام علیه السلام</w:t>
      </w:r>
      <w:bookmarkEnd w:id="371"/>
    </w:p>
    <w:p>
      <w:pPr>
        <w:pStyle w:val="BookText"/>
        <w:rPr/>
      </w:pPr>
      <w:r>
        <w:rPr>
          <w:rFonts w:ascii="Amiri" w:hAnsi="Amiri" w:eastAsia="Amiri" w:cs="Amiri"/>
          <w:color w:val="111111"/>
          <w:sz w:val="28"/>
          <w:sz w:val="28"/>
          <w:szCs w:val="28"/>
          <w:rtl w:val="true"/>
          <w:lang w:bidi="ar-SA"/>
        </w:rPr>
        <w:t xml:space="preserve">رأى معاوية أنّ من أهم الوسائل لبسط سلطانه وإضعاف حكومة الإمام بعث الغارات العسكرية على المناطق الخاضعة لحكم الإمام وذلك لإظهار ضعفه وعدم قدرته على حماية المواطنين، وعدم استطاعته على صيانة الأمن العام ، ومن بين المناطق التي استهدفها معاوية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الحجاز واليمن</w:t>
      </w:r>
    </w:p>
    <w:p>
      <w:pPr>
        <w:pStyle w:val="BookText"/>
        <w:rPr/>
      </w:pPr>
      <w:r>
        <w:rPr>
          <w:rFonts w:ascii="Amiri" w:hAnsi="Amiri" w:eastAsia="Amiri" w:cs="Amiri"/>
          <w:color w:val="111111"/>
          <w:sz w:val="28"/>
          <w:sz w:val="28"/>
          <w:szCs w:val="28"/>
          <w:rtl w:val="true"/>
          <w:lang w:bidi="ar-SA"/>
        </w:rPr>
        <w:t>وبعث معاوية كتيبة من جنده تتألّف من ثلاثة آلاف جندي بقيادة الارهابي بسر بن أبي أرطاة للغارة على الحجاز واليمن ، واتّجه جنده نحو المدينة ، فلم يجد من أهلها أيّة مقاومة ، فصعد بسر المنبر ورفع عقيرته يندب شيخ الأمويّين عثمان بن عفّان ويشيع الفزع والرعب بين المدنيّين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المدينة ، والله لولا ما عهد إلىَّ معاوية ما تركت بها محتلماً إلّا قتلته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وغادر هذا الخبيث المدينة متوجّهاً إلى مكّة، فاحتلّها وأخذ البيعة من أهلها لمعاوية قسراً ، ثمّ انعطف بعد ذلك إلى احتلال اليمن ، وكان واليها عبید الله بن العباس فانهزم بنفسه ناجياً من شرّه ، قاصداً نحو الكوفة ليعرف الإمام بذلك ، ولما دخل بسر اليمن أخذ البيعة من أهلها ، وفتّش عن طفلين لعبيد الله فلمّا ظفر بهما قتلهما</w:t>
      </w:r>
      <w:r>
        <w:rPr>
          <w:rStyle w:val="FootnoteAnchor"/>
          <w:rtl w:val="true"/>
        </w:rPr>
        <w:footnoteReference w:id="297"/>
      </w:r>
      <w:r>
        <w:rPr>
          <w:rFonts w:ascii="Amiri" w:hAnsi="Amiri" w:eastAsia="Amiri" w:cs="Amiri"/>
          <w:color w:val="111111"/>
          <w:sz w:val="28"/>
          <w:sz w:val="28"/>
          <w:szCs w:val="28"/>
          <w:rtl w:val="true"/>
          <w:lang w:bidi="ar-SA"/>
        </w:rPr>
        <w:t xml:space="preserve">فقالت إحدى سيّدات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سلطاناً لا يقوم إلّا بقتل الأطفال لسلطان 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اتّسم سلطان معاوية بجميع مراحله ومكوّناته بالسوء والظلم والجور و اقتراف كلّ ما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وهامت أمّ الطفلين بتيارات مذهلة من الحزن والجزع عليهما حتّى فقدت شعورها، ورثتهما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أَحَسٌ بُنَيَّيَ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كَالدُّرَّتَيْنِ تَشَفّى عَنْهُما الصَّدَفُ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أَحَسٌ بُنَيَّيَ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وسَمْعي فَقَلبي اليَومَ مُخْتَطَفُ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دَلَّ والِهَةٌ حَرَى وَشاكِلَةٌ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غَدا السَّلَفُ</w:t>
      </w:r>
    </w:p>
    <w:p>
      <w:pPr>
        <w:pStyle w:val="BookText"/>
        <w:rPr/>
      </w:pPr>
      <w:r>
        <w:rPr>
          <w:rFonts w:ascii="Amiri" w:hAnsi="Amiri" w:eastAsia="Amiri" w:cs="Amiri"/>
          <w:color w:val="111111"/>
          <w:sz w:val="28"/>
          <w:sz w:val="28"/>
          <w:szCs w:val="28"/>
          <w:rtl w:val="true"/>
          <w:lang w:bidi="ar-SA"/>
        </w:rPr>
        <w:t xml:space="preserve">خُبُرْتُ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إِفْكِهِمْ وَمِنَ القَولِ الَّذِي اقْتَرَفُوا</w:t>
      </w:r>
    </w:p>
    <w:p>
      <w:pPr>
        <w:pStyle w:val="BookText"/>
        <w:rPr/>
      </w:pPr>
      <w:r>
        <w:rPr>
          <w:rFonts w:ascii="Amiri" w:hAnsi="Amiri" w:eastAsia="Amiri" w:cs="Amiri"/>
          <w:color w:val="111111"/>
          <w:sz w:val="28"/>
          <w:sz w:val="28"/>
          <w:szCs w:val="28"/>
          <w:rtl w:val="true"/>
          <w:lang w:bidi="ar-SA"/>
        </w:rPr>
        <w:t xml:space="preserve">انْحَى عَلى وَدَجَيْ إِبْنَي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مَشْحوذَةٌ وَكَذاكَ الأَمْرُ مُقْتَرفُ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ونشر بسر في اليمن الفزع والخوف ، وأشاع القتل بين اليمانيّين ، وسبى نساءهم ، وفعل القبائح والمنكرات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انتهى النبأ المروّع إلى الإمام بما اقترفه بسر في اليمن من المجازر والسبي وغير ذلك انهارت قواه ، ومزّق الأسى قلبه الشريف ، وخطب في جيشه الممزق هذه الخطبة التي حكت لوعته وأساه قائلاً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أنْبِنْتُ بُسْراً قَدِ اطَّلَعَ الْيَمَنَ</w:t>
      </w:r>
      <w:r>
        <w:rPr>
          <w:rStyle w:val="FootnoteAnchor"/>
          <w:rtl w:val="true"/>
        </w:rPr>
        <w:footnoteReference w:id="299"/>
      </w:r>
      <w:r>
        <w:rPr>
          <w:rFonts w:ascii="Amiri" w:hAnsi="Amiri" w:eastAsia="Amiri" w:cs="Amiri"/>
          <w:color w:val="111111"/>
          <w:sz w:val="28"/>
          <w:sz w:val="28"/>
          <w:szCs w:val="28"/>
          <w:rtl w:val="true"/>
          <w:lang w:bidi="ar-SA"/>
        </w:rPr>
        <w:t xml:space="preserve">، وَإِنِّي وَاللهِ لَأَظُنُّ أَنَّ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سَيْدَالُونَ</w:t>
      </w:r>
      <w:r>
        <w:rPr>
          <w:rStyle w:val="FootnoteAnchor"/>
          <w:rtl w:val="true"/>
        </w:rPr>
        <w:footnoteReference w:id="300"/>
      </w:r>
      <w:r>
        <w:rPr>
          <w:rFonts w:ascii="Amiri" w:hAnsi="Amiri" w:eastAsia="Amiri" w:cs="Amiri"/>
          <w:color w:val="111111"/>
          <w:sz w:val="28"/>
          <w:sz w:val="28"/>
          <w:szCs w:val="28"/>
          <w:rtl w:val="true"/>
          <w:lang w:bidi="ar-SA"/>
        </w:rPr>
        <w:t xml:space="preserve">مِنْكُمْ بِاجْتِمَاعِهِمْ عَلَى باطِلِهِمْ ، وَتَفَرُّقِكُمْ عَنْ حَقَّكُمْ ، وَبِمَعْصِيَتِكُمْ إِمامَكُمْ في الْحَقِّ ، وَطاعَتِهِمْ إِمَامَهُمْ فِي الْبَاطِلِ ، وَبِأَدَائِهِمُ الْأَمَانَةَ إِلَى صَاحِبِهِمْ وَخِيانَتِكُمْ ، وَبِصَلَاحِهِمْ فِي بِلَادِهِمْ وَفَسَادِكُمْ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اثْتَمَنْتُ أَحَدَكُمْ عَلَى قَعْبٍ</w:t>
      </w:r>
      <w:r>
        <w:rPr>
          <w:rStyle w:val="FootnoteAnchor"/>
          <w:rtl w:val="true"/>
        </w:rPr>
        <w:footnoteReference w:id="301"/>
      </w:r>
      <w:r>
        <w:rPr>
          <w:rFonts w:ascii="Amiri" w:hAnsi="Amiri" w:eastAsia="Amiri" w:cs="Amiri"/>
          <w:color w:val="111111"/>
          <w:sz w:val="28"/>
          <w:sz w:val="28"/>
          <w:szCs w:val="28"/>
          <w:rtl w:val="true"/>
          <w:lang w:bidi="ar-SA"/>
        </w:rPr>
        <w:t xml:space="preserve">لَخَشِيْتُ أَنْ يَذْهَبَ </w:t>
      </w:r>
    </w:p>
    <w:p>
      <w:pPr>
        <w:pStyle w:val="BookText"/>
        <w:rPr/>
      </w:pPr>
      <w:r>
        <w:rPr>
          <w:rFonts w:ascii="Amiri" w:hAnsi="Amiri" w:eastAsia="Amiri" w:cs="Amiri"/>
          <w:color w:val="111111"/>
          <w:sz w:val="28"/>
          <w:sz w:val="28"/>
          <w:szCs w:val="28"/>
          <w:rtl w:val="true"/>
          <w:lang w:bidi="ar-SA"/>
        </w:rPr>
        <w:t>بِعِلَاقَتِهِ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قَدْ مَلِلْتُهُمْ وَمَلُّونِي ، وَسَيْمْتَهُمْ وَسَيْمُونِي ، فَأَبْدِلنِي بِهِمْ خَيْراً مِنْهُمْ ، وأَبْدِلَهُمْ بِي شَرّاً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قُلُوبَهُمْ كَما يُماثُ المِلْحُ</w:t>
      </w:r>
      <w:r>
        <w:rPr>
          <w:rStyle w:val="FootnoteAnchor"/>
          <w:rtl w:val="true"/>
        </w:rPr>
        <w:footnoteReference w:id="303"/>
      </w:r>
      <w:r>
        <w:rPr>
          <w:rFonts w:ascii="Amiri" w:hAnsi="Amiri" w:eastAsia="Amiri" w:cs="Amiri"/>
          <w:color w:val="111111"/>
          <w:sz w:val="28"/>
          <w:sz w:val="28"/>
          <w:szCs w:val="28"/>
          <w:rtl w:val="true"/>
          <w:lang w:bidi="ar-SA"/>
        </w:rPr>
        <w:t xml:space="preserve">في الماءِ ،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IRNazanin" w:hAnsi="IRNazanin" w:eastAsia="IRNazanin"/>
          <w:color w:val="111111"/>
          <w:sz w:val="28"/>
          <w:sz w:val="28"/>
          <w:szCs w:val="28"/>
          <w:rtl w:val="true"/>
          <w:lang w:bidi="fa-IR"/>
        </w:rPr>
        <w:t>ثمّ نزل عن المنبر</w:t>
      </w:r>
      <w:r>
        <w:rPr>
          <w:rStyle w:val="FootnoteAnchor"/>
          <w:rtl w:val="true"/>
        </w:rPr>
        <w:footnoteReference w:id="304"/>
      </w:r>
      <w:r>
        <w:rPr>
          <w:rFonts w:ascii="Amiri" w:hAnsi="Amiri" w:eastAsia="Amiri" w:cs="Amiri"/>
          <w:color w:val="111111"/>
          <w:sz w:val="28"/>
          <w:sz w:val="28"/>
          <w:szCs w:val="28"/>
          <w:rtl w:val="true"/>
          <w:lang w:bidi="ar-SA"/>
        </w:rPr>
        <w:t xml:space="preserve">وهو غارق في الأسى والشجون ، قد استولى عليه اليأس من جيشه الذي أصبح أعصاباً ميّتة خالية من الشعور والاحساس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الغارة على العراق</w:t>
      </w:r>
    </w:p>
    <w:p>
      <w:pPr>
        <w:pStyle w:val="BookText"/>
        <w:rPr/>
      </w:pPr>
      <w:r>
        <w:rPr>
          <w:rFonts w:ascii="Amiri" w:hAnsi="Amiri" w:eastAsia="Amiri" w:cs="Amiri"/>
          <w:color w:val="111111"/>
          <w:sz w:val="28"/>
          <w:sz w:val="28"/>
          <w:szCs w:val="28"/>
          <w:rtl w:val="true"/>
          <w:lang w:bidi="ar-SA"/>
        </w:rPr>
        <w:t xml:space="preserve">وعلم معاوية بانهيار جيش الإمام وفقده لجميع المعنويات العسكرية ، وأنّه لا قدرة له على مقاومته ، فشكّل أربع فرق للغارة على العراق وذلك بعد احتلاله لمصر وغيرها من الأقاليم الإسلامية ، وقد عمد إلى ذلك ليملأ قلوب العراقيّين خوفاً وفزعاً ، ويشعرهم بعدم تمكن الإمام على حمايتهم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المناطق العراقية التي غارت عليها جيوش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التمر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معاوية النعمان بن بشير الأنصاري في ألف رجل لغزو عين التمر ، وإشاعة </w:t>
      </w:r>
    </w:p>
    <w:p>
      <w:pPr>
        <w:pStyle w:val="BookText"/>
        <w:rPr/>
      </w:pPr>
      <w:r>
        <w:rPr>
          <w:rFonts w:ascii="Amiri" w:hAnsi="Amiri" w:eastAsia="Amiri" w:cs="Amiri"/>
          <w:color w:val="111111"/>
          <w:sz w:val="28"/>
          <w:sz w:val="28"/>
          <w:szCs w:val="28"/>
          <w:rtl w:val="true"/>
          <w:lang w:bidi="ar-SA"/>
        </w:rPr>
        <w:t>الرعب عند أهلها ، وكان مالك بن كعب والياً عليها ، ومعه كتيبة من الجيش تبلغ ألف مقاتل ، ولم يعلم بغزو أهل الشام ، فأذن لجنده بإتيان أهاليهم في الكوفة ، فنفروا ، ويقي في مائة رجل ، ولما دهمه جيش معاوية قاومهم مقاومة باسلة، والتحق به خمسون رجلاً ، فلمّا رآهم النعمان فزع منهم وولّى هارباً ، ولمّا انتهت الأنباء إلى الإمام قام خطيباً في جيشه وأخذ يدعوهم إلى نجدة عامله على عين التمر ،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 كُلَّمَا أَضَلَّ عَلَيْكُمْ مَنْسِرٌ مِنْ مَناسِرِ أَهْلِ الشَّامِ أَغْلَقَ كُلُّ رَجُلٍ مِنْكُمْ بابَهُ ، وَانْحَجَرَ فِي بَيْتِهِ انْحِجَارَ الضَّيَّةِ فِي جُحْرِها ، وَالضَّبُعِ فِي وِجَارِها ، الدَّلِيلُ وَاللَّهِ مَن نَصَرْتُمُوهُ ، وَمَنْ رُمِيَ بِكُمْ فَقَدْ رُمِيَ بِأَفْوَقَ ناصِلِ ، فَقُبْحاً لَكُمْ وَتَرَحاً ، يَوْماً تاجِيْكُمْ وَيَوْماً أَنادِيْكُمْ ، فَلَا أَحْرارٌ عِنْدَ اللقاءِ ، وَلَا إِخْوانُ عِنْدَ النَّجاءِ</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بلغ التخاذل مبلغاً فظيعاً في جيشه ، فأصبحوا كالأنصاب ، لا إرادة ولا اختيار لهم قد قبعوا بالذلّ والهوان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معاوية للغارة على هيت</w:t>
      </w:r>
      <w:r>
        <w:rPr>
          <w:rStyle w:val="FootnoteAnchor"/>
          <w:rtl w:val="true"/>
        </w:rPr>
        <w:footnoteReference w:id="306"/>
      </w:r>
      <w:r>
        <w:rPr>
          <w:rFonts w:ascii="Amiri" w:hAnsi="Amiri" w:eastAsia="Amiri" w:cs="Amiri"/>
          <w:color w:val="111111"/>
          <w:sz w:val="28"/>
          <w:sz w:val="28"/>
          <w:szCs w:val="28"/>
          <w:rtl w:val="true"/>
          <w:lang w:bidi="ar-SA"/>
        </w:rPr>
        <w:t xml:space="preserve">سفيان بن عوف ، وأمّده بستّة آلاف مقاتل وعهد إليه أن يأتي بعد الغارة عليها إلى الأنبار والمدائن فيوقع بأهلها القتل والدمار ، وسار سفيان بجيشه إلى هيت فلم يجد بها أحداً ، فانعطف نحو الأنبار ، فوجد بها مسلَحة للإمام تتكوّن من مائتي رجل ، عليهم أشرس بن حسّان البكري ، فقاتلهم سفيان فقتل أشرس مع ثلاثين رجلاً من أصحابه ، ثمّ نهبوا ما في الأنبار من أموال </w:t>
      </w:r>
    </w:p>
    <w:p>
      <w:pPr>
        <w:pStyle w:val="BookText"/>
        <w:rPr/>
      </w:pPr>
      <w:r>
        <w:rPr>
          <w:rFonts w:ascii="Amiri" w:hAnsi="Amiri" w:eastAsia="Amiri" w:cs="Amiri"/>
          <w:color w:val="111111"/>
          <w:sz w:val="28"/>
          <w:sz w:val="28"/>
          <w:szCs w:val="28"/>
          <w:rtl w:val="true"/>
          <w:lang w:bidi="ar-SA"/>
        </w:rPr>
        <w:t xml:space="preserve">وقفلوا راجعين إلى سيّدهم معاوية وهم في أقصى الفرح والسرور بما أحرزوه من نصر ، وما نهبوه من أموال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ووافت أنباء الأنبار الإمام المظلوم فبلغ به الحزن أقصاه ، وكان مريضاً لا يمكنه أن يخطب بين الناس فكتب كتاباً ألقاه شخص ، وكان الإمام قريباً منه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الجِهَادَ بَابٌ مِنْ أَبْوَابِ الجَنَّةِ ، فَتَحَهُ اللَّهُ لِخَاصَّةِ أَوْلِيَائِهِ ، وَهُوَ لِباسُ التَّقْوَى ، وَدِرْعُ اللَّهِ الحَصِينَةُ ، وَجُنَّتُهُ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أَلْبَسَهُ اللهُ ثَوْبَ الذُّلِّ ، وَشَمِلَهُ البَلاءُ ، وَدُيّثَ بِالصَّغارِ وَالقَماءَةِ</w:t>
      </w:r>
      <w:r>
        <w:rPr>
          <w:rStyle w:val="FootnoteAnchor"/>
          <w:rtl w:val="true"/>
        </w:rPr>
        <w:footnoteReference w:id="308"/>
      </w:r>
      <w:r>
        <w:rPr>
          <w:rFonts w:ascii="Amiri" w:hAnsi="Amiri" w:eastAsia="Amiri" w:cs="Amiri"/>
          <w:color w:val="111111"/>
          <w:sz w:val="28"/>
          <w:sz w:val="28"/>
          <w:szCs w:val="28"/>
          <w:rtl w:val="true"/>
          <w:lang w:bidi="ar-SA"/>
        </w:rPr>
        <w:t xml:space="preserve">، وَضُرِبَ عَلَى قَلْبِهِ بِالْإِسْهاب </w:t>
      </w:r>
      <w:r>
        <w:rPr>
          <w:rStyle w:val="FootnoteAnchor"/>
          <w:rtl w:val="true"/>
        </w:rPr>
        <w:footnoteReference w:id="309"/>
      </w:r>
      <w:r>
        <w:rPr>
          <w:rFonts w:ascii="Amiri" w:hAnsi="Amiri" w:eastAsia="Amiri" w:cs="Amiri"/>
          <w:color w:val="111111"/>
          <w:sz w:val="28"/>
          <w:sz w:val="28"/>
          <w:szCs w:val="28"/>
          <w:rtl w:val="true"/>
          <w:lang w:bidi="ar-SA"/>
        </w:rPr>
        <w:t xml:space="preserve">، وَأُدِيلَ الحَقُّ مِنْهُ بِتَضْيِيع الجِهادِ ، وَسِيمَ الخَسْفَ </w:t>
      </w:r>
      <w:r>
        <w:rPr>
          <w:rStyle w:val="FootnoteAnchor"/>
          <w:rtl w:val="true"/>
        </w:rPr>
        <w:footnoteReference w:id="310"/>
      </w:r>
      <w:r>
        <w:rPr>
          <w:rFonts w:ascii="Amiri" w:hAnsi="Amiri" w:eastAsia="Amiri" w:cs="Amiri"/>
          <w:color w:val="111111"/>
          <w:sz w:val="28"/>
          <w:sz w:val="28"/>
          <w:szCs w:val="28"/>
          <w:rtl w:val="true"/>
          <w:lang w:bidi="ar-SA"/>
        </w:rPr>
        <w:t xml:space="preserve">، وَمُنِعَ النَّصَفَ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قَدْ دَعَوْتُكُمْ إِلَى قِتالِ هَؤُلَاءِ القَوْمِ لَيْلاً وَنَهَاراً ، وَسِرّاً وَإِعْلَانَا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اغْرُوهُمْ قَبْلَ أَنْ يَغْزُوكُمْ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غُزِيَ قَوْمٌ قَطُّ في عُقْرِ دَارِهِمْ</w:t>
      </w:r>
      <w:r>
        <w:rPr>
          <w:rStyle w:val="FootnoteAnchor"/>
          <w:rtl w:val="true"/>
        </w:rPr>
        <w:footnoteReference w:id="311"/>
      </w:r>
      <w:r>
        <w:rPr>
          <w:rFonts w:ascii="Amiri" w:hAnsi="Amiri" w:eastAsia="Amiri" w:cs="Amiri"/>
          <w:color w:val="111111"/>
          <w:sz w:val="28"/>
          <w:sz w:val="28"/>
          <w:szCs w:val="28"/>
          <w:rtl w:val="true"/>
          <w:lang w:bidi="ar-SA"/>
        </w:rPr>
        <w:t>إِلَّا ذَلُّوا فَتَوَاكَلْتُمْ وَتَخَاذَلْتُمْ حَتَّى شُنَّتْ عَلَيْكُمُ الغارَاتُ ، وَمُلِكَتْ عَلَيْكُمُ الْأَوْطانُ، وَهَذَا أَخُو غامِد</w:t>
      </w:r>
      <w:r>
        <w:rPr>
          <w:rStyle w:val="FootnoteAnchor"/>
          <w:rtl w:val="true"/>
        </w:rPr>
        <w:footnoteReference w:id="312"/>
      </w:r>
      <w:r>
        <w:rPr>
          <w:rFonts w:ascii="Amiri" w:hAnsi="Amiri" w:eastAsia="Amiri" w:cs="Amiri"/>
          <w:color w:val="111111"/>
          <w:sz w:val="28"/>
          <w:sz w:val="28"/>
          <w:szCs w:val="28"/>
          <w:rtl w:val="true"/>
          <w:lang w:bidi="ar-SA"/>
        </w:rPr>
        <w:t xml:space="preserve">وَقَدْ وَرَدَتْ خَيْلُهُ الْأَنْبَارَ ، وَقَدْ قَتَلَ حَسَّانَ بْنَ حَسَّانَ البَكْرِيَّ ، وَأَزَالَ خَيْلَكُمْ عَنْ مَسَالِحِها ، وَلَقَدْ بَلَغَنِي أَنَّ الرَّجُلَ مِنْهُمْ </w:t>
      </w:r>
    </w:p>
    <w:p>
      <w:pPr>
        <w:pStyle w:val="BookText"/>
        <w:rPr/>
      </w:pPr>
      <w:r>
        <w:rPr>
          <w:rFonts w:ascii="Amiri" w:hAnsi="Amiri" w:eastAsia="Amiri" w:cs="Amiri"/>
          <w:color w:val="111111"/>
          <w:sz w:val="28"/>
          <w:sz w:val="28"/>
          <w:szCs w:val="28"/>
          <w:rtl w:val="true"/>
          <w:lang w:bidi="ar-SA"/>
        </w:rPr>
        <w:t>كانَ يَدْخُلُ عَلَى المَرْأَة المُسْلِمَةِ ، وَالْأُخْرَى المُعاهَدَةِ ، فيَنْتَزِعُ حِجْلَها وَقُلْبَها</w:t>
      </w:r>
      <w:r>
        <w:rPr>
          <w:rStyle w:val="FootnoteAnchor"/>
          <w:rtl w:val="true"/>
        </w:rPr>
        <w:footnoteReference w:id="313"/>
      </w:r>
      <w:r>
        <w:rPr>
          <w:rFonts w:ascii="Amiri" w:hAnsi="Amiri" w:eastAsia="Amiri" w:cs="Amiri"/>
          <w:color w:val="111111"/>
          <w:sz w:val="28"/>
          <w:sz w:val="28"/>
          <w:szCs w:val="28"/>
          <w:rtl w:val="true"/>
          <w:lang w:bidi="ar-SA"/>
        </w:rPr>
        <w:t>وَقَلَائِدَها وَرُعُتَها</w:t>
      </w:r>
      <w:r>
        <w:rPr>
          <w:rStyle w:val="FootnoteAnchor"/>
          <w:rtl w:val="true"/>
        </w:rPr>
        <w:footnoteReference w:id="314"/>
      </w:r>
      <w:r>
        <w:rPr>
          <w:rFonts w:ascii="Amiri" w:hAnsi="Amiri" w:eastAsia="Amiri" w:cs="Amiri"/>
          <w:color w:val="111111"/>
          <w:sz w:val="28"/>
          <w:sz w:val="28"/>
          <w:szCs w:val="28"/>
          <w:rtl w:val="true"/>
          <w:lang w:bidi="ar-SA"/>
        </w:rPr>
        <w:t xml:space="preserve">، ما تَمْتَنِعُ مِنْهُ إِلَّا بِالْإِسْتِرْجاع وَالْإِسْتِرْحام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وَافِرِينَ ما نالَ رَجُلاً مِنْهُمْ كَلْمٌ </w:t>
      </w:r>
      <w:r>
        <w:rPr>
          <w:rStyle w:val="FootnoteAnchor"/>
          <w:rtl w:val="true"/>
        </w:rPr>
        <w:footnoteReference w:id="315"/>
      </w:r>
      <w:r>
        <w:rPr>
          <w:rFonts w:ascii="Amiri" w:hAnsi="Amiri" w:eastAsia="Amiri" w:cs="Amiri"/>
          <w:color w:val="111111"/>
          <w:sz w:val="28"/>
          <w:sz w:val="28"/>
          <w:szCs w:val="28"/>
          <w:rtl w:val="true"/>
          <w:lang w:bidi="ar-SA"/>
        </w:rPr>
        <w:t xml:space="preserve">، وَلَا أُرِيقَ لَهُمْ دَمٌ ، فَلَوْ أَنَّ امْرَأَ مُسْلِماً ماتَ مِن بَعْدِ هَذَا أَسَفاً ما كانَ بِهِ مَلُوماً ، بَلْ كَانَ بِهِ عِنْدِي جَدِيراً ، فَيَا عَجَباً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وَيَجْلِبُ الهَمَّ مِنِ اجْتِمَاعِ مُؤلَاءِ القَوْمِ عَلَى باطِلِهِمْ ، وَتَفَرُّقِكُمْ عَنْ حَقَّكُمْ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فَقْحاً لَكُمْ وَتَرَحاً </w:t>
      </w:r>
      <w:r>
        <w:rPr>
          <w:rStyle w:val="FootnoteAnchor"/>
          <w:rtl w:val="true"/>
        </w:rPr>
        <w:footnoteReference w:id="316"/>
      </w:r>
      <w:r>
        <w:rPr>
          <w:rFonts w:ascii="Amiri" w:hAnsi="Amiri" w:eastAsia="Amiri" w:cs="Amiri"/>
          <w:color w:val="111111"/>
          <w:sz w:val="28"/>
          <w:sz w:val="28"/>
          <w:szCs w:val="28"/>
          <w:rtl w:val="true"/>
          <w:lang w:bidi="ar-SA"/>
        </w:rPr>
        <w:t xml:space="preserve">، حِينَ صِرْتُمْ غَرَضاً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وَلَا تُغِيرُونَ ، وَتُغْزَوْنَ وَلَا تَغْرُونَ ، وَيُعْصَى اللَّهُ وَتَرْضَوْنَ فَإِذَا أَمَرْتُكُمْ بِالسَّيْرِ إِلَيْهِمْ فِي أَيَّامِ الحَرِّ ،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w:t>
      </w:r>
      <w:r>
        <w:rPr>
          <w:rStyle w:val="FootnoteAnchor"/>
          <w:rtl w:val="true"/>
        </w:rPr>
        <w:footnoteReference w:id="317"/>
      </w:r>
      <w:r>
        <w:rPr>
          <w:rFonts w:ascii="Amiri" w:hAnsi="Amiri" w:eastAsia="Amiri" w:cs="Amiri"/>
          <w:color w:val="111111"/>
          <w:sz w:val="28"/>
          <w:sz w:val="28"/>
          <w:szCs w:val="28"/>
          <w:rtl w:val="true"/>
          <w:lang w:bidi="ar-SA"/>
        </w:rPr>
        <w:t>أَمْهِلْنا يُسَبَّخُ</w:t>
      </w:r>
      <w:r>
        <w:rPr>
          <w:rStyle w:val="FootnoteAnchor"/>
          <w:rtl w:val="true"/>
        </w:rPr>
        <w:footnoteReference w:id="318"/>
      </w:r>
      <w:r>
        <w:rPr>
          <w:rFonts w:ascii="Amiri" w:hAnsi="Amiri" w:eastAsia="Amiri" w:cs="Amiri"/>
          <w:color w:val="111111"/>
          <w:sz w:val="28"/>
          <w:sz w:val="28"/>
          <w:szCs w:val="28"/>
          <w:rtl w:val="true"/>
          <w:lang w:bidi="ar-SA"/>
        </w:rPr>
        <w:t xml:space="preserve">عَنَّا الحرُّ ، 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w:t>
      </w:r>
      <w:r>
        <w:rPr>
          <w:rStyle w:val="FootnoteAnchor"/>
          <w:rtl w:val="true"/>
        </w:rPr>
        <w:footnoteReference w:id="319"/>
      </w:r>
      <w:r>
        <w:rPr>
          <w:rFonts w:ascii="Amiri" w:hAnsi="Amiri" w:eastAsia="Amiri" w:cs="Amiri"/>
          <w:color w:val="111111"/>
          <w:sz w:val="28"/>
          <w:sz w:val="28"/>
          <w:szCs w:val="28"/>
          <w:rtl w:val="true"/>
          <w:lang w:bidi="ar-SA"/>
        </w:rPr>
        <w:t>القُرّ ، أَمْهِلْنا يَنْسَلِخْ عَنَّا الْبَرْدُ ، كُلُّ هَذَا فِرَاراً مِنَ الْحَرِّ وَالْقُرْ</w:t>
      </w:r>
      <w:r>
        <w:rPr>
          <w:rStyle w:val="FootnoteAnchor"/>
          <w:rtl w:val="true"/>
        </w:rPr>
        <w:footnoteReference w:id="320"/>
      </w:r>
      <w:r>
        <w:rPr>
          <w:rFonts w:ascii="Amiri" w:hAnsi="Amiri" w:eastAsia="Amiri" w:cs="Amiri"/>
          <w:color w:val="111111"/>
          <w:sz w:val="28"/>
          <w:sz w:val="28"/>
          <w:szCs w:val="28"/>
          <w:rtl w:val="true"/>
          <w:lang w:bidi="ar-SA"/>
        </w:rPr>
        <w:t xml:space="preserve">؟ فَإِذَا كُنتُمْ مِنَ الْحَرِّ وَالْقُرَّ تَفِرُّونَ فَأَنْتُمْ وَاللَّهِ مِنَ </w:t>
      </w:r>
    </w:p>
    <w:p>
      <w:pPr>
        <w:pStyle w:val="BookText"/>
        <w:rPr/>
      </w:pPr>
      <w:r>
        <w:rPr>
          <w:rFonts w:ascii="Amiri" w:hAnsi="Amiri" w:eastAsia="Amiri" w:cs="Amiri"/>
          <w:color w:val="111111"/>
          <w:sz w:val="28"/>
          <w:sz w:val="28"/>
          <w:szCs w:val="28"/>
          <w:rtl w:val="true"/>
          <w:lang w:bidi="ar-SA"/>
        </w:rPr>
        <w:t>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أَشباءَ الرِّجالِ وَلَا رِجالَ حُلُومُ الْأَطْفَالِ ، وَعُقُولُ رَبَّاتِ الْحِجالِ ، لَوَدِدْتُ أَنِّي لَمْ أَرَكُمْ وَلَمْ أَعْرِفْكُمْ ،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جَرَّتْ نَدَماً ، وَأَعقَبَتْ سَدَماً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مَلَاتُمْ قَلْبِي قَيْحاً ، وَشَحَنْتُمْ صَدْرِي غَيْظاً ، وَجَرَّعْتُمُونِي نُغَبَ التَّهَمامِ</w:t>
      </w:r>
      <w:r>
        <w:rPr>
          <w:rStyle w:val="FootnoteAnchor"/>
          <w:rtl w:val="true"/>
        </w:rPr>
        <w:footnoteReference w:id="322"/>
      </w:r>
      <w:r>
        <w:rPr>
          <w:rFonts w:ascii="Amiri" w:hAnsi="Amiri" w:eastAsia="Amiri" w:cs="Amiri"/>
          <w:color w:val="111111"/>
          <w:sz w:val="28"/>
          <w:sz w:val="28"/>
          <w:szCs w:val="28"/>
          <w:rtl w:val="true"/>
          <w:lang w:bidi="ar-SA"/>
        </w:rPr>
        <w:t xml:space="preserve">أَنْفاساً ، وَأَفْسَدْتُمْ عَلَيَّ رَأْيِي بِالْعِصْيانِ وَالْخِذْلَانِ ، حَتَّى لَقَدْ قَالَتْ 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 وَلكِنْ لَا عِلْمَ لَهُ بِالْحَرْبِ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مِنْهُمْ أَشَدُّ لَها مِرَاساً </w:t>
      </w:r>
      <w:r>
        <w:rPr>
          <w:rStyle w:val="FootnoteAnchor"/>
          <w:rtl w:val="true"/>
        </w:rPr>
        <w:footnoteReference w:id="323"/>
      </w:r>
      <w:r>
        <w:rPr>
          <w:rFonts w:ascii="Amiri" w:hAnsi="Amiri" w:eastAsia="Amiri" w:cs="Amiri"/>
          <w:color w:val="111111"/>
          <w:sz w:val="28"/>
          <w:sz w:val="28"/>
          <w:szCs w:val="28"/>
          <w:rtl w:val="true"/>
          <w:lang w:bidi="ar-SA"/>
        </w:rPr>
        <w:t>، وَأَقْدَمُ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وَها أَنذا قَدْ ذَرَفْتُ</w:t>
      </w:r>
      <w:r>
        <w:rPr>
          <w:rStyle w:val="FootnoteAnchor"/>
          <w:rtl w:val="true"/>
        </w:rPr>
        <w:footnoteReference w:id="324"/>
      </w:r>
      <w:r>
        <w:rPr>
          <w:rFonts w:ascii="Amiri" w:hAnsi="Amiri" w:eastAsia="Amiri" w:cs="Amiri"/>
          <w:color w:val="111111"/>
          <w:sz w:val="28"/>
          <w:sz w:val="28"/>
          <w:szCs w:val="28"/>
          <w:rtl w:val="true"/>
          <w:lang w:bidi="ar-SA"/>
        </w:rPr>
        <w:t>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في هذه الخطبة صوراً مروّعة من الآلام القاسية التي أحاطت بالإمام المظلوم المهتضم ، فقد تجرّع الويلات والكوارث من جيشه الذي تمرّد عليه أشدّ وأقسى ما يكون التمرّد حتى لم يعد له فيهم أي وجود لسلطته وحكومته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واقصة</w:t>
      </w:r>
    </w:p>
    <w:p>
      <w:pPr>
        <w:pStyle w:val="BookText"/>
        <w:rPr/>
      </w:pPr>
      <w:r>
        <w:rPr>
          <w:rFonts w:ascii="Amiri" w:hAnsi="Amiri" w:eastAsia="Amiri" w:cs="Amiri"/>
          <w:color w:val="111111"/>
          <w:sz w:val="28"/>
          <w:sz w:val="28"/>
          <w:szCs w:val="28"/>
          <w:rtl w:val="true"/>
          <w:lang w:bidi="ar-SA"/>
        </w:rPr>
        <w:t xml:space="preserve">ووجّه معاوية الضحّاك بن قيس الفهري إلى واقصة ليغير ويروّع كلّ من كان فيها من شيعة الإمام ، وضمّ إليه ثلاثة آلاف رجل ، فسار الضحّاك فنهب الأموال ، وقتل كلّ من ظنّ أو احتمل أنّه من شيعة الإمام ، وانتهى إلى القطقطانة فأشاع فيها القتل والدمار ، وسار إلى السماوة فاقترف فيها كلّ ما حرّمه الله من إثم ثمّ قفل راجعاً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وافت الأنباء إلى الإمام بلغ به الحزن أقصاه ، ودعا جيشه لصدّ هذا الاعتداء فلم يستجب له أحد ، فقام خطيباً عرض في خطابه لمحنته الكبرى من ذلك المجتمع الذي لا عهد له بالشرف والكرامة ومن بين خطابه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لَوَدِدْتُ أَنَّ لِي بِكُلِّ ثَمَانِيَةٍ مِنْكُمْ رَجُلاً مِنْهُمْ ، وَيْحَكُمْ أَخْرُجُوا مَعِي ثُمَّ 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ما بَدا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أَكْرَهُ لِقاءَ رَبِّي عَلَى نِيِّنِي وَبَصِيرَتِي ، وفِي ذَلِكَ رَوْحٌ لي عَظِيمٌ ، وَفَرجٌ مِنْ مُناجاتِكُمْ وَمُقاساتِكُمْ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الإمام نحو الغريّين لصدّ هذا الاعتداء الغادر فلم يلتحق به أحد وسارع ابن أخيه عبد الله بن جعفر فالتحق به ، ولمّا رأى الناس ذلك خفّ للمسير معه بعض الجيش ، فسرح بهم الإمام لطلب الضحّاك ومناجزته ، وجعل قيادتهم بيد حجر بن عدي ، وسار في طلب الضحّاك فلم يدركه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غارات معاوية تتوالى على العراق من دون أن تتعرّض لأيّة مقاومة ، وقد أيقن معاوية بالنصر الحاسم، والظفر باسقاط حكومة الإمام ، وكان باستطاعته </w:t>
      </w:r>
      <w:bookmarkStart w:id="372" w:name="pg16305_160289"/>
    </w:p>
    <w:p>
      <w:pPr>
        <w:pStyle w:val="BookText"/>
        <w:rPr/>
      </w:pPr>
      <w:bookmarkEnd w:id="372"/>
      <w:r>
        <w:rPr>
          <w:rFonts w:ascii="Amiri" w:hAnsi="Amiri" w:eastAsia="Amiri" w:cs="Amiri"/>
          <w:color w:val="111111"/>
          <w:sz w:val="28"/>
          <w:sz w:val="28"/>
          <w:szCs w:val="28"/>
          <w:rtl w:val="true"/>
          <w:lang w:bidi="ar-SA"/>
        </w:rPr>
        <w:t xml:space="preserve">احتلال الكوفة ، التي هي عاصمة الإمام لأنّه لم تكن عنده قوّة عسكرية على حمايتها ، وذلك لانحلال جيشه ، وشيوع الفتن بين كتائبه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انتهت غارات معاوية إلى قرب الكوفة العاصمة وهي تنشر الذعر والخوف والارهاب، والإمام ليس له أية قدرة على حماية الأمن العام لأنّ جيشه قد خلع الطاعة ، وأعلن العصيان والتمرّد ، ولم يعد للإمام أي نفوذ أو سلطان عليه</w:t>
      </w:r>
    </w:p>
    <w:p>
      <w:pPr>
        <w:pStyle w:val="Heading3"/>
        <w:numPr>
          <w:ilvl w:val="2"/>
          <w:numId w:val="1"/>
        </w:numPr>
        <w:rPr/>
      </w:pPr>
      <w:bookmarkStart w:id="373" w:name="__RefHeading___Toc5453335_1280447820"/>
      <w:bookmarkStart w:id="374" w:name="_Toc134"/>
      <w:bookmarkEnd w:id="373"/>
      <w:r>
        <w:rPr>
          <w:rtl w:val="true"/>
        </w:rPr>
        <w:t>عبث الخوارج</w:t>
      </w:r>
      <w:bookmarkEnd w:id="374"/>
    </w:p>
    <w:p>
      <w:pPr>
        <w:pStyle w:val="BookText"/>
        <w:rPr/>
      </w:pPr>
      <w:r>
        <w:rPr>
          <w:rFonts w:ascii="Amiri" w:hAnsi="Amiri" w:eastAsia="Amiri" w:cs="Amiri"/>
          <w:color w:val="111111"/>
          <w:sz w:val="28"/>
          <w:sz w:val="28"/>
          <w:szCs w:val="28"/>
          <w:rtl w:val="true"/>
          <w:lang w:bidi="ar-SA"/>
        </w:rPr>
        <w:t xml:space="preserve">ومن بين المحن الكبرى التي امتحن بها الإمام امتحاناً عسيراً هي فتنة الخوارج ، فإنّ الإمام لم يقض عليهم في النهروان ، وإنّما قضى على عصابة منهم ، وبقي الكثيرون منهم يعيشون معه وهم يكيدون له ويتربّصون به الدوائر ، ويحوّلون قلوب الناس عنه ، فقد أمنوا من بطشه وعقوبته ، وأطمعهم فيه عدله ، وأغراهم لينه ، وبسطه للحريات العامّة ، فراحوا يجاهرونه بالانكار عليه فقد قطع ابن الكوّاء على الإمام خطابه ، وتلاقوله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 عليه الإمام بآية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وجاءه خارجي آخر وهو الخريت بن راشد السامي في ثلاثين من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والله لا أطيع أمرك ، ولا أصلّي خلفك ، وإنّي غداً مفارقك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فلطف به الإمام وحاججه ، وخلّى سبيله ، ولم يأمر باعتقاله ، وقفل الخريت راجعاً إلى قومه من بني ناجية ، الذين كانوا من حزب عائشة فأحاطهم علماً بما جرى بينه وبين الإمام ، فأجمع رأيهم على إعلان الحرب على الإمام ، فأرسل الإمام إليهم جيشاً لردّهم إلى الطاعة أو مناجزتهم إن أبوا ذلك ، فلحق بهم جيش الإمام فكانت بينهما مناظرات لكنّها لم تجد شيئاً معهم فقد أصروا على تمرّدهم ووقع القتال بينهما ، ولم يحرز أحد الفريقين نصراً على الآخر وهرب الخريت مع أصحابه إلى </w:t>
      </w:r>
      <w:bookmarkStart w:id="375" w:name="pg16305_160290"/>
    </w:p>
    <w:p>
      <w:pPr>
        <w:pStyle w:val="BookText"/>
        <w:rPr/>
      </w:pPr>
      <w:bookmarkEnd w:id="375"/>
      <w:r>
        <w:rPr>
          <w:rFonts w:ascii="Amiri" w:hAnsi="Amiri" w:eastAsia="Amiri" w:cs="Amiri"/>
          <w:color w:val="111111"/>
          <w:sz w:val="28"/>
          <w:sz w:val="28"/>
          <w:szCs w:val="28"/>
          <w:rtl w:val="true"/>
          <w:lang w:bidi="ar-SA"/>
        </w:rPr>
        <w:t xml:space="preserve">البصرة ، وقفل جيش الإمام راجعاً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الإمام جيشاً آخر يتعقّب الخريت وأرسل إلى ابن عباس عامله على البصرة أن يمدّ جيشه بالسلاح والعتاد ، فأمدّهم ابن عباس بما أمر به ، والتقى الفريقان واحتدم القتال أشدّه بينهما ، وبدت أمارة الانحلال والضعف في جيش الخريت ، إلّا أنّه انهزم مع أصحابه في غلس الليل متّجهاً صوب الأهواز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انتهى إليها أخذ يبذر الفتنة فيها ، ويشيع الجريمة ، ويدعو إلى الزهد في الإسلام ، فمنع العرب من إعطاء الزكاة ، ومنع النصارى من إعطاء الجزية حتى ارتدّ الكثيرون من النصارى الذين دخلوا في الإسلام، والتفّوا حوله ، كما استجاب له جمع من الغوغاثیّين ، حتى ظهر أمره وقويت شوكته ، ألا أن جيش الإمام قد تتبعه ، فقتله ، وقتل عصابة من حزبه ، وأسر جماعة منهم ، فمن أعلن إسلامه وتوبته عفا عنه ، ومن لم يسلم وبقي مصرّاً على فكرته أخذه أسيراً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أخذت الفتن تتّسع وتتوالى في البلاد الخاضعة لحكم الإمام ، ولم تسلم منها عاصمته ، حتى أوجبت خذلان الإمام وشهادته ، وخذلان ولده الإمام الزكي ريحانة رسول الله صلی الله علیه و آله وسلم الإمام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ألحقت هذه الأحداث الرهيبة أضراراً بالغة في المجتمع الإسلامي كان من أقساها وأفجعها أن آلت الخلافة الإسلامية إلى معاوية بن أبي سفيان فأخذ يمعن في إذلال المسلمين ، وإرغامهم على ما يكرهون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453337_1280447820"/>
      <w:bookmarkStart w:id="377" w:name="_Toc135"/>
      <w:bookmarkEnd w:id="376"/>
      <w:r>
        <w:rPr>
          <w:rtl w:val="true"/>
        </w:rPr>
        <w:t>دعاء الإمام علیه السلام على نفسه</w:t>
      </w:r>
      <w:bookmarkEnd w:id="37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وطافت بالإمام موجات رهيبة ومفزعة من الأزمات يتبع بعضها بعضاً ، وكان من أقسى ما حلّ به أنّه رأى باطل معاوية قد استحكم ، وسلطانه قد تمّ ، ورأى نفسه في أرياض الكوفة قد احتوشته ذئاب العرب الذين كرهوا عدله ، ونقموا من سياسته الهادفة إلى تحقيق العدالة ونشر المساواة بين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أقضّ مضجع الإمام تمزّق جيشه ، وتفلّل جميع فرقه ووحداته فقد كان هوى معظم قادة الفرق مع معاوية لأنّه أغدق عليهم الأموال فكاتبوه سرّاً بالطاعة والانقياد لأمره ، وبالاضافة إلى هذا البلاء فتنة الخوارج وشيوع أفكارهم في الجيش ، وهي تقضي بلزوم عزل الإمام عن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فقد أصبح الإمام بمعزل تام عن جميع السلطات فكان يأمر فلا يطاع ، ويدعو فلا يستجاب له ، وجعل يخبرهم عمّا سيلاقونه من بعده من التنكيل والارهاق من السلطات الظالمة التي ستحكم بلادهم ،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إِنَّكُمْ سَتَلْقَوْنَ بَعْدِي ذُلاً شامِلاً ، وَسَيْفاً قاطعاً، وَأَثَرَةٌ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 جَمَاعَتَكُمْ ، وَيُبْكِي عُيُونَكُمْ وَتَمَنَّوْنَ عَنْ قَلِيلٍ أَنَّكُمْ رَأَيْتُمُونِي فَنَصَرْتُمُونِي ، فَسَتَعْلَمُونَ حَقَّ ما أَقُولُ لَكُمْ ، وَلَا يُبْعِدُ اللهُ إِلَّا مَنْ ظَلَمَ وَأَثِمَ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 ما تنبأ به الإمام فيهم فقد سلّط الله عليهم أرجاس البشرية فأخذوا يمعنون ا في ظلمهم وإرهاقهم ، فأخذوا البريء بالسقيم والمقبل بالمدبر ، وقتلوا على الظنّة والتهمة ، واستيقظوا بعد أن حلّ بهم العذاب الأليم من قبل معاوية وولاته ، وسائر حكّام بني أميّة ، وقد ندموا أشدّ ما يكون الندم على ما اقترفوه من خذلان الإمام ، وعصيان 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سئم الإمام من ذلك المجتمع ، وراح يتمنّى مفارقة الحياة ، وكان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يُبْعَثُ أَشْقاها ؟</w:t>
      </w:r>
    </w:p>
    <w:p>
      <w:pPr>
        <w:pStyle w:val="BookText"/>
        <w:rPr/>
      </w:pPr>
      <w:r>
        <w:rPr>
          <w:rFonts w:ascii="Amiri" w:hAnsi="Amiri" w:eastAsia="Amiri" w:cs="Amiri"/>
          <w:color w:val="111111"/>
          <w:sz w:val="28"/>
          <w:sz w:val="28"/>
          <w:szCs w:val="28"/>
          <w:rtl w:val="true"/>
          <w:lang w:bidi="ar-SA"/>
        </w:rPr>
        <w:t xml:space="preserve">أن ينقله إلى جواره ؛ ويريحه من ذلك المجتمع الشقي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تعالى</w:t>
      </w:r>
    </w:p>
    <w:p>
      <w:pPr>
        <w:pStyle w:val="BookText"/>
        <w:rPr/>
      </w:pPr>
      <w:r>
        <w:rPr>
          <w:rFonts w:ascii="Amiri" w:hAnsi="Amiri" w:eastAsia="Amiri" w:cs="Amiri"/>
          <w:color w:val="111111"/>
          <w:sz w:val="28"/>
          <w:sz w:val="28"/>
          <w:szCs w:val="28"/>
          <w:rtl w:val="true"/>
          <w:lang w:bidi="ar-SA"/>
        </w:rPr>
        <w:t xml:space="preserve">وأخذ يدعو فقد روى البلاذري عن أبي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وقد وضع المصحف على رأسه حتى سمعت تقطع الورق ، وهو يقول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سَأَلْتُهُمْ مَا فِيهِ فَمَنَعُونِي ذَلِكَ ، اللَّهُمَّ إِنِّي قَدْ مَلَلْتُهُمْ وَمَلُّونِي ، وَأَبْغَضْتُهُمْ وَأَبْغَضُونِي ، وَحَمَلُونِي عَلَى غَيْرِ خُلُقِي فَأَبْدِلْنِي بِهِمْ خَيْراً لِي مِنْهُمْ ، وَأَبْدِلْهُمْ بِي شَرَا </w:t>
      </w:r>
    </w:p>
    <w:p>
      <w:pPr>
        <w:pStyle w:val="BookText"/>
        <w:rPr/>
      </w:pPr>
      <w:r>
        <w:rPr>
          <w:rFonts w:ascii="Amiri" w:hAnsi="Amiri" w:eastAsia="Amiri" w:cs="Amiri"/>
          <w:color w:val="111111"/>
          <w:sz w:val="28"/>
          <w:sz w:val="28"/>
          <w:szCs w:val="28"/>
          <w:rtl w:val="true"/>
          <w:lang w:bidi="ar-SA"/>
        </w:rPr>
        <w:t>مِنِّي ، وَمِنْ قُلُوبَهُمْ مَيْتَ الْمِلْحِ فِي الْمَاءِ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الله تعالى دعاء وليّه المظلوم الممتحن فنقله إلى حظيرة القدس مع النبيّين والصدّيقين والشهداء وحسن أولئك رفيقاً ، وأراحه من ذلك المجتمع المصاب بدينه وأفكاره فانساب في دياجير قائمة ليس فيها أي بصيص من النور </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6305_160294"/>
      <w:bookmarkStart w:id="379" w:name="pg16305_160294"/>
      <w:bookmarkEnd w:id="379"/>
    </w:p>
    <w:p>
      <w:pPr>
        <w:pStyle w:val="Heading2"/>
        <w:numPr>
          <w:ilvl w:val="1"/>
          <w:numId w:val="1"/>
        </w:numPr>
        <w:rPr/>
      </w:pPr>
      <w:bookmarkStart w:id="380" w:name="pg16305_160294"/>
      <w:bookmarkStart w:id="381" w:name="__RefHeading___Toc5453339_1280447820"/>
      <w:bookmarkStart w:id="382" w:name="_Toc136"/>
      <w:bookmarkEnd w:id="380"/>
      <w:bookmarkEnd w:id="381"/>
      <w:r>
        <w:rPr>
          <w:rtl w:val="true"/>
        </w:rPr>
        <w:t>المَأسَاةُ الخَالِدَةُ</w:t>
      </w:r>
      <w:bookmarkEnd w:id="3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5453341_1280447820"/>
      <w:bookmarkStart w:id="384" w:name="_Toc137"/>
      <w:bookmarkEnd w:id="383"/>
      <w:r>
        <w:rPr>
          <w:rtl w:val="true"/>
        </w:rPr>
        <w:t>اشارة</w:t>
      </w:r>
      <w:bookmarkEnd w:id="38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ليس في هذا الشرق العربي ولا في غيره من مناطق العالم وأمم الأرض حاكم مثل الإمام أمير المؤمنين علیه السلام في نزاهته وعدله ، وتجرّده من جميع المحسوبيات والأطماع ، فقد كان فيما أجمع عليه المؤرّخون لم يخضع لأيّة نزعة مادية أو عاطفية ، وإنّما آثر الحقّ ورضا الله تعالى في سلوكه وجميع تصرّفاته فلم يحابِ أحداً ولم يداهن أي شخص في دينه ، فقد تبنّى بصورة إيجابية العدل الخالص والحقّ المحض ، وقد جهد أن يرفع الحيف والظلم والغبن عن الناس ، ويحطّم الفوارق التي مآلها إلى التراب بين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احتاط هذا الإمام العظيم في أموال الدولة أشدّ ما يكون الاحتياط فلم ينفق أي شيء منها قليلاً أو كثيراً إلا فى المواقع التي عيّنها الإسلام ، لم يتاجر ولم يشتر بها العواطف والضمائر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يفعل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آلت دولته إلى الانحلال والتمزّق أشار عليه وزيره ومستشاره حبر الأمّة عبد الله بن عبّاس برأي يرجع لدولته قوّتها ، ويعيد لها نضارتها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فَضّلِ العربَ على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العطاء والمناصب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قريشاً على العرب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عبّاس يرى أنّ التفاضل في العطاء هو الضمان الوحيد لحماية دولة الإمام من التمزّق ، ورمق الإمام ابن عباس بطرفه ، ونفر من رأيه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تُرِيدُ مِنِّي أَنْ أَطْلُبَ النَّصْرَ بِالْجَوْرِ ؟ لَوْ كانَ الْمَالُ لِي لَسَوَّيْتُ بَيْنَهُمْ بِالْعَطَاءِ فَكَيْفَ وَالْمالُ مال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أجهد الإمام نفسه ، وحملها من أمره رهقاً من أجل أن يبسط العدالة بین الناس ، ويرفع عنهم الفقر والحاجة ، ويشيع بينهم الأمن والرخاء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عبدالله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يوم الأضحى فقرب إلينا حريرة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لو قرّبت إلينا من هذا البطّ، فإنّ الله تعالى قد أكثر الخير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رَزِينِ ، سَمِعْتُ رَسُولَ اللَّهِ صلی الله علیه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لِخَلِيفَةٍ مِنْ مَالِ اللَّهِ إِلَّا قَصْعَتانِ ، فَصْعَةٌ يَأْكُلُها هُوَ وَأَهْلُهُ ، وَقَصْعَةٌ يَضَعُها بَيْنَ النَّاسِ</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نقمت عليه الرأسمالية القرشية ، ونقم عليه كلّ من استسلم لدوافع المادة وشهواتها ، فوضعوا أمام حكومته الحواجز والسدود ، وعملوا جاهدين للإطاحة بدولته ، وتسليمها إلى معاوية بن أبي سفيان الذي يضمن لهم ما يريدون ويحقّق لهم ما يصبون إليه من المنافع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المؤكّد أنّ الإمام علیه السلام كان يعلم كيف يجلب طاعة المتمرّدين ولكنّ ذلك لا يتمّ إلّا بأن يداهن في دينه ، فيمنح الثراء العريض للوجوه والأعيان من قريش وغيرهم من وجوه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 ذلك هو الانحراف الكامل عن الحقِّ ، والمتاجرة بمصالح الأمّة ، وهو ممّا يأباه ضمير الإمام الذي ربّاه النبيّ صلی الله علیه و آله وسلم بمثله وقيمه ليكون صورة صادقة عنه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الإمام أن يوزّع خيرات الله تعالى على الفقراء والبؤساء ، ولا يجعل في المجتمع أي ظلّ للحاجة والحرمان ، وممّا لا شبهة فيه أنّ هذه السياسة المشرقة لا تعيها النفوس التي ران عليها الباطل ، وعشعش فيها إبليس أمثال الأشعث بن قيس ، والمغيرة بن شعبة ، وعمرو بن العاص وأمثالهم من الذين لا يرجون لله وقاراً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الإيمان الخالص بحقّ الله وحقّ الناس لم ينته إلّا للقلّة المؤمنة من أصحاب الإمام وخاصّته وحوارتيه أمثال حجر بن عدي ومالك الأشتر وميثم التمّار وعدي بن حاتم وعمّار بن ياسر وأمثالهم ممن تغذّوا بهدي الإمام ، أمّا الأكثرية الساحقة من جيش الإمام وشعبه فإنّهم لا يفقهون أي شيء من مثل الإمام وسياسته ، فلذا ابتعدوا عنه ، وانضمّوا إلى معاوية وحزبه حزب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فإنّ الإمام علیه السلام قد أخضع سياسته للقيم الدينية فبسط العدل ، وأشاع الحقِّ ، ولم يعد أي ظلّ للظلم والحرمان ، ولذا هبت في وجهه الأسر القرشية التي كانت تعتبر السواد بستاناً لها ، فأشعلت نار الحرب عليه ، ورفعت شعاراً لتمرّدها وهو المطالبة بدم عثمان عميد الأسرة الأموية ، فأغرقت البلاد بالدماء ، ونشرت الحزن والحداد في بيوت المسلمين ، وقد وقف عملاق العدالة الإسلامية ملتاعاً حزيناً ، قد احتوشته ذئاب الأثرة والاستغلال ، فأفسدت عليه جيشه وشعبه ولم يعد باستطاعته أن يسيطر على الأوضاع الراهنة في جيشه إذ لم يكن له ركن شديد يأوي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وشيء بالغ الأهمّية في مآسي الإمام هو فقده للصفوة الطاهرة من أعلام أصحابه الذين قرأوا القرآن فأحكموه ، وتدبّروا الفرض فأقاموه وأحيوا السنّة ، وأماتوا البدعة أمثال الشهيد الخالد عمّار بن ياسر ، وابن التيهان ، وذي الشهادتين، ونظرائهم من الذين مضوا على الحقّ ، فقد استشهدوا في ميادين صفّين وأبرِدَ برؤوسهم إلى الفسقة الفجرة معاوية وحزبه ، وقد كان فقدهم قد هدّ ركن الإمام ، وأضعفه إلى حدّ بعيد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فإنّا نلقي نظرة سريعة على شهادة الإمام علیه السلام وما رافقها من أحداث </w:t>
      </w:r>
      <w:r>
        <w:rPr>
          <w:rFonts w:eastAsia="IRNazanin" w:cs="IRNazanin"/>
          <w:color w:val="111111"/>
          <w:sz w:val="28"/>
          <w:szCs w:val="28"/>
          <w:rtl w:val="true"/>
          <w:lang w:bidi="fa-IR"/>
        </w:rPr>
        <w:t xml:space="preserve">. </w:t>
      </w:r>
      <w:bookmarkStart w:id="385" w:name="pg16305_160299"/>
    </w:p>
    <w:p>
      <w:pPr>
        <w:pStyle w:val="Heading3"/>
        <w:numPr>
          <w:ilvl w:val="2"/>
          <w:numId w:val="1"/>
        </w:numPr>
        <w:rPr/>
      </w:pPr>
      <w:bookmarkStart w:id="386" w:name="__RefHeading___Toc5453343_1280447820"/>
      <w:bookmarkStart w:id="387" w:name="_Toc138"/>
      <w:bookmarkEnd w:id="385"/>
      <w:bookmarkEnd w:id="386"/>
      <w:r>
        <w:rPr>
          <w:rtl w:val="true"/>
        </w:rPr>
        <w:t>مؤتمر مكّة</w:t>
      </w:r>
      <w:bookmarkEnd w:id="387"/>
    </w:p>
    <w:p>
      <w:pPr>
        <w:pStyle w:val="BookText"/>
        <w:rPr/>
      </w:pPr>
      <w:r>
        <w:rPr>
          <w:rFonts w:ascii="Amiri" w:hAnsi="Amiri" w:eastAsia="Amiri" w:cs="Amiri"/>
          <w:color w:val="111111"/>
          <w:sz w:val="28"/>
          <w:sz w:val="28"/>
          <w:szCs w:val="28"/>
          <w:rtl w:val="true"/>
          <w:lang w:bidi="ar-SA"/>
        </w:rPr>
        <w:t xml:space="preserve">نزحت عصابة من الخوارج إلى مكّة لأداء الحجّ، فلمّا انتهى موسمه عقدوا مؤتمراً عرضوا فيه الأحداث الجسام التي مُني بها العالم الإسلامي والتي أدّت إلى سفك الدماء ، واختلاف كلمة المسلمين ، وعزوها إلى ثلاثة أشخاص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وأجمع رأيهم على اغتيال هؤلاء الأشخاص، وانبرى إلى تنفيذ عملية اغتيالهم الأشخاص التالية أسماؤهم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ملجم ، تعهد بقتل الإمام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الله الصريمي ، تعهّد بقتل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بكر التميمي ، تعهد بقتل ابن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وعيّنوا وقتاً خاصاً لاغتيالهم وهو ليلة التاسع عشر من شهر رمضان ساعة خروجهم إلى صلاة الصبح ، وبعد انفضاض المؤتمر أقاموا بمكّة أشهراً ، ثمّ اعتمروا في شهر رجب ، وافترقوا وقصد كلّ واحد منهم البلد الذي تعاهد على القيام بعملية الاغتيال فيه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453345_1280447820"/>
      <w:bookmarkStart w:id="389" w:name="_Toc139"/>
      <w:bookmarkEnd w:id="388"/>
      <w:r>
        <w:rPr>
          <w:rtl w:val="true"/>
        </w:rPr>
        <w:t>الأمويون واغتيال الإمام علیه السلام</w:t>
      </w:r>
      <w:bookmarkEnd w:id="389"/>
    </w:p>
    <w:p>
      <w:pPr>
        <w:pStyle w:val="BookText"/>
        <w:rPr/>
      </w:pPr>
      <w:r>
        <w:rPr>
          <w:rFonts w:ascii="IRNazanin" w:hAnsi="IRNazanin" w:eastAsia="IRNazanin"/>
          <w:color w:val="111111"/>
          <w:sz w:val="28"/>
          <w:sz w:val="28"/>
          <w:szCs w:val="28"/>
          <w:rtl w:val="true"/>
          <w:lang w:bidi="fa-IR"/>
        </w:rPr>
        <w:t>ذكر المؤرّخون أن اغتيال الإمام علیه السلام يعزى إلى الخوارج ، وليس لغيرهم أي ضلع</w:t>
      </w:r>
    </w:p>
    <w:p>
      <w:pPr>
        <w:pStyle w:val="BookText"/>
        <w:rPr/>
      </w:pPr>
      <w:r>
        <w:rPr>
          <w:rFonts w:ascii="Amiri" w:hAnsi="Amiri" w:eastAsia="Amiri" w:cs="Amiri"/>
          <w:color w:val="111111"/>
          <w:sz w:val="28"/>
          <w:sz w:val="28"/>
          <w:szCs w:val="28"/>
          <w:rtl w:val="true"/>
          <w:lang w:bidi="ar-SA"/>
        </w:rPr>
        <w:t xml:space="preserve">فيه ، والذي نراه بكثير من التأمّل والترجيح أنّ للأمويّين صلة فيه ، ويدعم ذلك ما يلي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الأسود الدؤلي من خواص الإمام علیه السلام ومن تلاميذه ، وكان </w:t>
      </w:r>
    </w:p>
    <w:p>
      <w:pPr>
        <w:pStyle w:val="BookText"/>
        <w:rPr/>
      </w:pPr>
      <w:r>
        <w:rPr>
          <w:rFonts w:ascii="Amiri" w:hAnsi="Amiri" w:eastAsia="Amiri" w:cs="Amiri"/>
          <w:color w:val="111111"/>
          <w:sz w:val="28"/>
          <w:sz w:val="28"/>
          <w:szCs w:val="28"/>
          <w:rtl w:val="true"/>
          <w:lang w:bidi="ar-SA"/>
        </w:rPr>
        <w:t xml:space="preserve">من المتحرّجين في دينه قد ألقى تبعة قتل الإمام على بني أميّة وذلك في مقطوعته التي رثا بها الإمام ، فقد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 ؟</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وَرَحْلَها وَمَنْ رَكِبَ السَّفِينا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ومعنى هذه الأبيات أنّ معاوية هو الذي فجع المسلمين بقتل الإمام الذي هو خير الناس بعد أخيه وابن عمّه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المؤكّد أنّ أبا الأسود لم ينسب جريمة اغتيال الإمام إلى معاوية إلّا بعد وثوقه بذلك ، ومن المحتمل أنّ أبا الأسود إنّما ألقى المسؤولية على معاوية في اغتيال الإمام لأنّه هو السبب في نشأة الخوارج وتمردهم على حكم الإمام ، وجميع ما صدر منهم من جرائم وآثام تستند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نعمان المصري ، وهو من المؤرّخين القدامى ذكر قولاً هو أنّ معاوية دسّ ابن ملجم لاغتيال الإمام ، وهذا نصّ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 معاوية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اغتيال الإمام ، ودسّ إليه فيه ، وجعل له مالاً عليه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يؤكّد ما جاء في شعر أبي الأسود الدؤولي من اسناد قتل الإمام إلى</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يدلّل على أنّ للحزب الأموي ضلعاً في اغتيال الإمام أنّ الأشعث بن </w:t>
      </w:r>
    </w:p>
    <w:p>
      <w:pPr>
        <w:pStyle w:val="BookText"/>
        <w:rPr/>
      </w:pPr>
      <w:r>
        <w:rPr>
          <w:rFonts w:ascii="Amiri" w:hAnsi="Amiri" w:eastAsia="Amiri" w:cs="Amiri"/>
          <w:color w:val="111111"/>
          <w:sz w:val="28"/>
          <w:sz w:val="28"/>
          <w:szCs w:val="28"/>
          <w:rtl w:val="true"/>
          <w:lang w:bidi="ar-SA"/>
        </w:rPr>
        <w:t>قيس</w:t>
      </w:r>
      <w:r>
        <w:rPr>
          <w:rStyle w:val="FootnoteAnchor"/>
          <w:rtl w:val="true"/>
        </w:rPr>
        <w:footnoteReference w:id="331"/>
      </w:r>
      <w:r>
        <w:rPr>
          <w:rFonts w:ascii="Amiri" w:hAnsi="Amiri" w:eastAsia="Amiri" w:cs="Amiri"/>
          <w:color w:val="111111"/>
          <w:sz w:val="28"/>
          <w:sz w:val="28"/>
          <w:szCs w:val="28"/>
          <w:rtl w:val="true"/>
          <w:lang w:bidi="ar-SA"/>
        </w:rPr>
        <w:t xml:space="preserve">، كان عيناً لبني أميّة وعميلاً لهم في العراق ، وقد ساهم مساهمة إيجابية في اغتيال الإمام ، فقد رافق ابن ملجم في أثناء قتله للإمام ، وقد شجّعه على ذلك ، وهو القائل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 فقد فضحك الصبح ، ولمّا سمعه حجر بن عدي صاح 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يا أَعْوَر ؟ وصلة الأشعث ببني أميّة معروفة ، وعداؤه للإمام مشهور ، وقد هدّد الإمام قبل قتله بقليل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المؤامرة باغتيال الإمام قد أحيطت بكثير من السرّ والكتمان ، فما الذي أوجب اطّلاع الأشعث عليها ودعمه لها ، لولا الايعاز إليه من الأمويّين ؟</w:t>
      </w:r>
    </w:p>
    <w:p>
      <w:pPr>
        <w:pStyle w:val="BookText"/>
        <w:rPr/>
      </w:pPr>
      <w:r>
        <w:rPr>
          <w:rFonts w:ascii="Amiri" w:hAnsi="Amiri" w:eastAsia="Amiri" w:cs="Amiri"/>
          <w:color w:val="111111"/>
          <w:sz w:val="28"/>
          <w:sz w:val="28"/>
          <w:szCs w:val="28"/>
          <w:rtl w:val="true"/>
          <w:lang w:bidi="ar-SA"/>
        </w:rPr>
        <w:t>حافلة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مؤتمر الخوارج قد انعقد في مكّة أيام موسم الحج ، وهي حافلة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بالأمويّين لأنّها الوطن المهم لهم ، وكانوا يبثّون الدعايات المضلّلة ضدّ الإمام ، ويشيعون في أوساط الحجّاج الأكاذيب ضدّه ، وأغلب الظنّ أنّهم تعرّفوا على الخوارج الذين هم من أعدى الناس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يساعد على تعرّف الأمويّين لابن ملجم أنّه أقام مع بقيّة الخوارج في مكّة بعد انقضاء موسم الحجّ إلى شهر رجب ، واعتمروا بالبيت الحرام عمرة مفردة ، ثمّ نزحوا بعد ذلك إلى تنفيذ مخطّطاتهم ، فمن المحتمل أنّ الأمويّين اتّصلوا بالخوارج، ودفعوهم إلى اغتيال الإمام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ملجم كان معلّماً للقرآن</w:t>
      </w:r>
      <w:r>
        <w:rPr>
          <w:rStyle w:val="FootnoteAnchor"/>
          <w:rtl w:val="true"/>
        </w:rPr>
        <w:footnoteReference w:id="332"/>
      </w:r>
      <w:r>
        <w:rPr>
          <w:rFonts w:ascii="Amiri" w:hAnsi="Amiri" w:eastAsia="Amiri" w:cs="Amiri"/>
          <w:color w:val="111111"/>
          <w:sz w:val="28"/>
          <w:sz w:val="28"/>
          <w:szCs w:val="28"/>
          <w:rtl w:val="true"/>
          <w:lang w:bidi="ar-SA"/>
        </w:rPr>
        <w:t xml:space="preserve">وكان يأخذ رزقه من بيت المال ، ولم تكن عنده سعة مالية ، فمن أين له الأموال التي اشترى بها سيفه بألف درهم ؟ وسمّه بألف درهم ؟ ومن أين له الأموال البالغة ثلاثة آلاف درهم ؟ وعبد وقينة ؟ وقد أعطاها مهراً للبغية قطام ؟ </w:t>
      </w:r>
      <w:bookmarkStart w:id="390" w:name="pg16305_160302"/>
    </w:p>
    <w:p>
      <w:pPr>
        <w:pStyle w:val="BookText"/>
        <w:rPr/>
      </w:pPr>
      <w:bookmarkEnd w:id="390"/>
      <w:r>
        <w:rPr>
          <w:rFonts w:ascii="Amiri" w:hAnsi="Amiri" w:eastAsia="Amiri" w:cs="Amiri"/>
          <w:color w:val="111111"/>
          <w:sz w:val="28"/>
          <w:sz w:val="28"/>
          <w:szCs w:val="28"/>
          <w:rtl w:val="true"/>
          <w:lang w:bidi="ar-SA"/>
        </w:rPr>
        <w:t xml:space="preserve">كلّ ذلك ممّا يدعو إلى الظنّ أنّه تلقّى دعماً ماليّاً من الأمويّين ليقوم باغتيال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ملجم كان على اتّصال وثيق بابن العاص، وكان معه حينما فتح مصر وأمره بالنزول بالقرب منه</w:t>
      </w:r>
      <w:r>
        <w:rPr>
          <w:rStyle w:val="FootnoteAnchor"/>
          <w:rtl w:val="true"/>
        </w:rPr>
        <w:footnoteReference w:id="333"/>
      </w:r>
      <w:r>
        <w:rPr>
          <w:rFonts w:ascii="Amiri" w:hAnsi="Amiri" w:eastAsia="Amiri" w:cs="Amiri"/>
          <w:color w:val="111111"/>
          <w:sz w:val="28"/>
          <w:sz w:val="28"/>
          <w:szCs w:val="28"/>
          <w:rtl w:val="true"/>
          <w:lang w:bidi="ar-SA"/>
        </w:rPr>
        <w:t xml:space="preserve">ويروي الصفدي أنّ عمر بن الخطّاب أوصى ابن العاص برعاية ابن ملجم ، وأكبر الظنّ أنّه أحاط ابن العاص علماً بما اتّفق عليه مع زميليه من القيام باغتياله واغتيال الإمام ومعاوية ، ولذا لم يخرج ابن العاص للصلاة في تلك الليلة واستناب خارجة ، فقام التميمي باغتياله ظانًاً أنّه ابن العاص فلذا لم تكن نجاته وليدة مصادفة ، وإنّما كانت عن علم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الملاحظات التي توجب الظنّ في اشتراك الحزب الأموي في اغتيال الإمام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453347_1280447820"/>
      <w:bookmarkStart w:id="392" w:name="_Toc140"/>
      <w:bookmarkEnd w:id="391"/>
      <w:r>
        <w:rPr>
          <w:rtl w:val="true"/>
        </w:rPr>
        <w:t>الإمام علیه السلام مع ابن ملجم</w:t>
      </w:r>
      <w:bookmarkEnd w:id="392"/>
    </w:p>
    <w:p>
      <w:pPr>
        <w:pStyle w:val="BookText"/>
        <w:rPr/>
      </w:pPr>
      <w:r>
        <w:rPr>
          <w:rFonts w:ascii="IRNazanin" w:hAnsi="IRNazanin" w:eastAsia="IRNazanin"/>
          <w:color w:val="111111"/>
          <w:sz w:val="28"/>
          <w:sz w:val="28"/>
          <w:szCs w:val="28"/>
          <w:rtl w:val="true"/>
          <w:lang w:bidi="fa-IR"/>
        </w:rPr>
        <w:t xml:space="preserve">كان الإمام علیه السلام لا يخامره شكّ في أنّ ابن ملجم هو الذي يقوم باغتياله ، وقد ذكر الرواة أنه جاء ليبايع الإمام فردّه مرّتين أو ثلاثاً ، ثمّ بايعه ، فأخذ الإمام منه المواثيق بأن لا يغدر، ولا ينكث بيعته ، فقال له ابن ملجم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رأيتك تفعل هذا بغيري ؟ فأعرض عنه الإمام ، فلمّا ولّى قال الإمام لغزوان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إِحْمِلْهُ عَلَى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فحمله عليه ، ثمّ تمثّل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فَتْلى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تمناني لِيَقْتُلَني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وَأَينَما مِنِّي وِدادي</w:t>
      </w:r>
    </w:p>
    <w:p>
      <w:pPr>
        <w:pStyle w:val="BookText"/>
        <w:rPr/>
      </w:pPr>
      <w:r>
        <w:rPr>
          <w:rFonts w:ascii="Amiri" w:hAnsi="Amiri" w:eastAsia="Amiri" w:cs="Amiri"/>
          <w:color w:val="111111"/>
          <w:sz w:val="28"/>
          <w:sz w:val="28"/>
          <w:szCs w:val="28"/>
          <w:rtl w:val="true"/>
          <w:lang w:bidi="ar-SA"/>
        </w:rPr>
        <w:t xml:space="preserve">فَلو لاقيتني للقيتَ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شَحْم قَلْبِكَ عَنْ سَوادِ</w:t>
      </w:r>
    </w:p>
    <w:p>
      <w:pPr>
        <w:pStyle w:val="BookText"/>
        <w:rPr/>
      </w:pPr>
      <w:r>
        <w:rPr>
          <w:rFonts w:ascii="Amiri" w:hAnsi="Amiri" w:eastAsia="Amiri" w:cs="Amiri"/>
          <w:color w:val="111111"/>
          <w:sz w:val="28"/>
          <w:sz w:val="28"/>
          <w:szCs w:val="28"/>
          <w:rtl w:val="true"/>
          <w:lang w:bidi="ar-SA"/>
        </w:rPr>
        <w:t xml:space="preserve">إِذَنْ لَلَقِيتَ عَمَّكَ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مُتَعَلَّم قَتلَ الوِحادِ</w:t>
      </w:r>
    </w:p>
    <w:p>
      <w:pPr>
        <w:pStyle w:val="BookText"/>
        <w:rPr/>
      </w:pPr>
      <w:r>
        <w:rPr>
          <w:rFonts w:ascii="Amiri" w:hAnsi="Amiri" w:eastAsia="Amiri" w:cs="Amiri"/>
          <w:color w:val="111111"/>
          <w:sz w:val="28"/>
          <w:sz w:val="28"/>
          <w:szCs w:val="28"/>
          <w:rtl w:val="true"/>
          <w:lang w:bidi="ar-SA"/>
        </w:rPr>
        <w:t xml:space="preserve">أرِيدُ حَباءَهُ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مُرادِ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393" w:name="pg16305_160303"/>
    </w:p>
    <w:p>
      <w:pPr>
        <w:pStyle w:val="BookText"/>
        <w:rPr/>
      </w:pPr>
      <w:bookmarkEnd w:id="393"/>
      <w:r>
        <w:rPr>
          <w:rFonts w:ascii="Amiri" w:hAnsi="Amiri" w:eastAsia="Amiri" w:cs="Amiri"/>
          <w:color w:val="111111"/>
          <w:sz w:val="28"/>
          <w:sz w:val="28"/>
          <w:szCs w:val="28"/>
          <w:rtl w:val="true"/>
          <w:lang w:bidi="ar-SA"/>
        </w:rPr>
        <w:t xml:space="preserve">والتفت الإمام إلى من حضر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أَراهُ يَفِي بِما قال</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وما كان هذا الإنسان الممسوخ يفي بما قال ، فقد نكث ما عاهد عليه الله فاغتال إمام المتّقين وسيّد العابدين</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453349_1280447820"/>
      <w:bookmarkStart w:id="395" w:name="_Toc141"/>
      <w:bookmarkEnd w:id="394"/>
      <w:r>
        <w:rPr>
          <w:rtl w:val="true"/>
        </w:rPr>
        <w:t>الوشاية بابن ملجم</w:t>
      </w:r>
      <w:bookmarkEnd w:id="395"/>
    </w:p>
    <w:p>
      <w:pPr>
        <w:pStyle w:val="BookText"/>
        <w:rPr/>
      </w:pPr>
      <w:r>
        <w:rPr>
          <w:rFonts w:ascii="IRNazanin" w:hAnsi="IRNazanin" w:eastAsia="IRNazanin"/>
          <w:color w:val="111111"/>
          <w:sz w:val="28"/>
          <w:sz w:val="28"/>
          <w:szCs w:val="28"/>
          <w:rtl w:val="true"/>
          <w:lang w:bidi="fa-IR"/>
        </w:rPr>
        <w:t xml:space="preserve">كان الإمام علیه السلام على المنبر يخطب ، وكان الخبيث الدنس ابن ملجم إلى جانب منصّة الخطابة ، فقال مهدّداً ومتوعّداً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لأريحنّهم منك ، فسمعه بعض الجالسين ، فألقى عليه القبض ، وجاء به مخفوراً إلى الإمام فأخبره بمقالته ، فأمر الإمام بإطلاق سراحه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يَقْتُلْنِي بَعْدُ </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 وهكذا فتح الإمام باب الحرية على نطاق واسع لأعدائه وخصومه ، فلذا كانوا لا يخشونه ولا يخافون عقابه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453351_1280447820"/>
      <w:bookmarkStart w:id="397" w:name="_Toc142"/>
      <w:bookmarkEnd w:id="396"/>
      <w:r>
        <w:rPr>
          <w:rtl w:val="true"/>
        </w:rPr>
        <w:t>ابن ملجم مع قطام</w:t>
      </w:r>
      <w:bookmarkEnd w:id="39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دخل الدنس الخبيث ابن ملجم إلى الكوفة التقى ببعض أصحابه من تيم الرباب ، وكانت قطام عنده ، وكان الإمام قد قتل أباها وأخاها في واقعة النهروان ، وكانت بارعة الجمال ، فلمّا رآها ابن ملجم فتن بها، فخطبها فأجابته إلى ذلك ، وشرطت عليه الباغية مهراً وهو ثلاثة آلاف درهم ، ووصيفاً، وخادماً ، وقتل الإمام علیه السلام ، وفي هذا المهر المنحوس يقول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غَنِيٌّ وَمُعْدِمِ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الْمُسَمَّمِ</w:t>
      </w:r>
    </w:p>
    <w:p>
      <w:pPr>
        <w:pStyle w:val="BookText"/>
        <w:rPr/>
      </w:pPr>
      <w:r>
        <w:rPr>
          <w:rFonts w:ascii="Amiri" w:hAnsi="Amiri" w:eastAsia="Amiri" w:cs="Amiri"/>
          <w:color w:val="111111"/>
          <w:sz w:val="28"/>
          <w:sz w:val="28"/>
          <w:szCs w:val="28"/>
          <w:rtl w:val="true"/>
          <w:lang w:bidi="ar-SA"/>
        </w:rPr>
        <w:t xml:space="preserve">فَلا مَهْرَ أَغْلَى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فَأَقْسِمُ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 xml:space="preserve">لقَدْ خَابَ مَنْ يَسْعَى بِقَتْلِ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لَهُ مِنْ حَرِّ نَارِ جَهَنَّمِ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وانبرى الخبيث قائلاً لقطام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جميع ما سألت ، فأمّا قتل عليّ فأنّى لي ذلك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 غرّته ، فإن قتلته شفيت نفسي ، وهناك العيش معي ، وإن قتلت فما عند الله خير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الزنيم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أقدمني إلى هذا المصر إلّا قتل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طالبة لك من يساعدك ، وبعثت إلى وردان بن مجالد من تيم الرباب فأخبرته بما عزمت عليه مع ابن ملجم، وطلبت منه أن يعين ابن ملجم فأجابها إلى ذلك ، ومضى ابن ملجم إلى رجل من الخوارج من قبيلة أشجع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بجرة</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فأراد أن يقول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فضربه بالسيف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شرف الدنيا والآخرة ؟</w:t>
      </w:r>
    </w:p>
    <w:p>
      <w:pPr>
        <w:pStyle w:val="BookText"/>
        <w:rPr/>
      </w:pPr>
      <w:r>
        <w:rPr>
          <w:rFonts w:ascii="Amiri" w:hAnsi="Amiri" w:eastAsia="Amiri" w:cs="Amiri"/>
          <w:color w:val="111111"/>
          <w:sz w:val="28"/>
          <w:sz w:val="28"/>
          <w:szCs w:val="28"/>
          <w:rtl w:val="true"/>
          <w:lang w:bidi="ar-SA"/>
        </w:rPr>
        <w:t>وما ذاك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تساعدني على قتل عليّ </w:t>
      </w:r>
      <w:r>
        <w:rPr>
          <w:rFonts w:eastAsia="Amiri" w:cs="Amiri" w:ascii="Amiri" w:hAnsi="Amiri"/>
          <w:color w:val="111111"/>
          <w:sz w:val="28"/>
          <w:szCs w:val="28"/>
          <w:rtl w:val="true"/>
          <w:lang w:bidi="ar-SA"/>
        </w:rPr>
        <w:t xml:space="preserve">. </w:t>
      </w:r>
      <w:bookmarkStart w:id="398" w:name="pg16305_160305"/>
    </w:p>
    <w:p>
      <w:pPr>
        <w:pStyle w:val="BookText"/>
        <w:rPr/>
      </w:pPr>
      <w:bookmarkEnd w:id="398"/>
      <w:r>
        <w:rPr>
          <w:rFonts w:ascii="Amiri" w:hAnsi="Amiri" w:eastAsia="Amiri" w:cs="Amiri"/>
          <w:color w:val="111111"/>
          <w:sz w:val="28"/>
          <w:sz w:val="28"/>
          <w:szCs w:val="28"/>
          <w:rtl w:val="true"/>
          <w:lang w:bidi="ar-SA"/>
        </w:rPr>
        <w:t xml:space="preserve">فأجابه إلى ذلك ، ومضوا إلى قطام، وكانت معتكفة في المسجد قد ضربت عليها قبة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اجتمعنا على قتل الرجل</w:t>
      </w:r>
      <w:r>
        <w:rPr>
          <w:rStyle w:val="FootnoteAnchor"/>
          <w:rtl w:val="true"/>
        </w:rPr>
        <w:footnoteReference w:id="339"/>
      </w:r>
      <w:r>
        <w:rPr>
          <w:rFonts w:ascii="Amiri" w:hAnsi="Amiri" w:eastAsia="Amiri" w:cs="Amiri"/>
          <w:color w:val="111111"/>
          <w:sz w:val="28"/>
          <w:sz w:val="28"/>
          <w:szCs w:val="28"/>
          <w:rtl w:val="true"/>
          <w:lang w:bidi="ar-SA"/>
        </w:rPr>
        <w:t xml:space="preserve">فشكرتهم على ذلك ، وحفّزتهم على اقتراف الجريمة </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453353_1280447820"/>
      <w:bookmarkStart w:id="400" w:name="_Toc143"/>
      <w:bookmarkEnd w:id="399"/>
      <w:r>
        <w:rPr>
          <w:rtl w:val="true"/>
        </w:rPr>
        <w:t>اغتيال الإمام علیه السلام</w:t>
      </w:r>
      <w:bookmarkEnd w:id="400"/>
    </w:p>
    <w:p>
      <w:pPr>
        <w:pStyle w:val="BookText"/>
        <w:rPr/>
      </w:pPr>
      <w:r>
        <w:rPr>
          <w:rFonts w:ascii="IRNazanin" w:hAnsi="IRNazanin" w:eastAsia="IRNazanin"/>
          <w:color w:val="111111"/>
          <w:sz w:val="28"/>
          <w:sz w:val="28"/>
          <w:szCs w:val="28"/>
          <w:rtl w:val="true"/>
          <w:lang w:bidi="fa-IR"/>
        </w:rPr>
        <w:t xml:space="preserve">أطلّ على العلم الإسلامي شهر رمضان المبارك الذي أنزل الله فيه القرآن للناس ورحمة وكان وصيّ رسول الله صلی الله علیه و آله وسلم وباب مدينة علمه الإمام أمير المؤمنين علیه السلام على يقين لا يخامره شكّ بانتقاله إلى حظيرة القدس في بحر هذا الشهر العظيم ، وقد أجهد نفسه ، وأرهقها إرهاقاً شديداً على الإفطار على خبز الشعير ، وجريش الملح ، وكان لا يزيد في طعامه على ثلاث لقم ، كما كان ينفق لياليه ساهراً في العبادة والتضرّع إلى الله تعالى في أن ينقذه من ذلك المجتمع الذي جحد حقّه وتنكّر لقيمه ، وزاد في وجيبه وشوقه إلى ملاقاة الله تعالى ما عاناه من العصيان والتمرّد من جيشه الذي مزّقته الأهواء ونخرته الدعايات المضلّلة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اشتاق هذا الإمام الممتحن إلى ملاقاة الله وملاقاة رسوله ليعرض عليه ما عاناه من المحن والخطوب من أمّته التي جرّعته نغب التَّهمام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حلّت ليلة التاسع عشر من رمضان أحسّ الإمام بنزول الرزء القاصم ، فكان برماً تساوره الهموم والأحزان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إِنَّهَا اللَّيْلَةُ التي وُعِدْتُ فيها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وراودته تلك الليلة ذكريات جهاده مع رسول الله صلی الله علیه و آله وسلم وما قاساه من طغاة قریش وذوبان العرب ومردة أهل الكتاب من الجهد والعناء ، فقد التحم معهم في ميادين الحروب التحاماً رهيباً في سبيل نشر كلمة التوحيد وحماية النبي العظيم </w:t>
      </w:r>
    </w:p>
    <w:p>
      <w:pPr>
        <w:pStyle w:val="BookText"/>
        <w:rPr/>
      </w:pPr>
      <w:r>
        <w:rPr>
          <w:rFonts w:ascii="Amiri" w:hAnsi="Amiri" w:eastAsia="Amiri" w:cs="Amiri"/>
          <w:color w:val="111111"/>
          <w:sz w:val="28"/>
          <w:sz w:val="28"/>
          <w:szCs w:val="28"/>
          <w:rtl w:val="true"/>
          <w:lang w:bidi="ar-SA"/>
        </w:rPr>
        <w:t xml:space="preserve">من كيدهم ومكرهم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فلندع الحديث إلى السيّدة الزكيّة أمّ كلثوم </w:t>
      </w:r>
      <w:r>
        <w:rPr>
          <w:rStyle w:val="FootnoteAnchor"/>
          <w:rtl w:val="true"/>
        </w:rPr>
        <w:footnoteReference w:id="340"/>
      </w:r>
      <w:r>
        <w:rPr>
          <w:rFonts w:ascii="Amiri" w:hAnsi="Amiri" w:eastAsia="Amiri" w:cs="Amiri"/>
          <w:color w:val="111111"/>
          <w:sz w:val="28"/>
          <w:sz w:val="28"/>
          <w:szCs w:val="28"/>
          <w:rtl w:val="true"/>
          <w:lang w:bidi="ar-SA"/>
        </w:rPr>
        <w:t xml:space="preserve">تحدّثنا بما شاهدته من أبيها في تلك الليلة الخالدة في دنيا الأحزان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ليلة التاسع عشر من رمضان قدّمت إلى أبي عند إفطاره طبقاً فيه قرصان من خبز الشعير وقصعة فيها لبن ، وملح جريش ، فلمّا فرغ من صلاته أقبل على فطوره ، فلمّا نظر إليه حرّك رأسه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بِتْاً تَسُوءُ أَباها كَما أَسَأْتِ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ذاك ؟</w:t>
      </w:r>
    </w:p>
    <w:p>
      <w:pPr>
        <w:pStyle w:val="BookText"/>
        <w:rPr/>
      </w:pPr>
      <w:r>
        <w:rPr>
          <w:rFonts w:ascii="Amiri" w:hAnsi="Amiri" w:eastAsia="Amiri" w:cs="Amiri"/>
          <w:color w:val="111111"/>
          <w:sz w:val="28"/>
          <w:sz w:val="28"/>
          <w:szCs w:val="28"/>
          <w:rtl w:val="true"/>
          <w:lang w:bidi="ar-SA"/>
        </w:rPr>
        <w:t xml:space="preserve">تُقَدِّمِينَ إِلى أَبِيكِ إِدامَيْنِ فِي طَبَقٍ واحِدٍ ، أَتُرِيدِينَ أَنْ يَطُولَ وقُوفِي بَيْنَ يَدَيِ اللَّهِ تَعَالَى يَوْمَ الْقِيَامَةِ؟ أَنَا أُرِيدُ أَنْ أَتَّبَعَ أَي وَابْنَ عَمِّي رَسُولَ اللَّهِ صلى الله عليه وسلم مَا قُدَّمَ لَهُ إِدامَانِ فِي طَبَقٍ وَاحِدٍ إِلَى أَنْ قَبَضَهُ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بُنَيَّةُ ، ما مِنْ رَجُلٍ طَابَ مَطْعَمُهُ وَمَشْرَبُهُ وَمَلْبَسُهُ إِلَّا طَالَ وقُوفُهُ بَيْنَ يَدَيِ اللهِ عَزَّ وَجَلَّ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الله</w:t>
      </w:r>
    </w:p>
    <w:p>
      <w:pPr>
        <w:pStyle w:val="BookText"/>
        <w:rPr/>
      </w:pPr>
      <w:r>
        <w:rPr>
          <w:rFonts w:ascii="Amiri" w:hAnsi="Amiri" w:eastAsia="Amiri" w:cs="Amiri"/>
          <w:color w:val="111111"/>
          <w:sz w:val="28"/>
          <w:sz w:val="28"/>
          <w:szCs w:val="28"/>
          <w:rtl w:val="true"/>
          <w:lang w:bidi="ar-SA"/>
        </w:rPr>
        <w:t>يا بُنَيَّةُ ، إِنَّ الدُّنْيا فِي حَلَالِها حِسابٌ ، وَفِي حَرامِها عِقابٌ ، وَقَدْ أَخْبَرَنِي حَبِيبي رَسُولُ اللهِ صلى الله عليه وسلم أَنَّ جَبْرَئِيلَ نَزَلَ إِلَيْهِ وَمَعَهُ مَفَاتِيحُ كُنوزِ الْأَرْضِ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السَّلَامُ يَقْرَأُكَ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صَيَّرْتُ مَعَكَ جِبَالَ تِهامَةَ ذَهَباً وَفِضَّةٌ ، وَخُذْ مَفاتِيحَ كُنُوزِ الْأَرْضِ وَلَا يَنْقُصُ ذَلِكَ مِنْ حَظِّكَ يَوْمَ الْقِيَامَةِ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يَكُونُ بَعْدَ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 ، دَعْنِي أَجُوعُ يَوْماً ، وَأَشْبَعُ يَوْماً ، فالْيَوْمُ الَّذِي أَجُوعُ فِيهِ أَتَضَرَّعُ إِلى رَبِّي ، وَالْيَوْمُ الَّذِي أَشْبَعُ فِيهِ أَشْكُرُ رَبِّي وَأَحْمَدُهُ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لِكُلِّ خَيْرٍ يا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 الدار دارُ غُرُورٍ ، وَدارُ هَوانِ ، فَمَنْ قَدَّمَ شَيْئاً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w:t>
      </w:r>
    </w:p>
    <w:p>
      <w:pPr>
        <w:pStyle w:val="BookText"/>
        <w:rPr/>
      </w:pPr>
      <w:r>
        <w:rPr>
          <w:rFonts w:ascii="Amiri" w:hAnsi="Amiri" w:eastAsia="Amiri" w:cs="Amiri"/>
          <w:color w:val="111111"/>
          <w:sz w:val="28"/>
          <w:sz w:val="28"/>
          <w:szCs w:val="28"/>
          <w:rtl w:val="true"/>
          <w:lang w:bidi="ar-SA"/>
        </w:rPr>
        <w:t>لا أكُلُ شَيْئًا حَتَّىٰ تَرْفَعِي أَحَدَ الْإِدَامَيْنِ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رفعته أكل قرصاً واحداً بالملح الجريش ، ثمّ حمد الله تعالى وأثنى عليه ، ثمّ قام إلى صلاته فصلّى ، ولم يزل راكعاً وساجداً ومبتهلاً ومتضرّعاً إلى الله سبحانه ، ويكثر الدخول والخروج ، وهو ينظر إلى السماء وهو قلق ، ثمّ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ختمها ، ثمّ رقد هُنيهة ، وانتبه مرعوباً ، وجعل يمسح وجهه بثوبه ، ونهض قائماً على قدميه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ثمّ صلّى حتّى ذهب بعض الليل ، ثمّ جلس للتعقيب ، ثمّ نامت عيناه ، ثمّ انتبه مرعوباً ، وجمع أولاده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الشَّهْرِ تَفْقِدُونِي ، إِنِّي رَأَيْتُ رُؤْيا هالَتْنِي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w:t>
      </w:r>
    </w:p>
    <w:p>
      <w:pPr>
        <w:pStyle w:val="BookText"/>
        <w:rPr/>
      </w:pPr>
      <w:r>
        <w:rPr>
          <w:rFonts w:ascii="Amiri" w:hAnsi="Amiri" w:eastAsia="Amiri" w:cs="Amiri"/>
          <w:color w:val="111111"/>
          <w:sz w:val="28"/>
          <w:sz w:val="28"/>
          <w:szCs w:val="28"/>
          <w:rtl w:val="true"/>
          <w:lang w:bidi="ar-SA"/>
        </w:rPr>
        <w:t xml:space="preserve">رَأَيْتُ رَسُولَ اللهِ صلى الله عليه وسلم فِي مَنَامِي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إِنَّكَ قَادِمٌ إِلَيْنَا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إِلَيْكَ أَشْقاها فَيُخَضّبُ شَيْبَنَكَ مِنْ أُمِّ رَأْسِكَ ، وَأَنَا مُشْتَاقٌ إِلَيْكَ ، وَإِنَّكَ عِنْدَنَا فِي الْعَشْرِ الْأَواخِرِ مِنْ شَهْرِ رَمَضَانَ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 أبناؤه بالبكاء ، فأمرهم بالخلود إلى الصبر وطاعة الله ، ولم يزل تلك الليلة قائماً وقاعداً وراكعاً وساجداً، ويخرج ساعة بعد ساعة ، يقلب طرفه في السماء ، وينظر في الكواكب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إِنَّهَا اللَّيْلَةُ الَّتِي وُعِدْتُ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يعود إلى مصلّاه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 ويكثر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ويصلّي على النبيّ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ما لي أراك هذِهِ اللَّيْلَةَ لَا تَدُوقُ طَعْمَ الرُّقادِ؟</w:t>
      </w:r>
    </w:p>
    <w:p>
      <w:pPr>
        <w:pStyle w:val="BookText"/>
        <w:rPr/>
      </w:pPr>
      <w:r>
        <w:rPr>
          <w:rFonts w:ascii="Amiri" w:hAnsi="Amiri" w:eastAsia="Amiri" w:cs="Amiri"/>
          <w:color w:val="111111"/>
          <w:sz w:val="28"/>
          <w:sz w:val="28"/>
          <w:szCs w:val="28"/>
          <w:rtl w:val="true"/>
          <w:lang w:bidi="ar-SA"/>
        </w:rPr>
        <w:t xml:space="preserve">فأجابها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 أَبَاكِ قَتَلَ الْأَبْطالَ ، وَخاضَ الْأَهْوَالَ ، وَما دَخَلَ الْخَوْفُ جَوْفَهُ ، وَما دَخَلَ فِي قَلْبِي رُعْبٌ أَكْثَرُ مِمّا دَخَلَهُ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وفزعت السيّدة أمّ كلثوم ، وقالت له بنبرات مشفوعة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تنعى نَفْسَكَ مِنذُ اللَّيْلَة ؟</w:t>
      </w:r>
    </w:p>
    <w:p>
      <w:pPr>
        <w:pStyle w:val="BookText"/>
        <w:rPr/>
      </w:pPr>
      <w:r>
        <w:rPr>
          <w:rFonts w:ascii="Amiri" w:hAnsi="Amiri" w:eastAsia="Amiri" w:cs="Amiri"/>
          <w:color w:val="111111"/>
          <w:sz w:val="28"/>
          <w:sz w:val="28"/>
          <w:szCs w:val="28"/>
          <w:rtl w:val="true"/>
          <w:lang w:bidi="ar-SA"/>
        </w:rPr>
        <w:t xml:space="preserve">يا بُنَيَّةُ ، قَدْ قَرُبَ الْأَجَلُ وَانْقَطَعَ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الأسى والحزن على أمّ كلثوم ، وغرقت بالبكاء ، وأخذ يهدّئ لوعتها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إِنِّي لَمْ أَقُلْ ذلِك إِلَّا بِما عَهِدَ إِلَى النَّبِيُّ صلی الله علیه و آله وسلم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حدّثت به السيّدة أمّ كلثوم من الأحداث المفزعة التي رافقت اغتيال أبیها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الإمام في غلس الليل البهيم على الدعاء والابتهال إلى الله تعالى ، ففي ظلام ذلك الليل الذي دام على البؤساء والمحرومين ، قام الإمام فأسبغ الوضوء ، وتهيأ إلى الخروج إلى بيت الله ليؤدّي صلاة الصبح ، فلمّا بلغ صحن الدار كانت فيه وزّ أهديت إلى الإمام الحسن علیه السلام فصحن في وجهه الشريف منذرة بالخطر العظيم الذي سيعصف بالشرق العربي ، وسائر الوطن الإسلامي ، ويحوّله إلى ركام ، وتنبّأ الإمام علیه السلام بنزول الرزء القاصم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تَعَالَى ، صَوائِحُ تَتْبَعُها نَوائِحُ</w:t>
      </w:r>
      <w:r>
        <w:rPr>
          <w:rStyle w:val="FootnoteAnchor"/>
          <w:rtl w:val="true"/>
        </w:rPr>
        <w:footnoteReference w:id="342"/>
      </w:r>
      <w:r>
        <w:rPr>
          <w:rFonts w:ascii="Amiri" w:hAnsi="Amiri" w:eastAsia="Amiri" w:cs="Amiri"/>
          <w:color w:val="111111"/>
          <w:sz w:val="28"/>
          <w:sz w:val="28"/>
          <w:szCs w:val="28"/>
          <w:rtl w:val="true"/>
          <w:lang w:bidi="ar-SA"/>
        </w:rPr>
        <w:t xml:space="preserve">، إنّ تلك الصوائح التي انطلقت من الطيور تحوّلت إلى عويل ، وصراخ </w:t>
      </w:r>
    </w:p>
    <w:p>
      <w:pPr>
        <w:pStyle w:val="BookText"/>
        <w:rPr/>
      </w:pPr>
      <w:r>
        <w:rPr>
          <w:rFonts w:ascii="Amiri" w:hAnsi="Amiri" w:eastAsia="Amiri" w:cs="Amiri"/>
          <w:color w:val="111111"/>
          <w:sz w:val="28"/>
          <w:sz w:val="28"/>
          <w:szCs w:val="28"/>
          <w:rtl w:val="true"/>
          <w:lang w:bidi="ar-SA"/>
        </w:rPr>
        <w:t>اليتامى والمساكين ، فقد فقدوا من كان يرعاهم ويعطف عليهم ، وراح الإمام يوصي ابنته برعاية تلك الطيور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 بِحَفِّى عَلَيْكِ إِلَّا ما أَطْلَقْتِها ، فَقَدْ حَبَسْتِ ما لَيْسَ لَهُ لِسانٌ ، وَلَا يَقْدِرُ عَلَى الْكَلَامِ إِذا جاعَ أَوْ عَطِشَ ، فَأَطْعِمِيها وَاسْقِيها وَإِلَّا خَلِّي سَبِيلَهَا تَأْكُلُ مِنْ حَشائِشِ الْأَرْضِ</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الإمام على فتح الباب فعسر عليه فتحها لأنّها كانت من جذوع النخل، وعالجها حتى فتحها فانحلّ مئزره فشدّه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IRNazanin" w:hAnsi="IRNazanin" w:eastAsia="IRNazanin"/>
          <w:color w:val="111111"/>
          <w:sz w:val="28"/>
          <w:sz w:val="28"/>
          <w:szCs w:val="28"/>
          <w:rtl w:val="true"/>
          <w:lang w:bidi="fa-IR"/>
        </w:rPr>
        <w:t>وفزع الإمام الحسن علیه السلام أشدّ ما يكون الفزع من حالة أبيه فسارع إليه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أَخْرَجَكَ فِي هَذَا الْوَقْتِ ؟</w:t>
      </w:r>
    </w:p>
    <w:p>
      <w:pPr>
        <w:pStyle w:val="BookText"/>
        <w:rPr/>
      </w:pPr>
      <w:r>
        <w:rPr>
          <w:rFonts w:ascii="Amiri" w:hAnsi="Amiri" w:eastAsia="Amiri" w:cs="Amiri"/>
          <w:color w:val="111111"/>
          <w:sz w:val="28"/>
          <w:sz w:val="28"/>
          <w:szCs w:val="28"/>
          <w:rtl w:val="true"/>
          <w:lang w:bidi="ar-SA"/>
        </w:rPr>
        <w:t>رُؤْيا رَأَيْتُها في هذِهِ اللَّيْلَةِ هالتني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رَأَيْتَ ، وَخَيْراً يَكُونُ ، قُصَّهَا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جَبْرَئِيلَ قَدْ نَزَلَ مِنَ السَّمَاءِ عَلَى جَبَلِ أَبِي قُبَيْسٍ ، فَتَناوَلَ مِنْهُ حَجَرَيْنِ ، وَمَضَى بِهِمَا إِلَى الْكَعْبَةِ ، فَضَرَبَ أَحَدَهُما بِالْآخِرِ ، فَصارا كالرَّمِيمِ ، فَما بَقِيَ بِمَكَّةَ وَلَا بِالْمَدِينَةِ بَيْتُ إِلَّا دَخَلَهُ مِنْ ذَلِكَ الرَّمَادِ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الإمام الحسن فسارع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هَذِهِ الرُّؤْيا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صَدَقَتْ رُؤْيَايَ ، فَإِنَّ أَبَاكَ مَقْتُولٌ ، وَلَا يَبْقَى بِمَكَّةَ وَلَا بِالْمَدِينَةِ بَيْتُ إِلَّا دَخَلَهُ </w:t>
      </w:r>
    </w:p>
    <w:p>
      <w:pPr>
        <w:pStyle w:val="BookText"/>
        <w:rPr/>
      </w:pPr>
      <w:r>
        <w:rPr>
          <w:rFonts w:ascii="Amiri" w:hAnsi="Amiri" w:eastAsia="Amiri" w:cs="Amiri"/>
          <w:color w:val="111111"/>
          <w:sz w:val="28"/>
          <w:sz w:val="28"/>
          <w:szCs w:val="28"/>
          <w:rtl w:val="true"/>
          <w:lang w:bidi="ar-SA"/>
        </w:rPr>
        <w:t xml:space="preserve">الْحُزْنُ مِنْ أَجْلِي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ووجم الإمام الحسن علیه السلام وراح يقول بذوب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w:t>
      </w:r>
    </w:p>
    <w:p>
      <w:pPr>
        <w:pStyle w:val="BookText"/>
        <w:rPr/>
      </w:pP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تَدْرِي نَفْسٌ مَّاذَا تَكْسِبُ غَداً وَمَا تَدْرِي نَفْسٌ بِأَيِّ أَرْضِ تَمُوتُ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وَلكِنْ عَهِدَ إِلَيَّ حَبِيبِي رَسُولُ اللهِ صلى الله عليه وسلم أَنَّهُ يَكُونُ فِي الْعَشْرِ الْأَوَاخِرِ مِنْ</w:t>
      </w:r>
    </w:p>
    <w:p>
      <w:pPr>
        <w:pStyle w:val="BookText"/>
        <w:rPr/>
      </w:pPr>
      <w:r>
        <w:rPr>
          <w:rFonts w:ascii="Amiri" w:hAnsi="Amiri" w:eastAsia="Amiri" w:cs="Amiri"/>
          <w:color w:val="111111"/>
          <w:sz w:val="28"/>
          <w:sz w:val="28"/>
          <w:szCs w:val="28"/>
          <w:rtl w:val="true"/>
          <w:lang w:bidi="ar-SA"/>
        </w:rPr>
        <w:t>شَهْرِ رَمَضَانَ ، يَقْتُلُنِي 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الإمام يقول بلوعة وفزع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ذَلِكَ 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الْقِصَاصُ قَبْلَ الْجِنايَةِ ، وَالْجِنايَةُ لَمْ تَحْصَلْ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الإمام الحسن علیه السلام أن يصحبه إلى الجامع فأقسم عليه الإمام بالرجوع إلى فراشه ، ولم يسمح له بالخروج معه ، ومضى الإمام علیه السلام إلى بيت الله تعالى فجعل يوقظ الناس على عادته لعبادة الله الواحد القهار ، واجتاز على قوم فقبض على كريمته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فِيْكُمْ أَشْقاها الَّذِي يُخَضّبَ هَذِهِ مِنْ هذِهِ ، وأوما إلى لحيته</w:t>
      </w:r>
      <w:r>
        <w:rPr>
          <w:rStyle w:val="FootnoteAnchor"/>
          <w:rtl w:val="true"/>
        </w:rPr>
        <w:footnoteReference w:id="345"/>
      </w:r>
      <w:r>
        <w:rPr>
          <w:rFonts w:ascii="Amiri" w:hAnsi="Amiri" w:eastAsia="Amiri" w:cs="Amiri"/>
          <w:color w:val="111111"/>
          <w:sz w:val="28"/>
          <w:sz w:val="28"/>
          <w:szCs w:val="28"/>
          <w:rtl w:val="true"/>
          <w:lang w:bidi="ar-SA"/>
        </w:rPr>
        <w:t xml:space="preserve">، ثمّ شرع إمام المتّقين وسيّد الموحّدين في صلاته ، وبينما هو ماثل بين يدي الحقّ يناجيه بقلبه وعواطفه ولسانه مشغول بذكره إذ هوى عليه بسيفه شقيق عاقر ناقة صالح عبدالرحمن بن ملجم ، ومعه شبيب بن بجرة الأشْجَعي ، وهو يهتف بشعار المجرمين الخوارج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فِهِ لَا 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 الرجس الدنس بالسيف رأس الإمام بطل الإسلام وعلم المجاهدين والمتّقين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الشريفة التي طالما عفّرها بالسجود الله تعالى ، وانتهت الضربة الغادرة إلى دماغه المقدّس الذي ما فكّر إلّا في سعادة الناس وجمعهم على صعيد الحقّ والعدل وإزالة شبح الفقر والحرمان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أحسّ الإمام بلذع السيف انفرجت شفتاه عن ابتسامة الرضا بقضاء الله تعالى ، وانطلق صوته يدوّي في رحاب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رائد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بطل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وصي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فزتّ برضى الله تعالى ، وفازت قيمكَ ومبادئُك ، وبقيتَ أنت وحدك رهن الخلود بما أوجدته في دنيا الإسلام من المُثُل والقيم الكريمة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إمام المتّقين ، لقد كنت من أعظم الرابحين بمرضاة الخالق العظيم ، فقد رفعت منذ نعومة أظفارك كلمة الله ، وجاهدت في سبيله أعظم ما يكون الجهاد فحطّمت الأصنام ، وطهّرت الأرض من أوثان الجاهلية، وبذلت روحك بسخاء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للدفاع عن رسول الله صلی الله علیه و آله وسلم فبتّ على فراشه ووقيته من شرك الأوغاد ، ولولا جهادك وجهاد أبيك أبي طالب لما أبقى القرشيّون ظلّاً للإسلام ، وقضوا عليه منذ بزوغ نوره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إمام الموحّدين ، لقد فزت وانتصرت وخسر خصمك ابن هند ، فأنت وحدك حديث الدهر مهما تطاولت لياليه أياماً ، وها هو معاوية لا يُذكر إلّا بالخيبة والخسران ، فقد قذف في مزبلة التأريخ تلاحقه أعماله التي سوّد بها وجه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فإنّه حينما أذيع النبأ المؤلم باغتيال الإمام سارع الناس إلى الجامع ، فوجدوا الإمام طريحاً في محرابه ، وهو يلهج بذكر الله تعالى قد نزف دمه، وانهارت قواه، واصفرّ لونه ، ثمّ حمل إلى داره والناس خلفه قد عجّوا بالبكاء والنحيب ، قد أخذتهم المائقة ، وهم يهتفون بذوب الروح قائلين بأسى وألم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إمام الحقّ والعدل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أبو الضعفاء وأخو الغرباء </w:t>
      </w:r>
      <w:r>
        <w:rPr>
          <w:rFonts w:eastAsia="IRNazanin" w:cs="IRNazanin"/>
          <w:color w:val="111111"/>
          <w:sz w:val="28"/>
          <w:szCs w:val="28"/>
          <w:rtl w:val="true"/>
          <w:lang w:bidi="fa-IR"/>
        </w:rPr>
        <w:t xml:space="preserve">. </w:t>
      </w:r>
      <w:bookmarkStart w:id="401" w:name="pg16305_160312"/>
    </w:p>
    <w:p>
      <w:pPr>
        <w:pStyle w:val="BookText"/>
        <w:rPr/>
      </w:pPr>
      <w:bookmarkEnd w:id="401"/>
      <w:r>
        <w:rPr>
          <w:rFonts w:ascii="Amiri" w:hAnsi="Amiri" w:eastAsia="Amiri" w:cs="Amiri"/>
          <w:color w:val="111111"/>
          <w:sz w:val="28"/>
          <w:sz w:val="28"/>
          <w:szCs w:val="28"/>
          <w:rtl w:val="true"/>
          <w:lang w:bidi="ar-SA"/>
        </w:rPr>
        <w:t>قتل أبو اليتامى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واستقبلته مخدّرات الرسالة بالصراخ والعويل ، فأمرهنّ الإمام بالخلود إلى الصبر، والرضا بقضاء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أبنائه لوعة الإمام الحسن الزكي ريحانة رسول الله صلی الله علیه و آله وسلم ، فنظر إليه الإمام فقال له بلطف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تَبْكِ فَإِنَّكَ تُقْتَلُ بِالسُّمِّ ، وَيُقْتَلُ أَخُوكَ بِالسَّيْفِ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وتحقق ما أخبر به وصيّ رسول الله صلی الله علیه و آله وسلم و باب مدينة علمه ، فلم تمضِ الأيام حتى اغتال معاوية الإمام الحسن علیه السلام بالسمّ ، وكذلك استشهد أخوه الإمام الحسين علیه السلام سيّد الشهداء بصورة مروّعة في صعيد كربلاء ومعه أهل بيته نجوم الأرض ، والصفوة الممجّدة من أصحابه ، فقد حصدت رؤوسهم البغاة من شرطة يزيد بن معاوية </w:t>
      </w:r>
      <w:r>
        <w:rPr>
          <w:rFonts w:eastAsia="IRNazanin" w:cs="IRNazanin"/>
          <w:color w:val="111111"/>
          <w:sz w:val="28"/>
          <w:szCs w:val="28"/>
          <w:rtl w:val="true"/>
          <w:lang w:bidi="fa-IR"/>
        </w:rPr>
        <w:t>.</w:t>
      </w:r>
    </w:p>
    <w:p>
      <w:pPr>
        <w:pStyle w:val="Heading3"/>
        <w:numPr>
          <w:ilvl w:val="2"/>
          <w:numId w:val="1"/>
        </w:numPr>
        <w:rPr/>
      </w:pPr>
      <w:bookmarkStart w:id="402" w:name="__RefHeading___Toc5453355_1280447820"/>
      <w:bookmarkStart w:id="403" w:name="_Toc144"/>
      <w:bookmarkEnd w:id="402"/>
      <w:r>
        <w:rPr>
          <w:rtl w:val="true"/>
        </w:rPr>
        <w:t>ابن ملجم يصف ضربته للإمام علیه السلام</w:t>
      </w:r>
      <w:bookmarkEnd w:id="403"/>
    </w:p>
    <w:p>
      <w:pPr>
        <w:pStyle w:val="BookText"/>
        <w:rPr/>
      </w:pPr>
      <w:r>
        <w:rPr>
          <w:rFonts w:ascii="Amiri" w:hAnsi="Amiri" w:eastAsia="Amiri" w:cs="Amiri"/>
          <w:color w:val="111111"/>
          <w:sz w:val="28"/>
          <w:sz w:val="28"/>
          <w:szCs w:val="28"/>
          <w:rtl w:val="true"/>
          <w:lang w:bidi="ar-SA"/>
        </w:rPr>
        <w:t xml:space="preserve">ووصف الشقي ابن ملجم ضربته الغادرة للإمام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أمۀا أنا فقد أرهفت السيف ، وطردت الخوف ، وحثثت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وضربته ضربة لو كانت بأهل عكاظ قتلتهم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يعلم الأثيم أنّ ضربته التي قدّت جبهة الإمام قد شقّت جبهة رسول الله صلى الله عليه و آله و سلم لأنّه نفسه وأخوه وباب مدينة علمه وأبو سبطيه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5453357_1280447820"/>
      <w:bookmarkStart w:id="405" w:name="_Toc145"/>
      <w:bookmarkEnd w:id="404"/>
      <w:r>
        <w:rPr>
          <w:rtl w:val="true"/>
        </w:rPr>
        <w:t>تجسّس الأشعث على الإمام علیه السلام</w:t>
      </w:r>
      <w:bookmarkEnd w:id="405"/>
    </w:p>
    <w:p>
      <w:pPr>
        <w:pStyle w:val="BookText"/>
        <w:rPr/>
      </w:pPr>
      <w:r>
        <w:rPr>
          <w:rFonts w:ascii="Amiri" w:hAnsi="Amiri" w:eastAsia="Amiri" w:cs="Amiri"/>
          <w:color w:val="111111"/>
          <w:sz w:val="28"/>
          <w:sz w:val="28"/>
          <w:szCs w:val="28"/>
          <w:rtl w:val="true"/>
          <w:lang w:bidi="ar-SA"/>
        </w:rPr>
        <w:t xml:space="preserve">وطار الخبيث الأشعث بن قيس فرحاً وسروراً بضربة الإمام ، فقد تمّت بوارق آماله وأحلامه للاتّصال بمعاوية ، وبعث ولده للاطّلاع على حال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أصبح الرجل ، وكيف تراه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ابنه إلى منزل الإمام ، فرآه مثقلاً حاله ، فقفل راجعاً إلى أبيه فأخبره بحالته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عينيه داخلتين في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الأشعث ، وقد غمرته موجات من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دميغ وربّ الكعبة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المجرم العميل هو الذي نادى بالتحكيم ، ورشّح الأشعري ليكون ممثّلاً عن العراقيّين، وهو الذي اشترك في اغتيال الإمام علیه السلام ، وقد تمّت بوارق آماله بقتل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إلقاء القبض على ابن ملجم</w:t>
      </w:r>
    </w:p>
    <w:p>
      <w:pPr>
        <w:pStyle w:val="BookText"/>
        <w:rPr/>
      </w:pPr>
      <w:r>
        <w:rPr>
          <w:rFonts w:ascii="Amiri" w:hAnsi="Amiri" w:eastAsia="Amiri" w:cs="Amiri"/>
          <w:color w:val="111111"/>
          <w:sz w:val="28"/>
          <w:sz w:val="28"/>
          <w:szCs w:val="28"/>
          <w:rtl w:val="true"/>
          <w:lang w:bidi="ar-SA"/>
        </w:rPr>
        <w:t xml:space="preserve">وألقي القبض على المجرم الأثيم ابن ملجم فجيء به مكشوف الرأس ، مكتوفاً فأوقف بين يدي الإمام الزكي الحسن علیه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 قَتَلْتَ أَمِيرَ الْمُؤْمِنِينَ ، وَإِمَامَ الْمُسْلِمِينَ ، هذا جَزاؤُهُ حِيْنَ آواكَ وَقَرَّبَكَ ، حَتَّى تُجَازِيَهُ بِهَذَا الْجَزاءِ؟</w:t>
      </w:r>
    </w:p>
    <w:p>
      <w:pPr>
        <w:pStyle w:val="BookText"/>
        <w:rPr/>
      </w:pPr>
      <w:r>
        <w:rPr>
          <w:rFonts w:ascii="Amiri" w:hAnsi="Amiri" w:eastAsia="Amiri" w:cs="Amiri"/>
          <w:color w:val="111111"/>
          <w:sz w:val="28"/>
          <w:sz w:val="28"/>
          <w:szCs w:val="28"/>
          <w:rtl w:val="true"/>
          <w:lang w:bidi="ar-SA"/>
        </w:rPr>
        <w:t>والتفت الإمام الحسن إلى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هذا عَدُوٌّ اللَّهِ وَعَدُوكَ ابْنُ مُلْجَمِ قَدْ أَمْكَنَنا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 الإمام عينيه وقال له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إِذَا وَأَمْراً عَظِيماً ، أَلَمْ أَشْفِقْ عَلَيْكَ وَأَقَدِّمْكَ عَلَى غَيْرِكَ فِي الْعَطَاءِ فَلِمَاذَا تُجازِينِي بِهَذَا الْجَزاءِ؟</w:t>
      </w:r>
    </w:p>
    <w:p>
      <w:pPr>
        <w:pStyle w:val="BookText"/>
        <w:rPr/>
      </w:pPr>
      <w:r>
        <w:rPr>
          <w:rFonts w:ascii="Amiri" w:hAnsi="Amiri" w:eastAsia="Amiri" w:cs="Amiri"/>
          <w:color w:val="111111"/>
          <w:sz w:val="28"/>
          <w:sz w:val="28"/>
          <w:szCs w:val="28"/>
          <w:rtl w:val="true"/>
          <w:lang w:bidi="ar-SA"/>
        </w:rPr>
        <w:t>والتفت الإمام إلى ولده فجعل يوصيهم بالبر إلى قاتله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 وَاسْقُوهُ ، فَإِنْ عِشْتُ فَأَنا وَلِيُّ دَمِي ، إِنْ شِئْتُ قَتَلْتُ ، وَإِنْ شِنْتُ عَفَوْتُ ، وَإِنْ مِتُّ فَاقْتُلُوهُ ، وَلَا تَعْتَدُوا إِنَّ اللهَ لَا يُحِبُّ الْمُعْتَدِينَ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ويبهر الإمام الحسن علیه السلام من وصيّة أبيه بالبر والإحسان لقاتله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فَتَلَكَ </w:t>
      </w:r>
      <w:bookmarkStart w:id="406" w:name="pg16305_160314"/>
    </w:p>
    <w:p>
      <w:pPr>
        <w:pStyle w:val="BookText"/>
        <w:rPr/>
      </w:pPr>
      <w:bookmarkEnd w:id="406"/>
      <w:r>
        <w:rPr>
          <w:rFonts w:ascii="Amiri" w:hAnsi="Amiri" w:eastAsia="Amiri" w:cs="Amiri"/>
          <w:color w:val="111111"/>
          <w:sz w:val="28"/>
          <w:sz w:val="28"/>
          <w:szCs w:val="28"/>
          <w:rtl w:val="true"/>
          <w:lang w:bidi="ar-SA"/>
        </w:rPr>
        <w:t xml:space="preserve">هذَا اللَّعِينُ ، وَفُجِعْنَا بِكَ ، وَأَنْتَ تَأْمُرُنَا بِالرَّفْقِ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بما انطوت عليه روحه الملائكية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نَحْنُ أَهْلُ بَيْتِ الرَّحْمَةِ وَالْمَغْفِرَةِ ، أَطْعِمْهُ مِمَّا تَأْكُلُ ، وَاسْقِهِ مِمَّا تَشْرَبُ ، فَإِن أَنَا مِن فَاقْتَصَّ مِنْهُ بِأَنْ تَقْتُلَهُ ، وَلَا تُمَثَّلْ بِالرَّجُلِ فَإِنِّي سَمِعْتُ جَدَّكَ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 ، وَإِن أَنَا عِشْتُ فَأَنَا أَعْلَمُ ما أَفْعَلُ بِهِ فَنَحْنُ أَهْلُ بَيْتٍ لَا نَزْدادُ عَلَى الْمُذْنِبِ إِلَيْنا إِلَّا عَفْواً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نفسية هذا الإمام العظيم العفو والإحسان والبرّ بمن اعتدى عليه وظلمه </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5453359_1280447820"/>
      <w:bookmarkStart w:id="408" w:name="_Toc146"/>
      <w:bookmarkEnd w:id="407"/>
      <w:r>
        <w:rPr>
          <w:rtl w:val="true"/>
        </w:rPr>
        <w:t>أمّ كلثوم وابن ملجم</w:t>
      </w:r>
      <w:bookmarkEnd w:id="408"/>
    </w:p>
    <w:p>
      <w:pPr>
        <w:pStyle w:val="BookText"/>
        <w:rPr/>
      </w:pPr>
      <w:r>
        <w:rPr>
          <w:rFonts w:ascii="Amiri" w:hAnsi="Amiri" w:eastAsia="Amiri" w:cs="Amiri"/>
          <w:color w:val="111111"/>
          <w:sz w:val="28"/>
          <w:sz w:val="28"/>
          <w:szCs w:val="28"/>
          <w:rtl w:val="true"/>
          <w:lang w:bidi="ar-SA"/>
        </w:rPr>
        <w:t xml:space="preserve">وكانت العقيلة أم كلثوم غارقة في الأسى والشجون ، والتفتت إلى المجرم الخبيث ابن ملجم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قَتَلْتَ أَمِيرَ الْمُؤْمِنِينَ ؟</w:t>
      </w:r>
    </w:p>
    <w:p>
      <w:pPr>
        <w:pStyle w:val="BookText"/>
        <w:rPr/>
      </w:pPr>
      <w:r>
        <w:rPr>
          <w:rFonts w:ascii="Amiri" w:hAnsi="Amiri" w:eastAsia="Amiri" w:cs="Amiri"/>
          <w:color w:val="111111"/>
          <w:sz w:val="28"/>
          <w:sz w:val="28"/>
          <w:szCs w:val="28"/>
          <w:rtl w:val="true"/>
          <w:lang w:bidi="ar-SA"/>
        </w:rPr>
        <w:t xml:space="preserve">فردّها الأثيم بوقاحة وصلف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أقتل أمير المؤمنين ولكن قتلت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 حفيدة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لَا يَكُونَ عَلَيْهِ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المجرم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تبكين إذاً ؟ علي تبكين ؟</w:t>
      </w:r>
    </w:p>
    <w:p>
      <w:pPr>
        <w:pStyle w:val="BookText"/>
        <w:rPr/>
      </w:pPr>
      <w:r>
        <w:rPr>
          <w:rFonts w:ascii="Amiri" w:hAnsi="Amiri" w:eastAsia="Amiri" w:cs="Amiri"/>
          <w:color w:val="111111"/>
          <w:sz w:val="28"/>
          <w:sz w:val="28"/>
          <w:szCs w:val="28"/>
          <w:rtl w:val="true"/>
          <w:lang w:bidi="ar-SA"/>
        </w:rPr>
        <w:t>وراح ابن ملجم يقرح عواطفها وشعورها ويعلمها عن ضربته الغادرة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فإن أخلفني فأبعده الله سيفاً وأسحقه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5453361_1280447820"/>
      <w:bookmarkStart w:id="410" w:name="_Toc147"/>
      <w:bookmarkEnd w:id="409"/>
      <w:r>
        <w:rPr>
          <w:rtl w:val="true"/>
        </w:rPr>
        <w:t>يأس الأطباء من الإمام علیه السلام</w:t>
      </w:r>
      <w:bookmarkEnd w:id="4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الإمام الحسن علیه السلام اللجنة من الأطباء لمعالجة الإمام أمير المؤمنين علیه السلام وكان أبصرهم بالطب أثير بن عمر و السكوني</w:t>
      </w:r>
      <w:r>
        <w:rPr>
          <w:rStyle w:val="FootnoteAnchor"/>
          <w:rtl w:val="true"/>
        </w:rPr>
        <w:footnoteReference w:id="350"/>
      </w:r>
      <w:r>
        <w:rPr>
          <w:rFonts w:ascii="Amiri" w:hAnsi="Amiri" w:eastAsia="Amiri" w:cs="Amiri"/>
          <w:color w:val="111111"/>
          <w:sz w:val="28"/>
          <w:sz w:val="28"/>
          <w:szCs w:val="28"/>
          <w:rtl w:val="true"/>
          <w:lang w:bidi="ar-SA"/>
        </w:rPr>
        <w:t xml:space="preserve">، فاستدعى رئة شاة حارّة فتتبع عرقاً منها </w:t>
      </w:r>
      <w:bookmarkStart w:id="411" w:name="pg16305_160315"/>
    </w:p>
    <w:p>
      <w:pPr>
        <w:pStyle w:val="BookText"/>
        <w:rPr/>
      </w:pPr>
      <w:bookmarkEnd w:id="411"/>
      <w:r>
        <w:rPr>
          <w:rFonts w:ascii="Amiri" w:hAnsi="Amiri" w:eastAsia="Amiri" w:cs="Amiri"/>
          <w:color w:val="111111"/>
          <w:sz w:val="28"/>
          <w:sz w:val="28"/>
          <w:szCs w:val="28"/>
          <w:rtl w:val="true"/>
          <w:lang w:bidi="ar-SA"/>
        </w:rPr>
        <w:t xml:space="preserve">فاستخرجه ، ثمّ أدخله في جرح الإمام وأخرجه وإذا به مكلّل ببياض دماغ الإمام لأنّ الضربة القاسية قد وصلت إليه ، فارتبك أثير ، والتفت إلى الإمام وقال له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اعهد عهدك فإنّك ميّت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5453363_1280447820"/>
      <w:bookmarkStart w:id="413" w:name="_Toc148"/>
      <w:bookmarkEnd w:id="412"/>
      <w:r>
        <w:rPr>
          <w:rtl w:val="true"/>
        </w:rPr>
        <w:t>وصاياه الخالدة</w:t>
      </w:r>
      <w:bookmarkEnd w:id="413"/>
    </w:p>
    <w:p>
      <w:pPr>
        <w:pStyle w:val="BookText"/>
        <w:rPr/>
      </w:pPr>
      <w:r>
        <w:rPr>
          <w:rFonts w:ascii="Amiri" w:hAnsi="Amiri" w:eastAsia="Amiri" w:cs="Amiri"/>
          <w:color w:val="111111"/>
          <w:sz w:val="28"/>
          <w:sz w:val="28"/>
          <w:szCs w:val="28"/>
          <w:rtl w:val="true"/>
          <w:lang w:bidi="ar-SA"/>
        </w:rPr>
        <w:t xml:space="preserve">وأوصى إمام المتّقين ورائد الحكمة أولاده بكوكبة من الوصايا الذهبية قبل وفاته ، وهذه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للحسنين علیهما السلام وهو على فراش الموت يعاني من آلام الضربة الغادرة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أوصِيكُما بِتَقْوَى اللهِ ، وَأَلَّا تَبْغِيا الدُّنْيا وَإِنْ بَغَتْكُما</w:t>
      </w:r>
      <w:r>
        <w:rPr>
          <w:rStyle w:val="FootnoteAnchor"/>
          <w:rtl w:val="true"/>
        </w:rPr>
        <w:footnoteReference w:id="352"/>
      </w:r>
      <w:r>
        <w:rPr>
          <w:rFonts w:ascii="Amiri" w:hAnsi="Amiri" w:eastAsia="Amiri" w:cs="Amiri"/>
          <w:color w:val="111111"/>
          <w:sz w:val="28"/>
          <w:sz w:val="28"/>
          <w:szCs w:val="28"/>
          <w:rtl w:val="true"/>
          <w:lang w:bidi="ar-SA"/>
        </w:rPr>
        <w:t>، وَلَا تَأْسَفَا عَلَىٰ شَيْءٍ مِنْهَا زُوِيَ عَنْكُما ، وَقُولَا بِالْحَقِّ ، وَاعْمَلَا لِلْأَجْرِ ، وَكُونَا لِلظَّالِم خَصْماً ،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أُوصِيكُما ، وَجَمِيعَ وُلْدِي وَأَهْلِي وَمَنْ بَلَغَهُ كِتابِي ، بِتَقْوَى اللَّهِ ، وَنَظْمِ أَمْرِكُمْ ، وَصَلَاحٍ ذَاتِ بَيْنِكُمْ ،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w:t>
      </w:r>
    </w:p>
    <w:p>
      <w:pPr>
        <w:pStyle w:val="BookText"/>
        <w:rPr/>
      </w:pPr>
      <w:r>
        <w:rPr>
          <w:rFonts w:ascii="Amiri" w:hAnsi="Amiri" w:eastAsia="Amiri" w:cs="Amiri"/>
          <w:color w:val="111111"/>
          <w:sz w:val="28"/>
          <w:sz w:val="28"/>
          <w:szCs w:val="28"/>
          <w:rtl w:val="true"/>
          <w:lang w:bidi="ar-SA"/>
        </w:rPr>
        <w:t>الصَّلَاةِ وَالصِّيام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فِي الْأَيْتامِ ، فَلَا تُغِبُوا أَفْوَاهَهُمْ</w:t>
      </w:r>
      <w:r>
        <w:rPr>
          <w:rStyle w:val="FootnoteAnchor"/>
          <w:rtl w:val="true"/>
        </w:rPr>
        <w:footnoteReference w:id="353"/>
      </w:r>
      <w:r>
        <w:rPr>
          <w:rFonts w:ascii="Amiri" w:hAnsi="Amiri" w:eastAsia="Amiri" w:cs="Amiri"/>
          <w:color w:val="111111"/>
          <w:sz w:val="28"/>
          <w:sz w:val="28"/>
          <w:szCs w:val="28"/>
          <w:rtl w:val="true"/>
          <w:lang w:bidi="ar-SA"/>
        </w:rPr>
        <w:t xml:space="preserve">، وَلَا يَضِيعُوا </w:t>
      </w:r>
    </w:p>
    <w:p>
      <w:pPr>
        <w:pStyle w:val="BookText"/>
        <w:rPr/>
      </w:pPr>
      <w:r>
        <w:rPr>
          <w:rFonts w:ascii="Amiri" w:hAnsi="Amiri" w:eastAsia="Amiri" w:cs="Amiri"/>
          <w:color w:val="111111"/>
          <w:sz w:val="28"/>
          <w:sz w:val="28"/>
          <w:szCs w:val="28"/>
          <w:rtl w:val="true"/>
          <w:lang w:bidi="ar-SA"/>
        </w:rPr>
        <w:t>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جِيرَائِكُمْ ، فَإِنَّهُمْ وَصِيَّةُ نَبِيِّكُمْ؛ مَا زَالَ يُوصِي بِهِمْ حَتَّى ظَنَنَّا أَنَّهُ سَيُوَرتُهُمْ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 ، لَا تُخَلُّوهُ ما بَقِيتُمْ ، فَإِنَّهُ إِنْ تُرِكَ لَمْ تُناظَرُوا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اللَّهَ فِي الْجِهَادِ بِأَمْوَالِكُمْ وَأَنْفُسِكُمْ وَأَلْسِنَتِكُمْ فِي سَبِيلِ اللهِ وَعَلَيْكُمْ بِالتَّوَاصُلِ وَالتَّباذُلِ</w:t>
      </w:r>
      <w:r>
        <w:rPr>
          <w:rStyle w:val="FootnoteAnchor"/>
          <w:rtl w:val="true"/>
        </w:rPr>
        <w:footnoteReference w:id="355"/>
      </w:r>
      <w:r>
        <w:rPr>
          <w:rFonts w:ascii="Amiri" w:hAnsi="Amiri" w:eastAsia="Amiri" w:cs="Amiri"/>
          <w:color w:val="111111"/>
          <w:sz w:val="28"/>
          <w:sz w:val="28"/>
          <w:szCs w:val="28"/>
          <w:rtl w:val="true"/>
          <w:lang w:bidi="ar-SA"/>
        </w:rPr>
        <w:t>، وَإِيَّاكُمْ وَالتَّدَابَرَ وَالتَّقاطع لَا تَتْرُكُوا الْأَمْرَ بِالْمَعْرُوفِ وَالنَّهْيَ عَنِ الْمُنْكَرِ فَيُوَلَّى عَلَيْكُمْ شِرَارُكُمْ ،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عَبْدِ الْمُطَّلِبِ ، لَا أُلْفِيَنَّكُمْ تَخُوضُونَ فِي دِمَاءَ الْمُسْلِمِينَ خَوْضاً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إِذَا أَنَا مِتُّ مِنْ ضَرْبَتِهِ هَذِهِ ، فَاضْرِبُوهُ ضَرْبَةٌ بِضَرْبَةٍ، وَلَا تُمَتِّلُوا بِالرَّجُلِ ،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الْعَفُورِ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حكت هذه الوصية روحانيّة الأنبياء ، وقداسة الأوصياء ، وما يحمله هذا الإمام العظيم من الشرف وسموّ الذات ، فقد أوصى أبناءه بقول الحقّ ، والعمل بمرضاة الله تعالى ، ومساندة المظلومين ، ومناجزة الظالمين ، كما أوصاهم بإصلاح ذات البين ، ومراعاة الأيتام والإحسان إليهم ، كما أوصاهم بالبرّ بالجيران فإنّه يؤدّي إلى ربط المجتمع وصيانته من التفرّق والاختلاف، وأوصاهم بالصلاة التي هي أفضل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الوصايا أن لا يخوض أبناؤه وسائر بني هاشم في إراقة دماء المسلمين مطالبين بثأره فلا يقتلوا غير قاتله ، ولا يرتكبوا مثل ما ارتكبه الأمويّون وأنصارهم من المطالبة بدم عثمان بن عفّان ، فقد أراقوا أنهاراً من دماء المسلمين بغير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أدلى الإمام بهذه الوصية لعموم الناس ، ولم يخصّ بها أهل بيته ، وجاء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كُلُّ امْرِى لَاقٍ مَا يَفِرُّ مِنْهُ فِي فِرَارِهِ، وَالْأَجَلُ مَسَاقُ النَّفْسِ</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وَالْهَرَبُ مِنْهُ مُوَافاتُهُ كَمْ أَطْرَدْتُ الأَيَّامَ أَبْحَتْها عَنْ مَكْنُونِ هَذَا الأَمْرِ ، فَأَبَى اللَّهُ إِلَّا إِخْفَاءَهُ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تُشْرِكُوا بِهِ شَيْئاً ، وَمُحَمَّداً صَلَّى اللهُ عَلَيْهِ وَآلِهِ ،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هَذَيْن الْعَمُودَيْنِ ، وَأَوْقِدُوا هَذَيْنِ المِصْباحَيْنِ ، وَخَلَاكُمْ ذَمّ ما لَمْ تَشْرُدُوا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كُلُّ امْرِى مِنْكُمْ مَجْهُودَهُ ، وَخَفَّفَ عَنِ الْجَهَلَةِ رَبِّ رَحِيمٌ وَدِينٌ قَوِيمٌ ، وَإِمامٌ عَلِيمٌ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بِالْأَمْس صاحِبُكُمْ ، وَأَنَا الْيَوْمَ عِبْرَةٌ لَكُمْ ، وَغَداً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تَثْبَتِ الْوَطَّأَةُ فِي هَذِهِ الْمَزَلَّةِ فَذَاكَ </w:t>
      </w:r>
      <w:r>
        <w:rPr>
          <w:rStyle w:val="FootnoteAnchor"/>
          <w:rtl w:val="true"/>
        </w:rPr>
        <w:footnoteReference w:id="359"/>
      </w:r>
      <w:r>
        <w:rPr>
          <w:rFonts w:ascii="Amiri" w:hAnsi="Amiri" w:eastAsia="Amiri" w:cs="Amiri"/>
          <w:color w:val="111111"/>
          <w:sz w:val="28"/>
          <w:sz w:val="28"/>
          <w:szCs w:val="28"/>
          <w:rtl w:val="true"/>
          <w:lang w:bidi="ar-SA"/>
        </w:rPr>
        <w:t xml:space="preserve">، وَإِنْ تَدْحَضِ الْقَدَمُ فَإِنَّا كُنَّا فِي أَفْيَاءِ أَغْصانٍ ، وَمَهَابٌ رِبَاحٍ ، وَتَحْتَ ظِلَّ غَمام ، اضْمَحَلَّ فِي الْجَوِّ مُتَلَفَقُها </w:t>
      </w:r>
      <w:r>
        <w:rPr>
          <w:rStyle w:val="FootnoteAnchor"/>
          <w:rtl w:val="true"/>
        </w:rPr>
        <w:footnoteReference w:id="360"/>
      </w:r>
      <w:r>
        <w:rPr>
          <w:rFonts w:ascii="Amiri" w:hAnsi="Amiri" w:eastAsia="Amiri" w:cs="Amiri"/>
          <w:color w:val="111111"/>
          <w:sz w:val="28"/>
          <w:sz w:val="28"/>
          <w:szCs w:val="28"/>
          <w:rtl w:val="true"/>
          <w:lang w:bidi="ar-SA"/>
        </w:rPr>
        <w:t xml:space="preserve">، وَعَفا فِي الأَرْضِ مَخَطَها وَإِنَّما كُنتُ جاراً جاوَرَكُمْ بَدَنِي أَيَّاماً ، وَسَتُعْقَبُونَ مِنِّي جُنَّةٌ خَلَاءٌ </w:t>
      </w:r>
      <w:r>
        <w:rPr>
          <w:rStyle w:val="FootnoteAnchor"/>
          <w:rtl w:val="true"/>
        </w:rPr>
        <w:footnoteReference w:id="361"/>
      </w:r>
      <w:r>
        <w:rPr>
          <w:rFonts w:ascii="Amiri" w:hAnsi="Amiri" w:eastAsia="Amiri" w:cs="Amiri"/>
          <w:color w:val="111111"/>
          <w:sz w:val="28"/>
          <w:sz w:val="28"/>
          <w:szCs w:val="28"/>
          <w:rtl w:val="true"/>
          <w:lang w:bidi="ar-SA"/>
        </w:rPr>
        <w:t>ساكِنَةٌ بَعْدَ حَرَاكٍ ، وَصامِتَةً بَعْدَ نُطْقٍ لِيَعِظُكُمْ هُدُوِّي ، وَخُفُوتُ إِطْرَاقِي ، وَسُكُونُ أَطْرَافِي، فَإِنَّهُ أَوْعَظُ لِلْمُعْتَبِرِينَ مِنَ الْمَنْطِقِ الْبَلِيغِ وَالْقَوْلِ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وَدَاعِي لَكُمْ وَدَاعُ امْرِى مُرْصِدٍ لِلتَّلاقِي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 وَيُكْشَفُ لَكُمْ عَنْ سَرَائِرِي ، وَتَعْرِفُونَنِي بَعْدَ خُلُو مَكانِي وَقِيامِ غَيْرِي مَقامِي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الإمام علیه السلام في هذه الوصية المناهج السليمة التي تضمن للإنسان المسلم سلامته في دنياه وآخرته وهي التمسّك بالعمودين كتاب الله تعالى وسنّة نبيّه العظيم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ووعظ الإمام أهل بيته وسائر المسلمين بنفسه الذي كان مثلهم وعمّا قليل </w:t>
      </w:r>
    </w:p>
    <w:p>
      <w:pPr>
        <w:pStyle w:val="BookText"/>
        <w:rPr/>
      </w:pPr>
      <w:r>
        <w:rPr>
          <w:rFonts w:ascii="Amiri" w:hAnsi="Amiri" w:eastAsia="Amiri" w:cs="Amiri"/>
          <w:color w:val="111111"/>
          <w:sz w:val="28"/>
          <w:sz w:val="28"/>
          <w:szCs w:val="28"/>
          <w:rtl w:val="true"/>
          <w:lang w:bidi="ar-SA"/>
        </w:rPr>
        <w:t>سيفارقهم إلى دار الحقّ ، فما أعظم هذه الموعظة التي تدعو إلى الاستقامة والتوازن</w:t>
      </w:r>
    </w:p>
    <w:p>
      <w:pPr>
        <w:pStyle w:val="BookText"/>
        <w:rPr/>
      </w:pPr>
      <w:r>
        <w:rPr>
          <w:rFonts w:ascii="Amiri" w:hAnsi="Amiri" w:eastAsia="Amiri" w:cs="Amiri"/>
          <w:color w:val="111111"/>
          <w:sz w:val="28"/>
          <w:sz w:val="28"/>
          <w:szCs w:val="28"/>
          <w:rtl w:val="true"/>
          <w:lang w:bidi="ar-SA"/>
        </w:rPr>
        <w:t xml:space="preserve">في السلوك ، وعدم الغرور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وصيّة له علیه السلام إلى ولده السبط الأكبر الإمام الحسن المجتبى علیه السلام عندما حضرت الإمام الوفاة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وَصِيَّتِي أَنِّي أَشْهَدُ أَنْ لَا إِلَهَ إِلَّا اللهُ ، وَأَنَّ مُحَمَّداً رَسُولُهُ وَخِيرَتُهُ اخْتارَهُ بِعِلْمِهِ ، وَارْتَضاهُ لِخِيَرَتِهِ ، وَأَنَّ اللهَ باعتُ مَنْ فِي الْقُبُورِ ، وَسائِلُ النَّاسِ عَنْ أَعْمَالِهِمْ عَالِمٌ بِما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اُوْصِيكَ يا حَسَنُ ، وَكَفَى بِكَ وَصِيَّا بِمَا أَوْصَانِي بِهِ رَسُولُ اللهِ صَلَّى اللهُ عَلَيْهِ وَآلِهِ ، لَا تَكُنِ الدُّنْيا أَكْبَرَ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يا بُنَيَّ بِالصَّلَاةِ عِنْدَ وَقْتِهَا ، وَالزَّكَاةِ فِي أَهْلِهَا عِنْدَ مَحَلَّها ، وَالصَّمْتِ عِنْدَ الشُّبْهَةِ ، وَالْإِفْتِصادِ وَالْعَدْلِ فِي الرّضا وَالْغَضَبِ، وَحُسْنِ الْجِوارِ ، وَإِكْرامِ الضَّيْفِ ، وَرَحْمَةِ الْمَجْهُودِ وَأَصْحَابِ الْبَلاءِ ، وَصِلَةِ الرَّحِم ، وَحُبِّ الْمَسَاكِيْنِ وَمُجالَسَتِهِمْ ، وَالتَّواضُع فَإِنَّهُ مِنْ أَفْضَلِ الْعِبادَةِ ، وَقِصَرِ الأَمَلِ ، وَاذْكُرِ الْمَوْتَ ، وَازْهَدْ فِي الدُّنْيا فَإِنَّكَ رَهِينُ مَوْتٍ ، وَغَرَضُ بَلاءٍ ، وَطَرِيحُ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بِخَشْيَةِ اللَّهِ فِي سِرِّ أَمْرِكَ وَعَلَانِيَتِكَ ، وَأَنْهَاكَ عَنْ التَّسَرُّع بِالْقَوْلِ وَالْفِعْلِ ، وَإِذَا عَرَضَ شَيْءٌ مِنْ أَمْرِ الْآخِرَةِ فَابْدَأَ بِهِ ، وَإِذَا عَرَضَ شَيْءٌ مِنْ أَمْرِ الدُّنْيا فَتَأَنَّهُ حَتَّى تُصِيْبَ رُشْدَكَ فِيهِ ، وَإِيَّاكَ وَمَواطِنَ التُّهْمَةِ وَالْمَجْلِسَ الْمَظْنُونَ بِهِ السُّوْءَ ، فَإِنَّ قَرِينَ السُّوءِ يَغُرُّ جَلِيسَهُ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 يا بُنَيَّ اللَّهِ عَامِلاً ، وَعَنِ الْخَنَا زَجُوراً ، وَبِالْمَعْرُوفِ آمِراً ، </w:t>
      </w:r>
    </w:p>
    <w:p>
      <w:pPr>
        <w:pStyle w:val="BookText"/>
        <w:rPr/>
      </w:pPr>
      <w:r>
        <w:rPr>
          <w:rFonts w:ascii="Amiri" w:hAnsi="Amiri" w:eastAsia="Amiri" w:cs="Amiri"/>
          <w:color w:val="111111"/>
          <w:sz w:val="28"/>
          <w:sz w:val="28"/>
          <w:szCs w:val="28"/>
          <w:rtl w:val="true"/>
          <w:lang w:bidi="ar-SA"/>
        </w:rPr>
        <w:t>وَعَنِ الْمُنْكَرِ ناهياً ، وَوَاخِ الْإِخْوانَ فِي اللهِ ، وَأَحِبَّ الصَّالِحَ لِصَلَاحِهِ ، وَدارِ الْفَاسِقَ عَن دِينِكَ ، وَابْغَضْهُ بِقَلْبِكَ ، وَرَائِلْهُ بِأَعْمَالِكَ لِئَلَّا تَكُونَ مِثْلَهُ ، وَإِيَّاكَ وَالْجُلُوسَ فِي الطَّرُقاتِ ، وَدَعِ الْمُماراةَ وَمُجاراةَ مَنْ لَا عَقْلَ لَهُ وَلَا 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وَاقْتَصِدْ يا بُنَيَّ فِى مَشْيَتِكَ ، وَاقْتَصِدْ فِي عِبادَتِكَ ، وَعَلَيْكَ فيها بِالْأَمْرِ الدَّائِمِ الَّذِي تُطيقُهُ، وَالْزَمِ الصَّمْتَ تَسْلَمْ، وَقَدَّمْ لِنَفْسِكَ تَغْنَمْ ، وَتَعَلَّم الْخَيْرَ تَعْلَمْ ، وَكُنْ لِلَّهِ ذَاكِراً عَلَى كُلِّ حالٍ ، وَارْحَمْ مِنْ أَهْلِكَ الصَّغِيرَ ، وَوَقُرْ مِنْهُمُ الْكَبِيرَ، وَلَا تَأْكُلْ طَعاماً حَتَّى تَتَصَدَّقَ مِنْهُ قَبْلَ أَكْلِهِ ، وَعَلَيْكَ بِالصَّوْمِ فَإِنَّهُ زَكاةُ الْبَدَنِ ، وَجُنَّةٌ لِأَهْلِهِ ، وَجَاهِدٌ نَفْسَكَ ، وَاحْذَر جَلِيسَكَ ، وَاجْتَنِبْ عَدُوَّكَ ، وَعَلَيْكَ بِمَجالِسِ الذِّكْرِ ، وَأَكْثِرُ مِنَ الدُّعاءِ فَإِنِّي لَمْ أَلُكَ يا بُنَيَّ نُصْحاً ، وهذا فِراقُ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وَأَوْصِيكَ بِأَخِيكَ مُحَمَّدٍ خَيْراً فَإِنَّهُ شَقِيْقُكَ ، وَابْنُ أَبِيكَ ، وَقَدْ تَعْلَمُ حُبِّي لَهُ ، وَأَمَّا أَخُوكَ الحُسَينُ فَهُوَ ابْنُ أُمِّكَ ، وَلَا أُرِيدُ الْوَصاةَ بِذلِكَ الْعِظْم ، وَاللهُ الْخَلِيفَةُ عَلَيْكُمْ ، وَإِيَّاهُ أَسأَلُ أَنْ يُصْلِحَكُمْ ، وَأَنْ يَكُفَّ الطغاة والْبُعَاةَ عَنْكُمْ ، وَالصَّبْرَ الصَّبْرَ حَتَّى يُنْزِلَ اللهُ الْأَمْرَ وَلَا قُوَّةَ إِلَّا بِاللهِ الْعَلِيُّ الْعَظِيم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حكت هذه الوصية أصول الآداب ومحاسن الصفات ومعالى الأخلاق ودعت </w:t>
      </w:r>
      <w:bookmarkStart w:id="414" w:name="pg16305_160321"/>
    </w:p>
    <w:p>
      <w:pPr>
        <w:pStyle w:val="BookText"/>
        <w:rPr/>
      </w:pPr>
      <w:bookmarkEnd w:id="414"/>
      <w:r>
        <w:rPr>
          <w:rFonts w:ascii="IRNazanin" w:hAnsi="IRNazanin" w:eastAsia="IRNazanin"/>
          <w:color w:val="111111"/>
          <w:sz w:val="28"/>
          <w:sz w:val="28"/>
          <w:szCs w:val="28"/>
          <w:rtl w:val="true"/>
          <w:lang w:bidi="fa-IR"/>
        </w:rPr>
        <w:t>أبناء الإمام علیه السلام إلى التحلّي بها ، وتطبيقها على واقع حياتهم ليكونوا سادة الأمّة ،</w:t>
      </w:r>
    </w:p>
    <w:p>
      <w:pPr>
        <w:pStyle w:val="BookText"/>
        <w:rPr/>
      </w:pPr>
      <w:r>
        <w:rPr>
          <w:rFonts w:ascii="Amiri" w:hAnsi="Amiri" w:eastAsia="Amiri" w:cs="Amiri"/>
          <w:color w:val="111111"/>
          <w:sz w:val="28"/>
          <w:sz w:val="28"/>
          <w:szCs w:val="28"/>
          <w:rtl w:val="true"/>
          <w:lang w:bidi="ar-SA"/>
        </w:rPr>
        <w:t xml:space="preserve">ومصدر هدايتها وسعادتها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5453365_1280447820"/>
      <w:bookmarkStart w:id="416" w:name="_Toc149"/>
      <w:bookmarkEnd w:id="415"/>
      <w:r>
        <w:rPr>
          <w:rtl w:val="true"/>
        </w:rPr>
        <w:t>الوافدون لعيادة الإمام علیه السلام</w:t>
      </w:r>
      <w:bookmarkEnd w:id="416"/>
    </w:p>
    <w:p>
      <w:pPr>
        <w:pStyle w:val="BookText"/>
        <w:rPr/>
      </w:pPr>
      <w:r>
        <w:rPr>
          <w:rFonts w:ascii="IRNazanin" w:hAnsi="IRNazanin" w:eastAsia="IRNazanin"/>
          <w:color w:val="111111"/>
          <w:sz w:val="28"/>
          <w:sz w:val="28"/>
          <w:szCs w:val="28"/>
          <w:rtl w:val="true"/>
          <w:lang w:bidi="fa-IR"/>
        </w:rPr>
        <w:t xml:space="preserve">ووفدت كوكبة من أصحاب الإمام علیه السلام العيادته ، كان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عمرو</w:t>
      </w:r>
    </w:p>
    <w:p>
      <w:pPr>
        <w:pStyle w:val="BookText"/>
        <w:rPr/>
      </w:pPr>
      <w:r>
        <w:rPr>
          <w:rFonts w:ascii="IRNazanin" w:hAnsi="IRNazanin" w:eastAsia="IRNazanin"/>
          <w:color w:val="111111"/>
          <w:sz w:val="28"/>
          <w:sz w:val="28"/>
          <w:szCs w:val="28"/>
          <w:rtl w:val="true"/>
          <w:lang w:bidi="fa-IR"/>
        </w:rPr>
        <w:t xml:space="preserve">تشرّف حبيب بن عمرو بعيادة الإمام علیه السلام ، فقال له بلطف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ما جرحك هذا بشيء ؟ وما بك من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إليه الإمام برفق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 أَنَا وَاللهِ مُفَارِقُكُم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كالصاعقة على حبيب فلم يملك نفسه ، وإنّما أجهش بالبكاء ، وكانت السيّدة أمّ كلثوم إلى جانب أبيها ، فبكت بكاءً مرّاً فالتفت إليها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بنيتي ؟</w:t>
      </w:r>
    </w:p>
    <w:p>
      <w:pPr>
        <w:pStyle w:val="BookText"/>
        <w:rPr/>
      </w:pPr>
      <w:r>
        <w:rPr>
          <w:rFonts w:ascii="Amiri" w:hAnsi="Amiri" w:eastAsia="Amiri" w:cs="Amiri"/>
          <w:color w:val="111111"/>
          <w:sz w:val="28"/>
          <w:sz w:val="28"/>
          <w:szCs w:val="28"/>
          <w:rtl w:val="true"/>
          <w:lang w:bidi="ar-SA"/>
        </w:rPr>
        <w:t xml:space="preserve">كيف لا أبكي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تفارقنا ؟</w:t>
      </w:r>
    </w:p>
    <w:p>
      <w:pPr>
        <w:pStyle w:val="BookText"/>
        <w:rPr/>
      </w:pPr>
      <w:r>
        <w:rPr>
          <w:rFonts w:ascii="Amiri" w:hAnsi="Amiri" w:eastAsia="Amiri" w:cs="Amiri"/>
          <w:color w:val="111111"/>
          <w:sz w:val="28"/>
          <w:sz w:val="28"/>
          <w:szCs w:val="28"/>
          <w:rtl w:val="true"/>
          <w:lang w:bidi="ar-SA"/>
        </w:rPr>
        <w:t>وهدّأ الإمام روعتها وأخبرها بما سيصير إليه من المنزلة الرفيعة عند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بُنَيَّتي ، لَا تَبْكِي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تَرَيْنَ مَا يَرَى أَبُوكِ مَا بَكَيْتِ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حبيب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ترى يا أمير المؤمنين ؟</w:t>
      </w:r>
    </w:p>
    <w:p>
      <w:pPr>
        <w:pStyle w:val="BookText"/>
        <w:rPr/>
      </w:pPr>
      <w:r>
        <w:rPr>
          <w:rFonts w:ascii="Amiri" w:hAnsi="Amiri" w:eastAsia="Amiri" w:cs="Amiri"/>
          <w:color w:val="111111"/>
          <w:sz w:val="28"/>
          <w:sz w:val="28"/>
          <w:szCs w:val="28"/>
          <w:rtl w:val="true"/>
          <w:lang w:bidi="ar-SA"/>
        </w:rPr>
        <w:t xml:space="preserve">يا حَبِيبُ ، أَرى مَلَائِكَةَ السَّماءِ وَالنَّبِيِّينَ بَعْضُهم فِي إِثْرِ بَعْضٍ وُقُوفاً يَتَلقَّوْنَني ، وهذا أَخِي مُحَمَّدٌ صلی الله علیه و آله وسلم جالِساً عِنْدِي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 مَا أَمَامَكَ خَيْرٌ مِمَا أَنْتَ فِيهِ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 البكاء وعمّ الحزن وزاد العويل عند السيّدات من بنات الإمام وعياله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w:t>
      </w:r>
    </w:p>
    <w:p>
      <w:pPr>
        <w:pStyle w:val="BookText"/>
        <w:rPr/>
      </w:pPr>
      <w:r>
        <w:rPr>
          <w:rFonts w:ascii="IRNazanin" w:hAnsi="IRNazanin" w:eastAsia="IRNazanin"/>
          <w:color w:val="111111"/>
          <w:sz w:val="28"/>
          <w:sz w:val="28"/>
          <w:szCs w:val="28"/>
          <w:rtl w:val="true"/>
          <w:lang w:bidi="fa-IR"/>
        </w:rPr>
        <w:t xml:space="preserve">أمّا الأصبغ بن نباتة فهو من خواص أصحاب الإمام علیه السلام وأحبّائه ، وقد أذهله الخطب ومزّق الأسى قلبه باغتيال الإمام فسارع مع جماعة من أصحابه إلى دار الإمام كان منهم الحارث ، وسويد بن غفلة ، فجلسوا خلف الإمام فسمعوا البكاء والعويل من داخل الدار فأجهشوا بالبكاء ، فخرج إليهم الإمام الحسن علیه السلام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لَكُمْ أَمِيرُ الْمُؤْمِنِينَ انْصَرِفُوا إِلى مَنازِلِكُمْ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القوم سوى الأصبغ بن نباتة ، واشتدّ بكاء العلوّيات وأبناء الإمام من داخل الدار ، حينما أيقنوا أنّ أباهم في الساعات الأخيرة من حياته ، ويكى الأصبغ بكاء عالياً ، فخرج إليه الإمام الحسن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انْصَرِفُوا ؟</w:t>
      </w:r>
    </w:p>
    <w:p>
      <w:pPr>
        <w:pStyle w:val="BookText"/>
        <w:rPr/>
      </w:pPr>
      <w:r>
        <w:rPr>
          <w:rFonts w:ascii="Amiri" w:hAnsi="Amiri" w:eastAsia="Amiri" w:cs="Amiri"/>
          <w:color w:val="111111"/>
          <w:sz w:val="28"/>
          <w:sz w:val="28"/>
          <w:szCs w:val="28"/>
          <w:rtl w:val="true"/>
          <w:lang w:bidi="ar-SA"/>
        </w:rPr>
        <w:t xml:space="preserve">وقام الأصبغ وهو يذرف من الدموع مهما ساعدته الجفون قائلاً بصوت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يابن رسول الله ، ما تتابعني نفسي ، ولا تحملني رجلاي أن انصرف حتى أرى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الإمام الحسن على أبيه ، وأخبره بأسى الأصبغ وذهوله ، فأذن له الإمام ، فدخل عليه ، ووصف الأصبغ حالة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 فإذا هو مستند معصوب الرأس بعمامة صفراء قد نزف دمه ، واصفرّ لونه ، فما أدري وجهه أشد صفرة أم العمامة ، فأكببت عليه فقبّلته ، وبكيت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الإمام يهدّئ روعه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أَصْبَعُ ، فَإِنَّها وَاللَّهِ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الأصبغ ودموعه تجري على سحنات وجهه قائلاً للإمام بنبرات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أعلم أنّك تصير إلى الجنّة ، وإنّما أبكي لفقدي إيَّاك</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الأصبغ وهو غارق بالبكاء ، قد ذابت نفسه أسىّ وحسرات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w:t>
      </w:r>
    </w:p>
    <w:p>
      <w:pPr>
        <w:pStyle w:val="BookText"/>
        <w:rPr/>
      </w:pPr>
      <w:r>
        <w:rPr>
          <w:rFonts w:ascii="Amiri" w:hAnsi="Amiri" w:eastAsia="Amiri" w:cs="Amiri"/>
          <w:color w:val="111111"/>
          <w:sz w:val="28"/>
          <w:sz w:val="28"/>
          <w:szCs w:val="28"/>
          <w:rtl w:val="true"/>
          <w:lang w:bidi="ar-SA"/>
        </w:rPr>
        <w:t>وسارع عمرو بن الحمق الخزاعي لعيادة الإمام وكان من أخلص الناس له ومن أكثرهم ولاءً وحبّاً له ، ولم يتمكّن أن يقل أقدامه من الحزن وأذن له الإمام ، وأراد عمرو أن يخفّف لوعة المصاب على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ليس عليك بأس، إنّما هو 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آيساً من حياته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أغمي عليه فبكت السيدة أم كلثوم بكاءً عالياً ، فانتبه الإمام ، فلمّا رآها تبكي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 لَا تُؤْذِينِي فَإِنَّكَ لَوْ تَرَيْنَ ما أَرى ، إِنَّ الْمَلَائِكَةَ مِنَ السَّمَواتِ السَّبْعِ بَعْضُهُمْ خَلْفَ بَعْضٍ ، وَالنَّبِيِّينَ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فَما أَمامَكَ خَيْرٌ لَكَ مِمَّا أَنتَ فِيهِ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يستقبلون روح إمام المتّقين وسيّد العابدين الممتحن والصابر على ما ألمّ به من الأحداث الجسام التي مزّقت قلبه أسى وحزناً ، وكان من أعظمها فجيعة انتصار معاوية الباغي الأثيم ، وأقول دولة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p>
    <w:p>
      <w:pPr>
        <w:pStyle w:val="BookText"/>
        <w:rPr/>
      </w:pPr>
      <w:r>
        <w:rPr>
          <w:rFonts w:ascii="IRNazanin" w:hAnsi="IRNazanin" w:eastAsia="IRNazanin"/>
          <w:color w:val="111111"/>
          <w:sz w:val="28"/>
          <w:sz w:val="28"/>
          <w:szCs w:val="28"/>
          <w:rtl w:val="true"/>
          <w:lang w:bidi="fa-IR"/>
        </w:rPr>
        <w:t xml:space="preserve">أمّا صعصعة فكان من الأخيار الزاهدين في الدنيا، والمتحرّجين في دينه ، وكان على اتّصال وثيق بالإمام علیه السلام، وقد هرع لعيادته وقال للرجل الذي يتولّى الإذن بالدخول عليه ،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يرحمك الله ، فلقد كنت خفيف المؤونة ، كثير المعونة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صعصعة على الإمام فرآه يجود بنفسه قد خيّم عليه الموت ، فاضطرب </w:t>
      </w:r>
    </w:p>
    <w:p>
      <w:pPr>
        <w:pStyle w:val="BookText"/>
        <w:rPr/>
      </w:pPr>
      <w:r>
        <w:rPr>
          <w:rFonts w:ascii="Amiri" w:hAnsi="Amiri" w:eastAsia="Amiri" w:cs="Amiri"/>
          <w:color w:val="111111"/>
          <w:sz w:val="28"/>
          <w:sz w:val="28"/>
          <w:szCs w:val="28"/>
          <w:rtl w:val="true"/>
          <w:lang w:bidi="ar-SA"/>
        </w:rPr>
        <w:t xml:space="preserve">صعصعة ، وودّ أنّ المنية قد وافته ولم يشاهد الإمام بمثل هذه الحالة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عدى</w:t>
      </w:r>
    </w:p>
    <w:p>
      <w:pPr>
        <w:pStyle w:val="BookText"/>
        <w:rPr/>
      </w:pPr>
      <w:r>
        <w:rPr>
          <w:rFonts w:ascii="Amiri" w:hAnsi="Amiri" w:eastAsia="Amiri" w:cs="Amiri"/>
          <w:color w:val="111111"/>
          <w:sz w:val="28"/>
          <w:sz w:val="28"/>
          <w:szCs w:val="28"/>
          <w:rtl w:val="true"/>
          <w:lang w:bidi="ar-SA"/>
        </w:rPr>
        <w:t xml:space="preserve">أمّا حجر بن عدي الشهيد الخالد في دنيا الإسلام فكان من خيار أصحاب الإمام ، ومن أكثرهم ولاء وإخلاصاً له ، وقد استولى عليه الحزن ، فدخل على الإمام وهو يقول بذوب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أَسفي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الْأَطهارِ حَيْدَرَةَ الزَّكِي</w:t>
      </w:r>
    </w:p>
    <w:p>
      <w:pPr>
        <w:pStyle w:val="BookText"/>
        <w:rPr/>
      </w:pPr>
      <w:r>
        <w:rPr>
          <w:rFonts w:ascii="Amiri" w:hAnsi="Amiri" w:eastAsia="Amiri" w:cs="Amiri"/>
          <w:color w:val="111111"/>
          <w:sz w:val="28"/>
          <w:sz w:val="28"/>
          <w:szCs w:val="28"/>
          <w:rtl w:val="true"/>
          <w:lang w:bidi="ar-SA"/>
        </w:rPr>
        <w:t xml:space="preserve">ولمّا بَصُرَ به الإمام قال له برفق وعطف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دُعِبْتَ إِلَى الْبَراءَةِ مِنِّي فَما عَسَاكَ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وانبرى حجر بإيمان وصدق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لو قُطّعت بالسيف إرباً إرباً ، واضرم لي النار ، وألقيت فيها لآثرت ذلك على البراءة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فشكره الإمام على ولائه وإخلاصه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لِكُلِّ خَيْرٍ 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عَنْ أَهْلِ بَيْتِ نَبِيِّكَ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حجر فيما عاهد عليه الإمام ، فقد أخلص له أعظم ما يكون الإخلاص ، فقد طلب منه ابن هند معاوية البراءة من الإمام فلم يجبه ، فنفّذ فيه الإعدام في مرج عذراء ، وكانت شهادته من الأحداث الجسام في ذلك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الإذن للناس لعيادته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وأذن الإمام علیه السلام للناس إذناً عامّاً لعيادته ليتزوّدوا بالنظر إليه قبل رحيله إلى دار الحقّ ، وازدحمت الجماهير على عيادة الإمام ، وهم يذرفون الدموع ويندبون حظّهم التعيس على ما فرّطوا في عصيانهم للإمام ، فقد خسروا القائد والمربّي الذي </w:t>
      </w:r>
      <w:bookmarkStart w:id="417" w:name="pg16305_160325"/>
    </w:p>
    <w:p>
      <w:pPr>
        <w:pStyle w:val="BookText"/>
        <w:rPr/>
      </w:pPr>
      <w:bookmarkEnd w:id="417"/>
      <w:r>
        <w:rPr>
          <w:rFonts w:ascii="Amiri" w:hAnsi="Amiri" w:eastAsia="Amiri" w:cs="Amiri"/>
          <w:color w:val="111111"/>
          <w:sz w:val="28"/>
          <w:sz w:val="28"/>
          <w:szCs w:val="28"/>
          <w:rtl w:val="true"/>
          <w:lang w:bidi="ar-SA"/>
        </w:rPr>
        <w:t>كان يحنو عليهم ويعطف ، والتفت إليهم وهو يعاني الآلام القاسية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وَخَفِّفُوا سُؤالَكُمْ لِمُصِيبَةِ إِمامِكُمْ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من حبّه العارم لإشاعة العلم وإقصاء الجهل ، وأحجم الناس أن يسألوه ، وذلك لما يعانيه من آلام الضربة الغادرة</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453367_1280447820"/>
      <w:bookmarkStart w:id="419" w:name="_Toc150"/>
      <w:bookmarkEnd w:id="418"/>
      <w:r>
        <w:rPr>
          <w:rtl w:val="true"/>
        </w:rPr>
        <w:t>الإمام علیه السلام يطلب اللبن</w:t>
      </w:r>
      <w:bookmarkEnd w:id="419"/>
    </w:p>
    <w:p>
      <w:pPr>
        <w:pStyle w:val="BookText"/>
        <w:rPr/>
      </w:pPr>
      <w:r>
        <w:rPr>
          <w:rFonts w:ascii="IRNazanin" w:hAnsi="IRNazanin" w:eastAsia="IRNazanin"/>
          <w:color w:val="111111"/>
          <w:sz w:val="28"/>
          <w:sz w:val="28"/>
          <w:szCs w:val="28"/>
          <w:rtl w:val="true"/>
          <w:lang w:bidi="fa-IR"/>
        </w:rPr>
        <w:t xml:space="preserve">وطلب الإمام علیه السلام من أهل بيته أن يأتوه بلبن لأنّه يقاوم السمّ الذي سرى في بدنه من سيف ابن ملجم الذي سمّه بألف درهم ، وأتي الإمام بقعب فيه لبن فشربه كلّه ، ثمّ تذكّر الرجس الخبيث ابن ملجم ، وأنّه لم يترك له من اللبن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 ، اعْلَمُوا أَنِّي شَرِبْتُ الْجَمِيعَ ، وَلَمْ أَبْقِ لأَسِيرِكُمْ شَيْئاً أَلَا أَنَّهُ آخِرُ رِزْقى مِنَ الدُّنْيا ، فَبِاللهِ عَلَيْكُمْ إِلَّا ما سَقَيْتُمُوهُ مِثْلَ ما شَرِبْتُ ، فحمل إليه مثل ذلك اللبن فشربه الباغي اللثيم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تمثلت الرحمة الإلهيّة في وصيّ رسول الله صلی الله علیه و آله وسلم وباب مدينة علمه ، فقد رفق وأحسن حتى لقاتله </w:t>
      </w:r>
      <w:r>
        <w:rPr>
          <w:rFonts w:eastAsia="IRNazanin" w:cs="IRNazanin"/>
          <w:color w:val="111111"/>
          <w:sz w:val="28"/>
          <w:szCs w:val="28"/>
          <w:rtl w:val="true"/>
          <w:lang w:bidi="fa-IR"/>
        </w:rPr>
        <w:t>.</w:t>
      </w:r>
    </w:p>
    <w:p>
      <w:pPr>
        <w:pStyle w:val="Heading3"/>
        <w:numPr>
          <w:ilvl w:val="2"/>
          <w:numId w:val="1"/>
        </w:numPr>
        <w:rPr/>
      </w:pPr>
      <w:bookmarkStart w:id="420" w:name="__RefHeading___Toc5453369_1280447820"/>
      <w:bookmarkStart w:id="421" w:name="_Toc151"/>
      <w:bookmarkEnd w:id="420"/>
      <w:r>
        <w:rPr>
          <w:rtl w:val="true"/>
        </w:rPr>
        <w:t>تعيين الإمام الحسن علیه السلام من بعده</w:t>
      </w:r>
      <w:bookmarkEnd w:id="42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علم الإمام علیه السلام أنّه مفارق لهذه الدنيا أقام ولده الزكي الإمام الحسن علیه السلام خليفة من بعده ، فقد ذكر ثقة الإسلام الحجّة الكليني نضّر الله مثواه أنّ أمير المؤمنين أوصى إلى الحسن علیه السلام ، وأشهد على وصيّته الإمام الحسين علیه السلام وولده محمّداً وجميع ولده ورؤساء شيعته ، وأهل بيته ، ودفع إليه الكتب والسلاح وقال له </w:t>
      </w:r>
      <w:r>
        <w:rPr>
          <w:rFonts w:eastAsia="IRNazanin" w:cs="IRNazanin"/>
          <w:color w:val="111111"/>
          <w:sz w:val="28"/>
          <w:szCs w:val="28"/>
          <w:rtl w:val="true"/>
          <w:lang w:bidi="fa-IR"/>
        </w:rPr>
        <w:t xml:space="preserve">: </w:t>
      </w:r>
      <w:bookmarkStart w:id="422" w:name="pg16305_160326"/>
    </w:p>
    <w:p>
      <w:pPr>
        <w:pStyle w:val="BookText"/>
        <w:rPr/>
      </w:pPr>
      <w:bookmarkEnd w:id="422"/>
      <w:r>
        <w:rPr>
          <w:rFonts w:ascii="Amiri" w:hAnsi="Amiri" w:eastAsia="Amiri" w:cs="Amiri"/>
          <w:color w:val="111111"/>
          <w:sz w:val="28"/>
          <w:sz w:val="28"/>
          <w:szCs w:val="28"/>
          <w:rtl w:val="true"/>
          <w:lang w:bidi="ar-SA"/>
        </w:rPr>
        <w:t>يا بُنَيَّ ، أَمَرَنِي رَسُولُ اللَّهِ صلى الله عليه وسلم أَنْ أُوحِيَ إِلَيْكَ وَأَنْ أَدْفَعَ إِلَيْكَ كُتُبِي وَسِلاحِي ، كَما أَوْصَى إِلَيَّ رَسُولُ اللَّهِ وَدَفَعَ إِلَيَّ كُتُبَهُ ،وَسِلاحَهُ ، وَأَمَرَنِي أَنْ أَمُرَكَ إِذا حَضَركَ الْمَوْتُ أَنْ تَدْفَعَ ذَلِكَ إِلَى أَخِيكَ الْحُسَيْنِ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أقام ولده الزكي ريحانة رسول الله صلی الله علیه و آله وسلم علماً ومرجعاً وإماماً للأمّة من بعده ، ولكنّ الظروف السيّئة التي أحاطت بالإمام علیه السلام هي التي ألجأته إلى الصلح ولولاه لواجهت الأمّة أزمات خطيرة ، وقد عرضنا لذلك في كتابنا حياة الإمام الحسن علیه السلام </w:t>
      </w:r>
      <w:r>
        <w:rPr>
          <w:rFonts w:eastAsia="IRNazanin" w:cs="IRNazanin"/>
          <w:color w:val="111111"/>
          <w:sz w:val="28"/>
          <w:szCs w:val="28"/>
          <w:rtl w:val="true"/>
          <w:lang w:bidi="fa-IR"/>
        </w:rPr>
        <w:t>.</w:t>
      </w:r>
    </w:p>
    <w:p>
      <w:pPr>
        <w:pStyle w:val="Heading3"/>
        <w:numPr>
          <w:ilvl w:val="2"/>
          <w:numId w:val="1"/>
        </w:numPr>
        <w:rPr/>
      </w:pPr>
      <w:bookmarkStart w:id="423" w:name="__RefHeading___Toc5453371_1280447820"/>
      <w:bookmarkStart w:id="424" w:name="_Toc152"/>
      <w:bookmarkEnd w:id="423"/>
      <w:r>
        <w:rPr>
          <w:rtl w:val="true"/>
        </w:rPr>
        <w:t>رواية موضوعة</w:t>
      </w:r>
      <w:bookmarkEnd w:id="424"/>
    </w:p>
    <w:p>
      <w:pPr>
        <w:pStyle w:val="BookText"/>
        <w:rPr/>
      </w:pPr>
      <w:r>
        <w:rPr>
          <w:rFonts w:ascii="Amiri" w:hAnsi="Amiri" w:eastAsia="Amiri" w:cs="Amiri"/>
          <w:color w:val="111111"/>
          <w:sz w:val="28"/>
          <w:sz w:val="28"/>
          <w:szCs w:val="28"/>
          <w:rtl w:val="true"/>
          <w:lang w:bidi="ar-SA"/>
        </w:rPr>
        <w:t>ذهب جماعة من الكتّاب كان منهم عميد الأدب العربي طه حسين</w:t>
      </w:r>
      <w:r>
        <w:rPr>
          <w:rStyle w:val="FootnoteAnchor"/>
          <w:rtl w:val="true"/>
        </w:rPr>
        <w:footnoteReference w:id="372"/>
      </w:r>
      <w:r>
        <w:rPr>
          <w:rFonts w:ascii="IRNazanin" w:hAnsi="IRNazanin" w:eastAsia="IRNazanin"/>
          <w:color w:val="111111"/>
          <w:sz w:val="28"/>
          <w:sz w:val="28"/>
          <w:szCs w:val="28"/>
          <w:rtl w:val="true"/>
          <w:lang w:bidi="fa-IR"/>
        </w:rPr>
        <w:t>إلى أنّ الإمام أمير المؤمنين علیه السلام لم يعهد بالخلافة إلى ولده الزكي الإمام الحسن علیه السلام وأنّه لم يرشّحه لقيادة الأمّة من بعده مستدلّين على ذلك بما رواه شعيب بن ميمون الواسطى</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وكذا قال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المناكير عن المشاهير على قلّته لا يحتجّ به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عليّاً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بالأمّة خيراً يجمعهم على خيرهم ، وهذه الرواية من موضوعات شعيب ومن مناكيره كما نصّ على ذلك ابن حجر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25" w:name="pg16305_160327"/>
    </w:p>
    <w:p>
      <w:pPr>
        <w:pStyle w:val="BookText"/>
        <w:rPr/>
      </w:pPr>
      <w:bookmarkEnd w:id="425"/>
      <w:r>
        <w:rPr>
          <w:rFonts w:ascii="IRNazanin" w:hAnsi="IRNazanin" w:eastAsia="IRNazanin"/>
          <w:color w:val="111111"/>
          <w:sz w:val="28"/>
          <w:sz w:val="28"/>
          <w:szCs w:val="28"/>
          <w:rtl w:val="true"/>
          <w:lang w:bidi="fa-IR"/>
        </w:rPr>
        <w:t xml:space="preserve">إنّ الإمام الحسن علیه السلام ريحانة رسول الله صلی الله علیه و آله وسلم وسيّد شباب أهل الجنة ، وإمام إن قام أو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جدّه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إلى توفّر جميع صفات القيادة العامّة فيه ، فكيف لا يرشّحه الإمام للإمامة من بعده ؟</w:t>
      </w:r>
    </w:p>
    <w:p>
      <w:pPr>
        <w:pStyle w:val="Heading3"/>
        <w:numPr>
          <w:ilvl w:val="2"/>
          <w:numId w:val="1"/>
        </w:numPr>
        <w:rPr/>
      </w:pPr>
      <w:bookmarkStart w:id="426" w:name="__RefHeading___Toc5453373_1280447820"/>
      <w:bookmarkStart w:id="427" w:name="_Toc153"/>
      <w:bookmarkEnd w:id="426"/>
      <w:r>
        <w:rPr>
          <w:rtl w:val="true"/>
        </w:rPr>
        <w:t>إلى الفردوس الأعلى</w:t>
      </w:r>
      <w:bookmarkEnd w:id="427"/>
    </w:p>
    <w:p>
      <w:pPr>
        <w:pStyle w:val="BookText"/>
        <w:rPr/>
      </w:pPr>
      <w:r>
        <w:rPr>
          <w:rFonts w:ascii="IRNazanin" w:hAnsi="IRNazanin" w:eastAsia="IRNazanin"/>
          <w:color w:val="111111"/>
          <w:sz w:val="28"/>
          <w:sz w:val="28"/>
          <w:szCs w:val="28"/>
          <w:rtl w:val="true"/>
          <w:lang w:bidi="fa-IR"/>
        </w:rPr>
        <w:t xml:space="preserve">وفي ليلة الحادي والعشرين من شهر رمضان التي قيل إنّها ليلة القدر اشتدّت الآلام القاسية بالإمام علیه السلام فقد تزايد ولوج السمّ في جسده الشريف ، وقد وصف حالته ولده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نظرنا إلى قدميه وقد احمرّتا فكبر ذلك علينا وأيسنا منه ، ثمّ عرضنا عليه المأكول والمشروب فأبى ، ونظرنا إلى شفتيه وهما تختلجان بذكر الله تعالى ، وجعل جبينه يرشح عرقاً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جاء ذلك في نصرة الشعائر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الإمام قال لرسول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وُلِدَ لِي وَلَدٌ بَعْدَكَ أُسَمِّيهِ بِاسْمِكَ وَأُكَنِّيهِ بِكُنْيَتِكَ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فلذا سمّاه الإمام 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يرشح جبينك عرقاً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سَمِعْتُ رَسُولَ اللهِ صلی الله علیه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نَزَلَ بِهِ الْمُوْتُ عَرَقَ جَبِيْتُهُ وَسَكَنَ أَنِينُهُ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أحسّ بدنوّ الأجل المحتوم منه أمر بجمع أولاده ليودّعهم الوداع الأخير، فلمّا مثلوا عنده قال لهم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خَلِيفَتِي عَلَيْكُمْ ، اسْتَوْدِعُكُمُ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وتعالت أصوات أولاده بالبكاء ، والتفت إليه ولده الزكي الإمام الحسن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 ما الذي دعاك إلى هذا ؟</w:t>
      </w:r>
    </w:p>
    <w:p>
      <w:pPr>
        <w:pStyle w:val="BookText"/>
        <w:rPr/>
      </w:pPr>
      <w:r>
        <w:rPr>
          <w:rFonts w:ascii="Amiri" w:hAnsi="Amiri" w:eastAsia="Amiri" w:cs="Amiri"/>
          <w:color w:val="111111"/>
          <w:sz w:val="28"/>
          <w:sz w:val="28"/>
          <w:szCs w:val="28"/>
          <w:rtl w:val="true"/>
          <w:lang w:bidi="ar-SA"/>
        </w:rPr>
        <w:t>يا بُنَيَّ ، رَأَيْتُ جَدَّكَ رَسُولَ اللهِ صلى الله عليه وسلم فِي مَنامِي قَبْلَ هَذِهِ الْكَارِثَةِ بِلَيْلَةٍ ، فَشَكَوْتُ إِلَيْهِ</w:t>
      </w:r>
    </w:p>
    <w:p>
      <w:pPr>
        <w:pStyle w:val="BookText"/>
        <w:rPr/>
      </w:pPr>
      <w:r>
        <w:rPr>
          <w:rFonts w:ascii="Amiri" w:hAnsi="Amiri" w:eastAsia="Amiri" w:cs="Amiri"/>
          <w:color w:val="111111"/>
          <w:sz w:val="28"/>
          <w:sz w:val="28"/>
          <w:szCs w:val="28"/>
          <w:rtl w:val="true"/>
          <w:lang w:bidi="ar-SA"/>
        </w:rPr>
        <w:t>ما أَنَا فِيهِ مِنَ التَّذَكَّل وَالأذى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أَبْدِلْهُمْ بِي شَرّاً مِنِّي ، وَأَبْدِلْنِي بِهِمْ خَيْراً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اللهُ دُعاءَكَ ، وَسَيَنْقُلُكَ إِلَيْنا بَعْدَ ثَلَاثِ ، وَقَدِ انْقَضَتِ الثَّلَاثُ يا أبا مُحَمَّدٍ ، أَوْصِيكَ بِأَبِي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فَأَنْتُما مِنِّي ، وَأَنَا مِنْكُما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بقيّة أولاده، وأمرهم أن لا يخالفوا سيّدي شباب أهل الجنّة الإمامين الحسن والحسين، وأن يطيعوهما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لَكُمُ الْعَزاء ألا وَإِنِّي مُنْصَرِفُ عَنْكُمْ فِي لَيْلَتِي هَذِهِ ، وَلَاحِقٌ بِحَبِيبِي مُحَمَّدٍ صلى الله عليه وسلم كَمَا وَعَدَنِي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أغمي عليه ساعة ، فلمّا أفاق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وسلم وَعَمِّي حَمْزَةٌ ، وَأَخِي جَعْفَرٌ ، وَأَصْحابُ رَسُولِ اللهِ صلى الله عليه وسلم كَلُّهُمْ يَقُولُونَ عَجِّلْ قُدومَكَ عَلَيْنَا فَإِنَّا إِلَيْكَ مُشْتَاقُونَ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جَمِيعاً ، اللهُ خَلِيْفَتِي عَلَيْكُمْ وَكَفَىٰ بِاللَّهِ خَلِيْفَةٌ ، ثمّ سلّم على ملائكة الله الكرام الذين أحاطوا به لينقلوا روحه المقدّسة إلى الفردوس الأعلى ، وأخذ يقرأ آيات من الذِّكر الحكيم ، وكان آخر ما نطق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28" w:name="pg16305_160329"/>
    </w:p>
    <w:p>
      <w:pPr>
        <w:pStyle w:val="BookText"/>
        <w:rPr/>
      </w:pPr>
      <w:bookmarkEnd w:id="42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روت أسماء بنت عميس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شهق شهقة ثمّ أغمي عليه ، ثم 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مَرْحَباً ، الْحَمْدُ للهِ الَّذي صَدَقَنا وَعْدَهُ وَأَوْرَثَنَا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وَأَخِي جَعْفَرٌ وَعَمّي حَمْزَةٌ ، وَأَبْوابِ السَّماءِ مُفَتَّحَةٌ ، وَالْمَلائِكَةُ يَنْزِلُونَ يُسَلِّمُونَ عَلَيَّ وَيُبَشِّرُونَ ، وَهَذِهِ فاطِمَةٌ قَدْ طافَتْ بِها وَصائِفُها مِنَ الْحُورِ الْعِينِ، وَهلِهِ مَنازِلِي فِي الْجَنَّةِ لِمِثْلِ هذا فَلْيَعْمَلِ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ثمّ فاضت روحه الطاهرة إلى جنّة المأوى تحفّها ملائكة الله والأنبياء والأوصياء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سمت تلك الروح العظيمة إلى بارئها لتقدّم إليه ما عاناه من الجهد في سبيل إعلاء كلمة الإسلام، وما لاقاه من الخطوب من طغاة القرشيّين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ارتفع إلى الله تعالى ذلك اللطف الإلهي الذي خلقه الله تعالى ليبدّد ظلمات الجهل ، ويطهّر الأرض من أوثان الجاهلية وأرجاسها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مادت أركان العدالة ، وانطمست معالم الدين ومات أبو الغرباء ، وكهف الأيتام ، وعون الضعفاء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مضى الإمام إلى جنّة المأوى ، وهو مكدود، مجهود غارق في الأسی والخطوب ممّا عاناه من أعمدة القرشيّين الذين أبوا أن تجتمع الخلافة والنبوّة في بيت واحد فأقصوه عن مركزه وقيادته للأمّة بعد وفاة أخيه وابن عمّه الرسول صلی الله علیه و آله وسلم ولمّا آلت الخلافة إليه ناجزوه الحرب، ولاحقوه بضربات موجعة فأفسدوا عليه جيشه ، وتركوه في أرياض الكوفة يصعد الزفرات والآلام </w:t>
      </w:r>
      <w:r>
        <w:rPr>
          <w:rFonts w:eastAsia="IRNazanin" w:cs="IRNazanin"/>
          <w:color w:val="111111"/>
          <w:sz w:val="28"/>
          <w:szCs w:val="28"/>
          <w:rtl w:val="true"/>
          <w:lang w:bidi="fa-IR"/>
        </w:rPr>
        <w:t>.</w:t>
      </w:r>
    </w:p>
    <w:p>
      <w:pPr>
        <w:pStyle w:val="Heading3"/>
        <w:numPr>
          <w:ilvl w:val="2"/>
          <w:numId w:val="1"/>
        </w:numPr>
        <w:rPr/>
      </w:pPr>
      <w:bookmarkStart w:id="429" w:name="__RefHeading___Toc5453375_1280447820"/>
      <w:bookmarkStart w:id="430" w:name="_Toc154"/>
      <w:bookmarkEnd w:id="429"/>
      <w:r>
        <w:rPr>
          <w:rtl w:val="true"/>
        </w:rPr>
        <w:t>تجهيزه ودفنه علیه السلام</w:t>
      </w:r>
      <w:bookmarkEnd w:id="4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الإمام الزكي الحسن علیه السلام مع اخوته فغسّلوا الجسد الطاهر ، وطيّبوه بالحنوط </w:t>
      </w:r>
      <w:bookmarkStart w:id="431" w:name="pg16305_160330"/>
    </w:p>
    <w:p>
      <w:pPr>
        <w:pStyle w:val="BookText"/>
        <w:rPr/>
      </w:pPr>
      <w:bookmarkEnd w:id="431"/>
      <w:r>
        <w:rPr>
          <w:rFonts w:ascii="Amiri" w:hAnsi="Amiri" w:eastAsia="Amiri" w:cs="Amiri"/>
          <w:color w:val="111111"/>
          <w:sz w:val="28"/>
          <w:sz w:val="28"/>
          <w:szCs w:val="28"/>
          <w:rtl w:val="true"/>
          <w:lang w:bidi="ar-SA"/>
        </w:rPr>
        <w:t xml:space="preserve">الذي جاء به جبرئيل وأدرجوه في أكفانه ، أكفانه ، وهم يذرفون أحر الدموع، ولمّا حلّ الهزيع الأخير من الليل حملوا الجثمان المقدّس، ومعهم كوكبة من خيار المؤمنين فدفنوه في النجف الأشرف حيث مقرّه الآن ، وقد واروا معه العلم والتقى والجهاد ، وببركته أصبحت النجف الأشرف أعظم جامعة دينية في العالم الإسلامي قد تخرّج منها أئمّة الفقه والبلاغة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الإمام الحسن علیه السلام مع بقيّة إخوانه إلى بيوتهم وهم غارقون في الأسى والشجون </w:t>
      </w:r>
      <w:r>
        <w:rPr>
          <w:rFonts w:eastAsia="IRNazanin" w:cs="IRNazanin"/>
          <w:color w:val="111111"/>
          <w:sz w:val="28"/>
          <w:szCs w:val="28"/>
          <w:rtl w:val="true"/>
          <w:lang w:bidi="fa-IR"/>
        </w:rPr>
        <w:t>.</w:t>
      </w:r>
    </w:p>
    <w:p>
      <w:pPr>
        <w:pStyle w:val="Heading3"/>
        <w:numPr>
          <w:ilvl w:val="2"/>
          <w:numId w:val="1"/>
        </w:numPr>
        <w:rPr/>
      </w:pPr>
      <w:bookmarkStart w:id="432" w:name="__RefHeading___Toc5453377_1280447820"/>
      <w:bookmarkStart w:id="433" w:name="_Toc155"/>
      <w:bookmarkEnd w:id="432"/>
      <w:r>
        <w:rPr>
          <w:rtl w:val="true"/>
        </w:rPr>
        <w:t>القصاص من ابن ملجم</w:t>
      </w:r>
      <w:bookmarkEnd w:id="433"/>
    </w:p>
    <w:p>
      <w:pPr>
        <w:pStyle w:val="BookText"/>
        <w:rPr/>
      </w:pPr>
      <w:r>
        <w:rPr>
          <w:rFonts w:ascii="IRNazanin" w:hAnsi="IRNazanin" w:eastAsia="IRNazanin"/>
          <w:color w:val="111111"/>
          <w:sz w:val="28"/>
          <w:sz w:val="28"/>
          <w:szCs w:val="28"/>
          <w:rtl w:val="true"/>
          <w:lang w:bidi="fa-IR"/>
        </w:rPr>
        <w:t xml:space="preserve">وفي صبيحة ذلك اليوم الخالد في دنيا الأحزان أمر الإمام الحسن علیه السلام بإحضار المجرم الأثيم عبد الرحمن بن ملجم ، فلمّا مثل أمامه قال له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أمرك به أبوك ؟</w:t>
      </w:r>
    </w:p>
    <w:p>
      <w:pPr>
        <w:pStyle w:val="BookText"/>
        <w:rPr/>
      </w:pPr>
      <w:r>
        <w:rPr>
          <w:rFonts w:ascii="Amiri" w:hAnsi="Amiri" w:eastAsia="Amiri" w:cs="Amiri"/>
          <w:color w:val="111111"/>
          <w:sz w:val="28"/>
          <w:sz w:val="28"/>
          <w:szCs w:val="28"/>
          <w:rtl w:val="true"/>
          <w:lang w:bidi="ar-SA"/>
        </w:rPr>
        <w:t>أمرني أن لا أقتل غير قاتله ، وأن أشبع بطنك ، وأنعم وطأك ، فإن عاش اقتصّ أو عفا ، وإن مات ألحقتك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وبهر الأثيم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ليقول الحقّ ، ويقضي به في حال الغضب والرضا ثمّ إنّ الإمام الحسن ضربه بالسيف فاتّقى الضربة بيده فبدرت ، ثمّ أجهز عليه فقتله</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وحلّت على ابن ملجم لعنة الله ولعنة اللاعنين ، ومن ولدوا ومن ماتوا ومن قال الله لهم كونوا فكانوا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تجفّف النبع ، وتخضم الزرع وتحرق النبت في الأرض وهو وسيم ، وجعل الله زفير جهنّم وشهيقها في أصول تكوينه ، وأهلكه ألف شیطان كبوه على وجهه في سواء الجحيم ، وفيها لفح وفيها أفواه من اللهب ذات </w:t>
      </w:r>
      <w:bookmarkStart w:id="434" w:name="pg16305_160331"/>
    </w:p>
    <w:p>
      <w:pPr>
        <w:pStyle w:val="BookText"/>
        <w:rPr/>
      </w:pPr>
      <w:bookmarkEnd w:id="434"/>
      <w:r>
        <w:rPr>
          <w:rFonts w:ascii="Amiri" w:hAnsi="Amiri" w:eastAsia="Amiri" w:cs="Amiri"/>
          <w:color w:val="111111"/>
          <w:sz w:val="28"/>
          <w:sz w:val="28"/>
          <w:szCs w:val="28"/>
          <w:rtl w:val="true"/>
          <w:lang w:bidi="ar-SA"/>
        </w:rPr>
        <w:t>أجيج وذات صغير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5453379_1280447820"/>
      <w:bookmarkStart w:id="436" w:name="_Toc156"/>
      <w:bookmarkEnd w:id="435"/>
      <w:r>
        <w:rPr>
          <w:rtl w:val="true"/>
        </w:rPr>
        <w:t>التمثيل بابن ملجم</w:t>
      </w:r>
      <w:bookmarkEnd w:id="436"/>
    </w:p>
    <w:p>
      <w:pPr>
        <w:pStyle w:val="BookText"/>
        <w:rPr/>
      </w:pPr>
      <w:r>
        <w:rPr>
          <w:rFonts w:ascii="IRNazanin" w:hAnsi="IRNazanin" w:eastAsia="IRNazanin"/>
          <w:color w:val="111111"/>
          <w:sz w:val="28"/>
          <w:sz w:val="28"/>
          <w:szCs w:val="28"/>
          <w:rtl w:val="true"/>
          <w:lang w:bidi="fa-IR"/>
        </w:rPr>
        <w:t xml:space="preserve">ذهب بعض المؤرّخين إلى أنّ أولياء دم الإمام علیه السلام قد مثّلوا بالخبيث الدنس ابن ملجم وهذه بعض أقوالهم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مثّل به الإمام الحسين ومحمّد بن الحنفية، وقد نهاهما الإمام الحسن عن ذلك فلم يذعنا 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مثّل به عبدالله بن جعفر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 هو الذي مثّل به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الاختلاف يزيدنا وضوحاً بافتعال التمثيل ، وقد جزم الدكتور طه حسين بصدور التمثيل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المحقّق هو أنّ ولاة الدم لم ينفّذوا وصيّة عليّ في أمر قاتله فهو قد أمرهم أن يلحقوه به ، ولا يعتدوا ولكنّهم مثّلوا به أشنع 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أحرقوه بالنار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الشيء المحقّق على خلاف ما ذكره الدكتور فإنّ أولياء دم الإمام لم يخالفوا وصيّة الإمام ، وإنّما نفّذوا فيه الإعدام لا غير ، وهم بعيدون كلّ البعد عن اقتراف ما خالف الشريعة الإسلامية مضافاً إلى اختلاف المؤرّخين في من قام بالتمثيل وهو ممّا يدلّ على وضع ذلك </w:t>
      </w:r>
      <w:r>
        <w:rPr>
          <w:rFonts w:eastAsia="Amiri" w:cs="Amiri" w:ascii="Amiri" w:hAnsi="Amiri"/>
          <w:color w:val="111111"/>
          <w:sz w:val="28"/>
          <w:szCs w:val="28"/>
          <w:rtl w:val="true"/>
          <w:lang w:bidi="ar-SA"/>
        </w:rPr>
        <w:t xml:space="preserve">. </w:t>
      </w:r>
      <w:bookmarkStart w:id="437" w:name="pg16305_160332"/>
    </w:p>
    <w:p>
      <w:pPr>
        <w:pStyle w:val="Heading3"/>
        <w:numPr>
          <w:ilvl w:val="2"/>
          <w:numId w:val="1"/>
        </w:numPr>
        <w:rPr/>
      </w:pPr>
      <w:bookmarkStart w:id="438" w:name="__RefHeading___Toc5453381_1280447820"/>
      <w:bookmarkStart w:id="439" w:name="_Toc157"/>
      <w:bookmarkEnd w:id="437"/>
      <w:bookmarkEnd w:id="438"/>
      <w:r>
        <w:rPr>
          <w:rtl w:val="true"/>
        </w:rPr>
        <w:t>تأبين الإمام علیه السلام</w:t>
      </w:r>
      <w:bookmarkEnd w:id="439"/>
    </w:p>
    <w:p>
      <w:pPr>
        <w:pStyle w:val="BookText"/>
        <w:rPr/>
      </w:pPr>
      <w:r>
        <w:rPr>
          <w:rFonts w:ascii="Amiri" w:hAnsi="Amiri" w:eastAsia="Amiri" w:cs="Amiri"/>
          <w:color w:val="111111"/>
          <w:sz w:val="28"/>
          <w:sz w:val="28"/>
          <w:szCs w:val="28"/>
          <w:rtl w:val="true"/>
          <w:lang w:bidi="ar-SA"/>
        </w:rPr>
        <w:t xml:space="preserve">وانبرى بعض أعلام الإسلام إلى تأبين الإمام وذكر الخسارة العظمى التي مُني بها العالم الإسلامي كان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علیه السلام</w:t>
      </w:r>
    </w:p>
    <w:p>
      <w:pPr>
        <w:pStyle w:val="BookText"/>
        <w:rPr/>
      </w:pPr>
      <w:r>
        <w:rPr>
          <w:rFonts w:ascii="IRNazanin" w:hAnsi="IRNazanin" w:eastAsia="IRNazanin"/>
          <w:color w:val="111111"/>
          <w:sz w:val="28"/>
          <w:sz w:val="28"/>
          <w:szCs w:val="28"/>
          <w:rtl w:val="true"/>
          <w:lang w:bidi="fa-IR"/>
        </w:rPr>
        <w:t xml:space="preserve">ولمّا وارى الإمام الحسن علیه السلام جثمان أبيه المقدّس أقبل إلى الجامع الأعظم في الكوفة وقد احتفّ به إخوانه والبقيّة الصالحة من المهاجرين والأنصار ، فاعتلى أعواد المنبر فابتدأ بحمد الله والثناء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قُبِضَ فِي هَذِهِ اللَّيْلَةِ رَجُلٌ لَمْ يَسْبِقْهُ الْأَوَّلُونَ بِعَمَلٍ وَلَمْ يُدْرِكْهُ الْآخَرُونَ بِعَمَلٍ ، لَقَدْ كانَ يُجاهِدُ مَعَ رَسُولِ اللهِ صلى الله عليه وسلم فَيَقِيهِ بِنَفْسِهِ وَكَانَ رَسُولُ اللهِ صلى الله عليه وسلم يُوَجِّهُهُ بِرايَتِهِ فَيَكْتَنِفُهُ جَبْرَئِيلُ عَنْ يَمِينِهِ ، وَمِيكَائِيلُ عَنْ شِمَالِهِ ، لَا يَرْجِعُ حَتّى يَفْتَحَ اللهُ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تُوفِّيَ فِي هَذِهِ اللَّيْلَةِ الَّتِي عَرَجَ فِيهَا عِيْسَى بْنُ مَرْيَمٍ ، وَقُبِضَ فِيْهَا يُوشَعُ بْنُ نُونٍ وَصِيُّ مُوسى علیه السلام ، وَما خَلَّفَ صَفْراءَ وَلَا بَيْضاءَ إِلَّا سَبْعَمَانَةِ دِرْهَم فَضْلَتْ مِنْ عَطَائِهِ أَرادَ أَنْ يَبْتَاعَ بِها خادِماً لِأَهْلِهِ ، وَقَدْ أَمَرَنِي أَنْ أَرُدَّها إِلى بَيْتِ الْمَالِ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وتمثّلت صورة أبيه رائد العدالة الكبرى في الأرض فخنقته العبرة ، وأرسل ما في عينيه من دموع ، وبكى لبكائه جميع من حضر المجلس ، وساد الحزن وعمّ الأسى فقد توفّي الموجّه والمربّي والقائد الذي يحنّ ويعطف عليهم ، ويتبنّى قضاياهم ومصيرهم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حفل خطاب الإمام الحسن علیه السلام في تأبينه لأبيه بما يلي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أشاد بجهاد أبيه في نصرة الإسلام ، والذبّ عن مبادئه وقيمه ، وأنّه وقى </w:t>
      </w:r>
    </w:p>
    <w:p>
      <w:pPr>
        <w:pStyle w:val="BookText"/>
        <w:rPr/>
      </w:pPr>
      <w:r>
        <w:rPr>
          <w:rFonts w:ascii="IRNazanin" w:hAnsi="IRNazanin" w:eastAsia="IRNazanin"/>
          <w:color w:val="111111"/>
          <w:sz w:val="28"/>
          <w:sz w:val="28"/>
          <w:szCs w:val="28"/>
          <w:rtl w:val="true"/>
          <w:lang w:bidi="fa-IR"/>
        </w:rPr>
        <w:t xml:space="preserve">النبيّ صلی الله علیه و آله وسلم بمهجته ونفسه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علیه السلام لم يسبقه الأوّلون بعمل صالح ، ولا يدركه الآخرون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وتمثّلت بهذه الكلمة بلاغة الإعجاز وروعة الايجاز فقد حكت أنّ الإمام أمير المؤمنين علیه السلام أسمى شخصية في الأرض لم يصل إلى ما وصل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الفضائل لا الأوّلون ولا الآخرون اعدا النبيّ 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قد ارتحل إلى حظيرة القدس في أفضل ليلة ، وهي الليلة التي عرج فيها عيسى بن مريم إلى السماء ويوشع بن نون وصيّ موسى ، فما أعظمها حتى قيل إنّها من ليالي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الحسن علیه السلام أعرب لا عن زهد أبيه حينما تقلّد الخلافة الإسلامية ، فإنّه لم يترك صفراء ولا بيضاء ، ولا داراً ولا عقاراً ، وتحرّج أشدّ ما يكون التحرج في أموال الدولة فلم يصطف لنفسه ، ولا لأبنائه أي شيء منها ، ورفض رفضاً كاملاً جميع متع الحياة وملاذَها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صعصعة بن صوحان على حافة قبر الإمام ، وهو حيران قد أذهله الخطب ، واضعاً إحدى يديه على فؤاده، والأخرى قد ملأها تراباً ، وهو يضرب بها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أبا الحسن ، فلقد طاب مولدك ، وقوي صبرك ، وعظم جهادك ، وظفرت برأيك ، وربحت تجارتك ، وقدمت على خالقك ، فتلقّاك الله ببشارته ، وحفّتك ملائكته ، واستقررت في جوار المصطفى ، فأكرمك الله بجواره ، ولحقت بدرجة أخيك المصطفى ، وشربت بكأسه الأوفى ، فأسأل الله أن يمن علينا باقتفائنا أثرك ، والعمل بسيرتك ، والموالاة لأوليائك ، والمعاداة لأعدائك ، وأن يحشرنا في زمرة أوليائك فقد نلت ما لم ينله أحد ، وأدركت ما لم يدركه أحد، وجاهدت في سبيل ربّك بين يدي أخيك </w:t>
      </w:r>
    </w:p>
    <w:p>
      <w:pPr>
        <w:pStyle w:val="BookText"/>
        <w:rPr/>
      </w:pPr>
      <w:r>
        <w:rPr>
          <w:rFonts w:ascii="Amiri" w:hAnsi="Amiri" w:eastAsia="Amiri" w:cs="Amiri"/>
          <w:color w:val="111111"/>
          <w:sz w:val="28"/>
          <w:sz w:val="28"/>
          <w:szCs w:val="28"/>
          <w:rtl w:val="true"/>
          <w:lang w:bidi="ar-SA"/>
        </w:rPr>
        <w:t xml:space="preserve">المصطفى حقّ جهاده، وقمت بدين الله حقّ القيام حتى أقمت السنن ، وأبرت الفتن ، واستقام الإسلام ، وانتظم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فعليك منّي أفضل الصلاة والسلام ، بك اشتدّ ظهر المؤمنين ، واتضحت أعلام السبل ، وأقيمت السنن ، وما جمع لأحد مناقبك وخصالك ، سبقت إلى إجابة النبيّ صلی الله علیه و آله وسلم ، مقدّماً مؤثِراً ، وسارعت إلى نصرته ، ووقيته بنفسك ، ورميت سيفك ذا الفقار في مواطن الخوف والحذر ، قصم الله بك كلّ جبّار عنيد ، وذلّ بك كلّ ذي بأس شديد وهدم بك حصون أهل الشرك والكفر والعدوان والردى ، وقتل بك أهل الضلال من العدى ، فهينئاً لك ، كنت أقرب الناس من رسول الله صلی الله علیه و آله وسلم قرباً وأوّلهم سلماً ، وأكثرهم علماً وفهماً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فهنيئاً لك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شرّف الله مقامك ، وكنت أقرب الناس إلى رسول الله صلی الله علیه و آله وسلم نسباً ، وأوّلهم إسلاماً ، وأوفاهم يقيناً ، وأشدّهم قلباً ، وأبذلهم لنفسه مجاهداً، وأعظمهم في الخير نصيباً ، فلا حرمنا الله أجرك ، ولا أذلّنا بعدك ، فوالله لقد كانت حياتك مفتاحاً للخير ، ومغلاقاً للشرّ، وإنّ يومك هذا مفتاح كلّ شرّ ، ومغلاق كل خير، ولو أنّ الناس قبلوا منك لأكلوا من فوقهم ومن تحت أرجلهم ، ولكنّهم آثروا الدنيا على الآخرة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حكى هذا التأبين معرفة صعصعة بالإمام علیه السلام وإحاطته ببعض مآثره وفضائله ، التي منها جهاده في سبيل الله ، ونصرته لدينه حتى استقام على سوقه عبل الذراع ، فما أعظم عائدته على الإسلام والمسلمين ، كما حكى تأبين صعصعة للإمام الخسارة العظمى التي مُني بها العالم الإسلامي بفقده للإمام رائد الحقّ والعدل في دنيا الإسلام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p>
    <w:p>
      <w:pPr>
        <w:pStyle w:val="BookText"/>
        <w:rPr/>
      </w:pPr>
      <w:r>
        <w:rPr>
          <w:rFonts w:ascii="Amiri" w:hAnsi="Amiri" w:eastAsia="Amiri" w:cs="Amiri"/>
          <w:color w:val="111111"/>
          <w:sz w:val="28"/>
          <w:sz w:val="28"/>
          <w:szCs w:val="28"/>
          <w:rtl w:val="true"/>
          <w:lang w:bidi="ar-SA"/>
        </w:rPr>
        <w:t>ووقف ابن عبّاس وهو خائر القوى على ضريح الإمام وهو يندبه بذوب روحه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أسفاه على أبي الحسن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غيّر ولا بدّل ولا قصّر ، ولا جمع ، ولا منع ، ولا آثر ، ولقد كانت الدنيا أهون عليه من شسع نعله ، ليث في الوغى ، بحر في المجالس ، حكيم الحكماء ، هيهات قد مضى في الدرجات العلى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أشادت هذه الكلمات الذهبية التي أدلى بها حبر الأمّة عبدالله بن عباس بمآثر الإمام والتي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ألقت الأضواء على المعالم المشرقة لسياسة الإمام علیه السلام أيام حكمه ، وكان البارز منها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حينما استولى على الحكم لم يغيّر ، ولم يبدّل أي حكم من كتاب الله تعالى وسنّة نبيّه ، وإنّما سار على المنهاج الكامل الذي سنّه رسول الله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يقصّر الإمام في أي شأن من شؤون الدولة ، وإنّما سار فيها سيراً سجحاً لا التواء فيه ولا منعطفات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الإمام أي شيء من أموال الدولة ، ولم يدّخر لنفسه ولا لبنيه لا قليلاً ولا كثيراً ، فقد احتاط أشدّ ما يكون الاحتياط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 الإمام أي مواطن من عطائه ، حتّى أعداءه الذين ناهضوه ، فقد منحهم العطاء ، ولم يحرمهم</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يؤثر الإمام علیه السلام أي أحد من أبنائه وذويه بأي شيء من أموال الدولة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حكت هذه الكلمات زهد الإمام علیه السلام ، فقد كانت الدنيا لا تساوي شسع نعله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هذه الكلمة إلى شجاعة الإمام ، وأنّه لا يساويه أحد في هذه الظاهرة ، فقد كان ليثاً في الحروب التي أثارتها قريش على النبيّ صلی الله علیه و آله وسلم ، فقد حصد رؤوس أعلامهم ، وترك الحزن والحداد في بيوتهم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ابن عباس إلى سعة علوم الإمام ومعارفه ، وأنّه بحر لا يدرك قعره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محتويات هذه الكلمات القيّمة أنّ الإمام علیه السلام حكيم الحكماء ، فقد بلغ من الحكمة مالم يبلغه أي أحد قبله ولا بعده سوى أخيه وابن عمّه الرسول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تميم</w:t>
      </w:r>
    </w:p>
    <w:p>
      <w:pPr>
        <w:pStyle w:val="BookText"/>
        <w:rPr/>
      </w:pPr>
      <w:r>
        <w:rPr>
          <w:rFonts w:ascii="Amiri" w:hAnsi="Amiri" w:eastAsia="Amiri" w:cs="Amiri"/>
          <w:color w:val="111111"/>
          <w:sz w:val="28"/>
          <w:sz w:val="28"/>
          <w:szCs w:val="28"/>
          <w:rtl w:val="true"/>
          <w:lang w:bidi="ar-SA"/>
        </w:rPr>
        <w:t xml:space="preserve">وألقى رجل من تميم على جثمان الإمام المقدّس هذه الكلمة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أمير المؤمنين ، فلئن كانت حياتك مفتاح خير ومغلاق شرّ ، كنت للناس علماً منيراً يعرف به الهدى من الضلالة، والخير من الشرّ ، فإنّ وفاتك لمفتاح شرّ ، ومغلاق خير ، وإن فقدانك لحسرة وندامة ، ولو أنّ الناس قبلوك لأكلوا من فوق رؤوسهم ومن تحت أرجلهم ، ولكنّهم اختاروا الدنيا على الآخرة فأصبحوا بعدك حيارى في سبيل المطالب ، قد غلب عليهم الشقاء ، والداء العياء ، فهم ينتقضونها كما ينتقض الحبل من برمه ، فتبّاً لهم خلفاً تقبّلوا سخفاً ، وباعوا كثيراً بقليل ، وجزيلاً بيسير ، فكرّم الله مآبك ، وضاعف ثوابك ، وعليك السلام ورحمة الله وبركاته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ألمحت هذه الكلمة إلى أن حياة الإمام علیه السلام كانت مفتاح خير وشرف وكرامة للأمّة العربية والإسلامية ، فقد كان هذا الإمام الملهم العظيم من مصادر الرحمة والفيض وكان هبة من الله لعباده ولو أنّ المسلمين حالفهم التوفيق لثنيت له الوسادة وتسلّم قيادة الأمّة بعد الرسول الله صلی الله علیه و آله وسلم مباشرة ، ولكنّ الأضغان والأحقاد وكراهة قريش أن تجتمع النبوّة والخلافة في بيت واحد هي التي حرمت المسلمين من التمتّع بمواهب </w:t>
      </w:r>
    </w:p>
    <w:p>
      <w:pPr>
        <w:pStyle w:val="BookText"/>
        <w:rPr/>
      </w:pPr>
      <w:r>
        <w:rPr>
          <w:rFonts w:ascii="IRNazanin" w:hAnsi="IRNazanin" w:eastAsia="IRNazanin"/>
          <w:color w:val="111111"/>
          <w:sz w:val="28"/>
          <w:sz w:val="28"/>
          <w:szCs w:val="28"/>
          <w:rtl w:val="true"/>
          <w:lang w:bidi="fa-IR"/>
        </w:rPr>
        <w:t xml:space="preserve">هذا الإمام وعدله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القعقاع</w:t>
      </w:r>
    </w:p>
    <w:p>
      <w:pPr>
        <w:pStyle w:val="BookText"/>
        <w:rPr/>
      </w:pPr>
      <w:r>
        <w:rPr>
          <w:rFonts w:ascii="Amiri" w:hAnsi="Amiri" w:eastAsia="Amiri" w:cs="Amiri"/>
          <w:color w:val="111111"/>
          <w:sz w:val="28"/>
          <w:sz w:val="28"/>
          <w:szCs w:val="28"/>
          <w:rtl w:val="true"/>
          <w:lang w:bidi="ar-SA"/>
        </w:rPr>
        <w:t>ووقف القعقاع بن معبد بن زرارة التميمي على حافّة القبر الشريف وأخذ يصوغ من حزنه ولوعته على فقد الإمام كلماته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عليك يا أمير المؤمنين فوالله لقد كانت حياتك مفتاح خير ، ولو أنّ الناس قبلوك لأكلوا من فوقهم ومن تحت أرجلهم ، ولكنّهم غمطوا النعمة ، وآثروا الدنيا على الآخرة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حياة الإمام مصدر هداية ورحمة وخير إلى الناس أجمعين ، ولو أنّ الأمور استقامت للإمام بعد وفاة الرسول صلی الله علیه و آله وسلم لعمّ الخير ، وسادت القيم التي جاء بها الإسلام ، وما مُني المسلمون بالكوارث والخطوب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الأسود الدؤلي</w:t>
      </w:r>
    </w:p>
    <w:p>
      <w:pPr>
        <w:pStyle w:val="BookText"/>
        <w:rPr/>
      </w:pPr>
      <w:r>
        <w:rPr>
          <w:rFonts w:ascii="IRNazanin" w:hAnsi="IRNazanin" w:eastAsia="IRNazanin"/>
          <w:color w:val="111111"/>
          <w:sz w:val="28"/>
          <w:sz w:val="28"/>
          <w:szCs w:val="28"/>
          <w:rtl w:val="true"/>
          <w:lang w:bidi="fa-IR"/>
        </w:rPr>
        <w:t xml:space="preserve">ولمّا انتهى نعي الإمام علیه السلام إلى أبي الأسود الدولي ، وتقلّد الإمام الحسن علیه السلام للخلافة خطب خطبة بليغة أبّن فيها الإمام ، وأشاد بولده الإمام الحسن علیه السلام ، وكان من بنود خطبته 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من أعداء الله المارقة عن دينه اغتال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ومثواه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وهو خارج لتهجّده في ليلة يرجو فيها مصادفة ليلة القدر ، فقتله فيها ، الله من قتيل وأكرم به وبمقتله وروحه من روح عرجت إلى الله تعالى بالبرّ والتقوى والإيمان والإحسان ، لقد أطفئ منه نور الله في أرضه ، لا يبين بعده أبداً فإنّا لله وإنّا إليه راجعون ، وعند الله نحتسب مصيبتنا بأمير المؤمنين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بكى حتى اختلفت أضلاعه ، وقال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أوصى بالإمامة بعده إلى ابن رسول الله صلی الله علیه و آله وسلم وابنه وسليله ، وشبيهه في خلقه وهديه ، وإنّي لأرجو أن يجبر الله به ما وهى ، ويسدّ به ما انثلم ، ويجمع به الشمل ويطفئ به نيران الفتنة ، فبايِعُوه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فبايعته الشيعة ، وتوقّف عن بيعته من كان يرى رأي العثمانية ، ورثى أبو الأسود الإمام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الشَّامِنِينا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 ؟</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وَخَيْسَها</w:t>
      </w:r>
      <w:r>
        <w:rPr>
          <w:rStyle w:val="FootnoteAnchor"/>
          <w:rtl w:val="true"/>
        </w:rPr>
        <w:footnoteReference w:id="389"/>
      </w:r>
      <w:r>
        <w:rPr>
          <w:rFonts w:ascii="Amiri" w:hAnsi="Amiri" w:eastAsia="Amiri" w:cs="Amiri"/>
          <w:color w:val="111111"/>
          <w:sz w:val="28"/>
          <w:sz w:val="28"/>
          <w:szCs w:val="28"/>
          <w:rtl w:val="true"/>
          <w:lang w:bidi="ar-SA"/>
        </w:rPr>
        <w:t>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الْمَثانِي وَالْمِيْينا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لَقَدْ عَلِمَتْ قُرَيْسٌ حَيْثُ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خَيْرُها حَسَباً وَدِيناً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وأشاد أبو الأسود بمكانة الإمام علیه السلام ، ووسم من اغتاله بأنّه عدوّ الله ، وأنّ قتله أعظم كارثة مدمّرة مُني بها العالم الإسلامي ، فيا له من قتيل لا شبيه له في مثله وتقواه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العريان</w:t>
      </w:r>
    </w:p>
    <w:p>
      <w:pPr>
        <w:pStyle w:val="BookText"/>
        <w:rPr/>
      </w:pPr>
      <w:r>
        <w:rPr>
          <w:rFonts w:ascii="Amiri" w:hAnsi="Amiri" w:eastAsia="Amiri" w:cs="Amiri"/>
          <w:color w:val="111111"/>
          <w:sz w:val="28"/>
          <w:sz w:val="28"/>
          <w:szCs w:val="28"/>
          <w:rtl w:val="true"/>
          <w:lang w:bidi="ar-SA"/>
        </w:rPr>
        <w:t xml:space="preserve">وأَيَّنَتْه السيّدةُ أم العريان التي تمثّل لوعتها وحزنها على فقيد الإسلام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وَذَلُّلَها وَمَن رَكِبَ السَّفِينا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الحَد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بِالْفَرائِضِ مُسْتَبِينا </w:t>
      </w:r>
    </w:p>
    <w:p>
      <w:pPr>
        <w:pStyle w:val="BookText"/>
        <w:rPr/>
      </w:pPr>
      <w:r>
        <w:rPr>
          <w:rFonts w:ascii="Amiri" w:hAnsi="Amiri" w:eastAsia="Amiri" w:cs="Amiri"/>
          <w:color w:val="111111"/>
          <w:sz w:val="28"/>
          <w:sz w:val="28"/>
          <w:szCs w:val="28"/>
          <w:rtl w:val="true"/>
          <w:lang w:bidi="ar-SA"/>
        </w:rPr>
        <w:t xml:space="preserve">كَأَن النَّاسَ مُذْ فَقَدُوا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 xml:space="preserve">فَلَا تَسْمَتْ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مَوْلى رَسُولِ اللهِ فِينا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وحكت هذه الأبيات الحزن العميق لهذه السيّدة على فقد الإمام الذي أقام حدود الله من غير ارتياب أو شكّ ، وأنّ الناس لمّا فقدوه كأنّهم أنعام فقدت راعيها ، كما ناشدت معاوية أن لا يشمت بقتل الإمام علیه السلام ، فإنّ بقيّة النبوّة موجودة في نجليه وهما الحسن والحسين عليهما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حمّاد</w:t>
      </w:r>
    </w:p>
    <w:p>
      <w:pPr>
        <w:pStyle w:val="BookText"/>
        <w:rPr/>
      </w:pPr>
      <w:r>
        <w:rPr>
          <w:rFonts w:ascii="Amiri" w:hAnsi="Amiri" w:eastAsia="Amiri" w:cs="Amiri"/>
          <w:color w:val="111111"/>
          <w:sz w:val="28"/>
          <w:sz w:val="28"/>
          <w:szCs w:val="28"/>
          <w:rtl w:val="true"/>
          <w:lang w:bidi="ar-SA"/>
        </w:rPr>
        <w:t xml:space="preserve">وأَبْنَهُ أبو بكر بن حماد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عَلِيٌّ بِالْعِراقَيْنِ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مُصيبَتُها جَلَّتْ عَلَى كُلِّ مُسلِم</w:t>
      </w:r>
    </w:p>
    <w:p>
      <w:pPr>
        <w:pStyle w:val="BookText"/>
        <w:rPr/>
      </w:pPr>
      <w:r>
        <w:rPr>
          <w:rFonts w:ascii="Amiri" w:hAnsi="Amiri" w:eastAsia="Amiri" w:cs="Amiri"/>
          <w:color w:val="111111"/>
          <w:sz w:val="28"/>
          <w:sz w:val="28"/>
          <w:szCs w:val="28"/>
          <w:rtl w:val="true"/>
          <w:lang w:bidi="ar-SA"/>
        </w:rPr>
        <w:t xml:space="preserve">فَقالَ سَيَأْتيها مِنَ اللهِ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وَيَخْضِبُها أَشْقى الْبَرِيَّةِ بِالدِّمِ</w:t>
      </w:r>
    </w:p>
    <w:p>
      <w:pPr>
        <w:pStyle w:val="BookText"/>
        <w:rPr/>
      </w:pPr>
      <w:r>
        <w:rPr>
          <w:rFonts w:ascii="Amiri" w:hAnsi="Amiri" w:eastAsia="Amiri" w:cs="Amiri"/>
          <w:color w:val="111111"/>
          <w:sz w:val="28"/>
          <w:sz w:val="28"/>
          <w:szCs w:val="28"/>
          <w:rtl w:val="true"/>
          <w:lang w:bidi="ar-SA"/>
        </w:rPr>
        <w:t xml:space="preserve">فَباكَرَهُ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لِسُؤْمِ قَطَامِ عِنْدَ ذاكَ ابْنَ مُلْجَم</w:t>
      </w:r>
    </w:p>
    <w:p>
      <w:pPr>
        <w:pStyle w:val="BookText"/>
        <w:rPr/>
      </w:pPr>
      <w:r>
        <w:rPr>
          <w:rFonts w:ascii="Amiri" w:hAnsi="Amiri" w:eastAsia="Amiri" w:cs="Amiri"/>
          <w:color w:val="111111"/>
          <w:sz w:val="28"/>
          <w:sz w:val="28"/>
          <w:szCs w:val="28"/>
          <w:rtl w:val="true"/>
          <w:lang w:bidi="ar-SA"/>
        </w:rPr>
        <w:t xml:space="preserve">فَيا ضَرْبَةٌ مِنْ حَاسِرٍ ضَلَّ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تَبَوَّاً مِنْها مَقْعَداً فِي جَهَنَّمِ</w:t>
      </w:r>
    </w:p>
    <w:p>
      <w:pPr>
        <w:pStyle w:val="BookText"/>
        <w:rPr/>
      </w:pPr>
      <w:r>
        <w:rPr>
          <w:rFonts w:ascii="Amiri" w:hAnsi="Amiri" w:eastAsia="Amiri" w:cs="Amiri"/>
          <w:color w:val="111111"/>
          <w:sz w:val="28"/>
          <w:sz w:val="28"/>
          <w:szCs w:val="28"/>
          <w:rtl w:val="true"/>
          <w:lang w:bidi="ar-SA"/>
        </w:rPr>
        <w:t xml:space="preserve">فَفَازَ أميرُ الْمُؤْمِنينَ بِحَظه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طَرَقَتْ فِيها الخُطُوبُ بِمُعْظَمِ </w:t>
      </w:r>
      <w:r>
        <w:rPr>
          <w:rStyle w:val="FootnoteAnchor"/>
          <w:rtl w:val="true"/>
        </w:rPr>
        <w:footnoteReference w:id="3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قصيدة في تأبين الإمام علیه السلام</w:t>
      </w:r>
    </w:p>
    <w:p>
      <w:pPr>
        <w:pStyle w:val="BookText"/>
        <w:rPr/>
      </w:pPr>
      <w:r>
        <w:rPr>
          <w:rFonts w:ascii="IRNazanin" w:hAnsi="IRNazanin" w:eastAsia="IRNazanin"/>
          <w:color w:val="111111"/>
          <w:sz w:val="28"/>
          <w:sz w:val="28"/>
          <w:szCs w:val="28"/>
          <w:rtl w:val="true"/>
          <w:lang w:bidi="fa-IR"/>
        </w:rPr>
        <w:t xml:space="preserve">ورثي الإمام علیه السلام بهذه القصيدة ، وقد اختلف الرواة في ناظمها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للسيّدة أمّ كلثوم بنت الإمام علیه السلام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لأمّ الهيثم بنت العريان الخثعمية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لأبي الأسود الدؤلي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جُودي وَاسْعِدِينا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وَتَبْكي أم كلثوم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بعَبْرَتِها وَقَدْ رَأَتِ الْيَقِينا</w:t>
      </w:r>
    </w:p>
    <w:p>
      <w:pPr>
        <w:pStyle w:val="BookText"/>
        <w:rPr/>
      </w:pPr>
      <w:r>
        <w:rPr>
          <w:rFonts w:ascii="Amiri" w:hAnsi="Amiri" w:eastAsia="Amiri" w:cs="Amiri"/>
          <w:color w:val="111111"/>
          <w:sz w:val="28"/>
          <w:sz w:val="28"/>
          <w:szCs w:val="28"/>
          <w:rtl w:val="true"/>
          <w:lang w:bidi="ar-SA"/>
        </w:rPr>
        <w:t xml:space="preserve">أَلَا قُلْ لِلْخَوارِجِ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الْحاسِدِينا</w:t>
      </w:r>
    </w:p>
    <w:p>
      <w:pPr>
        <w:pStyle w:val="BookText"/>
        <w:rPr/>
      </w:pPr>
      <w:r>
        <w:rPr>
          <w:rFonts w:ascii="Amiri" w:hAnsi="Amiri" w:eastAsia="Amiri" w:cs="Amiri"/>
          <w:color w:val="111111"/>
          <w:sz w:val="28"/>
          <w:sz w:val="28"/>
          <w:szCs w:val="28"/>
          <w:rtl w:val="true"/>
          <w:lang w:bidi="ar-SA"/>
        </w:rPr>
        <w:t xml:space="preserve">وَأَبْكِي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وَالْمِيْينا</w:t>
      </w:r>
    </w:p>
    <w:p>
      <w:pPr>
        <w:pStyle w:val="BookText"/>
        <w:rPr/>
      </w:pPr>
      <w:r>
        <w:rPr>
          <w:rFonts w:ascii="Amiri" w:hAnsi="Amiri" w:eastAsia="Amiri" w:cs="Amiri"/>
          <w:color w:val="111111"/>
          <w:sz w:val="28"/>
          <w:sz w:val="28"/>
          <w:szCs w:val="28"/>
          <w:rtl w:val="true"/>
          <w:lang w:bidi="ar-SA"/>
        </w:rPr>
        <w:t xml:space="preserve">وَمَنْ صَامَ الهَجِيرَ وقامَ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وناجَى اللَّهَ خَيْرَ الْخالِقِينا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والقصيدة كلّها على هذا السمت ، وهي تضارع الشعر الشعبي ، وقد تليت في الجامع الأعظم في الكوفة ، فاهتزّ الجامع ببكاء الكوفيّبين وصراخهم ، وقد أسفوا أشدّ ما يكون الأسف على خذلانهم للإمام ، وعصيانهم لأوامره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حساد</w:t>
      </w:r>
    </w:p>
    <w:p>
      <w:pPr>
        <w:pStyle w:val="BookText"/>
        <w:rPr/>
      </w:pPr>
      <w:r>
        <w:rPr>
          <w:rFonts w:ascii="Amiri" w:hAnsi="Amiri" w:eastAsia="Amiri" w:cs="Amiri"/>
          <w:color w:val="111111"/>
          <w:sz w:val="28"/>
          <w:sz w:val="28"/>
          <w:szCs w:val="28"/>
          <w:rtl w:val="true"/>
          <w:lang w:bidi="ar-SA"/>
        </w:rPr>
        <w:t xml:space="preserve">وممّن أبّن الإمام الشاعر بكر بن حساد ، فقد أبَّنه بهذه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لِلدينِ وَالإِسْلامِ أَرْكانا</w:t>
      </w:r>
    </w:p>
    <w:p>
      <w:pPr>
        <w:pStyle w:val="BookText"/>
        <w:rPr/>
      </w:pPr>
      <w:r>
        <w:rPr>
          <w:rFonts w:ascii="Amiri" w:hAnsi="Amiri" w:eastAsia="Amiri" w:cs="Amiri"/>
          <w:color w:val="111111"/>
          <w:sz w:val="28"/>
          <w:sz w:val="28"/>
          <w:szCs w:val="28"/>
          <w:rtl w:val="true"/>
          <w:lang w:bidi="ar-SA"/>
        </w:rPr>
        <w:t xml:space="preserve">قَتَلْتَ أَفْضَلَ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النَّاسِ إِسْلاماً وَإِيْمَانا</w:t>
      </w:r>
    </w:p>
    <w:p>
      <w:pPr>
        <w:pStyle w:val="BookText"/>
        <w:rPr/>
      </w:pPr>
      <w:r>
        <w:rPr>
          <w:rFonts w:ascii="Amiri" w:hAnsi="Amiri" w:eastAsia="Amiri" w:cs="Amiri"/>
          <w:color w:val="111111"/>
          <w:sz w:val="28"/>
          <w:sz w:val="28"/>
          <w:szCs w:val="28"/>
          <w:rtl w:val="true"/>
          <w:lang w:bidi="ar-SA"/>
        </w:rPr>
        <w:t xml:space="preserve">وَأَعْلَمَ النّاسِ بِالْقُرْآنِ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الرَّسُولُ لَنا شَرْعاً وَتِبْيانا</w:t>
      </w:r>
    </w:p>
    <w:p>
      <w:pPr>
        <w:pStyle w:val="BookText"/>
        <w:rPr/>
      </w:pPr>
      <w:r>
        <w:rPr>
          <w:rFonts w:ascii="Amiri" w:hAnsi="Amiri" w:eastAsia="Amiri" w:cs="Amiri"/>
          <w:color w:val="111111"/>
          <w:sz w:val="28"/>
          <w:sz w:val="28"/>
          <w:szCs w:val="28"/>
          <w:rtl w:val="true"/>
          <w:lang w:bidi="ar-SA"/>
        </w:rPr>
        <w:t xml:space="preserve">صِهْرُ النَّبِيُّ وَمَوْلاهُ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مَناقِبُهُ نُوراً وَبُرْهانا</w:t>
      </w:r>
    </w:p>
    <w:p>
      <w:pPr>
        <w:pStyle w:val="BookText"/>
        <w:rPr/>
      </w:pPr>
      <w:r>
        <w:rPr>
          <w:rFonts w:ascii="Amiri" w:hAnsi="Amiri" w:eastAsia="Amiri" w:cs="Amiri"/>
          <w:color w:val="111111"/>
          <w:sz w:val="28"/>
          <w:sz w:val="28"/>
          <w:szCs w:val="28"/>
          <w:rtl w:val="true"/>
          <w:lang w:bidi="ar-SA"/>
        </w:rPr>
        <w:t xml:space="preserve">وَكَانَ مِنْهُ عَلَى رَغْمِ الحَسُّودِ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هارُونَ مِنْ مُوسَى بْنِ عِمْرانا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قاتِلَهُ وَالدَّمْعُ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سُبْحانَ رَبِّ العَرْشِ سُبْحانا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كانَ يُخْبِرُنا أَن سَوفَ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المَنِيَّةِ أَشْقاها وَقَدْ كانا</w:t>
      </w:r>
    </w:p>
    <w:p>
      <w:pPr>
        <w:pStyle w:val="BookText"/>
        <w:rPr/>
      </w:pPr>
      <w:r>
        <w:rPr>
          <w:rFonts w:ascii="Amiri" w:hAnsi="Amiri" w:eastAsia="Amiri" w:cs="Amiri"/>
          <w:color w:val="111111"/>
          <w:sz w:val="28"/>
          <w:sz w:val="28"/>
          <w:szCs w:val="28"/>
          <w:rtl w:val="true"/>
          <w:lang w:bidi="ar-SA"/>
        </w:rPr>
        <w:t xml:space="preserve">إِنِّي لَأَحْسَبُهُ ما كَانَ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المَعادَ وَلكِنْ كانَ شَيْطانا</w:t>
      </w:r>
    </w:p>
    <w:p>
      <w:pPr>
        <w:pStyle w:val="BookText"/>
        <w:rPr/>
      </w:pPr>
      <w:r>
        <w:rPr>
          <w:rFonts w:ascii="Amiri" w:hAnsi="Amiri" w:eastAsia="Amiri" w:cs="Amiri"/>
          <w:color w:val="111111"/>
          <w:sz w:val="28"/>
          <w:sz w:val="28"/>
          <w:szCs w:val="28"/>
          <w:rtl w:val="true"/>
          <w:lang w:bidi="ar-SA"/>
        </w:rPr>
        <w:t xml:space="preserve">أشقى مُراد إذا عُدَّتْ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وَأَخْسَرُ النَّاسِ عِنْدَ اللهِ ميزانا</w:t>
      </w:r>
    </w:p>
    <w:p>
      <w:pPr>
        <w:pStyle w:val="BookText"/>
        <w:rPr/>
      </w:pPr>
      <w:r>
        <w:rPr>
          <w:rFonts w:ascii="Amiri" w:hAnsi="Amiri" w:eastAsia="Amiri" w:cs="Amiri"/>
          <w:color w:val="111111"/>
          <w:sz w:val="28"/>
          <w:sz w:val="28"/>
          <w:szCs w:val="28"/>
          <w:rtl w:val="true"/>
          <w:lang w:bidi="ar-SA"/>
        </w:rPr>
        <w:t xml:space="preserve">كَعَافِرِ النّاقَةِ الأولى التى 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ثَمُودَ بِأَرْضِ الحِجْرِ خُسْرانا</w:t>
      </w:r>
    </w:p>
    <w:p>
      <w:pPr>
        <w:pStyle w:val="BookText"/>
        <w:rPr/>
      </w:pPr>
      <w:r>
        <w:rPr>
          <w:rFonts w:ascii="Amiri" w:hAnsi="Amiri" w:eastAsia="Amiri" w:cs="Amiri"/>
          <w:color w:val="111111"/>
          <w:sz w:val="28"/>
          <w:sz w:val="28"/>
          <w:szCs w:val="28"/>
          <w:rtl w:val="true"/>
          <w:lang w:bidi="ar-SA"/>
        </w:rPr>
        <w:t xml:space="preserve">فَلا عَفا اللهُ عَنْهُ ما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سَعَى قَبْرَ عِمْران بن حَطّانا</w:t>
      </w:r>
    </w:p>
    <w:p>
      <w:pPr>
        <w:pStyle w:val="BookText"/>
        <w:rPr/>
      </w:pPr>
      <w:r>
        <w:rPr>
          <w:rFonts w:ascii="Amiri" w:hAnsi="Amiri" w:eastAsia="Amiri" w:cs="Amiri"/>
          <w:color w:val="111111"/>
          <w:sz w:val="28"/>
          <w:sz w:val="28"/>
          <w:szCs w:val="28"/>
          <w:rtl w:val="true"/>
          <w:lang w:bidi="ar-SA"/>
        </w:rPr>
        <w:t xml:space="preserve">لِقَوْلِهِ في شَقِيٌّ ظَلَّ مُجْتَرِماً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ما نالَهُ ظُلْماً وَعُدوانا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لِيَبْلُغَ مِنْ ذِي الْعَرْشِ رِضْوانا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ضَرْبَةٌ مِنْ غَوِيٌّ أَوْرَثَتْهُ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مُخَلَّداً قَدْ أَتَى الرَّحْمَنَ غَضْبانا</w:t>
      </w:r>
    </w:p>
    <w:p>
      <w:pPr>
        <w:pStyle w:val="BookText"/>
        <w:rPr/>
      </w:pPr>
      <w:r>
        <w:rPr>
          <w:rFonts w:ascii="Amiri" w:hAnsi="Amiri" w:eastAsia="Amiri" w:cs="Amiri"/>
          <w:color w:val="111111"/>
          <w:sz w:val="28"/>
          <w:sz w:val="28"/>
          <w:szCs w:val="28"/>
          <w:rtl w:val="true"/>
          <w:lang w:bidi="ar-SA"/>
        </w:rPr>
        <w:t xml:space="preserve">كَأَنَّهُ لَمْ يُرِدْ قَصْداً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لِيَصْلَى عَذابَ الْخُلْدِ نِيرانا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وحكت هذه الأبيات توجّع بكر بن حسّان وأساه على اغتيال الإمام ، وأنّ ابن ملجم قد هدم الدين والإسلام بقتله للإمام الذي هو أفضل الناس بعد النبيّ صلی الله علیه و آله وسلم ، وكان منه بمنزلة هارون من موسى ، وأنّ الإمام علیه السلام قد أعلن غير مرّة أن كريمته الشريفة سوف تخضّب من دم رأسه ، يخضّبها أشقى الأوّلين والآخرين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وشجب بكر بهذه الأبيات مدح عمران بن حطّان الرقاشي لابن ملجم الخارجي وثناءه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الْبَرِيَّةِ عِنْدَ اللهِ مِيزانا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العقول المتخلّفة عند الخوارج قد استباحت كلّ ما حرّم الله تعالى من إثم ، فقد استحلّت دم الإمام علیه السلام الذي هو نفس رسول الله صلی الله علیه و آله وسلم، وحامي الإسلام، </w:t>
      </w:r>
      <w:bookmarkStart w:id="440" w:name="pg16305_160342"/>
    </w:p>
    <w:p>
      <w:pPr>
        <w:pStyle w:val="BookText"/>
        <w:rPr/>
      </w:pPr>
      <w:bookmarkEnd w:id="440"/>
      <w:r>
        <w:rPr>
          <w:rFonts w:ascii="Amiri" w:hAnsi="Amiri" w:eastAsia="Amiri" w:cs="Amiri"/>
          <w:color w:val="111111"/>
          <w:sz w:val="28"/>
          <w:sz w:val="28"/>
          <w:szCs w:val="28"/>
          <w:rtl w:val="true"/>
          <w:lang w:bidi="ar-SA"/>
        </w:rPr>
        <w:t xml:space="preserve">والمجاهد الأوّل الذي حطّم الأصنام والأوثان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أثارت أبيات عمران بن حطّان سخط الأخيار، والمتحرّجين في دينهم ونقموا عليه ، وقد ردّ عليه القاضي أبو الطيّب طاهر بن عبدالله الشافعي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لَأَبْرَأُ مِمَّا أَنْتَ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مُلْجَمَ الْمَلْعونِ بُهتانا</w:t>
      </w:r>
    </w:p>
    <w:p>
      <w:pPr>
        <w:pStyle w:val="BookText"/>
        <w:rPr/>
      </w:pP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ييَهْدِمَ لِلإِسلام أركانا</w:t>
      </w:r>
    </w:p>
    <w:p>
      <w:pPr>
        <w:pStyle w:val="BookText"/>
        <w:rPr/>
      </w:pPr>
      <w:r>
        <w:rPr>
          <w:rFonts w:ascii="Amiri" w:hAnsi="Amiri" w:eastAsia="Amiri" w:cs="Amiri"/>
          <w:color w:val="111111"/>
          <w:sz w:val="28"/>
          <w:sz w:val="28"/>
          <w:szCs w:val="28"/>
          <w:rtl w:val="true"/>
          <w:lang w:bidi="ar-SA"/>
        </w:rPr>
        <w:t xml:space="preserve">إِنِّي لَأَذْكُرُهُ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وَأَلْعَنُ عِمراناً وَحَطَّانا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ثُمَّ عَلَيْهِ الدَّهْرُ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لعائِنُ اللهِ إسْراراً وَإِعْلانا</w:t>
      </w:r>
    </w:p>
    <w:p>
      <w:pPr>
        <w:pStyle w:val="BookText"/>
        <w:rPr/>
      </w:pPr>
      <w:r>
        <w:rPr>
          <w:rFonts w:ascii="Amiri" w:hAnsi="Amiri" w:eastAsia="Amiri" w:cs="Amiri"/>
          <w:color w:val="111111"/>
          <w:sz w:val="28"/>
          <w:sz w:val="28"/>
          <w:szCs w:val="28"/>
          <w:rtl w:val="true"/>
          <w:lang w:bidi="ar-SA"/>
        </w:rPr>
        <w:t>فَأَنْتُما مِنْ كِلابِ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الشَّرِيعَةِ بُرهاناً وتبيانا</w:t>
      </w:r>
    </w:p>
    <w:p>
      <w:pPr>
        <w:pStyle w:val="BookText"/>
        <w:rPr/>
      </w:pPr>
      <w:r>
        <w:rPr>
          <w:rFonts w:ascii="Amiri" w:hAnsi="Amiri" w:eastAsia="Amiri" w:cs="Amiri"/>
          <w:color w:val="111111"/>
          <w:sz w:val="28"/>
          <w:sz w:val="28"/>
          <w:szCs w:val="28"/>
          <w:rtl w:val="true"/>
          <w:lang w:bidi="ar-SA"/>
        </w:rPr>
        <w:t xml:space="preserve">عَلَيكُما لَعْنَةُ الجَبَارِ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وَما أَوْقَدُوا في الكون نيرانا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ومن المؤسف أنّ البخاري في صحيحه يروي عن هذا الأثيم عمران بن حطّان الخارجي ويتحرّج من الرواية عن أئمّة الهدى ومصابيح الإسلام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453383_1280447820"/>
      <w:bookmarkStart w:id="442" w:name="_Toc158"/>
      <w:bookmarkEnd w:id="441"/>
      <w:r>
        <w:rPr>
          <w:rtl w:val="true"/>
        </w:rPr>
        <w:t>سرور معاوية</w:t>
      </w:r>
      <w:bookmarkEnd w:id="442"/>
    </w:p>
    <w:p>
      <w:pPr>
        <w:pStyle w:val="BookText"/>
        <w:rPr/>
      </w:pPr>
      <w:r>
        <w:rPr>
          <w:rFonts w:ascii="IRNazanin" w:hAnsi="IRNazanin" w:eastAsia="IRNazanin"/>
          <w:color w:val="111111"/>
          <w:sz w:val="28"/>
          <w:sz w:val="28"/>
          <w:szCs w:val="28"/>
          <w:rtl w:val="true"/>
          <w:lang w:bidi="fa-IR"/>
        </w:rPr>
        <w:t xml:space="preserve">ولمّا سمع ابن هند بقتل الإمام أمير المؤمنين علیه السلام طار فرحاً ، فقد تمّت بوارق آماله ، وصفا له الملك ، واستوسقت له الأمور ، وظفر بما أراده من الكيد للإسلام ، واستعباد المسلمين، وإرغامهم على الذلّ والعبودية لسلطانه ، وقد اتّخذ يوم قتل الإمام عيداً رسمياً لا في دمشق فحسب وإنّما في عموم البلاد الإسلامية الخاضعة لنفوذه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معاوية إلى ابن العاص يهنّيه بقتل الإمام علیه السلام، ورسم في أسفل كتابه هذه الأبيات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وَقَتْكَ وَأسباب الأمور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شَيخ مِنْ لُغَيِّ بْنِ غَالِبٍ</w:t>
      </w:r>
    </w:p>
    <w:p>
      <w:pPr>
        <w:pStyle w:val="BookText"/>
        <w:rPr/>
      </w:pPr>
      <w:r>
        <w:rPr>
          <w:rFonts w:ascii="Amiri" w:hAnsi="Amiri" w:eastAsia="Amiri" w:cs="Amiri"/>
          <w:color w:val="111111"/>
          <w:sz w:val="28"/>
          <w:sz w:val="28"/>
          <w:szCs w:val="28"/>
          <w:rtl w:val="true"/>
          <w:lang w:bidi="ar-SA"/>
        </w:rPr>
        <w:t xml:space="preserve">فَيا عَمرُو مَهْلاً إِنَّما أَنتَ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دونَ الرَّجالِ الأَقارِبِ</w:t>
      </w:r>
    </w:p>
    <w:p>
      <w:pPr>
        <w:pStyle w:val="BookText"/>
        <w:rPr/>
      </w:pPr>
      <w:r>
        <w:rPr>
          <w:rFonts w:ascii="Amiri" w:hAnsi="Amiri" w:eastAsia="Amiri" w:cs="Amiri"/>
          <w:color w:val="111111"/>
          <w:sz w:val="28"/>
          <w:sz w:val="28"/>
          <w:szCs w:val="28"/>
          <w:rtl w:val="true"/>
          <w:lang w:bidi="ar-SA"/>
        </w:rPr>
        <w:t xml:space="preserve">تجوتَ وَقَدْ بَلْ المُرادِيُّ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أَبي شَيخ الأباطح طالب</w:t>
      </w:r>
    </w:p>
    <w:p>
      <w:pPr>
        <w:pStyle w:val="BookText"/>
        <w:rPr/>
      </w:pPr>
      <w:r>
        <w:rPr>
          <w:rFonts w:ascii="Amiri" w:hAnsi="Amiri" w:eastAsia="Amiri" w:cs="Amiri"/>
          <w:color w:val="111111"/>
          <w:sz w:val="28"/>
          <w:sz w:val="28"/>
          <w:szCs w:val="28"/>
          <w:rtl w:val="true"/>
          <w:lang w:bidi="ar-SA"/>
        </w:rPr>
        <w:t xml:space="preserve">وَيَضْرِبُني بِالسِّيفِ آخَرُ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عَلَيْهِ تِلكَ ضَربَةُ لازِبِ</w:t>
      </w:r>
    </w:p>
    <w:p>
      <w:pPr>
        <w:pStyle w:val="BookText"/>
        <w:rPr/>
      </w:pPr>
      <w:r>
        <w:rPr>
          <w:rFonts w:ascii="Amiri" w:hAnsi="Amiri" w:eastAsia="Amiri" w:cs="Amiri"/>
          <w:color w:val="111111"/>
          <w:sz w:val="28"/>
          <w:sz w:val="28"/>
          <w:szCs w:val="28"/>
          <w:rtl w:val="true"/>
          <w:lang w:bidi="ar-SA"/>
        </w:rPr>
        <w:t xml:space="preserve">وَأَنتَ تُناغي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بمِصرِكَ بِيضاً كَالظَّباءِ السَّوارِبِ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لقد وقعت الأمّة فريسة بعد مصرع الإمام بأيدي الأمويّين فراحوا يسومونها سوء العذاب ، ويرغمونها على الذلّ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حقّاً أنّ معاوية قد سلم من اغتيال الخوارج فقد ضربه البرك على إليته فاستدعى طبيباً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أحمي لك حديدة فأكويك بها ، أو أسقيك شربة ينقطع بها نسلك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لي بالحديد، وفي عبد الله ويزيد ما يغنيني ، اسقني الشربة ، فسقاه ويرأ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وجيء له بالبرك الذي ضربه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قتل عليّ في هذه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 بالمؤامرة التي استهدفت الإمام وابن العاص ، فلم يعن به ، وقطع يديه ورجليه وبعد هذه الحادثة أمر معاوية باتّخاذ المقصورة ، وجعل خلفه حارساً عندما يصلّي </w:t>
      </w:r>
      <w:r>
        <w:rPr>
          <w:rStyle w:val="FootnoteAnchor"/>
          <w:rtl w:val="true"/>
        </w:rPr>
        <w:footnoteReference w:id="398"/>
      </w:r>
      <w:r>
        <w:rPr>
          <w:rFonts w:ascii="Amiri" w:hAnsi="Amiri" w:eastAsia="Amiri" w:cs="Amiri"/>
          <w:color w:val="111111"/>
          <w:sz w:val="28"/>
          <w:sz w:val="28"/>
          <w:szCs w:val="28"/>
          <w:rtl w:val="true"/>
          <w:lang w:bidi="ar-SA"/>
        </w:rPr>
        <w:t xml:space="preserve">، وكذلك نجا ابن العاص فإنّه لم يصلّ في تلك الليلة لأنّه قد اشتكى علّة ، وأقام خارجة مقامه في الصلاة فعمد الخارجي إلى قتله ظانّاً أنّه ابن العاص فقيل له </w:t>
      </w:r>
      <w:r>
        <w:rPr>
          <w:rFonts w:eastAsia="Amiri" w:cs="Amiri" w:ascii="Amiri" w:hAnsi="Amiri"/>
          <w:color w:val="111111"/>
          <w:sz w:val="28"/>
          <w:szCs w:val="28"/>
          <w:rtl w:val="true"/>
          <w:lang w:bidi="ar-SA"/>
        </w:rPr>
        <w:t xml:space="preserve">: </w:t>
      </w:r>
      <w:bookmarkStart w:id="443" w:name="pg16305_160344"/>
    </w:p>
    <w:p>
      <w:pPr>
        <w:pStyle w:val="BookText"/>
        <w:rPr/>
      </w:pPr>
      <w:bookmarkEnd w:id="443"/>
      <w:r>
        <w:rPr>
          <w:rFonts w:ascii="IRNazanin" w:hAnsi="IRNazanin" w:eastAsia="IRNazanin"/>
          <w:color w:val="111111"/>
          <w:sz w:val="28"/>
          <w:sz w:val="28"/>
          <w:szCs w:val="28"/>
          <w:rtl w:val="true"/>
          <w:lang w:bidi="fa-IR"/>
        </w:rPr>
        <w:t>أما قتلت عمرواً ؟</w:t>
      </w:r>
    </w:p>
    <w:p>
      <w:pPr>
        <w:pStyle w:val="BookText"/>
        <w:rPr/>
      </w:pPr>
      <w:r>
        <w:rPr>
          <w:rFonts w:ascii="Amiri" w:hAnsi="Amiri" w:eastAsia="Amiri" w:cs="Amiri"/>
          <w:color w:val="111111"/>
          <w:sz w:val="28"/>
          <w:sz w:val="28"/>
          <w:szCs w:val="28"/>
          <w:rtl w:val="true"/>
          <w:lang w:bidi="ar-SA"/>
        </w:rPr>
        <w:t xml:space="preserve">بل قتلت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وَلَيْتَها إِذْ فَدَتْ عمروا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عَلِيّاً بما شاءَتْ مِنَ البَشَرِ</w:t>
      </w:r>
    </w:p>
    <w:p>
      <w:pPr>
        <w:pStyle w:val="Heading3"/>
        <w:numPr>
          <w:ilvl w:val="2"/>
          <w:numId w:val="1"/>
        </w:numPr>
        <w:rPr/>
      </w:pPr>
      <w:bookmarkStart w:id="444" w:name="__RefHeading___Toc5453385_1280447820"/>
      <w:bookmarkStart w:id="445" w:name="_Toc159"/>
      <w:bookmarkEnd w:id="444"/>
      <w:r>
        <w:rPr>
          <w:rtl w:val="true"/>
        </w:rPr>
        <w:t>سرور عائشة</w:t>
      </w:r>
      <w:bookmarkEnd w:id="445"/>
    </w:p>
    <w:p>
      <w:pPr>
        <w:pStyle w:val="BookText"/>
        <w:rPr/>
      </w:pPr>
      <w:r>
        <w:rPr>
          <w:rFonts w:ascii="Amiri" w:hAnsi="Amiri" w:eastAsia="Amiri" w:cs="Amiri"/>
          <w:color w:val="111111"/>
          <w:sz w:val="28"/>
          <w:sz w:val="28"/>
          <w:szCs w:val="28"/>
          <w:rtl w:val="true"/>
          <w:lang w:bidi="ar-SA"/>
        </w:rPr>
        <w:t xml:space="preserve">ولما انتهى خبر مقتل الإمام إلى عائشة فقدت إهابها من الفرح والسرور ، وراحت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ثمّ استشهدت ببيت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نائباً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لَيسَ في فيهِ التُّرابُ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فأنكرت عليها زينب بنت أبي سلمة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تقولين لعليّ ؟</w:t>
      </w:r>
    </w:p>
    <w:p>
      <w:pPr>
        <w:pStyle w:val="BookText"/>
        <w:rPr/>
      </w:pPr>
      <w:r>
        <w:rPr>
          <w:rFonts w:ascii="Amiri" w:hAnsi="Amiri" w:eastAsia="Amiri" w:cs="Amiri"/>
          <w:color w:val="111111"/>
          <w:sz w:val="28"/>
          <w:sz w:val="28"/>
          <w:szCs w:val="28"/>
          <w:rtl w:val="true"/>
          <w:lang w:bidi="ar-SA"/>
        </w:rPr>
        <w:t xml:space="preserve">فندمت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فذكّروني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وبادرت عائشة قائلة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قتله ؟</w:t>
      </w:r>
    </w:p>
    <w:p>
      <w:pPr>
        <w:pStyle w:val="BookText"/>
        <w:rPr/>
      </w:pPr>
      <w:r>
        <w:rPr>
          <w:rFonts w:ascii="IRNazanin" w:hAnsi="IRNazanin" w:eastAsia="IRNazanin"/>
          <w:color w:val="111111"/>
          <w:sz w:val="28"/>
          <w:sz w:val="28"/>
          <w:szCs w:val="28"/>
          <w:rtl w:val="true"/>
          <w:lang w:bidi="fa-IR"/>
        </w:rPr>
        <w:t xml:space="preserve">رجل من مراد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فهزّت أعطافها فرحاً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قَتِيلِ اللهِ ، بِيَدَيْ رَجُلٍ مِنْ مُراد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بهذا ينتهي بنا المطاف عن هذه الموسوعة التي تلقي الأضواء على حياة إمام المتقين ، وبطل الإسلام ، والمحامي عن رسول الله صلی الله علیه و آله وسلم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 بحياته ، ولا تحيط بمآثره وفضائله ، فإنّ الإحاطة الكاملة بسيرته ، وسائر شؤونه أمر بعيد المنال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سَيِّدِنا مُحَمَّد وَعَلَى اللَّهِ الظَّاهِقِينَ </w:t>
      </w:r>
      <w:bookmarkStart w:id="446" w:name="pg16305_160346"/>
    </w:p>
    <w:p>
      <w:pPr>
        <w:pStyle w:val="Heading2"/>
        <w:numPr>
          <w:ilvl w:val="1"/>
          <w:numId w:val="1"/>
        </w:numPr>
        <w:rPr/>
      </w:pPr>
      <w:bookmarkStart w:id="447" w:name="__RefHeading___Toc5453387_1280447820"/>
      <w:bookmarkStart w:id="448" w:name="_Toc160"/>
      <w:bookmarkEnd w:id="446"/>
      <w:bookmarkEnd w:id="447"/>
      <w:r>
        <w:rPr>
          <w:rtl w:val="true"/>
        </w:rPr>
        <w:t>المَصَادِرُ</w:t>
      </w:r>
      <w:bookmarkEnd w:id="448"/>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السلطانيّة والدول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طباطبا ،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الشرعية والمنح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مفلح بن مفرج المقدسي الراميني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اتّجاهات الشعر العربي في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هدّارة ، محمّد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السيّد عليخان ، محمّد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الصدر ، 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 محمّد بن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المدينة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بن عبد الله القرشي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مكّي العاني ،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 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الإسلاميّة في عزّ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الإرشاد في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النعمان العكبري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 أبو محمّد الحسن بن محمّد الواعظ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الواحدي النيسابوري ، عليّ بن أحمد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اسبوع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لجنة المجمع الثقافي الديني لمنتدى</w:t>
      </w:r>
    </w:p>
    <w:p>
      <w:pPr>
        <w:pStyle w:val="BookText"/>
        <w:rPr/>
      </w:pPr>
      <w:r>
        <w:rPr>
          <w:rFonts w:ascii="Amiri" w:hAnsi="Amiri" w:eastAsia="Amiri" w:cs="Amiri"/>
          <w:color w:val="111111"/>
          <w:sz w:val="28"/>
          <w:sz w:val="28"/>
          <w:szCs w:val="28"/>
          <w:rtl w:val="true"/>
          <w:lang w:bidi="ar-SA"/>
        </w:rPr>
        <w:t xml:space="preserve">النشر ،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الحكيم ، مطبعة الراعي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العامري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الزنجاني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في نجاة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دحلان ، نورالدين أحمد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الحسن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على دعاء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 عزّ الدین 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ريّة ،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إعانة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الديماطي ، محمّد شطا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والإيجاز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الواعظ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في عالمي العرب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 عمر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وذيله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ملتقى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العلائليّ ،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مكتبة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المقصود ، عبد الفتّاح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 جورج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في آراء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ايماني ،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كمالي البحراني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سلام ، أبو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 دار الفكر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إنباء الرواة على أنباء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القفطي ،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البغدادي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د ریاض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 عليّ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النقدي ،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النقدي ،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الوقف والابتداء في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 محمّد بن قاسم بن بشّار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رشد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كثير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 عماد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 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الثقة الجليل أبو جعفر محمّد بن الحسن بن فروخ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منشورات مكتبة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التوحيدي ، أبو حيّان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طيفور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قائم آل محمّدعجل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النمريّ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الأحزان في مصائب سيّدة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الشيخ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الحقائق في شرح 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الزيلعي ، أبو محمّد عثمان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ولي الدين عبدالرحمن بن محمّد الحضرمي الإشبيلي </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 عماد الدين إسماعيل بن عليّ بن محمود بن عمر بن شاهنشاه بن أيّوب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محمود دیوب ،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الشعر العربي حتّى آخر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البهبيتي ، نجيب محمّد ، دار البيضاء ودار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یزید بن خالد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الخامسة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في ظلّ الحكم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 عثمان غالب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بن هبة الله الشافعي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أحمد بن أبي يعقوب بن جعفر بن وهب بن واضح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إبراهيم بن عليّ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الاحوذي في شرح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محمّد بن عبد الله الحاتمي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السنّة بشرح مقدّمة الأجرومية مقدّمة الأجرومية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عبد الحميد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المحتاج إلى أدلّة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منهاج الطالبين للنووي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في الإمامة وشؤونها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جزي الكلبني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مُسنداً عن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 المكتبة العصريّة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الفهارس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الأصفى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 الملّا محسن بن مرتضی محمّد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الحسين بن مسعود بن محمّد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عبدالله بن عمر بن محمّد البيضاوي الشيرازي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 مراجعة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القرطبي الأنصاري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عبد الرحمن بن محمّد بن مخلوف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الموجود، دار إحياء التراث العربي ومؤسّسة التأريخ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الرحمن في تفسير وإشارات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محمّد بن عبد الله الحاتمي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الآلوسي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عبد الجبار التميمي المروزي الشافعي السلفي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تميم ياسر بن إبراهيم وأبي بلال غنيم بن عبّاس ،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 الملّا محسن بن مرتضی محمّد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 أبو الحسن عليّ بن إبراهيم بن 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 أبو النضر محمّد بن مسعود بن عيّاش السلميّ السمرقنديّ </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بن فرات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عبدالله محمّد بن ضياء الدين عمر بن 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الفهرس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مجاهد بن جبر التابعي المكّي المخزومي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برواية ابن أبي نجيح ، قدّم له وحقّقه وعلّق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الطاهر بن محمّد السورتي ،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آباد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 السيّد عبدالأعلى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غير كامل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الحويزي ، الشيخ عبد عليّ بن جمعة العروسي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المحقّقة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المتون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بدران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أبو حاتم السبتيّ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المعزّي الملايري ،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آية الله البروجردي قدس سره، 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في أحاديث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السعادات 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الأرناؤوط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التتمة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الأشبال الزهيري ، دار ابن الجوزي الدمّام ،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النراقي ، مهدي بن أبي ذرّ </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 جلال الدين عبدالرحمن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الطبرسي 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الجماعة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في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الأحمدنگري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عبدالنبيّ عبدالرسول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نور الدين عليّ بن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الحميريّ ، عبدالله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النميري البصري ، الطبعة الأميريّة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صفوت،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الشيخ النجفي ، محمّد حسن ابن الشيخ باقر ابن الشيخ عبدالرحيم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حقّقه وعلّق عليه وأشرف على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الإسلامية في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 ،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 عثمان غالب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الإسلام وأصول الحكم بخيت المطيعي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الاجتماعية والاقتصادية في الكوفة الزبيدي ،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p>
    <w:p>
      <w:pPr>
        <w:pStyle w:val="BookText"/>
        <w:rPr/>
      </w:pPr>
      <w:r>
        <w:rPr>
          <w:rFonts w:ascii="Amiri" w:hAnsi="Amiri" w:eastAsia="Amiri" w:cs="Amiri"/>
          <w:color w:val="111111"/>
          <w:sz w:val="28"/>
          <w:sz w:val="28"/>
          <w:szCs w:val="28"/>
          <w:rtl w:val="true"/>
          <w:lang w:bidi="ar-SA"/>
        </w:rPr>
        <w:t xml:space="preserve">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محمّد المهدي المنتظر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الإمام موسى بن جعفر الكاظم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موسوعة سيرة أهل البيت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الصدر ،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 كمال الدين محمّد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الكاندهلوي ، محمّد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عبدالقادر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أبي القاسم عليّ بن الحسين الموسوي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عبدالرحمن أحمد بن شعیب بن عليّ بن بحر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الحسيني ، دار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منشورات مطبعة وزارة 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الخطابة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 محمّد 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ماسينيون ، لويس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المصعبي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والسيد جواد الشهرستاني والشيخ محمّد مهدي نجف ، طبع ونشر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أبي بكر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وتخريج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نجدت نجيب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 صدر الدين عليّ خان بن أحمد الشيرازي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اللامعة في الأحاديث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بن محمّد رضا بن محمّد بن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جمال الدين مكّي العامليّ الجزينيّ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الناصحين في الوعظ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الخويري ، عثمان بن حسن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وذكر الحلال والحرام والقضايا والأحكام القاضي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المغربيّ ، أبو حنيفة النعمان بن محمّد بن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أبو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البعثة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محمّد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دیوان بولس سلامة سلامة ، بولس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الجواهرى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الجواهري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إسماعيل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 عبدالباقي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عثمان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محبّ الدين أبو العبّاس أحمد بن عبدالله بن محمّد المكّي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روائح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البردواني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المعطار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بن عبدالله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عبدالمجيد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 </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في الكلمات الإسلاميّة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 أحمد بن حمدان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عبدالعزيز البصري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سموّ المعنى في سموّ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العلائلي ،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يزيد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الفهرس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سليمان بن الأشعث الأزدي السجستاني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السمرقندي ، أبو محمّد عبد الله بن عبد الرحمن بن الفضل بن بهرام التميمي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الخالدي،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بن عليّ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 محمّد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بن أيّوب الحميري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الورداني ،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الصادق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معتوق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الخريدة العينيّة في شرح القصيدة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الدردير ، أبو البركات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الحنفيّ ، عليّ بن سلطان محمّد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عبدة ،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النيسابوري، عبیدالله بن عبدالله بن أحمد</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ريّة ،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إسماعيل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ابن بلبان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 محمّد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بن إبراهيم بن المغيرة بن بردزبة الجعفيّ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حجّاج القشيري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العلويّة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بن جمعة بن عليّ بن أحمد البحراني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العلويّة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الصناعتين في الكتابة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الهلال العسكري ، الحسن بن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البجاوي و محمّد أبو الفضل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فحول الشعراء ابن سلام ، محمّد الجمحي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 مطبعة المدني ، المؤسّسة السعوديّة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الواقدي، أبو عبد الله محمّد بن سعد بن منيع البصريّ الزهري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الحكميّة في السياسة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مبارك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أحكام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العاملي ،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مركز الغدير 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الحلّي ، جمال الدين أبو العبّاس أحمد بن شمس الدین محمّد بن فهد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 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القبليّة وأثرها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والشريعة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جولد زيهر ،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النسائي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بقيّة النبوّة وخاتم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الخطيب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الأولى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طه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في مناقب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العيني ، أبو محمّد محمود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عوالى اللآلئ العزيزيّة في الأحاديث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 محمّد بن عليّ بن إبراهيم </w:t>
      </w:r>
      <w:r>
        <w:rPr>
          <w:rFonts w:eastAsia="IRNazanin" w:cs="IRNazanin"/>
          <w:color w:val="111111"/>
          <w:sz w:val="28"/>
          <w:szCs w:val="28"/>
          <w:rtl w:val="true"/>
          <w:lang w:bidi="fa-IR"/>
        </w:rPr>
        <w:t xml:space="preserve">( - </w:t>
      </w:r>
      <w:r>
        <w:rPr>
          <w:rFonts w:eastAsia="IRNazanin" w:cs="IRNazanin"/>
          <w:color w:val="111111"/>
          <w:sz w:val="28"/>
          <w:szCs w:val="28"/>
          <w:lang w:bidi="fa-IR"/>
        </w:rPr>
        <w:t>880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إبراهيم بن محمّد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 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الغرر والدرر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 ،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الغلوّ والفرق الغالية في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سلوّم السامرّائي ،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الطهراني والشيخ عليّ أحمد صالح،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عليّ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عبدالله بن باز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المقدّمة والخاتمة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طه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ووقعة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 سيف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راتب عرموش ، 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 محيي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البلاذريّ، أحمد بن يحيى بن جابر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الجوينيّ الخراسانيّ، إبراهيم بن محمّد بن المؤيد بن عبدالله بن علي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 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بن محمّد تقي بن تقيّ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مير شريفي ،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فى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آل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الفيروزآباديّ ،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الشيباني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المنسوب للإمام عليّ بن موسى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بابويه القمّي ، عليّ بن الحسين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 المؤتمر العالمي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ونجاح المسائل في عمل اليوم والليلة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رضيّ الدين أبي القاسم عليّ بن بن سعد الدين إبراهيم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غلام حسين المجيدي ، نشر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 عادل أحمد عبدالموجود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عبدالسلام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 أبو العبّاس عبدالله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بن شريف الدين الحسيني المرعشي الشوشتري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إسحاق الرازي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 الشيخ أبو القاسم جعفر بن محمّد القمّي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الحسين بن عبد الصمد الحارثي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المسافر وجليس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بن إبراهيم بن أحمد الدرازي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يوسف القرشي ، </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دار إحياء تراث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في علم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الصابوني ،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الغراء في تفضيل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الدراسات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الدقائق وبحر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محمّد رضا بن إسماعيل بن جمال الدين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 محمّد بن علي بن عثمان الطرابلسي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أبو الفضل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في معالم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الحكيم ، محمّدرضا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 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المبين في إثبات إمامة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الشيباني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الميداني ، أحمد بن محمّد النيسابوري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المهذّب للشيرازي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محيي الدين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أبو جعفر أحمد بن محمّد بن خالد </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المجمع العالمي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دده ، علاء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محاكمة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محمدحسين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الهاشمي البغدادي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المحرّر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الأندلسي ، أبو محمّد عبدالحق بن غالب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عبدالله محمّد بن ضياء الدين عمر بن 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كتاب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البردوي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الحلّي ،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الاثنى عشر ودلائل الحجج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بإشراف فارس كريم،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 الحسين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 محمّد بن مكّي العاملي الجزيني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مؤسّسة الإمام المهدي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 الشيخ أبو عبدالله محمّد بن جعفر بن عليّ الحائري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 نشر دار القيّوم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 الحاج الميرزا حسين بن محمّد تقي بن تقيّ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داود البصريّ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الجارود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التميمي الموصلي ، أحمد بن عليّ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حسين سليم ، دار الثقافة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الطبعة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اليمن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بن أيّوب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عبدالمجيد السلفي ، مؤسّسة السرسالة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بن جعفر الشافعي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السابع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أحمد بن محمّد بن سلامة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 أبو محمّد الحسين بن مسعود بن محمّد الفراء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عبدالرحمن المرعشلي ومحمّد إبراهيم سمارة وجمال حمدي الذهبي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عبدالزهراء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ميرجهانی ،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أبي القاسم عليّ بن بن سعد الدين إبراهيم بن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 عبدالله بن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حمد بن عبدالله الجمعة ومحمّد بن إبراهيم،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وزارية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الحلّي ، أبو القاسم نجم الدین جعفر بن الحسن</w:t>
      </w:r>
    </w:p>
    <w:p>
      <w:pPr>
        <w:pStyle w:val="BookText"/>
        <w:rPr/>
      </w:pPr>
      <w:r>
        <w:rPr>
          <w:rFonts w:ascii="Amiri" w:hAnsi="Amiri" w:eastAsia="Amiri" w:cs="Amiri"/>
          <w:color w:val="111111"/>
          <w:sz w:val="28"/>
          <w:sz w:val="28"/>
          <w:szCs w:val="28"/>
          <w:rtl w:val="true"/>
          <w:lang w:bidi="ar-SA"/>
        </w:rPr>
        <w:t xml:space="preserve">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سيّد الشهداء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ياقوت بن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الأندلسي ، عبدالله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المفهرس لألفاظ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دشتي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السعادة ومصباح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كبرى زاده ، أحمد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تاريخ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الإمام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الدنيا ،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 أبو جعفر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الأحمدي الميانجي ، علي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الدزفولي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الفرطوسي، الشيخ عبدالمنعم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 أبو الفتح محمّد بن عبدالكريم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البكري الحنفي المكّي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 الموفّق بن أحمد بن محمّد البكري الحنفي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الباجي ، سليمان بن 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الهاشمي الخوئي ، حبيب الله بن محمّد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عني بتصحيحه وتهذيبه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الميانجي ، بنیاد فرهنگی امام المهدى ، المطبعة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بن أحمد بن جمال الدين العاملي الجعبي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الدين</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 أبو العبّاس شهاب الدين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 أبو الفرج جمال الدین عبدالرحمن بن عليّ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بن أنس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مؤلّفو الشيعة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الذهبيّ ، شمس الدين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الألبّاء في طبقات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الأنباري ، عبدالرحمن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 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 عبدالرحمان بن عبدالسلام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الحلوانيّ ، أبو عبدالله 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الخامس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ومؤسّسة الإمام المهدي 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 محمّد بن عقيل بن عبدالله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يوسف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نصرة الثائر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الحادية عشر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الحكم والإدارة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النظم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موريس كود فروا ، دیمومین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 جمال الدين محمّد بن يوسف بن الحسن بن محمّد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نفحة اليمن فيما يزول بذكره الشجن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الشرواني ، أحمد بن محمّد الأنصاري اليمني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 محمّد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 مجتمع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الشوكاني ، محمّد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 محمّد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محمّد بن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بالأفسيت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الحضيني الجنبلائي ، أبو عبدالله الحسين بن حمدان </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هي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سليمان بن إبراهيم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49" w:name="pg16305_160388"/>
    </w:p>
    <w:p>
      <w:pPr>
        <w:pStyle w:val="Heading2"/>
        <w:numPr>
          <w:ilvl w:val="1"/>
          <w:numId w:val="1"/>
        </w:numPr>
        <w:rPr/>
      </w:pPr>
      <w:bookmarkStart w:id="450" w:name="__RefHeading___Toc5453389_1280447820"/>
      <w:bookmarkStart w:id="451" w:name="_Toc161"/>
      <w:bookmarkEnd w:id="449"/>
      <w:bookmarkEnd w:id="450"/>
      <w:r>
        <w:rPr>
          <w:rtl w:val="true"/>
        </w:rPr>
        <w:t>المُحتَویات</w:t>
      </w:r>
      <w:bookmarkEnd w:id="451"/>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حكومة الأمام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رفض الإمام علیه السلام للخلافة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مؤتمر القوات المسلّحة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قبول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ابتهاج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تأييد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الجمحي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الوفود المهنّئة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قبائل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جهينة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بجيلة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الدعاء على المنابر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وجوم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القُعّاد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مصادرة الأموال المنهوبة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عزل 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سياسته علیه السلام الداخلية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أمام القانون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المساواة في الحقوق والواجبات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إلغاء التفاخر بالآباء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منع الشطرنج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نهيه علیه السلام عن الجلوس في الطريق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حرقه علیه السلام لمحلات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إحداثه علیه السلام للسجن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انشاؤه علیه السلام بيتا للمظالم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مع رجل طويل الذيل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تقديمه علیه السلام القنبر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بكتابة الحوائج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مدير شرطة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كاتبه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الصراحة والصدق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إلغاء المهرجانات الشعبية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إقامة الحدّ على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سياسته علیه السلام المالية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توزيع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المساواة في العطاء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احتياطه علیه السلام في أموال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والحسين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الانتاج الزراعي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الحرية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النقد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التنقل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الرقابة على السوق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التجار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القصّابين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غالب بن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سوق الإبل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عدم شرائه علیه السلام ممّن يعرفه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حَربُ الجَمَل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 xml:space="preserve">السيّدة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موقفها من بيعة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خطاب عائشة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دوافع تمرّدها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عائشة مع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مؤتمر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مقرّرات المؤتمر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احتلال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المطالبة بدم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مسؤولية الإمام علیه السلام عن دم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خديعة معاوية للزبير وطلحة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تجهيز الجيش بالأموال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الزحف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شراء 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ماء الحوأب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في ربوع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الأسود مع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الأسود مع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خطاب والي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عقد هدنة بين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يوم الجمل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النزاع على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استنجاد الإمام علیه السلام بالكوفة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خطبة 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خطبة الإمام علیه السلام بذي قار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الصحابة الذين رافقوا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جيش الإمام علیه السلام بالبصرة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دعوة الإمام علیه السلام إلى السلم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مع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مع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الإمام علیه السلام مع طلحة والزبير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الإمام علیه السلام مع الزبير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الدعوة إلى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التهيّؤ للحرب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الحرب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ابن الزبير ومالك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مصرع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مصرع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قيادة عائشة للجيش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عقر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ضحايا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الإمام علیه السلام مع القتلى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العفو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الإمام علیه السلام مع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تسريح عائشة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آراء الفقهاء في حرب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إمام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متارك حرب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تَمَرُّدُ مُعاوِيَة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 xml:space="preserve">خداعه للوجوه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وطلحة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لأهل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تضليل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الرسائل المتبادلة بين الإمام علیه السلام ومعاوية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رسالة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رسالة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رسالة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ردّ الإمام علیه السلام على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رسالة من معاوية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ردّ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رسالة من الإمام علیه السلام لمعاوية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رد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جواب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ردّ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جواب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رسالة معاوية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جواب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كتاب معاوية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رد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الاستعداد للحرب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رسائل الإمام علیه السلام لولاته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كتابه الا لمخنف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رسالة الإمام علیه السلام إلى أمراء الأجناد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كتابه علیه السلام إلى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زحف معاوية لصفّين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خروج الإمام علیه السلام علیه السلام للحرب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احتلال جيش الإمام علیه السلام للفرات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الإمام علیه السلام مع الشامي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رسل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الاستعداد للحرب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تعاليم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التحام الجيشين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معاوية يحرّض على 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استئناف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الإمام علیه السلام يدعو معاوية للبراز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مبارزة الإمام علیه السلام لابن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مصرع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وقوع الفتنة في جيش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خطاب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مهزلة رفع المصاحف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رسالة الإمام علیه السلام لابن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وثيقة التحكيم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رجوع الإمام علیه السلام إلى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افتخار ابن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فرح الشاميّين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رسالة ابن العاص لمعاوية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ماسى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تَمَرُّدُ المَارِقِين</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الإمام علیه السلام الحرب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قتال الإمام علیه السلام للمارقين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اُفُوكُ دَولَيةِ الحَقِّ</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تفلّل جيش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احتلال مصر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الغارات على مناطق حكم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الحجاز واليمن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الغارة على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عبث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دعاء الإمام علیه السلام على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المَأسَاةُ الخَالِدَة</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 xml:space="preserve">مؤتمر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الأمويون واغتيال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الإمام علیه السلام مع 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الوشاية بابن ملجم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مع قطام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اغتيال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ابن ملجم يصف ضربته للإمام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تجسّس الأشعث على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إلقاء القبض على 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أم كلثوم وابن ملجم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بأس الأطباء من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وصاياه علیه السلام الخالدة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الوافدون لعيادة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للناس لعيادته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الإمام علیه السلام يطلب 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تعيين الإمام الحسن علیه السلام 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رواية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تجهيزه ودفنه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القصاص من 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التمثيل بابن ملجم تأبين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القعقاع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العريان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في تأبين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حساد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سرور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سرور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الكثير الذي يكون على عنق الضبع ، يضرب به المثل في كثرة ازدحام الناس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عطفاي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ما أصابه من الخدش من كثرة ازدحام الناس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الرابضة ، وهو وصف لجثوم الناس حوله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الإمام يوم السبت لإحدى عشرة ليلة بقيت من ذي الحجّة ، ذكر ذلك البلاذري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الاناقة في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الناس بعد الدعاء للإمام اقتدوا به للدعاء للخلفاء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ابن الأثير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تَشِبَنٌ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صغيرة تستر العورة فقط يستعملها الملّاحون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 والصحيح ، والصحيح الأسباع لأن الجيش في عهد الإمام علیه السلام قد وزّع سباعياً ، وهي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يقع على مسيرة ليلة من مكّة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يكتنفان المدينة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خطابها الكامل 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مجمع عليها روتها الصحاح والسنن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عبّاس عن النبيّ أنّه قال يوماً لنسائه وهنّ جميعاً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أَيَّتُكُنَّ صاحِبَةُ الْجَمَل الْأَدْبَبِ تَنْبَحُها كِلابُ الْحَوْابِ ، يُقْتَلُ عَنْ يَمِينِها وَشِمالها قَتْلَى كَثيرَةٌ كُلُّهُمْ في النَّارِ، وَتَنْجُو بَعْدَ ما كادَتْ</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أبي بكر ، أخت عائشة ، وهي زوجة الزبير ، وقد خافت عائشة عليه من القتل بيد الإمام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واحرباه يا أسماء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بالعدوّ الإمام أمير المؤمنين صدّيق المؤمنين وعدوّ المنافقين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عدد القتلى من أصحاب عائشة عشرون ألفاً القتلى من أصحاب الإمام 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تحلب ثمّ تترك ليرضعها الفصيل حتى تدرّ فتحلب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قلّ لبنها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أصول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الكتاب إلى المسور بن مخرمة كما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الشعب التي تجمع القبائل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الجناة، المراد بهم قتلة عثمان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والغدر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الفارس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معاوية يزيد بن أبي سفيان ، أسر يوم فتح مكّة في باب الخندق ، وكان قد خرج مع جماعة من قريش لمحاربة المسلمين لئلا يدخلوا مكّة فقتل منهم وأسر يزيد وهو الذي استعمله أبو بكر والياً على الشام وخرج لتوديعه عدّة فراسخ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معاوية إلى موقف الإمام علیه السلام من بيعة أبي بكر وشجبه لها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النَّارَ كَرَضِيَ ، وصلِي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قاسى حرَّها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جهنّم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دائرة وهي الهزيمة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الضراط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أقسم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 على ظلعك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ارفق بنفسك ، وابصر ما أنت فيه من الضعف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الحديث النبوي ، وقد رواه الإمام الحسن علیه السلام إلى معاوية فقد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أنشدك الله يا معاوية ، أتذكر يوم جاء أبوك على جمل أحمر وأنت تسوقه وأخوك عتبة يقوده فراكم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الراكب والقائد والسائق</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العاص وزير معاوية ، كانت أمّه مشهورة بالبغاء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يجعل في أنفه الخشبة لينقاد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المفزع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تكفّ عنه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والكراهية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تنكّروا وأبغضوا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الإمام بذلك إلى ماقامت به قريش وعلى رأسهم أبوسفيان من محاربة النبيّ ، وهذه الأسر القرشية التي حاربت النبي هي التي أبت أن تجتمع الخلافة والنبوّة في بيت واحد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أحلسونا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ألزمونا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 أبي طالب ، وهو الذي سجن فيه النبيّ مع أسرته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 البأس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القتال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الخالد عبيدة بن الحارث الهاشمي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نفسه الشريفة ، المناضل الأوّل عن الإسلام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الغواية والإفك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والمراد أنّ الإسلام استقام وتمّت له الأمور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معاوية إلى عبيد الله بن عمر الذي قتل الهرمزان وابنته لأنّه من أصحاب أبي لؤلؤة الذي اغتال عمر ، وقد عفا عنه عثمان وأقطعه أرضاً في الكوفة ، ورام الإمام أن يقتصّ منه فمنعه عثمان ، وقد ذكرنا تفصيل ذلك في البحوث السابقة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الأصفياء والأخلّاء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الابتلاء بالنعمة أو المكروه، والمراد هنا النعمة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بفلان وفلان أبا بكر وعمر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أحد قداح الميسر ، فإذا كان من غير جوهر إخوته ثمّ أجاله المُفيض خرج له صوت يخالف أصواتها فيعرف به أنّه ليس من جملة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النبيّ صلی الله علیه و آله وسلم عمّه الشهيد حمزة بسبعين تكبيرة على جثمانه المقدّس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نفسه العظيمة التي هي مجمع الفضائل التي خلقها الله تعالى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هذه الكلمات أنّ الله تعالى اصطفى أهل البيت علیهم اسلام بفضله فجعل النبوّة فيهم ، ومنهم فاضت الهداية على الأمم والشعوب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 طولنا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قديم فضلنا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أنّى يكون ذلك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يكون شرفكم كشرفنا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المكذّب من بني أميّة هو زعيم المنافقين ورأس الضلال أبو سفيان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جهل ، وهو اشتباه فإنّه ليس من بني أميّة وإنّما هو من بني مخزوم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الأحلاف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ربيعة ، ويعني به أنه أسد الأجمة المعادية للإسلام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 شباب أهل الجنّة هما ريحانتا رسول الله الحسن والحسين علیهم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صبية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صبية بني أميّة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زهراء الرسول صلی الله علیه و آله وسلم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حمّالة الحطب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جميل عمّة معاوية لقّبت بحمّالة الحطب لأنّها كانت تضع الشوك</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الإمام إلى نصحه لعثمان في إقصاء بني أميّة عنه إلّا أنّه لم يستجب 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الإمام إلى استنجاد عثمان بمعاوية إلّا أنّه خذله ولم يستجب له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لم ينصروه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اسم رجل ، يضرب به المثل للتهديد بالحرب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مسرع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وأعرض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الخاصّة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قد أحلّ حرمات الله تعالى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صادفتم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يأثم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عزلاء ، وهي فم المزادة شبه بها اتّساع الطعنة ، واندفاق الدماء منها، والنفح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 ، وهو القربة الخلق يحرّكونها إذا أرادوا الحثّ على السير ، مجمع الأمثال الميداني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لطائف التعبير قول 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 قريب القعر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الطبري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بصورة أوجز ممّا عليه هنا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الصحيفة التي تمّ الاتّفاق عليها لم يذكر فيها المطالبة بدم عثمان عميد الأمويّين وشيخهم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سفيان صحب النبيّ في واقعة أحد وغيرها من الحروب التي قادها للقضاء على الإسلام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 المسلمون ذرّية الأشعري ، فقد سمع الفرزدق أبا بردة بن الأشعري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أتبختر ، وأنا ابن أحد الحكمين ، فقال له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الحكمين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فمائق ، وأمّا الآخر ففاسق، فكن ابن أيّهما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الجسم ، الفتى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شديدة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يَأبُر النخل ، أي يصلحه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أنّه انهزم منهم اثنان إلى عمان ، واثنان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كرمان ، واثنان إلى سجستان ، واثنان إلى الجزيرة ، وواحد إلى تل موزون ، وأخذ هؤلاء يبثّون فكرتهم في هذه المواضع حتى ظهرت فيها بدعة الخوارج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أرحامهنّ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عن أنس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عهد رسول الله صلی الله علیه و آله وسلم رجل يعجبنا تعبّده ، وقد ذكرنا ذلك لرسول الله صلی الله علیه و آله وسلم فلم يعرفه ، فبينما نحن في ذكره إذ طلع علينا الرجل ،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هو هذا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عن محمد بن قيس الهمداني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مع عليّ يوم النهروان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التمسوا ذا الثدية ، فجعلوا لا يجدونه ، فجعل جبين عليّ يرشح عرقاً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كَذَبْتُ وَلَا كُذَّبْتُ فَالْتَمِسوهُ ، فوجدوه في دالية أو جدول فأتي به إلى عليّ فخر ساجداً </w:t>
      </w:r>
      <w:r>
        <w:rPr>
          <w:rFonts w:eastAsia="IRNazanin" w:cs="IRNazanin"/>
          <w:b w:val="false"/>
          <w:bCs w:val="false"/>
          <w:i w:val="false"/>
          <w:iCs w:val="false"/>
          <w:color w:val="333333"/>
          <w:sz w:val="20"/>
          <w:szCs w:val="20"/>
          <w:rtl w:val="true"/>
        </w:rPr>
        <w:t>... »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ناقص اليد ، والخداج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النقصان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الخوارج بالشراة لقولهم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شرينا أنفسنا في طاعة الله ، جاء ذلك في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بلغها ، واحتلّتها قواته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ستكون لهم الدولة ، وذلك بسبب اجتماع كلمتهم وتفرّق كلمة جيش الإمام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 القعب من ليف وغيره، وقد اتهم الإمام جيشه باللصوصية والسرقة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ذاب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 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هيت بهذا الاسم لأنّها في هُوَّة من الأرض، انقلبت الواو ياء لانكسار ما قبلها، وهي بلدة من نواحي بغداد فوق الأنبار وهي ذات نخل كثير وخيرات واسعة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والصغار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الحجب التي تحول بين الإنسان ورشده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غامد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عوف من بني غامد قبيلة باليمن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قلادتها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حمارة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التخفيف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البرد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نغب التهمام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تجرّعت منكم الهمّ والأسى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والمزاولة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أشرفت أو زدت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نعمان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اسمه معدي كرب لقب بالأشعث لأنه كان أشعث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أريد حباءه أي عطاءه وصلته، والبيت من قصيدة لعمر بن معدي كرب منها هذه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بقيّة النبوّة وخاتم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بن بجرة الأشجعي الخارجي علا الإمام بضربة إلّا أنّه أخطأ فيها فوقعت على الباب ، ومضى الأثيم هارباً إلى منزله فدخل فيه ، وكان له ابن عم من شيعة الإمام فرأه يحلّ الحرير من صدره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لعلّك قتلت أمير المؤمنين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أمّ كلثوم هي في أغلب الظنّ سيّدة النساء السيدة المعظَمة زينب سلام الله عليها ، وهذه كنيتها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أثير بن عمرو السكوني أحد الأطباء الماهرين يعالج الجراحات الصعبة ، وكان صاحب کرسی ، تنسب إليه صحراء أثير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تبغيا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تطلبا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الأيتام باتّصال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تناظروا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ينظر إليكم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مساق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يسوق الإنسان إلى مقرّه الأخير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تميلوا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علیه السلام إنّه إن عوفي من ضربته فذاك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المتلفّق المنضمّ بعضه إلى بعض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من الروح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بن ميمون الواسطي صاحب البزور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مناكيره عن حصين عن الشعبي عن أبي وائل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لعليّ ألا تستخلف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يكنّى أبا القاسم بشّر به النبيّ قبل ولادته ، فقد قال لعليّ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سَيولَدُ لَكَ بَعْدِي غُلامٌ قَدْ نَحَلْتُهُ إِسْمي وَكُنْيَتي</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راضها وذللها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القرآن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مؤلّفو الشيعة في صدر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حياة الحيوان للدميري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71501</Words>
  <Characters>279243</Characters>
  <CharactersWithSpaces>348015</CharactersWithSpaces>
  <Paragraphs>3038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2026-08-25T11:46:34Z</dcterms:created>
  <dc:creator>ghaemiyeh.com</dc:creator>
  <dc:description/>
  <dc:language>en-US</dc:language>
  <cp:lastModifiedBy/>
  <dcterms:modified xsi:type="dcterms:W3CDTF">2026-08-25T15:16:45Z</dcterms:modified>
  <cp:revision>1</cp:revision>
  <dc:subject/>
  <dc:title>موسوعة سیرة أهل البیت علیهم السلام جلد 8</dc:title>
</cp:coreProperties>
</file>

<file path=docProps/custom.xml><?xml version="1.0" encoding="utf-8"?>
<Properties xmlns="http://schemas.openxmlformats.org/officeDocument/2006/custom-properties" xmlns:vt="http://schemas.openxmlformats.org/officeDocument/2006/docPropsVTypes"/>
</file>