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أحادیث ومعجزات المعصومین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894_128044782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1119896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19898_1280447820">
            <w:r>
              <w:rPr>
                <w:webHidden/>
                <w:rStyle w:val="IndexLink"/>
                <w:rtl w:val="true"/>
              </w:rPr>
              <w:t>الأخلاق</w:t>
            </w:r>
            <w:r>
              <w:rPr>
                <w:rStyle w:val="IndexLink"/>
                <w:rtl w:val="true"/>
              </w:rPr>
              <w:tab/>
            </w:r>
            <w:r>
              <w:rPr>
                <w:rStyle w:val="IndexLink"/>
              </w:rPr>
              <w:t>18</w:t>
            </w:r>
          </w:hyperlink>
        </w:p>
        <w:p>
          <w:pPr>
            <w:pStyle w:val="Contents3"/>
            <w:tabs>
              <w:tab w:val="clear" w:pos="8459"/>
              <w:tab w:val="right" w:pos="9026" w:leader="dot"/>
            </w:tabs>
            <w:rPr/>
          </w:pPr>
          <w:hyperlink w:anchor="__RefHeading___Toc1119900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19902_1280447820">
            <w:r>
              <w:rPr>
                <w:webHidden/>
                <w:rStyle w:val="IndexLink"/>
                <w:rtl w:val="true"/>
              </w:rPr>
              <w:t>المقدمة</w:t>
            </w:r>
            <w:r>
              <w:rPr>
                <w:rStyle w:val="IndexLink"/>
                <w:rtl w:val="true"/>
              </w:rPr>
              <w:tab/>
            </w:r>
            <w:r>
              <w:rPr>
                <w:rStyle w:val="IndexLink"/>
              </w:rPr>
              <w:t>20</w:t>
            </w:r>
          </w:hyperlink>
        </w:p>
        <w:p>
          <w:pPr>
            <w:pStyle w:val="Contents3"/>
            <w:tabs>
              <w:tab w:val="clear" w:pos="8459"/>
              <w:tab w:val="right" w:pos="9026" w:leader="dot"/>
            </w:tabs>
            <w:rPr/>
          </w:pPr>
          <w:hyperlink w:anchor="__RefHeading___Toc1119904_1280447820">
            <w:r>
              <w:rPr>
                <w:webHidden/>
                <w:rStyle w:val="IndexLink"/>
                <w:rtl w:val="true"/>
              </w:rPr>
              <w:t xml:space="preserve">من كلام 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في كتابه الأخلاق الاسلامية</w:t>
            </w:r>
            <w:r>
              <w:rPr>
                <w:rStyle w:val="IndexLink"/>
                <w:rtl w:val="true"/>
              </w:rPr>
              <w:tab/>
            </w:r>
            <w:r>
              <w:rPr>
                <w:rStyle w:val="IndexLink"/>
              </w:rPr>
              <w:t>21</w:t>
            </w:r>
          </w:hyperlink>
        </w:p>
        <w:p>
          <w:pPr>
            <w:pStyle w:val="Contents3"/>
            <w:tabs>
              <w:tab w:val="clear" w:pos="8459"/>
              <w:tab w:val="right" w:pos="9026" w:leader="dot"/>
            </w:tabs>
            <w:rPr/>
          </w:pPr>
          <w:hyperlink w:anchor="__RefHeading___Toc1119906_1280447820">
            <w:r>
              <w:rPr>
                <w:webHidden/>
                <w:rStyle w:val="IndexLink"/>
                <w:rtl w:val="true"/>
              </w:rPr>
              <w:t>الفصل الأول</w:t>
            </w:r>
            <w:r>
              <w:rPr>
                <w:rStyle w:val="IndexLink"/>
                <w:rtl w:val="true"/>
              </w:rPr>
              <w:t xml:space="preserve">: </w:t>
            </w:r>
            <w:r>
              <w:rPr>
                <w:rStyle w:val="IndexLink"/>
                <w:rtl w:val="true"/>
              </w:rPr>
              <w:t>الآيات القرآنية والأحاديث القدسية</w:t>
            </w:r>
            <w:r>
              <w:rPr>
                <w:rStyle w:val="IndexLink"/>
                <w:rtl w:val="true"/>
              </w:rPr>
              <w:tab/>
            </w:r>
            <w:r>
              <w:rPr>
                <w:rStyle w:val="IndexLink"/>
              </w:rPr>
              <w:t>30</w:t>
            </w:r>
          </w:hyperlink>
        </w:p>
        <w:p>
          <w:pPr>
            <w:pStyle w:val="Contents4"/>
            <w:tabs>
              <w:tab w:val="clear" w:pos="8176"/>
              <w:tab w:val="right" w:pos="9026" w:leader="dot"/>
            </w:tabs>
            <w:rPr/>
          </w:pPr>
          <w:hyperlink w:anchor="__RefHeading___Toc1119908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19910_1280447820">
            <w:r>
              <w:rPr>
                <w:webHidden/>
                <w:rStyle w:val="IndexLink"/>
                <w:rtl w:val="true"/>
              </w:rPr>
              <w:t xml:space="preserve">فضل الرسول </w:t>
            </w:r>
            <w:r>
              <w:rPr>
                <w:rStyle w:val="IndexLink"/>
                <w:rtl w:val="true"/>
              </w:rPr>
              <w:t>(</w:t>
            </w:r>
            <w:r>
              <w:rPr>
                <w:rStyle w:val="IndexLink"/>
                <w:rtl w:val="true"/>
              </w:rPr>
              <w:t>صلی اللّه عليه وآله وسلم</w:t>
            </w:r>
            <w:r>
              <w:rPr>
                <w:rStyle w:val="IndexLink"/>
                <w:rtl w:val="true"/>
              </w:rPr>
              <w:t>)</w:t>
              <w:tab/>
            </w:r>
            <w:r>
              <w:rPr>
                <w:rStyle w:val="IndexLink"/>
              </w:rPr>
              <w:t>31</w:t>
            </w:r>
          </w:hyperlink>
        </w:p>
        <w:p>
          <w:pPr>
            <w:pStyle w:val="Contents4"/>
            <w:tabs>
              <w:tab w:val="clear" w:pos="8176"/>
              <w:tab w:val="right" w:pos="9026" w:leader="dot"/>
            </w:tabs>
            <w:rPr/>
          </w:pPr>
          <w:hyperlink w:anchor="__RefHeading___Toc1119912_1280447820">
            <w:r>
              <w:rPr>
                <w:webHidden/>
                <w:rStyle w:val="IndexLink"/>
                <w:rtl w:val="true"/>
              </w:rPr>
              <w:t>الخلق العظيم</w:t>
            </w:r>
            <w:r>
              <w:rPr>
                <w:rStyle w:val="IndexLink"/>
                <w:rtl w:val="true"/>
              </w:rPr>
              <w:tab/>
            </w:r>
            <w:r>
              <w:rPr>
                <w:rStyle w:val="IndexLink"/>
              </w:rPr>
              <w:t>31</w:t>
            </w:r>
          </w:hyperlink>
        </w:p>
        <w:p>
          <w:pPr>
            <w:pStyle w:val="Contents4"/>
            <w:tabs>
              <w:tab w:val="clear" w:pos="8176"/>
              <w:tab w:val="right" w:pos="9026" w:leader="dot"/>
            </w:tabs>
            <w:rPr/>
          </w:pPr>
          <w:hyperlink w:anchor="__RefHeading___Toc1119914_1280447820">
            <w:r>
              <w:rPr>
                <w:webHidden/>
                <w:rStyle w:val="IndexLink"/>
                <w:rtl w:val="true"/>
              </w:rPr>
              <w:t>طريق المحبّة</w:t>
            </w:r>
            <w:r>
              <w:rPr>
                <w:rStyle w:val="IndexLink"/>
                <w:rtl w:val="true"/>
              </w:rPr>
              <w:tab/>
            </w:r>
            <w:r>
              <w:rPr>
                <w:rStyle w:val="IndexLink"/>
              </w:rPr>
              <w:t>31</w:t>
            </w:r>
          </w:hyperlink>
        </w:p>
        <w:p>
          <w:pPr>
            <w:pStyle w:val="Contents3"/>
            <w:tabs>
              <w:tab w:val="clear" w:pos="8459"/>
              <w:tab w:val="right" w:pos="9026" w:leader="dot"/>
            </w:tabs>
            <w:rPr/>
          </w:pPr>
          <w:hyperlink w:anchor="__RefHeading___Toc1119916_1280447820">
            <w:r>
              <w:rPr>
                <w:webHidden/>
                <w:rStyle w:val="IndexLink"/>
                <w:rtl w:val="true"/>
              </w:rPr>
              <w:t>الفصل الثاني</w:t>
            </w:r>
            <w:r>
              <w:rPr>
                <w:rStyle w:val="IndexLink"/>
                <w:rtl w:val="true"/>
              </w:rPr>
              <w:t xml:space="preserve">: </w:t>
            </w:r>
            <w:r>
              <w:rPr>
                <w:rStyle w:val="IndexLink"/>
                <w:rtl w:val="true"/>
              </w:rPr>
              <w:t xml:space="preserve">ما روي عن الرسول الأعظم </w:t>
            </w:r>
            <w:r>
              <w:rPr>
                <w:rStyle w:val="IndexLink"/>
                <w:rtl w:val="true"/>
              </w:rPr>
              <w:t>(</w:t>
            </w:r>
            <w:r>
              <w:rPr>
                <w:rStyle w:val="IndexLink"/>
                <w:rtl w:val="true"/>
              </w:rPr>
              <w:t>صلی اللّه عليه وآله وسلم</w:t>
            </w:r>
            <w:r>
              <w:rPr>
                <w:rStyle w:val="IndexLink"/>
                <w:rtl w:val="true"/>
              </w:rPr>
              <w:t>)</w:t>
              <w:tab/>
            </w:r>
            <w:r>
              <w:rPr>
                <w:rStyle w:val="IndexLink"/>
              </w:rPr>
              <w:t>32</w:t>
            </w:r>
          </w:hyperlink>
        </w:p>
        <w:p>
          <w:pPr>
            <w:pStyle w:val="Contents4"/>
            <w:tabs>
              <w:tab w:val="clear" w:pos="8176"/>
              <w:tab w:val="right" w:pos="9026" w:leader="dot"/>
            </w:tabs>
            <w:rPr/>
          </w:pPr>
          <w:hyperlink w:anchor="__RefHeading___Toc1119918_1280447820">
            <w:r>
              <w:rPr>
                <w:webHidden/>
                <w:rStyle w:val="IndexLink"/>
                <w:rtl w:val="true"/>
              </w:rPr>
              <w:t>خيرالدنيا والآخرة</w:t>
            </w:r>
            <w:r>
              <w:rPr>
                <w:rStyle w:val="IndexLink"/>
                <w:rtl w:val="true"/>
              </w:rPr>
              <w:tab/>
            </w:r>
            <w:r>
              <w:rPr>
                <w:rStyle w:val="IndexLink"/>
              </w:rPr>
              <w:t>32</w:t>
            </w:r>
          </w:hyperlink>
        </w:p>
        <w:p>
          <w:pPr>
            <w:pStyle w:val="Contents4"/>
            <w:tabs>
              <w:tab w:val="clear" w:pos="8176"/>
              <w:tab w:val="right" w:pos="9026" w:leader="dot"/>
            </w:tabs>
            <w:rPr/>
          </w:pPr>
          <w:hyperlink w:anchor="__RefHeading___Toc1119920_1280447820">
            <w:r>
              <w:rPr>
                <w:webHidden/>
                <w:rStyle w:val="IndexLink"/>
                <w:rtl w:val="true"/>
              </w:rPr>
              <w:t>مقام الخلوق</w:t>
            </w:r>
            <w:r>
              <w:rPr>
                <w:rStyle w:val="IndexLink"/>
                <w:rtl w:val="true"/>
              </w:rPr>
              <w:tab/>
            </w:r>
            <w:r>
              <w:rPr>
                <w:rStyle w:val="IndexLink"/>
              </w:rPr>
              <w:t>32</w:t>
            </w:r>
          </w:hyperlink>
        </w:p>
        <w:p>
          <w:pPr>
            <w:pStyle w:val="Contents4"/>
            <w:tabs>
              <w:tab w:val="clear" w:pos="8176"/>
              <w:tab w:val="right" w:pos="9026" w:leader="dot"/>
            </w:tabs>
            <w:rPr/>
          </w:pPr>
          <w:hyperlink w:anchor="__RefHeading___Toc1119922_1280447820">
            <w:r>
              <w:rPr>
                <w:webHidden/>
                <w:rStyle w:val="IndexLink"/>
                <w:rtl w:val="true"/>
              </w:rPr>
              <w:t>باب الجنة</w:t>
            </w:r>
            <w:r>
              <w:rPr>
                <w:rStyle w:val="IndexLink"/>
                <w:rtl w:val="true"/>
              </w:rPr>
              <w:tab/>
            </w:r>
            <w:r>
              <w:rPr>
                <w:rStyle w:val="IndexLink"/>
              </w:rPr>
              <w:t>32</w:t>
            </w:r>
          </w:hyperlink>
        </w:p>
        <w:p>
          <w:pPr>
            <w:pStyle w:val="Contents4"/>
            <w:tabs>
              <w:tab w:val="clear" w:pos="8176"/>
              <w:tab w:val="right" w:pos="9026" w:leader="dot"/>
            </w:tabs>
            <w:rPr/>
          </w:pPr>
          <w:hyperlink w:anchor="__RefHeading___Toc1119924_1280447820">
            <w:r>
              <w:rPr>
                <w:webHidden/>
                <w:rStyle w:val="IndexLink"/>
                <w:rtl w:val="true"/>
              </w:rPr>
              <w:t>أفضل الناس</w:t>
            </w:r>
            <w:r>
              <w:rPr>
                <w:rStyle w:val="IndexLink"/>
                <w:rtl w:val="true"/>
              </w:rPr>
              <w:tab/>
            </w:r>
            <w:r>
              <w:rPr>
                <w:rStyle w:val="IndexLink"/>
              </w:rPr>
              <w:t>32</w:t>
            </w:r>
          </w:hyperlink>
        </w:p>
        <w:p>
          <w:pPr>
            <w:pStyle w:val="Contents4"/>
            <w:tabs>
              <w:tab w:val="clear" w:pos="8176"/>
              <w:tab w:val="right" w:pos="9026" w:leader="dot"/>
            </w:tabs>
            <w:rPr/>
          </w:pPr>
          <w:hyperlink w:anchor="__RefHeading___Toc1119926_1280447820">
            <w:r>
              <w:rPr>
                <w:webHidden/>
                <w:rStyle w:val="IndexLink"/>
                <w:rtl w:val="true"/>
              </w:rPr>
              <w:t>أعظم المخلوقات</w:t>
            </w:r>
            <w:r>
              <w:rPr>
                <w:rStyle w:val="IndexLink"/>
                <w:rtl w:val="true"/>
              </w:rPr>
              <w:tab/>
            </w:r>
            <w:r>
              <w:rPr>
                <w:rStyle w:val="IndexLink"/>
              </w:rPr>
              <w:t>33</w:t>
            </w:r>
          </w:hyperlink>
        </w:p>
        <w:p>
          <w:pPr>
            <w:pStyle w:val="Contents4"/>
            <w:tabs>
              <w:tab w:val="clear" w:pos="8176"/>
              <w:tab w:val="right" w:pos="9026" w:leader="dot"/>
            </w:tabs>
            <w:rPr/>
          </w:pPr>
          <w:hyperlink w:anchor="__RefHeading___Toc1119928_1280447820">
            <w:r>
              <w:rPr>
                <w:webHidden/>
                <w:rStyle w:val="IndexLink"/>
                <w:rtl w:val="true"/>
              </w:rPr>
              <w:t xml:space="preserve">أحبّ الناس إلى الرسول </w:t>
            </w:r>
            <w:r>
              <w:rPr>
                <w:rStyle w:val="IndexLink"/>
                <w:rtl w:val="true"/>
              </w:rPr>
              <w:t>(</w:t>
            </w:r>
            <w:r>
              <w:rPr>
                <w:rStyle w:val="IndexLink"/>
                <w:rtl w:val="true"/>
              </w:rPr>
              <w:t>صلی اللّه عليه وآله وسلم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1119930_1280447820">
            <w:r>
              <w:rPr>
                <w:webHidden/>
                <w:rStyle w:val="IndexLink"/>
                <w:rtl w:val="true"/>
              </w:rPr>
              <w:t>من آثار الأخلاق في الدنيا</w:t>
            </w:r>
            <w:r>
              <w:rPr>
                <w:rStyle w:val="IndexLink"/>
                <w:rtl w:val="true"/>
              </w:rPr>
              <w:tab/>
            </w:r>
            <w:r>
              <w:rPr>
                <w:rStyle w:val="IndexLink"/>
              </w:rPr>
              <w:t>33</w:t>
            </w:r>
          </w:hyperlink>
        </w:p>
        <w:p>
          <w:pPr>
            <w:pStyle w:val="Contents4"/>
            <w:tabs>
              <w:tab w:val="clear" w:pos="8176"/>
              <w:tab w:val="right" w:pos="9026" w:leader="dot"/>
            </w:tabs>
            <w:rPr/>
          </w:pPr>
          <w:hyperlink w:anchor="__RefHeading___Toc1119932_1280447820">
            <w:r>
              <w:rPr>
                <w:webHidden/>
                <w:rStyle w:val="IndexLink"/>
                <w:rtl w:val="true"/>
              </w:rPr>
              <w:t>من آثار الأخلاق في الآخرة</w:t>
            </w:r>
            <w:r>
              <w:rPr>
                <w:rStyle w:val="IndexLink"/>
                <w:rtl w:val="true"/>
              </w:rPr>
              <w:tab/>
            </w:r>
            <w:r>
              <w:rPr>
                <w:rStyle w:val="IndexLink"/>
              </w:rPr>
              <w:t>33</w:t>
            </w:r>
          </w:hyperlink>
        </w:p>
        <w:p>
          <w:pPr>
            <w:pStyle w:val="Contents4"/>
            <w:tabs>
              <w:tab w:val="clear" w:pos="8176"/>
              <w:tab w:val="right" w:pos="9026" w:leader="dot"/>
            </w:tabs>
            <w:rPr/>
          </w:pPr>
          <w:hyperlink w:anchor="__RefHeading___Toc1119934_1280447820">
            <w:r>
              <w:rPr>
                <w:webHidden/>
                <w:rStyle w:val="IndexLink"/>
                <w:rtl w:val="true"/>
              </w:rPr>
              <w:t>المال والأخلاق</w:t>
            </w:r>
            <w:r>
              <w:rPr>
                <w:rStyle w:val="IndexLink"/>
                <w:rtl w:val="true"/>
              </w:rPr>
              <w:tab/>
            </w:r>
            <w:r>
              <w:rPr>
                <w:rStyle w:val="IndexLink"/>
              </w:rPr>
              <w:t>34</w:t>
            </w:r>
          </w:hyperlink>
        </w:p>
        <w:p>
          <w:pPr>
            <w:pStyle w:val="Contents4"/>
            <w:tabs>
              <w:tab w:val="clear" w:pos="8176"/>
              <w:tab w:val="right" w:pos="9026" w:leader="dot"/>
            </w:tabs>
            <w:rPr/>
          </w:pPr>
          <w:hyperlink w:anchor="__RefHeading___Toc1119936_1280447820">
            <w:r>
              <w:rPr>
                <w:webHidden/>
                <w:rStyle w:val="IndexLink"/>
                <w:rtl w:val="true"/>
              </w:rPr>
              <w:t>زينة الدين</w:t>
            </w:r>
            <w:r>
              <w:rPr>
                <w:rStyle w:val="IndexLink"/>
                <w:rtl w:val="true"/>
              </w:rPr>
              <w:tab/>
            </w:r>
            <w:r>
              <w:rPr>
                <w:rStyle w:val="IndexLink"/>
              </w:rPr>
              <w:t>34</w:t>
            </w:r>
          </w:hyperlink>
        </w:p>
        <w:p>
          <w:pPr>
            <w:pStyle w:val="Contents4"/>
            <w:tabs>
              <w:tab w:val="clear" w:pos="8176"/>
              <w:tab w:val="right" w:pos="9026" w:leader="dot"/>
            </w:tabs>
            <w:rPr/>
          </w:pPr>
          <w:hyperlink w:anchor="__RefHeading___Toc1119938_1280447820">
            <w:r>
              <w:rPr>
                <w:webHidden/>
                <w:rStyle w:val="IndexLink"/>
                <w:rtl w:val="true"/>
              </w:rPr>
              <w:t>العلم والأخلاق</w:t>
            </w:r>
            <w:r>
              <w:rPr>
                <w:rStyle w:val="IndexLink"/>
                <w:rtl w:val="true"/>
              </w:rPr>
              <w:tab/>
            </w:r>
            <w:r>
              <w:rPr>
                <w:rStyle w:val="IndexLink"/>
              </w:rPr>
              <w:t>34</w:t>
            </w:r>
          </w:hyperlink>
        </w:p>
        <w:p>
          <w:pPr>
            <w:pStyle w:val="Contents4"/>
            <w:tabs>
              <w:tab w:val="clear" w:pos="8176"/>
              <w:tab w:val="right" w:pos="9026" w:leader="dot"/>
            </w:tabs>
            <w:rPr/>
          </w:pPr>
          <w:hyperlink w:anchor="__RefHeading___Toc1119940_1280447820">
            <w:r>
              <w:rPr>
                <w:webHidden/>
                <w:rStyle w:val="IndexLink"/>
                <w:rtl w:val="true"/>
              </w:rPr>
              <w:t>سرّ قوّة الإيمان</w:t>
            </w:r>
            <w:r>
              <w:rPr>
                <w:rStyle w:val="IndexLink"/>
                <w:rtl w:val="true"/>
              </w:rPr>
              <w:tab/>
            </w:r>
            <w:r>
              <w:rPr>
                <w:rStyle w:val="IndexLink"/>
              </w:rPr>
              <w:t>34</w:t>
            </w:r>
          </w:hyperlink>
        </w:p>
        <w:p>
          <w:pPr>
            <w:pStyle w:val="Contents4"/>
            <w:tabs>
              <w:tab w:val="clear" w:pos="8176"/>
              <w:tab w:val="right" w:pos="9026" w:leader="dot"/>
            </w:tabs>
            <w:rPr/>
          </w:pPr>
          <w:hyperlink w:anchor="__RefHeading___Toc1119942_1280447820">
            <w:r>
              <w:rPr>
                <w:webHidden/>
                <w:rStyle w:val="IndexLink"/>
                <w:rtl w:val="true"/>
              </w:rPr>
              <w:t>سيئوا الأخلاق من أهل النار</w:t>
            </w:r>
            <w:r>
              <w:rPr>
                <w:rStyle w:val="IndexLink"/>
                <w:rtl w:val="true"/>
              </w:rPr>
              <w:tab/>
            </w:r>
            <w:r>
              <w:rPr>
                <w:rStyle w:val="IndexLink"/>
              </w:rPr>
              <w:t>35</w:t>
            </w:r>
          </w:hyperlink>
        </w:p>
        <w:p>
          <w:pPr>
            <w:pStyle w:val="Contents4"/>
            <w:tabs>
              <w:tab w:val="clear" w:pos="8176"/>
              <w:tab w:val="right" w:pos="9026" w:leader="dot"/>
            </w:tabs>
            <w:rPr/>
          </w:pPr>
          <w:hyperlink w:anchor="__RefHeading___Toc1119944_1280447820">
            <w:r>
              <w:rPr>
                <w:webHidden/>
                <w:rStyle w:val="IndexLink"/>
                <w:rtl w:val="true"/>
              </w:rPr>
              <w:t>في أسفل جهنم</w:t>
            </w:r>
            <w:r>
              <w:rPr>
                <w:rStyle w:val="IndexLink"/>
                <w:rtl w:val="true"/>
              </w:rPr>
              <w:tab/>
            </w:r>
            <w:r>
              <w:rPr>
                <w:rStyle w:val="IndexLink"/>
              </w:rPr>
              <w:t>35</w:t>
            </w:r>
          </w:hyperlink>
        </w:p>
        <w:p>
          <w:pPr>
            <w:pStyle w:val="Contents4"/>
            <w:tabs>
              <w:tab w:val="clear" w:pos="8176"/>
              <w:tab w:val="right" w:pos="9026" w:leader="dot"/>
            </w:tabs>
            <w:rPr/>
          </w:pPr>
          <w:hyperlink w:anchor="__RefHeading___Toc1119946_1280447820">
            <w:r>
              <w:rPr>
                <w:webHidden/>
                <w:rStyle w:val="IndexLink"/>
                <w:rtl w:val="true"/>
              </w:rPr>
              <w:t>أعمالهم هباء</w:t>
            </w:r>
            <w:r>
              <w:rPr>
                <w:rStyle w:val="IndexLink"/>
                <w:rtl w:val="true"/>
              </w:rPr>
              <w:tab/>
            </w:r>
            <w:r>
              <w:rPr>
                <w:rStyle w:val="IndexLink"/>
              </w:rPr>
              <w:t>35</w:t>
            </w:r>
          </w:hyperlink>
        </w:p>
        <w:p>
          <w:pPr>
            <w:pStyle w:val="Contents4"/>
            <w:tabs>
              <w:tab w:val="clear" w:pos="8176"/>
              <w:tab w:val="right" w:pos="9026" w:leader="dot"/>
            </w:tabs>
            <w:rPr/>
          </w:pPr>
          <w:hyperlink w:anchor="__RefHeading___Toc1119948_1280447820">
            <w:r>
              <w:rPr>
                <w:webHidden/>
                <w:rStyle w:val="IndexLink"/>
                <w:rtl w:val="true"/>
              </w:rPr>
              <w:t>لايغفر لهم</w:t>
            </w:r>
            <w:r>
              <w:rPr>
                <w:rStyle w:val="IndexLink"/>
                <w:rtl w:val="true"/>
              </w:rPr>
              <w:tab/>
            </w:r>
            <w:r>
              <w:rPr>
                <w:rStyle w:val="IndexLink"/>
              </w:rPr>
              <w:t>35</w:t>
            </w:r>
          </w:hyperlink>
        </w:p>
        <w:p>
          <w:pPr>
            <w:pStyle w:val="Contents4"/>
            <w:tabs>
              <w:tab w:val="clear" w:pos="8176"/>
              <w:tab w:val="right" w:pos="9026" w:leader="dot"/>
            </w:tabs>
            <w:rPr/>
          </w:pPr>
          <w:hyperlink w:anchor="__RefHeading___Toc1119950_1280447820">
            <w:r>
              <w:rPr>
                <w:webHidden/>
                <w:rStyle w:val="IndexLink"/>
                <w:rtl w:val="true"/>
              </w:rPr>
              <w:t>لاتقبل توبتهم</w:t>
            </w:r>
            <w:r>
              <w:rPr>
                <w:rStyle w:val="IndexLink"/>
                <w:rtl w:val="true"/>
              </w:rPr>
              <w:tab/>
            </w:r>
            <w:r>
              <w:rPr>
                <w:rStyle w:val="IndexLink"/>
              </w:rPr>
              <w:t>35</w:t>
            </w:r>
          </w:hyperlink>
        </w:p>
        <w:p>
          <w:pPr>
            <w:pStyle w:val="Contents4"/>
            <w:tabs>
              <w:tab w:val="clear" w:pos="8176"/>
              <w:tab w:val="right" w:pos="9026" w:leader="dot"/>
            </w:tabs>
            <w:rPr/>
          </w:pPr>
          <w:hyperlink w:anchor="__RefHeading___Toc1119952_1280447820">
            <w:r>
              <w:rPr>
                <w:webHidden/>
                <w:rStyle w:val="IndexLink"/>
                <w:rtl w:val="true"/>
              </w:rPr>
              <w:t>أفضل الأعمال</w:t>
            </w:r>
            <w:r>
              <w:rPr>
                <w:rStyle w:val="IndexLink"/>
                <w:rtl w:val="true"/>
              </w:rPr>
              <w:tab/>
            </w:r>
            <w:r>
              <w:rPr>
                <w:rStyle w:val="IndexLink"/>
              </w:rPr>
              <w:t>36</w:t>
            </w:r>
          </w:hyperlink>
        </w:p>
        <w:p>
          <w:pPr>
            <w:pStyle w:val="Contents4"/>
            <w:tabs>
              <w:tab w:val="clear" w:pos="8176"/>
              <w:tab w:val="right" w:pos="9026" w:leader="dot"/>
            </w:tabs>
            <w:rPr/>
          </w:pPr>
          <w:hyperlink w:anchor="__RefHeading___Toc1119954_1280447820">
            <w:r>
              <w:rPr>
                <w:webHidden/>
                <w:rStyle w:val="IndexLink"/>
                <w:rtl w:val="true"/>
              </w:rPr>
              <w:t>لاتجتمعان في مسلم</w:t>
            </w:r>
            <w:r>
              <w:rPr>
                <w:rStyle w:val="IndexLink"/>
                <w:rtl w:val="true"/>
              </w:rPr>
              <w:tab/>
            </w:r>
            <w:r>
              <w:rPr>
                <w:rStyle w:val="IndexLink"/>
              </w:rPr>
              <w:t>36</w:t>
            </w:r>
          </w:hyperlink>
        </w:p>
        <w:p>
          <w:pPr>
            <w:pStyle w:val="Contents4"/>
            <w:tabs>
              <w:tab w:val="clear" w:pos="8176"/>
              <w:tab w:val="right" w:pos="9026" w:leader="dot"/>
            </w:tabs>
            <w:rPr/>
          </w:pPr>
          <w:hyperlink w:anchor="__RefHeading___Toc1119956_1280447820">
            <w:r>
              <w:rPr>
                <w:webHidden/>
                <w:rStyle w:val="IndexLink"/>
                <w:rtl w:val="true"/>
              </w:rPr>
              <w:t>أكثر ما يدخل به الجنة</w:t>
            </w:r>
            <w:r>
              <w:rPr>
                <w:rStyle w:val="IndexLink"/>
                <w:rtl w:val="true"/>
              </w:rPr>
              <w:tab/>
            </w:r>
            <w:r>
              <w:rPr>
                <w:rStyle w:val="IndexLink"/>
              </w:rPr>
              <w:t>36</w:t>
            </w:r>
          </w:hyperlink>
        </w:p>
        <w:p>
          <w:pPr>
            <w:pStyle w:val="Contents4"/>
            <w:tabs>
              <w:tab w:val="clear" w:pos="8176"/>
              <w:tab w:val="right" w:pos="9026" w:leader="dot"/>
            </w:tabs>
            <w:rPr/>
          </w:pPr>
          <w:hyperlink w:anchor="__RefHeading___Toc1119958_1280447820">
            <w:r>
              <w:rPr>
                <w:webHidden/>
                <w:rStyle w:val="IndexLink"/>
                <w:rtl w:val="true"/>
              </w:rPr>
              <w:t>من ثمرات حسن الخلق</w:t>
            </w:r>
            <w:r>
              <w:rPr>
                <w:rStyle w:val="IndexLink"/>
                <w:rtl w:val="true"/>
              </w:rPr>
              <w:tab/>
            </w:r>
            <w:r>
              <w:rPr>
                <w:rStyle w:val="IndexLink"/>
              </w:rPr>
              <w:t>36</w:t>
            </w:r>
          </w:hyperlink>
        </w:p>
        <w:p>
          <w:pPr>
            <w:pStyle w:val="Contents4"/>
            <w:tabs>
              <w:tab w:val="clear" w:pos="8176"/>
              <w:tab w:val="right" w:pos="9026" w:leader="dot"/>
            </w:tabs>
            <w:rPr/>
          </w:pPr>
          <w:hyperlink w:anchor="__RefHeading___Toc1119960_1280447820">
            <w:r>
              <w:rPr>
                <w:webHidden/>
                <w:rStyle w:val="IndexLink"/>
                <w:rtl w:val="true"/>
              </w:rPr>
              <w:t>العمل والأخلاق</w:t>
            </w:r>
            <w:r>
              <w:rPr>
                <w:rStyle w:val="IndexLink"/>
                <w:rtl w:val="true"/>
              </w:rPr>
              <w:tab/>
            </w:r>
            <w:r>
              <w:rPr>
                <w:rStyle w:val="IndexLink"/>
              </w:rPr>
              <w:t>37</w:t>
            </w:r>
          </w:hyperlink>
        </w:p>
        <w:p>
          <w:pPr>
            <w:pStyle w:val="Contents4"/>
            <w:tabs>
              <w:tab w:val="clear" w:pos="8176"/>
              <w:tab w:val="right" w:pos="9026" w:leader="dot"/>
            </w:tabs>
            <w:rPr/>
          </w:pPr>
          <w:hyperlink w:anchor="__RefHeading___Toc1119962_1280447820">
            <w:r>
              <w:rPr>
                <w:webHidden/>
                <w:rStyle w:val="IndexLink"/>
                <w:rtl w:val="true"/>
              </w:rPr>
              <w:t>بيت في أعلى الجنة</w:t>
            </w:r>
            <w:r>
              <w:rPr>
                <w:rStyle w:val="IndexLink"/>
                <w:rtl w:val="true"/>
              </w:rPr>
              <w:tab/>
            </w:r>
            <w:r>
              <w:rPr>
                <w:rStyle w:val="IndexLink"/>
              </w:rPr>
              <w:t>37</w:t>
            </w:r>
          </w:hyperlink>
        </w:p>
        <w:p>
          <w:pPr>
            <w:pStyle w:val="Contents4"/>
            <w:tabs>
              <w:tab w:val="clear" w:pos="8176"/>
              <w:tab w:val="right" w:pos="9026" w:leader="dot"/>
            </w:tabs>
            <w:rPr/>
          </w:pPr>
          <w:hyperlink w:anchor="__RefHeading___Toc1119964_1280447820">
            <w:r>
              <w:rPr>
                <w:webHidden/>
                <w:rStyle w:val="IndexLink"/>
                <w:rtl w:val="true"/>
              </w:rPr>
              <w:t>علامة الإيمان</w:t>
            </w:r>
            <w:r>
              <w:rPr>
                <w:rStyle w:val="IndexLink"/>
                <w:rtl w:val="true"/>
              </w:rPr>
              <w:tab/>
            </w:r>
            <w:r>
              <w:rPr>
                <w:rStyle w:val="IndexLink"/>
              </w:rPr>
              <w:t>37</w:t>
            </w:r>
          </w:hyperlink>
        </w:p>
        <w:p>
          <w:pPr>
            <w:pStyle w:val="Contents4"/>
            <w:tabs>
              <w:tab w:val="clear" w:pos="8176"/>
              <w:tab w:val="right" w:pos="9026" w:leader="dot"/>
            </w:tabs>
            <w:rPr/>
          </w:pPr>
          <w:hyperlink w:anchor="__RefHeading___Toc1119966_1280447820">
            <w:r>
              <w:rPr>
                <w:webHidden/>
                <w:rStyle w:val="IndexLink"/>
                <w:rtl w:val="true"/>
              </w:rPr>
              <w:t>في أمان اللّه ورحمته</w:t>
            </w:r>
            <w:r>
              <w:rPr>
                <w:rStyle w:val="IndexLink"/>
                <w:rtl w:val="true"/>
              </w:rPr>
              <w:tab/>
            </w:r>
            <w:r>
              <w:rPr>
                <w:rStyle w:val="IndexLink"/>
              </w:rPr>
              <w:t>37</w:t>
            </w:r>
          </w:hyperlink>
        </w:p>
        <w:p>
          <w:pPr>
            <w:pStyle w:val="Contents4"/>
            <w:tabs>
              <w:tab w:val="clear" w:pos="8176"/>
              <w:tab w:val="right" w:pos="9026" w:leader="dot"/>
            </w:tabs>
            <w:rPr/>
          </w:pPr>
          <w:hyperlink w:anchor="__RefHeading___Toc1119968_1280447820">
            <w:r>
              <w:rPr>
                <w:webHidden/>
                <w:rStyle w:val="IndexLink"/>
                <w:rtl w:val="true"/>
              </w:rPr>
              <w:t>أثر الأخلاق</w:t>
            </w:r>
            <w:r>
              <w:rPr>
                <w:rStyle w:val="IndexLink"/>
                <w:rtl w:val="true"/>
              </w:rPr>
              <w:tab/>
            </w:r>
            <w:r>
              <w:rPr>
                <w:rStyle w:val="IndexLink"/>
              </w:rPr>
              <w:t>38</w:t>
            </w:r>
          </w:hyperlink>
        </w:p>
        <w:p>
          <w:pPr>
            <w:pStyle w:val="Contents4"/>
            <w:tabs>
              <w:tab w:val="clear" w:pos="8176"/>
              <w:tab w:val="right" w:pos="9026" w:leader="dot"/>
            </w:tabs>
            <w:rPr/>
          </w:pPr>
          <w:hyperlink w:anchor="__RefHeading___Toc1119970_1280447820">
            <w:r>
              <w:rPr>
                <w:webHidden/>
                <w:rStyle w:val="IndexLink"/>
                <w:rtl w:val="true"/>
              </w:rPr>
              <w:t>الزيادة في الرزق</w:t>
            </w:r>
            <w:r>
              <w:rPr>
                <w:rStyle w:val="IndexLink"/>
                <w:rtl w:val="true"/>
              </w:rPr>
              <w:tab/>
            </w:r>
            <w:r>
              <w:rPr>
                <w:rStyle w:val="IndexLink"/>
              </w:rPr>
              <w:t>38</w:t>
            </w:r>
          </w:hyperlink>
        </w:p>
        <w:p>
          <w:pPr>
            <w:pStyle w:val="Contents4"/>
            <w:tabs>
              <w:tab w:val="clear" w:pos="8176"/>
              <w:tab w:val="right" w:pos="9026" w:leader="dot"/>
            </w:tabs>
            <w:rPr/>
          </w:pPr>
          <w:hyperlink w:anchor="__RefHeading___Toc1119972_1280447820">
            <w:r>
              <w:rPr>
                <w:webHidden/>
                <w:rStyle w:val="IndexLink"/>
                <w:rtl w:val="true"/>
              </w:rPr>
              <w:t>من أخلاق الأنبياء</w:t>
            </w:r>
            <w:r>
              <w:rPr>
                <w:rStyle w:val="IndexLink"/>
                <w:rtl w:val="true"/>
              </w:rPr>
              <w:tab/>
            </w:r>
            <w:r>
              <w:rPr>
                <w:rStyle w:val="IndexLink"/>
              </w:rPr>
              <w:t>38</w:t>
            </w:r>
          </w:hyperlink>
        </w:p>
        <w:p>
          <w:pPr>
            <w:pStyle w:val="Contents4"/>
            <w:tabs>
              <w:tab w:val="clear" w:pos="8176"/>
              <w:tab w:val="right" w:pos="9026" w:leader="dot"/>
            </w:tabs>
            <w:rPr/>
          </w:pPr>
          <w:hyperlink w:anchor="__RefHeading___Toc1119974_1280447820">
            <w:r>
              <w:rPr>
                <w:webHidden/>
                <w:rStyle w:val="IndexLink"/>
                <w:rtl w:val="true"/>
              </w:rPr>
              <w:t>كمال الإسلام</w:t>
            </w:r>
            <w:r>
              <w:rPr>
                <w:rStyle w:val="IndexLink"/>
                <w:rtl w:val="true"/>
              </w:rPr>
              <w:tab/>
            </w:r>
            <w:r>
              <w:rPr>
                <w:rStyle w:val="IndexLink"/>
              </w:rPr>
              <w:t>38</w:t>
            </w:r>
          </w:hyperlink>
        </w:p>
        <w:p>
          <w:pPr>
            <w:pStyle w:val="Contents4"/>
            <w:tabs>
              <w:tab w:val="clear" w:pos="8176"/>
              <w:tab w:val="right" w:pos="9026" w:leader="dot"/>
            </w:tabs>
            <w:rPr/>
          </w:pPr>
          <w:hyperlink w:anchor="__RefHeading___Toc1119976_1280447820">
            <w:r>
              <w:rPr>
                <w:webHidden/>
                <w:rStyle w:val="IndexLink"/>
                <w:rtl w:val="true"/>
              </w:rPr>
              <w:t>الشؤم</w:t>
            </w:r>
            <w:r>
              <w:rPr>
                <w:rStyle w:val="IndexLink"/>
                <w:rtl w:val="true"/>
              </w:rPr>
              <w:tab/>
            </w:r>
            <w:r>
              <w:rPr>
                <w:rStyle w:val="IndexLink"/>
              </w:rPr>
              <w:t>39</w:t>
            </w:r>
          </w:hyperlink>
        </w:p>
        <w:p>
          <w:pPr>
            <w:pStyle w:val="Contents4"/>
            <w:tabs>
              <w:tab w:val="clear" w:pos="8176"/>
              <w:tab w:val="right" w:pos="9026" w:leader="dot"/>
            </w:tabs>
            <w:rPr/>
          </w:pPr>
          <w:hyperlink w:anchor="__RefHeading___Toc1119978_1280447820">
            <w:r>
              <w:rPr>
                <w:webHidden/>
                <w:rStyle w:val="IndexLink"/>
                <w:rtl w:val="true"/>
              </w:rPr>
              <w:t>أفضل المؤمنين</w:t>
            </w:r>
            <w:r>
              <w:rPr>
                <w:rStyle w:val="IndexLink"/>
                <w:rtl w:val="true"/>
              </w:rPr>
              <w:tab/>
            </w:r>
            <w:r>
              <w:rPr>
                <w:rStyle w:val="IndexLink"/>
              </w:rPr>
              <w:t>39</w:t>
            </w:r>
          </w:hyperlink>
        </w:p>
        <w:p>
          <w:pPr>
            <w:pStyle w:val="Contents4"/>
            <w:tabs>
              <w:tab w:val="clear" w:pos="8176"/>
              <w:tab w:val="right" w:pos="9026" w:leader="dot"/>
            </w:tabs>
            <w:rPr/>
          </w:pPr>
          <w:hyperlink w:anchor="__RefHeading___Toc1119980_1280447820">
            <w:r>
              <w:rPr>
                <w:webHidden/>
                <w:rStyle w:val="IndexLink"/>
                <w:rtl w:val="true"/>
              </w:rPr>
              <w:t>إنبات المودّة</w:t>
            </w:r>
            <w:r>
              <w:rPr>
                <w:rStyle w:val="IndexLink"/>
                <w:rtl w:val="true"/>
              </w:rPr>
              <w:tab/>
            </w:r>
            <w:r>
              <w:rPr>
                <w:rStyle w:val="IndexLink"/>
              </w:rPr>
              <w:t>39</w:t>
            </w:r>
          </w:hyperlink>
        </w:p>
        <w:p>
          <w:pPr>
            <w:pStyle w:val="Contents4"/>
            <w:tabs>
              <w:tab w:val="clear" w:pos="8176"/>
              <w:tab w:val="right" w:pos="9026" w:leader="dot"/>
            </w:tabs>
            <w:rPr/>
          </w:pPr>
          <w:hyperlink w:anchor="__RefHeading___Toc1119982_1280447820">
            <w:r>
              <w:rPr>
                <w:webHidden/>
                <w:rStyle w:val="IndexLink"/>
                <w:rtl w:val="true"/>
              </w:rPr>
              <w:t>يذهب بالسخيمة</w:t>
            </w:r>
            <w:r>
              <w:rPr>
                <w:rStyle w:val="IndexLink"/>
                <w:rtl w:val="true"/>
              </w:rPr>
              <w:tab/>
            </w:r>
            <w:r>
              <w:rPr>
                <w:rStyle w:val="IndexLink"/>
              </w:rPr>
              <w:t>39</w:t>
            </w:r>
          </w:hyperlink>
        </w:p>
        <w:p>
          <w:pPr>
            <w:pStyle w:val="Contents4"/>
            <w:tabs>
              <w:tab w:val="clear" w:pos="8176"/>
              <w:tab w:val="right" w:pos="9026" w:leader="dot"/>
            </w:tabs>
            <w:rPr/>
          </w:pPr>
          <w:hyperlink w:anchor="__RefHeading___Toc1119984_1280447820">
            <w:r>
              <w:rPr>
                <w:webHidden/>
                <w:rStyle w:val="IndexLink"/>
                <w:rtl w:val="true"/>
              </w:rPr>
              <w:t>خير الناس</w:t>
            </w:r>
            <w:r>
              <w:rPr>
                <w:rStyle w:val="IndexLink"/>
                <w:rtl w:val="true"/>
              </w:rPr>
              <w:tab/>
            </w:r>
            <w:r>
              <w:rPr>
                <w:rStyle w:val="IndexLink"/>
              </w:rPr>
              <w:t>39</w:t>
            </w:r>
          </w:hyperlink>
        </w:p>
        <w:p>
          <w:pPr>
            <w:pStyle w:val="Contents4"/>
            <w:tabs>
              <w:tab w:val="clear" w:pos="8176"/>
              <w:tab w:val="right" w:pos="9026" w:leader="dot"/>
            </w:tabs>
            <w:rPr/>
          </w:pPr>
          <w:hyperlink w:anchor="__RefHeading___Toc1119986_1280447820">
            <w:r>
              <w:rPr>
                <w:webHidden/>
                <w:rStyle w:val="IndexLink"/>
                <w:rtl w:val="true"/>
              </w:rPr>
              <w:t>أكمل المؤمنين</w:t>
            </w:r>
            <w:r>
              <w:rPr>
                <w:rStyle w:val="IndexLink"/>
                <w:rtl w:val="true"/>
              </w:rPr>
              <w:tab/>
            </w:r>
            <w:r>
              <w:rPr>
                <w:rStyle w:val="IndexLink"/>
              </w:rPr>
              <w:t>39</w:t>
            </w:r>
          </w:hyperlink>
        </w:p>
        <w:p>
          <w:pPr>
            <w:pStyle w:val="Contents4"/>
            <w:tabs>
              <w:tab w:val="clear" w:pos="8176"/>
              <w:tab w:val="right" w:pos="9026" w:leader="dot"/>
            </w:tabs>
            <w:rPr/>
          </w:pPr>
          <w:hyperlink w:anchor="__RefHeading___Toc1119988_1280447820">
            <w:r>
              <w:rPr>
                <w:webHidden/>
                <w:rStyle w:val="IndexLink"/>
                <w:rtl w:val="true"/>
              </w:rPr>
              <w:t>أفضل المؤمنين</w:t>
            </w:r>
            <w:r>
              <w:rPr>
                <w:rStyle w:val="IndexLink"/>
                <w:rtl w:val="true"/>
              </w:rPr>
              <w:tab/>
            </w:r>
            <w:r>
              <w:rPr>
                <w:rStyle w:val="IndexLink"/>
              </w:rPr>
              <w:t>39</w:t>
            </w:r>
          </w:hyperlink>
        </w:p>
        <w:p>
          <w:pPr>
            <w:pStyle w:val="Contents4"/>
            <w:tabs>
              <w:tab w:val="clear" w:pos="8176"/>
              <w:tab w:val="right" w:pos="9026" w:leader="dot"/>
            </w:tabs>
            <w:rPr/>
          </w:pPr>
          <w:hyperlink w:anchor="__RefHeading___Toc1119990_1280447820">
            <w:r>
              <w:rPr>
                <w:webHidden/>
                <w:rStyle w:val="IndexLink"/>
                <w:rtl w:val="true"/>
              </w:rPr>
              <w:t>الشؤمة</w:t>
            </w:r>
            <w:r>
              <w:rPr>
                <w:rStyle w:val="IndexLink"/>
                <w:rtl w:val="true"/>
              </w:rPr>
              <w:tab/>
            </w:r>
            <w:r>
              <w:rPr>
                <w:rStyle w:val="IndexLink"/>
              </w:rPr>
              <w:t>40</w:t>
            </w:r>
          </w:hyperlink>
        </w:p>
        <w:p>
          <w:pPr>
            <w:pStyle w:val="Contents4"/>
            <w:tabs>
              <w:tab w:val="clear" w:pos="8176"/>
              <w:tab w:val="right" w:pos="9026" w:leader="dot"/>
            </w:tabs>
            <w:rPr/>
          </w:pPr>
          <w:hyperlink w:anchor="__RefHeading___Toc1119992_1280447820">
            <w:r>
              <w:rPr>
                <w:webHidden/>
                <w:rStyle w:val="IndexLink"/>
                <w:rtl w:val="true"/>
              </w:rPr>
              <w:t xml:space="preserve">من وصايا النبي </w:t>
            </w:r>
            <w:r>
              <w:rPr>
                <w:rStyle w:val="IndexLink"/>
                <w:rtl w:val="true"/>
              </w:rPr>
              <w:t>(</w:t>
            </w:r>
            <w:r>
              <w:rPr>
                <w:rStyle w:val="IndexLink"/>
                <w:rtl w:val="true"/>
              </w:rPr>
              <w:t>صلی اللّه عليه وآله وسلم</w:t>
            </w:r>
            <w:r>
              <w:rPr>
                <w:rStyle w:val="IndexLink"/>
                <w:rtl w:val="true"/>
              </w:rPr>
              <w:t>)</w:t>
              <w:tab/>
            </w:r>
            <w:r>
              <w:rPr>
                <w:rStyle w:val="IndexLink"/>
              </w:rPr>
              <w:t>40</w:t>
            </w:r>
          </w:hyperlink>
        </w:p>
        <w:p>
          <w:pPr>
            <w:pStyle w:val="Contents4"/>
            <w:tabs>
              <w:tab w:val="clear" w:pos="8176"/>
              <w:tab w:val="right" w:pos="9026" w:leader="dot"/>
            </w:tabs>
            <w:rPr/>
          </w:pPr>
          <w:hyperlink w:anchor="__RefHeading___Toc1119994_1280447820">
            <w:r>
              <w:rPr>
                <w:webHidden/>
                <w:rStyle w:val="IndexLink"/>
                <w:rtl w:val="true"/>
              </w:rPr>
              <w:t>معاشرة الناس</w:t>
            </w:r>
            <w:r>
              <w:rPr>
                <w:rStyle w:val="IndexLink"/>
                <w:rtl w:val="true"/>
              </w:rPr>
              <w:tab/>
            </w:r>
            <w:r>
              <w:rPr>
                <w:rStyle w:val="IndexLink"/>
              </w:rPr>
              <w:t>40</w:t>
            </w:r>
          </w:hyperlink>
        </w:p>
        <w:p>
          <w:pPr>
            <w:pStyle w:val="Contents4"/>
            <w:tabs>
              <w:tab w:val="clear" w:pos="8176"/>
              <w:tab w:val="right" w:pos="9026" w:leader="dot"/>
            </w:tabs>
            <w:rPr/>
          </w:pPr>
          <w:hyperlink w:anchor="__RefHeading___Toc1119996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w:t>
              <w:tab/>
            </w:r>
            <w:r>
              <w:rPr>
                <w:rStyle w:val="IndexLink"/>
              </w:rPr>
              <w:t>40</w:t>
            </w:r>
          </w:hyperlink>
        </w:p>
        <w:p>
          <w:pPr>
            <w:pStyle w:val="Contents4"/>
            <w:tabs>
              <w:tab w:val="clear" w:pos="8176"/>
              <w:tab w:val="right" w:pos="9026" w:leader="dot"/>
            </w:tabs>
            <w:rPr/>
          </w:pPr>
          <w:hyperlink w:anchor="__RefHeading___Toc1119998_1280447820">
            <w:r>
              <w:rPr>
                <w:webHidden/>
                <w:rStyle w:val="IndexLink"/>
                <w:rtl w:val="true"/>
              </w:rPr>
              <w:t xml:space="preserve">من أخلاق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41</w:t>
            </w:r>
          </w:hyperlink>
        </w:p>
        <w:p>
          <w:pPr>
            <w:pStyle w:val="Contents4"/>
            <w:tabs>
              <w:tab w:val="clear" w:pos="8176"/>
              <w:tab w:val="right" w:pos="9026" w:leader="dot"/>
            </w:tabs>
            <w:rPr/>
          </w:pPr>
          <w:hyperlink w:anchor="__RefHeading___Toc1120000_1280447820">
            <w:r>
              <w:rPr>
                <w:webHidden/>
                <w:rStyle w:val="IndexLink"/>
                <w:rtl w:val="true"/>
              </w:rPr>
              <w:t>إسلام يهودي</w:t>
            </w:r>
            <w:r>
              <w:rPr>
                <w:rStyle w:val="IndexLink"/>
                <w:rtl w:val="true"/>
              </w:rPr>
              <w:tab/>
            </w:r>
            <w:r>
              <w:rPr>
                <w:rStyle w:val="IndexLink"/>
              </w:rPr>
              <w:t>42</w:t>
            </w:r>
          </w:hyperlink>
        </w:p>
        <w:p>
          <w:pPr>
            <w:pStyle w:val="Contents4"/>
            <w:tabs>
              <w:tab w:val="clear" w:pos="8176"/>
              <w:tab w:val="right" w:pos="9026" w:leader="dot"/>
            </w:tabs>
            <w:rPr/>
          </w:pPr>
          <w:hyperlink w:anchor="__RefHeading___Toc1120002_1280447820">
            <w:r>
              <w:rPr>
                <w:webHidden/>
                <w:rStyle w:val="IndexLink"/>
                <w:rtl w:val="true"/>
              </w:rPr>
              <w:t xml:space="preserve">أشبه العباد باللّه </w:t>
            </w:r>
            <w:r>
              <w:rPr>
                <w:rStyle w:val="IndexLink"/>
                <w:rtl w:val="true"/>
              </w:rPr>
              <w:t>(</w:t>
            </w:r>
            <w:r>
              <w:rPr>
                <w:rStyle w:val="IndexLink"/>
                <w:rtl w:val="true"/>
              </w:rPr>
              <w:t>عزّوجلّ</w:t>
            </w:r>
            <w:r>
              <w:rPr>
                <w:rStyle w:val="IndexLink"/>
                <w:rtl w:val="true"/>
              </w:rPr>
              <w:t>)</w:t>
              <w:tab/>
            </w:r>
            <w:r>
              <w:rPr>
                <w:rStyle w:val="IndexLink"/>
              </w:rPr>
              <w:t>42</w:t>
            </w:r>
          </w:hyperlink>
        </w:p>
        <w:p>
          <w:pPr>
            <w:pStyle w:val="Contents4"/>
            <w:tabs>
              <w:tab w:val="clear" w:pos="8176"/>
              <w:tab w:val="right" w:pos="9026" w:leader="dot"/>
            </w:tabs>
            <w:rPr/>
          </w:pPr>
          <w:hyperlink w:anchor="__RefHeading___Toc1120004_1280447820">
            <w:r>
              <w:rPr>
                <w:webHidden/>
                <w:rStyle w:val="IndexLink"/>
                <w:rtl w:val="true"/>
              </w:rPr>
              <w:t>حسن الخلق في الجنة لا محالة</w:t>
            </w:r>
            <w:r>
              <w:rPr>
                <w:rStyle w:val="IndexLink"/>
                <w:rtl w:val="true"/>
              </w:rPr>
              <w:tab/>
            </w:r>
            <w:r>
              <w:rPr>
                <w:rStyle w:val="IndexLink"/>
              </w:rPr>
              <w:t>43</w:t>
            </w:r>
          </w:hyperlink>
        </w:p>
        <w:p>
          <w:pPr>
            <w:pStyle w:val="Contents4"/>
            <w:tabs>
              <w:tab w:val="clear" w:pos="8176"/>
              <w:tab w:val="right" w:pos="9026" w:leader="dot"/>
            </w:tabs>
            <w:rPr/>
          </w:pPr>
          <w:hyperlink w:anchor="__RefHeading___Toc1120006_1280447820">
            <w:r>
              <w:rPr>
                <w:webHidden/>
                <w:rStyle w:val="IndexLink"/>
                <w:rtl w:val="true"/>
              </w:rPr>
              <w:t xml:space="preserve">أقرب الناس من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43</w:t>
            </w:r>
          </w:hyperlink>
        </w:p>
        <w:p>
          <w:pPr>
            <w:pStyle w:val="Contents4"/>
            <w:tabs>
              <w:tab w:val="clear" w:pos="8176"/>
              <w:tab w:val="right" w:pos="9026" w:leader="dot"/>
            </w:tabs>
            <w:rPr/>
          </w:pPr>
          <w:hyperlink w:anchor="__RefHeading___Toc1120008_1280447820">
            <w:r>
              <w:rPr>
                <w:webHidden/>
                <w:rStyle w:val="IndexLink"/>
                <w:rtl w:val="true"/>
              </w:rPr>
              <w:t>نصف الدين</w:t>
            </w:r>
            <w:r>
              <w:rPr>
                <w:rStyle w:val="IndexLink"/>
                <w:rtl w:val="true"/>
              </w:rPr>
              <w:tab/>
            </w:r>
            <w:r>
              <w:rPr>
                <w:rStyle w:val="IndexLink"/>
              </w:rPr>
              <w:t>43</w:t>
            </w:r>
          </w:hyperlink>
        </w:p>
        <w:p>
          <w:pPr>
            <w:pStyle w:val="Contents4"/>
            <w:tabs>
              <w:tab w:val="clear" w:pos="8176"/>
              <w:tab w:val="right" w:pos="9026" w:leader="dot"/>
            </w:tabs>
            <w:rPr/>
          </w:pPr>
          <w:hyperlink w:anchor="__RefHeading___Toc1120010_1280447820">
            <w:r>
              <w:rPr>
                <w:webHidden/>
                <w:rStyle w:val="IndexLink"/>
                <w:rtl w:val="true"/>
              </w:rPr>
              <w:t>أوّل ما يوضع في الميزان</w:t>
            </w:r>
            <w:r>
              <w:rPr>
                <w:rStyle w:val="IndexLink"/>
                <w:rtl w:val="true"/>
              </w:rPr>
              <w:tab/>
            </w:r>
            <w:r>
              <w:rPr>
                <w:rStyle w:val="IndexLink"/>
              </w:rPr>
              <w:t>43</w:t>
            </w:r>
          </w:hyperlink>
        </w:p>
        <w:p>
          <w:pPr>
            <w:pStyle w:val="Contents4"/>
            <w:tabs>
              <w:tab w:val="clear" w:pos="8176"/>
              <w:tab w:val="right" w:pos="9026" w:leader="dot"/>
            </w:tabs>
            <w:rPr/>
          </w:pPr>
          <w:hyperlink w:anchor="__RefHeading___Toc1120012_1280447820">
            <w:r>
              <w:rPr>
                <w:webHidden/>
                <w:rStyle w:val="IndexLink"/>
                <w:rtl w:val="true"/>
              </w:rPr>
              <w:t>لا عذر له</w:t>
            </w:r>
            <w:r>
              <w:rPr>
                <w:rStyle w:val="IndexLink"/>
                <w:rtl w:val="true"/>
              </w:rPr>
              <w:tab/>
            </w:r>
            <w:r>
              <w:rPr>
                <w:rStyle w:val="IndexLink"/>
              </w:rPr>
              <w:t>43</w:t>
            </w:r>
          </w:hyperlink>
        </w:p>
        <w:p>
          <w:pPr>
            <w:pStyle w:val="Contents4"/>
            <w:tabs>
              <w:tab w:val="clear" w:pos="8176"/>
              <w:tab w:val="right" w:pos="9026" w:leader="dot"/>
            </w:tabs>
            <w:rPr/>
          </w:pPr>
          <w:hyperlink w:anchor="__RefHeading___Toc1120014_1280447820">
            <w:r>
              <w:rPr>
                <w:webHidden/>
                <w:rStyle w:val="IndexLink"/>
                <w:rtl w:val="true"/>
              </w:rPr>
              <w:t>آثار حسن الخلق</w:t>
            </w:r>
            <w:r>
              <w:rPr>
                <w:rStyle w:val="IndexLink"/>
                <w:rtl w:val="true"/>
              </w:rPr>
              <w:tab/>
            </w:r>
            <w:r>
              <w:rPr>
                <w:rStyle w:val="IndexLink"/>
              </w:rPr>
              <w:t>43</w:t>
            </w:r>
          </w:hyperlink>
        </w:p>
        <w:p>
          <w:pPr>
            <w:pStyle w:val="Contents4"/>
            <w:tabs>
              <w:tab w:val="clear" w:pos="8176"/>
              <w:tab w:val="right" w:pos="9026" w:leader="dot"/>
            </w:tabs>
            <w:rPr/>
          </w:pPr>
          <w:hyperlink w:anchor="__RefHeading___Toc1120016_1280447820">
            <w:r>
              <w:rPr>
                <w:webHidden/>
                <w:rStyle w:val="IndexLink"/>
                <w:rtl w:val="true"/>
              </w:rPr>
              <w:t xml:space="preserve">الأخلاق من اللّه </w:t>
            </w:r>
            <w:r>
              <w:rPr>
                <w:rStyle w:val="IndexLink"/>
                <w:rtl w:val="true"/>
              </w:rPr>
              <w:t>(</w:t>
            </w:r>
            <w:r>
              <w:rPr>
                <w:rStyle w:val="IndexLink"/>
                <w:rtl w:val="true"/>
              </w:rPr>
              <w:t>عزّوجلّ</w:t>
            </w:r>
            <w:r>
              <w:rPr>
                <w:rStyle w:val="IndexLink"/>
                <w:rtl w:val="true"/>
              </w:rPr>
              <w:t>)</w:t>
              <w:tab/>
            </w:r>
            <w:r>
              <w:rPr>
                <w:rStyle w:val="IndexLink"/>
              </w:rPr>
              <w:t>44</w:t>
            </w:r>
          </w:hyperlink>
        </w:p>
        <w:p>
          <w:pPr>
            <w:pStyle w:val="Contents4"/>
            <w:tabs>
              <w:tab w:val="clear" w:pos="8176"/>
              <w:tab w:val="right" w:pos="9026" w:leader="dot"/>
            </w:tabs>
            <w:rPr/>
          </w:pPr>
          <w:hyperlink w:anchor="__RefHeading___Toc1120018_1280447820">
            <w:r>
              <w:rPr>
                <w:webHidden/>
                <w:rStyle w:val="IndexLink"/>
                <w:rtl w:val="true"/>
              </w:rPr>
              <w:t xml:space="preserve">وصيته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1120020_1280447820">
            <w:r>
              <w:rPr>
                <w:webHidden/>
                <w:rStyle w:val="IndexLink"/>
                <w:rtl w:val="true"/>
              </w:rPr>
              <w:t>أمان يوم القيامة</w:t>
            </w:r>
            <w:r>
              <w:rPr>
                <w:rStyle w:val="IndexLink"/>
                <w:rtl w:val="true"/>
              </w:rPr>
              <w:tab/>
            </w:r>
            <w:r>
              <w:rPr>
                <w:rStyle w:val="IndexLink"/>
              </w:rPr>
              <w:t>44</w:t>
            </w:r>
          </w:hyperlink>
        </w:p>
        <w:p>
          <w:pPr>
            <w:pStyle w:val="Contents4"/>
            <w:tabs>
              <w:tab w:val="clear" w:pos="8176"/>
              <w:tab w:val="right" w:pos="9026" w:leader="dot"/>
            </w:tabs>
            <w:rPr/>
          </w:pPr>
          <w:hyperlink w:anchor="__RefHeading___Toc1120022_1280447820">
            <w:r>
              <w:rPr>
                <w:webHidden/>
                <w:rStyle w:val="IndexLink"/>
                <w:rtl w:val="true"/>
              </w:rPr>
              <w:t xml:space="preserve">أحبّ العباد إلى اللّه </w:t>
            </w:r>
            <w:r>
              <w:rPr>
                <w:rStyle w:val="IndexLink"/>
                <w:rtl w:val="true"/>
              </w:rPr>
              <w:t>(</w:t>
            </w:r>
            <w:r>
              <w:rPr>
                <w:rStyle w:val="IndexLink"/>
                <w:rtl w:val="true"/>
              </w:rPr>
              <w:t>عزّوجلّ</w:t>
            </w:r>
            <w:r>
              <w:rPr>
                <w:rStyle w:val="IndexLink"/>
                <w:rtl w:val="true"/>
              </w:rPr>
              <w:t>)</w:t>
              <w:tab/>
            </w:r>
            <w:r>
              <w:rPr>
                <w:rStyle w:val="IndexLink"/>
              </w:rPr>
              <w:t>44</w:t>
            </w:r>
          </w:hyperlink>
        </w:p>
        <w:p>
          <w:pPr>
            <w:pStyle w:val="Contents4"/>
            <w:tabs>
              <w:tab w:val="clear" w:pos="8176"/>
              <w:tab w:val="right" w:pos="9026" w:leader="dot"/>
            </w:tabs>
            <w:rPr/>
          </w:pPr>
          <w:hyperlink w:anchor="__RefHeading___Toc1120024_1280447820">
            <w:r>
              <w:rPr>
                <w:webHidden/>
                <w:rStyle w:val="IndexLink"/>
                <w:rtl w:val="true"/>
              </w:rPr>
              <w:t>الغنى الحقيقي</w:t>
            </w:r>
            <w:r>
              <w:rPr>
                <w:rStyle w:val="IndexLink"/>
                <w:rtl w:val="true"/>
              </w:rPr>
              <w:tab/>
            </w:r>
            <w:r>
              <w:rPr>
                <w:rStyle w:val="IndexLink"/>
              </w:rPr>
              <w:t>45</w:t>
            </w:r>
          </w:hyperlink>
        </w:p>
        <w:p>
          <w:pPr>
            <w:pStyle w:val="Contents4"/>
            <w:tabs>
              <w:tab w:val="clear" w:pos="8176"/>
              <w:tab w:val="right" w:pos="9026" w:leader="dot"/>
            </w:tabs>
            <w:rPr/>
          </w:pPr>
          <w:hyperlink w:anchor="__RefHeading___Toc1120026_1280447820">
            <w:r>
              <w:rPr>
                <w:webHidden/>
                <w:rStyle w:val="IndexLink"/>
                <w:rtl w:val="true"/>
              </w:rPr>
              <w:t>أكثر من في الجنة</w:t>
            </w:r>
            <w:r>
              <w:rPr>
                <w:rStyle w:val="IndexLink"/>
                <w:rtl w:val="true"/>
              </w:rPr>
              <w:tab/>
            </w:r>
            <w:r>
              <w:rPr>
                <w:rStyle w:val="IndexLink"/>
              </w:rPr>
              <w:t>45</w:t>
            </w:r>
          </w:hyperlink>
        </w:p>
        <w:p>
          <w:pPr>
            <w:pStyle w:val="Contents4"/>
            <w:tabs>
              <w:tab w:val="clear" w:pos="8176"/>
              <w:tab w:val="right" w:pos="9026" w:leader="dot"/>
            </w:tabs>
            <w:rPr/>
          </w:pPr>
          <w:hyperlink w:anchor="__RefHeading___Toc1120028_1280447820">
            <w:r>
              <w:rPr>
                <w:webHidden/>
                <w:rStyle w:val="IndexLink"/>
                <w:rtl w:val="true"/>
              </w:rPr>
              <w:t xml:space="preserve">من دعاء الرسول </w:t>
            </w:r>
            <w:r>
              <w:rPr>
                <w:rStyle w:val="IndexLink"/>
                <w:rtl w:val="true"/>
              </w:rPr>
              <w:t>(</w:t>
            </w:r>
            <w:r>
              <w:rPr>
                <w:rStyle w:val="IndexLink"/>
                <w:rtl w:val="true"/>
              </w:rPr>
              <w:t>صلی اللّه عليه وآله وسلم</w:t>
            </w:r>
            <w:r>
              <w:rPr>
                <w:rStyle w:val="IndexLink"/>
                <w:rtl w:val="true"/>
              </w:rPr>
              <w:t>)</w:t>
              <w:tab/>
            </w:r>
            <w:r>
              <w:rPr>
                <w:rStyle w:val="IndexLink"/>
              </w:rPr>
              <w:t>45</w:t>
            </w:r>
          </w:hyperlink>
        </w:p>
        <w:p>
          <w:pPr>
            <w:pStyle w:val="Contents4"/>
            <w:tabs>
              <w:tab w:val="clear" w:pos="8176"/>
              <w:tab w:val="right" w:pos="9026" w:leader="dot"/>
            </w:tabs>
            <w:rPr/>
          </w:pPr>
          <w:hyperlink w:anchor="__RefHeading___Toc1120030_1280447820">
            <w:r>
              <w:rPr>
                <w:webHidden/>
                <w:rStyle w:val="IndexLink"/>
                <w:rtl w:val="true"/>
              </w:rPr>
              <w:t>لايدخل الجنة إلاّ حسن الأخلاق</w:t>
            </w:r>
            <w:r>
              <w:rPr>
                <w:rStyle w:val="IndexLink"/>
                <w:rtl w:val="true"/>
              </w:rPr>
              <w:tab/>
            </w:r>
            <w:r>
              <w:rPr>
                <w:rStyle w:val="IndexLink"/>
              </w:rPr>
              <w:t>45</w:t>
            </w:r>
          </w:hyperlink>
        </w:p>
        <w:p>
          <w:pPr>
            <w:pStyle w:val="Contents4"/>
            <w:tabs>
              <w:tab w:val="clear" w:pos="8176"/>
              <w:tab w:val="right" w:pos="9026" w:leader="dot"/>
            </w:tabs>
            <w:rPr/>
          </w:pPr>
          <w:hyperlink w:anchor="__RefHeading___Toc1120032_1280447820">
            <w:r>
              <w:rPr>
                <w:webHidden/>
                <w:rStyle w:val="IndexLink"/>
                <w:rtl w:val="true"/>
              </w:rPr>
              <w:t>زينة الإسلام</w:t>
            </w:r>
            <w:r>
              <w:rPr>
                <w:rStyle w:val="IndexLink"/>
                <w:rtl w:val="true"/>
              </w:rPr>
              <w:tab/>
            </w:r>
            <w:r>
              <w:rPr>
                <w:rStyle w:val="IndexLink"/>
              </w:rPr>
              <w:t>45</w:t>
            </w:r>
          </w:hyperlink>
        </w:p>
        <w:p>
          <w:pPr>
            <w:pStyle w:val="Contents4"/>
            <w:tabs>
              <w:tab w:val="clear" w:pos="8176"/>
              <w:tab w:val="right" w:pos="9026" w:leader="dot"/>
            </w:tabs>
            <w:rPr/>
          </w:pPr>
          <w:hyperlink w:anchor="__RefHeading___Toc1120034_1280447820">
            <w:r>
              <w:rPr>
                <w:webHidden/>
                <w:rStyle w:val="IndexLink"/>
                <w:rtl w:val="true"/>
              </w:rPr>
              <w:t>أول ما يوضع في الميزان</w:t>
            </w:r>
            <w:r>
              <w:rPr>
                <w:rStyle w:val="IndexLink"/>
                <w:rtl w:val="true"/>
              </w:rPr>
              <w:tab/>
            </w:r>
            <w:r>
              <w:rPr>
                <w:rStyle w:val="IndexLink"/>
              </w:rPr>
              <w:t>46</w:t>
            </w:r>
          </w:hyperlink>
        </w:p>
        <w:p>
          <w:pPr>
            <w:pStyle w:val="Contents4"/>
            <w:tabs>
              <w:tab w:val="clear" w:pos="8176"/>
              <w:tab w:val="right" w:pos="9026" w:leader="dot"/>
            </w:tabs>
            <w:rPr/>
          </w:pPr>
          <w:hyperlink w:anchor="__RefHeading___Toc1120036_1280447820">
            <w:r>
              <w:rPr>
                <w:webHidden/>
                <w:rStyle w:val="IndexLink"/>
                <w:rtl w:val="true"/>
              </w:rPr>
              <w:t>مداراة الناس</w:t>
            </w:r>
            <w:r>
              <w:rPr>
                <w:rStyle w:val="IndexLink"/>
                <w:rtl w:val="true"/>
              </w:rPr>
              <w:tab/>
            </w:r>
            <w:r>
              <w:rPr>
                <w:rStyle w:val="IndexLink"/>
              </w:rPr>
              <w:t>46</w:t>
            </w:r>
          </w:hyperlink>
        </w:p>
        <w:p>
          <w:pPr>
            <w:pStyle w:val="Contents4"/>
            <w:tabs>
              <w:tab w:val="clear" w:pos="8176"/>
              <w:tab w:val="right" w:pos="9026" w:leader="dot"/>
            </w:tabs>
            <w:rPr/>
          </w:pPr>
          <w:hyperlink w:anchor="__RefHeading___Toc1120038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التبسّم</w:t>
            </w:r>
            <w:r>
              <w:rPr>
                <w:rStyle w:val="IndexLink"/>
                <w:rtl w:val="true"/>
              </w:rPr>
              <w:tab/>
            </w:r>
            <w:r>
              <w:rPr>
                <w:rStyle w:val="IndexLink"/>
              </w:rPr>
              <w:t>46</w:t>
            </w:r>
          </w:hyperlink>
        </w:p>
        <w:p>
          <w:pPr>
            <w:pStyle w:val="Contents4"/>
            <w:tabs>
              <w:tab w:val="clear" w:pos="8176"/>
              <w:tab w:val="right" w:pos="9026" w:leader="dot"/>
            </w:tabs>
            <w:rPr/>
          </w:pPr>
          <w:hyperlink w:anchor="__RefHeading___Toc1120040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الإحسان</w:t>
            </w:r>
            <w:r>
              <w:rPr>
                <w:rStyle w:val="IndexLink"/>
                <w:rtl w:val="true"/>
              </w:rPr>
              <w:tab/>
            </w:r>
            <w:r>
              <w:rPr>
                <w:rStyle w:val="IndexLink"/>
              </w:rPr>
              <w:t>46</w:t>
            </w:r>
          </w:hyperlink>
        </w:p>
        <w:p>
          <w:pPr>
            <w:pStyle w:val="Contents4"/>
            <w:tabs>
              <w:tab w:val="clear" w:pos="8176"/>
              <w:tab w:val="right" w:pos="9026" w:leader="dot"/>
            </w:tabs>
            <w:rPr/>
          </w:pPr>
          <w:hyperlink w:anchor="__RefHeading___Toc1120042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الرأفة</w:t>
            </w:r>
            <w:r>
              <w:rPr>
                <w:rStyle w:val="IndexLink"/>
                <w:rtl w:val="true"/>
              </w:rPr>
              <w:tab/>
            </w:r>
            <w:r>
              <w:rPr>
                <w:rStyle w:val="IndexLink"/>
              </w:rPr>
              <w:t>47</w:t>
            </w:r>
          </w:hyperlink>
        </w:p>
        <w:p>
          <w:pPr>
            <w:pStyle w:val="Contents4"/>
            <w:tabs>
              <w:tab w:val="clear" w:pos="8176"/>
              <w:tab w:val="right" w:pos="9026" w:leader="dot"/>
            </w:tabs>
            <w:rPr/>
          </w:pPr>
          <w:hyperlink w:anchor="__RefHeading___Toc1120044_1280447820">
            <w:r>
              <w:rPr>
                <w:webHidden/>
                <w:rStyle w:val="IndexLink"/>
                <w:rtl w:val="true"/>
              </w:rPr>
              <w:t>إن اللّه يبغض المعبس</w:t>
            </w:r>
            <w:r>
              <w:rPr>
                <w:rStyle w:val="IndexLink"/>
                <w:rtl w:val="true"/>
              </w:rPr>
              <w:tab/>
            </w:r>
            <w:r>
              <w:rPr>
                <w:rStyle w:val="IndexLink"/>
              </w:rPr>
              <w:t>47</w:t>
            </w:r>
          </w:hyperlink>
        </w:p>
        <w:p>
          <w:pPr>
            <w:pStyle w:val="Contents4"/>
            <w:tabs>
              <w:tab w:val="clear" w:pos="8176"/>
              <w:tab w:val="right" w:pos="9026" w:leader="dot"/>
            </w:tabs>
            <w:rPr/>
          </w:pPr>
          <w:hyperlink w:anchor="__RefHeading___Toc1120046_1280447820">
            <w:r>
              <w:rPr>
                <w:webHidden/>
                <w:rStyle w:val="IndexLink"/>
                <w:rtl w:val="true"/>
              </w:rPr>
              <w:t>كمال الرجل</w:t>
            </w:r>
            <w:r>
              <w:rPr>
                <w:rStyle w:val="IndexLink"/>
                <w:rtl w:val="true"/>
              </w:rPr>
              <w:tab/>
            </w:r>
            <w:r>
              <w:rPr>
                <w:rStyle w:val="IndexLink"/>
              </w:rPr>
              <w:t>47</w:t>
            </w:r>
          </w:hyperlink>
        </w:p>
        <w:p>
          <w:pPr>
            <w:pStyle w:val="Contents4"/>
            <w:tabs>
              <w:tab w:val="clear" w:pos="8176"/>
              <w:tab w:val="right" w:pos="9026" w:leader="dot"/>
            </w:tabs>
            <w:rPr/>
          </w:pPr>
          <w:hyperlink w:anchor="__RefHeading___Toc1120048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المروءة</w:t>
            </w:r>
            <w:r>
              <w:rPr>
                <w:rStyle w:val="IndexLink"/>
                <w:rtl w:val="true"/>
              </w:rPr>
              <w:tab/>
            </w:r>
            <w:r>
              <w:rPr>
                <w:rStyle w:val="IndexLink"/>
              </w:rPr>
              <w:t>47</w:t>
            </w:r>
          </w:hyperlink>
        </w:p>
        <w:p>
          <w:pPr>
            <w:pStyle w:val="Contents4"/>
            <w:tabs>
              <w:tab w:val="clear" w:pos="8176"/>
              <w:tab w:val="right" w:pos="9026" w:leader="dot"/>
            </w:tabs>
            <w:rPr/>
          </w:pPr>
          <w:hyperlink w:anchor="__RefHeading___Toc1120050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لين الجانب</w:t>
            </w:r>
            <w:r>
              <w:rPr>
                <w:rStyle w:val="IndexLink"/>
                <w:rtl w:val="true"/>
              </w:rPr>
              <w:tab/>
            </w:r>
            <w:r>
              <w:rPr>
                <w:rStyle w:val="IndexLink"/>
              </w:rPr>
              <w:t>48</w:t>
            </w:r>
          </w:hyperlink>
        </w:p>
        <w:p>
          <w:pPr>
            <w:pStyle w:val="Contents4"/>
            <w:tabs>
              <w:tab w:val="clear" w:pos="8176"/>
              <w:tab w:val="right" w:pos="9026" w:leader="dot"/>
            </w:tabs>
            <w:rPr/>
          </w:pPr>
          <w:hyperlink w:anchor="__RefHeading___Toc1120052_1280447820">
            <w:r>
              <w:rPr>
                <w:webHidden/>
                <w:rStyle w:val="IndexLink"/>
                <w:rtl w:val="true"/>
              </w:rPr>
              <w:t>سيّئوا الأخلاق</w:t>
            </w:r>
            <w:r>
              <w:rPr>
                <w:rStyle w:val="IndexLink"/>
                <w:rtl w:val="true"/>
              </w:rPr>
              <w:t xml:space="preserve">: </w:t>
            </w:r>
            <w:r>
              <w:rPr>
                <w:rStyle w:val="IndexLink"/>
                <w:rtl w:val="true"/>
              </w:rPr>
              <w:t>معذّبون</w:t>
            </w:r>
            <w:r>
              <w:rPr>
                <w:rStyle w:val="IndexLink"/>
                <w:rtl w:val="true"/>
              </w:rPr>
              <w:tab/>
            </w:r>
            <w:r>
              <w:rPr>
                <w:rStyle w:val="IndexLink"/>
              </w:rPr>
              <w:t>48</w:t>
            </w:r>
          </w:hyperlink>
        </w:p>
        <w:p>
          <w:pPr>
            <w:pStyle w:val="Contents4"/>
            <w:tabs>
              <w:tab w:val="clear" w:pos="8176"/>
              <w:tab w:val="right" w:pos="9026" w:leader="dot"/>
            </w:tabs>
            <w:rPr/>
          </w:pPr>
          <w:hyperlink w:anchor="__RefHeading___Toc1120054_1280447820">
            <w:r>
              <w:rPr>
                <w:webHidden/>
                <w:rStyle w:val="IndexLink"/>
                <w:rtl w:val="true"/>
              </w:rPr>
              <w:t>من آثار سوء الخلق مع الأهل</w:t>
            </w:r>
            <w:r>
              <w:rPr>
                <w:rStyle w:val="IndexLink"/>
                <w:rtl w:val="true"/>
              </w:rPr>
              <w:tab/>
            </w:r>
            <w:r>
              <w:rPr>
                <w:rStyle w:val="IndexLink"/>
              </w:rPr>
              <w:t>48</w:t>
            </w:r>
          </w:hyperlink>
        </w:p>
        <w:p>
          <w:pPr>
            <w:pStyle w:val="Contents4"/>
            <w:tabs>
              <w:tab w:val="clear" w:pos="8176"/>
              <w:tab w:val="right" w:pos="9026" w:leader="dot"/>
            </w:tabs>
            <w:rPr/>
          </w:pPr>
          <w:hyperlink w:anchor="__RefHeading___Toc1120056_1280447820">
            <w:r>
              <w:rPr>
                <w:webHidden/>
                <w:rStyle w:val="IndexLink"/>
                <w:rtl w:val="true"/>
              </w:rPr>
              <w:t>وعاء الدين</w:t>
            </w:r>
            <w:r>
              <w:rPr>
                <w:rStyle w:val="IndexLink"/>
                <w:rtl w:val="true"/>
              </w:rPr>
              <w:tab/>
            </w:r>
            <w:r>
              <w:rPr>
                <w:rStyle w:val="IndexLink"/>
              </w:rPr>
              <w:t>49</w:t>
            </w:r>
          </w:hyperlink>
        </w:p>
        <w:p>
          <w:pPr>
            <w:pStyle w:val="Contents4"/>
            <w:tabs>
              <w:tab w:val="clear" w:pos="8176"/>
              <w:tab w:val="right" w:pos="9026" w:leader="dot"/>
            </w:tabs>
            <w:rPr/>
          </w:pPr>
          <w:hyperlink w:anchor="__RefHeading___Toc1120058_1280447820">
            <w:r>
              <w:rPr>
                <w:webHidden/>
                <w:rStyle w:val="IndexLink"/>
                <w:rtl w:val="true"/>
              </w:rPr>
              <w:t>الأخلاق ومقامه</w:t>
            </w:r>
            <w:r>
              <w:rPr>
                <w:rStyle w:val="IndexLink"/>
                <w:rtl w:val="true"/>
              </w:rPr>
              <w:tab/>
            </w:r>
            <w:r>
              <w:rPr>
                <w:rStyle w:val="IndexLink"/>
              </w:rPr>
              <w:t>49</w:t>
            </w:r>
          </w:hyperlink>
        </w:p>
        <w:p>
          <w:pPr>
            <w:pStyle w:val="Contents4"/>
            <w:tabs>
              <w:tab w:val="clear" w:pos="8176"/>
              <w:tab w:val="right" w:pos="9026" w:leader="dot"/>
            </w:tabs>
            <w:rPr/>
          </w:pPr>
          <w:hyperlink w:anchor="__RefHeading___Toc1120060_1280447820">
            <w:r>
              <w:rPr>
                <w:webHidden/>
                <w:rStyle w:val="IndexLink"/>
                <w:rtl w:val="true"/>
              </w:rPr>
              <w:t>أثقل شيء في الميزان</w:t>
            </w:r>
            <w:r>
              <w:rPr>
                <w:rStyle w:val="IndexLink"/>
                <w:rtl w:val="true"/>
              </w:rPr>
              <w:tab/>
            </w:r>
            <w:r>
              <w:rPr>
                <w:rStyle w:val="IndexLink"/>
              </w:rPr>
              <w:t>49</w:t>
            </w:r>
          </w:hyperlink>
        </w:p>
        <w:p>
          <w:pPr>
            <w:pStyle w:val="Contents4"/>
            <w:tabs>
              <w:tab w:val="clear" w:pos="8176"/>
              <w:tab w:val="right" w:pos="9026" w:leader="dot"/>
            </w:tabs>
            <w:rPr/>
          </w:pPr>
          <w:hyperlink w:anchor="__RefHeading___Toc1120062_1280447820">
            <w:r>
              <w:rPr>
                <w:webHidden/>
                <w:rStyle w:val="IndexLink"/>
                <w:rtl w:val="true"/>
              </w:rPr>
              <w:t xml:space="preserve">أشبه الناس برسول اللّه </w:t>
            </w:r>
            <w:r>
              <w:rPr>
                <w:rStyle w:val="IndexLink"/>
                <w:rtl w:val="true"/>
              </w:rPr>
              <w:t>(</w:t>
            </w:r>
            <w:r>
              <w:rPr>
                <w:rStyle w:val="IndexLink"/>
                <w:rtl w:val="true"/>
              </w:rPr>
              <w:t>صلی اللّه عليه وآله وسلم</w:t>
            </w:r>
            <w:r>
              <w:rPr>
                <w:rStyle w:val="IndexLink"/>
                <w:rtl w:val="true"/>
              </w:rPr>
              <w:t>)</w:t>
              <w:tab/>
            </w:r>
            <w:r>
              <w:rPr>
                <w:rStyle w:val="IndexLink"/>
              </w:rPr>
              <w:t>50</w:t>
            </w:r>
          </w:hyperlink>
        </w:p>
        <w:p>
          <w:pPr>
            <w:pStyle w:val="Contents4"/>
            <w:tabs>
              <w:tab w:val="clear" w:pos="8176"/>
              <w:tab w:val="right" w:pos="9026" w:leader="dot"/>
            </w:tabs>
            <w:rPr/>
          </w:pPr>
          <w:hyperlink w:anchor="__RefHeading___Toc1120064_1280447820">
            <w:r>
              <w:rPr>
                <w:webHidden/>
                <w:rStyle w:val="IndexLink"/>
                <w:rtl w:val="true"/>
              </w:rPr>
              <w:t>الدين هو حسن الخلق</w:t>
            </w:r>
            <w:r>
              <w:rPr>
                <w:rStyle w:val="IndexLink"/>
                <w:rtl w:val="true"/>
              </w:rPr>
              <w:tab/>
            </w:r>
            <w:r>
              <w:rPr>
                <w:rStyle w:val="IndexLink"/>
              </w:rPr>
              <w:t>50</w:t>
            </w:r>
          </w:hyperlink>
        </w:p>
        <w:p>
          <w:pPr>
            <w:pStyle w:val="Contents4"/>
            <w:tabs>
              <w:tab w:val="clear" w:pos="8176"/>
              <w:tab w:val="right" w:pos="9026" w:leader="dot"/>
            </w:tabs>
            <w:rPr/>
          </w:pPr>
          <w:hyperlink w:anchor="__RefHeading___Toc1120066_1280447820">
            <w:r>
              <w:rPr>
                <w:webHidden/>
                <w:rStyle w:val="IndexLink"/>
                <w:rtl w:val="true"/>
              </w:rPr>
              <w:t>حقيقة الرسالة</w:t>
            </w:r>
            <w:r>
              <w:rPr>
                <w:rStyle w:val="IndexLink"/>
                <w:rtl w:val="true"/>
              </w:rPr>
              <w:tab/>
            </w:r>
            <w:r>
              <w:rPr>
                <w:rStyle w:val="IndexLink"/>
              </w:rPr>
              <w:t>50</w:t>
            </w:r>
          </w:hyperlink>
        </w:p>
        <w:p>
          <w:pPr>
            <w:pStyle w:val="Contents4"/>
            <w:tabs>
              <w:tab w:val="clear" w:pos="8176"/>
              <w:tab w:val="right" w:pos="9026" w:leader="dot"/>
            </w:tabs>
            <w:rPr/>
          </w:pPr>
          <w:hyperlink w:anchor="__RefHeading___Toc1120068_1280447820">
            <w:r>
              <w:rPr>
                <w:webHidden/>
                <w:rStyle w:val="IndexLink"/>
                <w:rtl w:val="true"/>
              </w:rPr>
              <w:t>أخلاق المؤمن</w:t>
            </w:r>
            <w:r>
              <w:rPr>
                <w:rStyle w:val="IndexLink"/>
                <w:rtl w:val="true"/>
              </w:rPr>
              <w:tab/>
            </w:r>
            <w:r>
              <w:rPr>
                <w:rStyle w:val="IndexLink"/>
              </w:rPr>
              <w:t>50</w:t>
            </w:r>
          </w:hyperlink>
        </w:p>
        <w:p>
          <w:pPr>
            <w:pStyle w:val="Contents4"/>
            <w:tabs>
              <w:tab w:val="clear" w:pos="8176"/>
              <w:tab w:val="right" w:pos="9026" w:leader="dot"/>
            </w:tabs>
            <w:rPr/>
          </w:pPr>
          <w:hyperlink w:anchor="__RefHeading___Toc1120070_1280447820">
            <w:r>
              <w:rPr>
                <w:webHidden/>
                <w:rStyle w:val="IndexLink"/>
                <w:rtl w:val="true"/>
              </w:rPr>
              <w:t>أفضل المؤمنين</w:t>
            </w:r>
            <w:r>
              <w:rPr>
                <w:rStyle w:val="IndexLink"/>
                <w:rtl w:val="true"/>
              </w:rPr>
              <w:tab/>
            </w:r>
            <w:r>
              <w:rPr>
                <w:rStyle w:val="IndexLink"/>
              </w:rPr>
              <w:t>50</w:t>
            </w:r>
          </w:hyperlink>
        </w:p>
        <w:p>
          <w:pPr>
            <w:pStyle w:val="Contents4"/>
            <w:tabs>
              <w:tab w:val="clear" w:pos="8176"/>
              <w:tab w:val="right" w:pos="9026" w:leader="dot"/>
            </w:tabs>
            <w:rPr/>
          </w:pPr>
          <w:hyperlink w:anchor="__RefHeading___Toc1120072_1280447820">
            <w:r>
              <w:rPr>
                <w:webHidden/>
                <w:rStyle w:val="IndexLink"/>
                <w:rtl w:val="true"/>
              </w:rPr>
              <w:t>من علامات الإسلام</w:t>
            </w:r>
            <w:r>
              <w:rPr>
                <w:rStyle w:val="IndexLink"/>
                <w:rtl w:val="true"/>
              </w:rPr>
              <w:tab/>
            </w:r>
            <w:r>
              <w:rPr>
                <w:rStyle w:val="IndexLink"/>
              </w:rPr>
              <w:t>51</w:t>
            </w:r>
          </w:hyperlink>
        </w:p>
        <w:p>
          <w:pPr>
            <w:pStyle w:val="Contents4"/>
            <w:tabs>
              <w:tab w:val="clear" w:pos="8176"/>
              <w:tab w:val="right" w:pos="9026" w:leader="dot"/>
            </w:tabs>
            <w:rPr/>
          </w:pPr>
          <w:hyperlink w:anchor="__RefHeading___Toc1120074_1280447820">
            <w:r>
              <w:rPr>
                <w:webHidden/>
                <w:rStyle w:val="IndexLink"/>
                <w:rtl w:val="true"/>
              </w:rPr>
              <w:t>المال والأخلاق</w:t>
            </w:r>
            <w:r>
              <w:rPr>
                <w:rStyle w:val="IndexLink"/>
                <w:rtl w:val="true"/>
              </w:rPr>
              <w:tab/>
            </w:r>
            <w:r>
              <w:rPr>
                <w:rStyle w:val="IndexLink"/>
              </w:rPr>
              <w:t>51</w:t>
            </w:r>
          </w:hyperlink>
        </w:p>
        <w:p>
          <w:pPr>
            <w:pStyle w:val="Contents4"/>
            <w:tabs>
              <w:tab w:val="clear" w:pos="8176"/>
              <w:tab w:val="right" w:pos="9026" w:leader="dot"/>
            </w:tabs>
            <w:rPr/>
          </w:pPr>
          <w:hyperlink w:anchor="__RefHeading___Toc1120076_1280447820">
            <w:r>
              <w:rPr>
                <w:webHidden/>
                <w:rStyle w:val="IndexLink"/>
                <w:rtl w:val="true"/>
              </w:rPr>
              <w:t>أفضل ما أعطي الانسان</w:t>
            </w:r>
            <w:r>
              <w:rPr>
                <w:rStyle w:val="IndexLink"/>
                <w:rtl w:val="true"/>
              </w:rPr>
              <w:tab/>
            </w:r>
            <w:r>
              <w:rPr>
                <w:rStyle w:val="IndexLink"/>
              </w:rPr>
              <w:t>51</w:t>
            </w:r>
          </w:hyperlink>
        </w:p>
        <w:p>
          <w:pPr>
            <w:pStyle w:val="Contents4"/>
            <w:tabs>
              <w:tab w:val="clear" w:pos="8176"/>
              <w:tab w:val="right" w:pos="9026" w:leader="dot"/>
            </w:tabs>
            <w:rPr/>
          </w:pPr>
          <w:hyperlink w:anchor="__RefHeading___Toc1120078_1280447820">
            <w:r>
              <w:rPr>
                <w:webHidden/>
                <w:rStyle w:val="IndexLink"/>
                <w:rtl w:val="true"/>
              </w:rPr>
              <w:t>أمان من النار</w:t>
            </w:r>
            <w:r>
              <w:rPr>
                <w:rStyle w:val="IndexLink"/>
                <w:rtl w:val="true"/>
              </w:rPr>
              <w:tab/>
            </w:r>
            <w:r>
              <w:rPr>
                <w:rStyle w:val="IndexLink"/>
              </w:rPr>
              <w:t>51</w:t>
            </w:r>
          </w:hyperlink>
        </w:p>
        <w:p>
          <w:pPr>
            <w:pStyle w:val="Contents4"/>
            <w:tabs>
              <w:tab w:val="clear" w:pos="8176"/>
              <w:tab w:val="right" w:pos="9026" w:leader="dot"/>
            </w:tabs>
            <w:rPr/>
          </w:pPr>
          <w:hyperlink w:anchor="__RefHeading___Toc1120080_1280447820">
            <w:r>
              <w:rPr>
                <w:webHidden/>
                <w:rStyle w:val="IndexLink"/>
                <w:rtl w:val="true"/>
              </w:rPr>
              <w:t>الأخلاق في الميزان</w:t>
            </w:r>
            <w:r>
              <w:rPr>
                <w:rStyle w:val="IndexLink"/>
                <w:rtl w:val="true"/>
              </w:rPr>
              <w:tab/>
            </w:r>
            <w:r>
              <w:rPr>
                <w:rStyle w:val="IndexLink"/>
              </w:rPr>
              <w:t>51</w:t>
            </w:r>
          </w:hyperlink>
        </w:p>
        <w:p>
          <w:pPr>
            <w:pStyle w:val="Contents4"/>
            <w:tabs>
              <w:tab w:val="clear" w:pos="8176"/>
              <w:tab w:val="right" w:pos="9026" w:leader="dot"/>
            </w:tabs>
            <w:rPr/>
          </w:pPr>
          <w:hyperlink w:anchor="__RefHeading___Toc1120082_1280447820">
            <w:r>
              <w:rPr>
                <w:webHidden/>
                <w:rStyle w:val="IndexLink"/>
                <w:rtl w:val="true"/>
              </w:rPr>
              <w:t>أفضل الخصال</w:t>
            </w:r>
            <w:r>
              <w:rPr>
                <w:rStyle w:val="IndexLink"/>
                <w:rtl w:val="true"/>
              </w:rPr>
              <w:tab/>
            </w:r>
            <w:r>
              <w:rPr>
                <w:rStyle w:val="IndexLink"/>
              </w:rPr>
              <w:t>52</w:t>
            </w:r>
          </w:hyperlink>
        </w:p>
        <w:p>
          <w:pPr>
            <w:pStyle w:val="Contents4"/>
            <w:tabs>
              <w:tab w:val="clear" w:pos="8176"/>
              <w:tab w:val="right" w:pos="9026" w:leader="dot"/>
            </w:tabs>
            <w:rPr/>
          </w:pPr>
          <w:hyperlink w:anchor="__RefHeading___Toc1120084_1280447820">
            <w:r>
              <w:rPr>
                <w:webHidden/>
                <w:rStyle w:val="IndexLink"/>
                <w:rtl w:val="true"/>
              </w:rPr>
              <w:t>الأخلاق يمن أو نكد</w:t>
            </w:r>
            <w:r>
              <w:rPr>
                <w:rStyle w:val="IndexLink"/>
                <w:rtl w:val="true"/>
              </w:rPr>
              <w:tab/>
            </w:r>
            <w:r>
              <w:rPr>
                <w:rStyle w:val="IndexLink"/>
              </w:rPr>
              <w:t>52</w:t>
            </w:r>
          </w:hyperlink>
        </w:p>
        <w:p>
          <w:pPr>
            <w:pStyle w:val="Contents4"/>
            <w:tabs>
              <w:tab w:val="clear" w:pos="8176"/>
              <w:tab w:val="right" w:pos="9026" w:leader="dot"/>
            </w:tabs>
            <w:rPr/>
          </w:pPr>
          <w:hyperlink w:anchor="__RefHeading___Toc1120086_1280447820">
            <w:r>
              <w:rPr>
                <w:webHidden/>
                <w:rStyle w:val="IndexLink"/>
                <w:rtl w:val="true"/>
              </w:rPr>
              <w:t>الأخلاق سعادة أو شقاء</w:t>
            </w:r>
            <w:r>
              <w:rPr>
                <w:rStyle w:val="IndexLink"/>
                <w:rtl w:val="true"/>
              </w:rPr>
              <w:tab/>
            </w:r>
            <w:r>
              <w:rPr>
                <w:rStyle w:val="IndexLink"/>
              </w:rPr>
              <w:t>52</w:t>
            </w:r>
          </w:hyperlink>
        </w:p>
        <w:p>
          <w:pPr>
            <w:pStyle w:val="Contents4"/>
            <w:tabs>
              <w:tab w:val="clear" w:pos="8176"/>
              <w:tab w:val="right" w:pos="9026" w:leader="dot"/>
            </w:tabs>
            <w:rPr/>
          </w:pPr>
          <w:hyperlink w:anchor="__RefHeading___Toc1120088_1280447820">
            <w:r>
              <w:rPr>
                <w:webHidden/>
                <w:rStyle w:val="IndexLink"/>
                <w:rtl w:val="true"/>
              </w:rPr>
              <w:t>الأخلاق مطهّرة أو مفسدة</w:t>
            </w:r>
            <w:r>
              <w:rPr>
                <w:rStyle w:val="IndexLink"/>
                <w:rtl w:val="true"/>
              </w:rPr>
              <w:tab/>
            </w:r>
            <w:r>
              <w:rPr>
                <w:rStyle w:val="IndexLink"/>
              </w:rPr>
              <w:t>52</w:t>
            </w:r>
          </w:hyperlink>
        </w:p>
        <w:p>
          <w:pPr>
            <w:pStyle w:val="Contents4"/>
            <w:tabs>
              <w:tab w:val="clear" w:pos="8176"/>
              <w:tab w:val="right" w:pos="9026" w:leader="dot"/>
            </w:tabs>
            <w:rPr/>
          </w:pPr>
          <w:hyperlink w:anchor="__RefHeading___Toc1120090_1280447820">
            <w:r>
              <w:rPr>
                <w:webHidden/>
                <w:rStyle w:val="IndexLink"/>
                <w:rtl w:val="true"/>
              </w:rPr>
              <w:t>من ثمرات حسن الخلق</w:t>
            </w:r>
            <w:r>
              <w:rPr>
                <w:rStyle w:val="IndexLink"/>
                <w:rtl w:val="true"/>
              </w:rPr>
              <w:tab/>
            </w:r>
            <w:r>
              <w:rPr>
                <w:rStyle w:val="IndexLink"/>
              </w:rPr>
              <w:t>52</w:t>
            </w:r>
          </w:hyperlink>
        </w:p>
        <w:p>
          <w:pPr>
            <w:pStyle w:val="Contents4"/>
            <w:tabs>
              <w:tab w:val="clear" w:pos="8176"/>
              <w:tab w:val="right" w:pos="9026" w:leader="dot"/>
            </w:tabs>
            <w:rPr/>
          </w:pPr>
          <w:hyperlink w:anchor="__RefHeading___Toc1120092_1280447820">
            <w:r>
              <w:rPr>
                <w:webHidden/>
                <w:rStyle w:val="IndexLink"/>
                <w:rtl w:val="true"/>
              </w:rPr>
              <w:t>لا تقبل توبتهم</w:t>
            </w:r>
            <w:r>
              <w:rPr>
                <w:rStyle w:val="IndexLink"/>
                <w:rtl w:val="true"/>
              </w:rPr>
              <w:tab/>
            </w:r>
            <w:r>
              <w:rPr>
                <w:rStyle w:val="IndexLink"/>
              </w:rPr>
              <w:t>53</w:t>
            </w:r>
          </w:hyperlink>
        </w:p>
        <w:p>
          <w:pPr>
            <w:pStyle w:val="Contents4"/>
            <w:tabs>
              <w:tab w:val="clear" w:pos="8176"/>
              <w:tab w:val="right" w:pos="9026" w:leader="dot"/>
            </w:tabs>
            <w:rPr/>
          </w:pPr>
          <w:hyperlink w:anchor="__RefHeading___Toc1120094_1280447820">
            <w:r>
              <w:rPr>
                <w:webHidden/>
                <w:rStyle w:val="IndexLink"/>
                <w:rtl w:val="true"/>
              </w:rPr>
              <w:t>مروءة الرجل</w:t>
            </w:r>
            <w:r>
              <w:rPr>
                <w:rStyle w:val="IndexLink"/>
                <w:rtl w:val="true"/>
              </w:rPr>
              <w:tab/>
            </w:r>
            <w:r>
              <w:rPr>
                <w:rStyle w:val="IndexLink"/>
              </w:rPr>
              <w:t>53</w:t>
            </w:r>
          </w:hyperlink>
        </w:p>
        <w:p>
          <w:pPr>
            <w:pStyle w:val="Contents4"/>
            <w:tabs>
              <w:tab w:val="clear" w:pos="8176"/>
              <w:tab w:val="right" w:pos="9026" w:leader="dot"/>
            </w:tabs>
            <w:rPr/>
          </w:pPr>
          <w:hyperlink w:anchor="__RefHeading___Toc1120096_1280447820">
            <w:r>
              <w:rPr>
                <w:webHidden/>
                <w:rStyle w:val="IndexLink"/>
                <w:rtl w:val="true"/>
              </w:rPr>
              <w:t>أفضل الأعمال</w:t>
            </w:r>
            <w:r>
              <w:rPr>
                <w:rStyle w:val="IndexLink"/>
                <w:rtl w:val="true"/>
              </w:rPr>
              <w:tab/>
            </w:r>
            <w:r>
              <w:rPr>
                <w:rStyle w:val="IndexLink"/>
              </w:rPr>
              <w:t>54</w:t>
            </w:r>
          </w:hyperlink>
        </w:p>
        <w:p>
          <w:pPr>
            <w:pStyle w:val="Contents4"/>
            <w:tabs>
              <w:tab w:val="clear" w:pos="8176"/>
              <w:tab w:val="right" w:pos="9026" w:leader="dot"/>
            </w:tabs>
            <w:rPr/>
          </w:pPr>
          <w:hyperlink w:anchor="__RefHeading___Toc1120098_1280447820">
            <w:r>
              <w:rPr>
                <w:webHidden/>
                <w:rStyle w:val="IndexLink"/>
                <w:rtl w:val="true"/>
              </w:rPr>
              <w:t>خير الناس</w:t>
            </w:r>
            <w:r>
              <w:rPr>
                <w:rStyle w:val="IndexLink"/>
                <w:rtl w:val="true"/>
              </w:rPr>
              <w:tab/>
            </w:r>
            <w:r>
              <w:rPr>
                <w:rStyle w:val="IndexLink"/>
              </w:rPr>
              <w:t>54</w:t>
            </w:r>
          </w:hyperlink>
        </w:p>
        <w:p>
          <w:pPr>
            <w:pStyle w:val="Contents4"/>
            <w:tabs>
              <w:tab w:val="clear" w:pos="8176"/>
              <w:tab w:val="right" w:pos="9026" w:leader="dot"/>
            </w:tabs>
            <w:rPr/>
          </w:pPr>
          <w:hyperlink w:anchor="__RefHeading___Toc1120100_1280447820">
            <w:r>
              <w:rPr>
                <w:webHidden/>
                <w:rStyle w:val="IndexLink"/>
                <w:rtl w:val="true"/>
              </w:rPr>
              <w:t>شرط الدخول في الجنة</w:t>
            </w:r>
            <w:r>
              <w:rPr>
                <w:rStyle w:val="IndexLink"/>
                <w:rtl w:val="true"/>
              </w:rPr>
              <w:tab/>
            </w:r>
            <w:r>
              <w:rPr>
                <w:rStyle w:val="IndexLink"/>
              </w:rPr>
              <w:t>54</w:t>
            </w:r>
          </w:hyperlink>
        </w:p>
        <w:p>
          <w:pPr>
            <w:pStyle w:val="Contents4"/>
            <w:tabs>
              <w:tab w:val="clear" w:pos="8176"/>
              <w:tab w:val="right" w:pos="9026" w:leader="dot"/>
            </w:tabs>
            <w:rPr/>
          </w:pPr>
          <w:hyperlink w:anchor="__RefHeading___Toc1120102_1280447820">
            <w:r>
              <w:rPr>
                <w:webHidden/>
                <w:rStyle w:val="IndexLink"/>
                <w:rtl w:val="true"/>
              </w:rPr>
              <w:t>الصبر على سوء خلق الزوج</w:t>
            </w:r>
            <w:r>
              <w:rPr>
                <w:rStyle w:val="IndexLink"/>
                <w:rtl w:val="true"/>
              </w:rPr>
              <w:tab/>
            </w:r>
            <w:r>
              <w:rPr>
                <w:rStyle w:val="IndexLink"/>
              </w:rPr>
              <w:t>54</w:t>
            </w:r>
          </w:hyperlink>
        </w:p>
        <w:p>
          <w:pPr>
            <w:pStyle w:val="Contents4"/>
            <w:tabs>
              <w:tab w:val="clear" w:pos="8176"/>
              <w:tab w:val="right" w:pos="9026" w:leader="dot"/>
            </w:tabs>
            <w:rPr/>
          </w:pPr>
          <w:hyperlink w:anchor="__RefHeading___Toc1120104_1280447820">
            <w:r>
              <w:rPr>
                <w:webHidden/>
                <w:rStyle w:val="IndexLink"/>
                <w:rtl w:val="true"/>
              </w:rPr>
              <w:t>أجر الصبر على سوء خلق الزوجة</w:t>
            </w:r>
            <w:r>
              <w:rPr>
                <w:rStyle w:val="IndexLink"/>
                <w:rtl w:val="true"/>
              </w:rPr>
              <w:tab/>
            </w:r>
            <w:r>
              <w:rPr>
                <w:rStyle w:val="IndexLink"/>
              </w:rPr>
              <w:t>54</w:t>
            </w:r>
          </w:hyperlink>
        </w:p>
        <w:p>
          <w:pPr>
            <w:pStyle w:val="Contents4"/>
            <w:tabs>
              <w:tab w:val="clear" w:pos="8176"/>
              <w:tab w:val="right" w:pos="9026" w:leader="dot"/>
            </w:tabs>
            <w:rPr/>
          </w:pPr>
          <w:hyperlink w:anchor="__RefHeading___Toc1120106_1280447820">
            <w:r>
              <w:rPr>
                <w:webHidden/>
                <w:rStyle w:val="IndexLink"/>
                <w:rtl w:val="true"/>
              </w:rPr>
              <w:t>أجر الصبر على سوء خلق الزوج</w:t>
            </w:r>
            <w:r>
              <w:rPr>
                <w:rStyle w:val="IndexLink"/>
                <w:rtl w:val="true"/>
              </w:rPr>
              <w:tab/>
            </w:r>
            <w:r>
              <w:rPr>
                <w:rStyle w:val="IndexLink"/>
              </w:rPr>
              <w:t>55</w:t>
            </w:r>
          </w:hyperlink>
        </w:p>
        <w:p>
          <w:pPr>
            <w:pStyle w:val="Contents4"/>
            <w:tabs>
              <w:tab w:val="clear" w:pos="8176"/>
              <w:tab w:val="right" w:pos="9026" w:leader="dot"/>
            </w:tabs>
            <w:rPr/>
          </w:pPr>
          <w:hyperlink w:anchor="__RefHeading___Toc1120108_1280447820">
            <w:r>
              <w:rPr>
                <w:webHidden/>
                <w:rStyle w:val="IndexLink"/>
                <w:rtl w:val="true"/>
              </w:rPr>
              <w:t>طوبى لهم</w:t>
            </w:r>
            <w:r>
              <w:rPr>
                <w:rStyle w:val="IndexLink"/>
                <w:rtl w:val="true"/>
              </w:rPr>
              <w:tab/>
            </w:r>
            <w:r>
              <w:rPr>
                <w:rStyle w:val="IndexLink"/>
              </w:rPr>
              <w:t>55</w:t>
            </w:r>
          </w:hyperlink>
        </w:p>
        <w:p>
          <w:pPr>
            <w:pStyle w:val="Contents4"/>
            <w:tabs>
              <w:tab w:val="clear" w:pos="8176"/>
              <w:tab w:val="right" w:pos="9026" w:leader="dot"/>
            </w:tabs>
            <w:rPr/>
          </w:pPr>
          <w:hyperlink w:anchor="__RefHeading___Toc1120110_1280447820">
            <w:r>
              <w:rPr>
                <w:webHidden/>
                <w:rStyle w:val="IndexLink"/>
                <w:rtl w:val="true"/>
              </w:rPr>
              <w:t>من كمال الإيمان</w:t>
            </w:r>
            <w:r>
              <w:rPr>
                <w:rStyle w:val="IndexLink"/>
                <w:rtl w:val="true"/>
              </w:rPr>
              <w:tab/>
            </w:r>
            <w:r>
              <w:rPr>
                <w:rStyle w:val="IndexLink"/>
              </w:rPr>
              <w:t>55</w:t>
            </w:r>
          </w:hyperlink>
        </w:p>
        <w:p>
          <w:pPr>
            <w:pStyle w:val="Contents4"/>
            <w:tabs>
              <w:tab w:val="clear" w:pos="8176"/>
              <w:tab w:val="right" w:pos="9026" w:leader="dot"/>
            </w:tabs>
            <w:rPr/>
          </w:pPr>
          <w:hyperlink w:anchor="__RefHeading___Toc1120112_1280447820">
            <w:r>
              <w:rPr>
                <w:webHidden/>
                <w:rStyle w:val="IndexLink"/>
                <w:rtl w:val="true"/>
              </w:rPr>
              <w:t>حسن الخلق يوجب الشفاعة</w:t>
            </w:r>
            <w:r>
              <w:rPr>
                <w:rStyle w:val="IndexLink"/>
                <w:rtl w:val="true"/>
              </w:rPr>
              <w:tab/>
            </w:r>
            <w:r>
              <w:rPr>
                <w:rStyle w:val="IndexLink"/>
              </w:rPr>
              <w:t>55</w:t>
            </w:r>
          </w:hyperlink>
        </w:p>
        <w:p>
          <w:pPr>
            <w:pStyle w:val="Contents4"/>
            <w:tabs>
              <w:tab w:val="clear" w:pos="8176"/>
              <w:tab w:val="right" w:pos="9026" w:leader="dot"/>
            </w:tabs>
            <w:rPr/>
          </w:pPr>
          <w:hyperlink w:anchor="__RefHeading___Toc1120114_1280447820">
            <w:r>
              <w:rPr>
                <w:webHidden/>
                <w:rStyle w:val="IndexLink"/>
                <w:rtl w:val="true"/>
              </w:rPr>
              <w:t>حسن الخلق يوجب الجنة</w:t>
            </w:r>
            <w:r>
              <w:rPr>
                <w:rStyle w:val="IndexLink"/>
                <w:rtl w:val="true"/>
              </w:rPr>
              <w:tab/>
            </w:r>
            <w:r>
              <w:rPr>
                <w:rStyle w:val="IndexLink"/>
              </w:rPr>
              <w:t>55</w:t>
            </w:r>
          </w:hyperlink>
        </w:p>
        <w:p>
          <w:pPr>
            <w:pStyle w:val="Contents4"/>
            <w:tabs>
              <w:tab w:val="clear" w:pos="8176"/>
              <w:tab w:val="right" w:pos="9026" w:leader="dot"/>
            </w:tabs>
            <w:rPr/>
          </w:pPr>
          <w:hyperlink w:anchor="__RefHeading___Toc1120116_1280447820">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لم يكن فاحشاً</w:t>
            </w:r>
            <w:r>
              <w:rPr>
                <w:rStyle w:val="IndexLink"/>
                <w:rtl w:val="true"/>
              </w:rPr>
              <w:tab/>
            </w:r>
            <w:r>
              <w:rPr>
                <w:rStyle w:val="IndexLink"/>
              </w:rPr>
              <w:t>56</w:t>
            </w:r>
          </w:hyperlink>
        </w:p>
        <w:p>
          <w:pPr>
            <w:pStyle w:val="Contents4"/>
            <w:tabs>
              <w:tab w:val="clear" w:pos="8176"/>
              <w:tab w:val="right" w:pos="9026" w:leader="dot"/>
            </w:tabs>
            <w:rPr/>
          </w:pPr>
          <w:hyperlink w:anchor="__RefHeading___Toc1120118_1280447820">
            <w:r>
              <w:rPr>
                <w:webHidden/>
                <w:rStyle w:val="IndexLink"/>
                <w:rtl w:val="true"/>
              </w:rPr>
              <w:t>الخلق العظيم</w:t>
            </w:r>
            <w:r>
              <w:rPr>
                <w:rStyle w:val="IndexLink"/>
                <w:rtl w:val="true"/>
              </w:rPr>
              <w:tab/>
            </w:r>
            <w:r>
              <w:rPr>
                <w:rStyle w:val="IndexLink"/>
              </w:rPr>
              <w:t>56</w:t>
            </w:r>
          </w:hyperlink>
        </w:p>
        <w:p>
          <w:pPr>
            <w:pStyle w:val="Contents4"/>
            <w:tabs>
              <w:tab w:val="clear" w:pos="8176"/>
              <w:tab w:val="right" w:pos="9026" w:leader="dot"/>
            </w:tabs>
            <w:rPr/>
          </w:pPr>
          <w:hyperlink w:anchor="__RefHeading___Toc1120120_1280447820">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سمح الكفّ</w:t>
            </w:r>
            <w:r>
              <w:rPr>
                <w:rStyle w:val="IndexLink"/>
                <w:rtl w:val="true"/>
              </w:rPr>
              <w:tab/>
            </w:r>
            <w:r>
              <w:rPr>
                <w:rStyle w:val="IndexLink"/>
              </w:rPr>
              <w:t>56</w:t>
            </w:r>
          </w:hyperlink>
        </w:p>
        <w:p>
          <w:pPr>
            <w:pStyle w:val="Contents3"/>
            <w:tabs>
              <w:tab w:val="clear" w:pos="8459"/>
              <w:tab w:val="right" w:pos="9026" w:leader="dot"/>
            </w:tabs>
            <w:rPr/>
          </w:pPr>
          <w:hyperlink w:anchor="__RefHeading___Toc1120122_1280447820">
            <w:r>
              <w:rPr>
                <w:webHidden/>
                <w:rStyle w:val="IndexLink"/>
                <w:rtl w:val="true"/>
              </w:rPr>
              <w:t>الفصل الثالث</w:t>
            </w:r>
            <w:r>
              <w:rPr>
                <w:rStyle w:val="IndexLink"/>
                <w:rtl w:val="true"/>
              </w:rPr>
              <w:t xml:space="preserve">: </w:t>
            </w:r>
            <w:r>
              <w:rPr>
                <w:rStyle w:val="IndexLink"/>
                <w:rtl w:val="true"/>
              </w:rPr>
              <w:t xml:space="preserve">ما روي عن أمير المؤمنين الإمام علي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1120124_1280447820">
            <w:r>
              <w:rPr>
                <w:webHidden/>
                <w:rStyle w:val="IndexLink"/>
                <w:rtl w:val="true"/>
              </w:rPr>
              <w:t>إحدى النعمتين</w:t>
            </w:r>
            <w:r>
              <w:rPr>
                <w:rStyle w:val="IndexLink"/>
                <w:rtl w:val="true"/>
              </w:rPr>
              <w:tab/>
            </w:r>
            <w:r>
              <w:rPr>
                <w:rStyle w:val="IndexLink"/>
              </w:rPr>
              <w:t>58</w:t>
            </w:r>
          </w:hyperlink>
        </w:p>
        <w:p>
          <w:pPr>
            <w:pStyle w:val="Contents4"/>
            <w:tabs>
              <w:tab w:val="clear" w:pos="8176"/>
              <w:tab w:val="right" w:pos="9026" w:leader="dot"/>
            </w:tabs>
            <w:rPr/>
          </w:pPr>
          <w:hyperlink w:anchor="__RefHeading___Toc1120126_1280447820">
            <w:r>
              <w:rPr>
                <w:webHidden/>
                <w:rStyle w:val="IndexLink"/>
                <w:rtl w:val="true"/>
              </w:rPr>
              <w:t>أحسن السناء</w:t>
            </w:r>
            <w:r>
              <w:rPr>
                <w:rStyle w:val="IndexLink"/>
                <w:rtl w:val="true"/>
              </w:rPr>
              <w:tab/>
            </w:r>
            <w:r>
              <w:rPr>
                <w:rStyle w:val="IndexLink"/>
              </w:rPr>
              <w:t>58</w:t>
            </w:r>
          </w:hyperlink>
        </w:p>
        <w:p>
          <w:pPr>
            <w:pStyle w:val="Contents4"/>
            <w:tabs>
              <w:tab w:val="clear" w:pos="8176"/>
              <w:tab w:val="right" w:pos="9026" w:leader="dot"/>
            </w:tabs>
            <w:rPr/>
          </w:pPr>
          <w:hyperlink w:anchor="__RefHeading___Toc1120128_1280447820">
            <w:r>
              <w:rPr>
                <w:webHidden/>
                <w:rStyle w:val="IndexLink"/>
                <w:rtl w:val="true"/>
              </w:rPr>
              <w:t>من أفضل ما أعطي الإنسان</w:t>
            </w:r>
            <w:r>
              <w:rPr>
                <w:rStyle w:val="IndexLink"/>
                <w:rtl w:val="true"/>
              </w:rPr>
              <w:tab/>
            </w:r>
            <w:r>
              <w:rPr>
                <w:rStyle w:val="IndexLink"/>
              </w:rPr>
              <w:t>58</w:t>
            </w:r>
          </w:hyperlink>
        </w:p>
        <w:p>
          <w:pPr>
            <w:pStyle w:val="Contents4"/>
            <w:tabs>
              <w:tab w:val="clear" w:pos="8176"/>
              <w:tab w:val="right" w:pos="9026" w:leader="dot"/>
            </w:tabs>
            <w:rPr/>
          </w:pPr>
          <w:hyperlink w:anchor="__RefHeading___Toc1120130_1280447820">
            <w:r>
              <w:rPr>
                <w:webHidden/>
                <w:rStyle w:val="IndexLink"/>
                <w:rtl w:val="true"/>
              </w:rPr>
              <w:t>أحد العطاءين</w:t>
            </w:r>
            <w:r>
              <w:rPr>
                <w:rStyle w:val="IndexLink"/>
                <w:rtl w:val="true"/>
              </w:rPr>
              <w:tab/>
            </w:r>
            <w:r>
              <w:rPr>
                <w:rStyle w:val="IndexLink"/>
              </w:rPr>
              <w:t>58</w:t>
            </w:r>
          </w:hyperlink>
        </w:p>
        <w:p>
          <w:pPr>
            <w:pStyle w:val="Contents4"/>
            <w:tabs>
              <w:tab w:val="clear" w:pos="8176"/>
              <w:tab w:val="right" w:pos="9026" w:leader="dot"/>
            </w:tabs>
            <w:rPr/>
          </w:pPr>
          <w:hyperlink w:anchor="__RefHeading___Toc1120132_1280447820">
            <w:r>
              <w:rPr>
                <w:webHidden/>
                <w:rStyle w:val="IndexLink"/>
                <w:rtl w:val="true"/>
              </w:rPr>
              <w:t>رأس كل برّ</w:t>
            </w:r>
            <w:r>
              <w:rPr>
                <w:rStyle w:val="IndexLink"/>
                <w:rtl w:val="true"/>
              </w:rPr>
              <w:tab/>
            </w:r>
            <w:r>
              <w:rPr>
                <w:rStyle w:val="IndexLink"/>
              </w:rPr>
              <w:t>58</w:t>
            </w:r>
          </w:hyperlink>
        </w:p>
        <w:p>
          <w:pPr>
            <w:pStyle w:val="Contents4"/>
            <w:tabs>
              <w:tab w:val="clear" w:pos="8176"/>
              <w:tab w:val="right" w:pos="9026" w:leader="dot"/>
            </w:tabs>
            <w:rPr/>
          </w:pPr>
          <w:hyperlink w:anchor="__RefHeading___Toc1120134_1280447820">
            <w:r>
              <w:rPr>
                <w:webHidden/>
                <w:rStyle w:val="IndexLink"/>
                <w:rtl w:val="true"/>
              </w:rPr>
              <w:t>من ثمرات حسن الخلق</w:t>
            </w:r>
            <w:r>
              <w:rPr>
                <w:rStyle w:val="IndexLink"/>
                <w:rtl w:val="true"/>
              </w:rPr>
              <w:tab/>
            </w:r>
            <w:r>
              <w:rPr>
                <w:rStyle w:val="IndexLink"/>
              </w:rPr>
              <w:t>59</w:t>
            </w:r>
          </w:hyperlink>
        </w:p>
        <w:p>
          <w:pPr>
            <w:pStyle w:val="Contents4"/>
            <w:tabs>
              <w:tab w:val="clear" w:pos="8176"/>
              <w:tab w:val="right" w:pos="9026" w:leader="dot"/>
            </w:tabs>
            <w:rPr/>
          </w:pPr>
          <w:hyperlink w:anchor="__RefHeading___Toc1120136_1280447820">
            <w:r>
              <w:rPr>
                <w:webHidden/>
                <w:rStyle w:val="IndexLink"/>
                <w:rtl w:val="true"/>
              </w:rPr>
              <w:t>حسن الخلق نعيم</w:t>
            </w:r>
            <w:r>
              <w:rPr>
                <w:rStyle w:val="IndexLink"/>
                <w:rtl w:val="true"/>
              </w:rPr>
              <w:tab/>
            </w:r>
            <w:r>
              <w:rPr>
                <w:rStyle w:val="IndexLink"/>
              </w:rPr>
              <w:t>59</w:t>
            </w:r>
          </w:hyperlink>
        </w:p>
        <w:p>
          <w:pPr>
            <w:pStyle w:val="Contents4"/>
            <w:tabs>
              <w:tab w:val="clear" w:pos="8176"/>
              <w:tab w:val="right" w:pos="9026" w:leader="dot"/>
            </w:tabs>
            <w:rPr/>
          </w:pPr>
          <w:hyperlink w:anchor="__RefHeading___Toc1120138_1280447820">
            <w:r>
              <w:rPr>
                <w:webHidden/>
                <w:rStyle w:val="IndexLink"/>
                <w:rtl w:val="true"/>
              </w:rPr>
              <w:t>من أخلاق الأنبياء</w:t>
            </w:r>
            <w:r>
              <w:rPr>
                <w:rStyle w:val="IndexLink"/>
                <w:rtl w:val="true"/>
              </w:rPr>
              <w:tab/>
            </w:r>
            <w:r>
              <w:rPr>
                <w:rStyle w:val="IndexLink"/>
              </w:rPr>
              <w:t>59</w:t>
            </w:r>
          </w:hyperlink>
        </w:p>
        <w:p>
          <w:pPr>
            <w:pStyle w:val="Contents4"/>
            <w:tabs>
              <w:tab w:val="clear" w:pos="8176"/>
              <w:tab w:val="right" w:pos="9026" w:leader="dot"/>
            </w:tabs>
            <w:rPr/>
          </w:pPr>
          <w:hyperlink w:anchor="__RefHeading___Toc1120140_1280447820">
            <w:r>
              <w:rPr>
                <w:webHidden/>
                <w:rStyle w:val="IndexLink"/>
                <w:rtl w:val="true"/>
              </w:rPr>
              <w:t>الأخلاق عزّ أو ذلّ</w:t>
            </w:r>
            <w:r>
              <w:rPr>
                <w:rStyle w:val="IndexLink"/>
                <w:rtl w:val="true"/>
              </w:rPr>
              <w:tab/>
            </w:r>
            <w:r>
              <w:rPr>
                <w:rStyle w:val="IndexLink"/>
              </w:rPr>
              <w:t>59</w:t>
            </w:r>
          </w:hyperlink>
        </w:p>
        <w:p>
          <w:pPr>
            <w:pStyle w:val="Contents4"/>
            <w:tabs>
              <w:tab w:val="clear" w:pos="8176"/>
              <w:tab w:val="right" w:pos="9026" w:leader="dot"/>
            </w:tabs>
            <w:rPr/>
          </w:pPr>
          <w:hyperlink w:anchor="__RefHeading___Toc1120142_1280447820">
            <w:r>
              <w:rPr>
                <w:webHidden/>
                <w:rStyle w:val="IndexLink"/>
                <w:rtl w:val="true"/>
              </w:rPr>
              <w:t>الإسلام حسن الخلق</w:t>
            </w:r>
            <w:r>
              <w:rPr>
                <w:rStyle w:val="IndexLink"/>
                <w:rtl w:val="true"/>
              </w:rPr>
              <w:tab/>
            </w:r>
            <w:r>
              <w:rPr>
                <w:rStyle w:val="IndexLink"/>
              </w:rPr>
              <w:t>59</w:t>
            </w:r>
          </w:hyperlink>
        </w:p>
        <w:p>
          <w:pPr>
            <w:pStyle w:val="Contents4"/>
            <w:tabs>
              <w:tab w:val="clear" w:pos="8176"/>
              <w:tab w:val="right" w:pos="9026" w:leader="dot"/>
            </w:tabs>
            <w:rPr/>
          </w:pPr>
          <w:hyperlink w:anchor="__RefHeading___Toc1120144_1280447820">
            <w:r>
              <w:rPr>
                <w:webHidden/>
                <w:rStyle w:val="IndexLink"/>
                <w:rtl w:val="true"/>
              </w:rPr>
              <w:t>حسن الخلق يوجب الرزق</w:t>
            </w:r>
            <w:r>
              <w:rPr>
                <w:rStyle w:val="IndexLink"/>
                <w:rtl w:val="true"/>
              </w:rPr>
              <w:tab/>
            </w:r>
            <w:r>
              <w:rPr>
                <w:rStyle w:val="IndexLink"/>
              </w:rPr>
              <w:t>59</w:t>
            </w:r>
          </w:hyperlink>
        </w:p>
        <w:p>
          <w:pPr>
            <w:pStyle w:val="Contents4"/>
            <w:tabs>
              <w:tab w:val="clear" w:pos="8176"/>
              <w:tab w:val="right" w:pos="9026" w:leader="dot"/>
            </w:tabs>
            <w:rPr/>
          </w:pPr>
          <w:hyperlink w:anchor="__RefHeading___Toc1120146_1280447820">
            <w:r>
              <w:rPr>
                <w:webHidden/>
                <w:rStyle w:val="IndexLink"/>
                <w:rtl w:val="true"/>
              </w:rPr>
              <w:t xml:space="preserve">وصايا أمير المؤمنين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1120148_1280447820">
            <w:r>
              <w:rPr>
                <w:webHidden/>
                <w:rStyle w:val="IndexLink"/>
                <w:rtl w:val="true"/>
              </w:rPr>
              <w:t>طريق حسن الخلق</w:t>
            </w:r>
            <w:r>
              <w:rPr>
                <w:rStyle w:val="IndexLink"/>
                <w:rtl w:val="true"/>
              </w:rPr>
              <w:tab/>
            </w:r>
            <w:r>
              <w:rPr>
                <w:rStyle w:val="IndexLink"/>
              </w:rPr>
              <w:t>60</w:t>
            </w:r>
          </w:hyperlink>
        </w:p>
        <w:p>
          <w:pPr>
            <w:pStyle w:val="Contents4"/>
            <w:tabs>
              <w:tab w:val="clear" w:pos="8176"/>
              <w:tab w:val="right" w:pos="9026" w:leader="dot"/>
            </w:tabs>
            <w:rPr/>
          </w:pPr>
          <w:hyperlink w:anchor="__RefHeading___Toc1120150_1280447820">
            <w:r>
              <w:rPr>
                <w:webHidden/>
                <w:rStyle w:val="IndexLink"/>
                <w:rtl w:val="true"/>
              </w:rPr>
              <w:t>من دعائم النجاح</w:t>
            </w:r>
            <w:r>
              <w:rPr>
                <w:rStyle w:val="IndexLink"/>
                <w:rtl w:val="true"/>
              </w:rPr>
              <w:tab/>
            </w:r>
            <w:r>
              <w:rPr>
                <w:rStyle w:val="IndexLink"/>
              </w:rPr>
              <w:t>61</w:t>
            </w:r>
          </w:hyperlink>
        </w:p>
        <w:p>
          <w:pPr>
            <w:pStyle w:val="Contents4"/>
            <w:tabs>
              <w:tab w:val="clear" w:pos="8176"/>
              <w:tab w:val="right" w:pos="9026" w:leader="dot"/>
            </w:tabs>
            <w:rPr/>
          </w:pPr>
          <w:hyperlink w:anchor="__RefHeading___Toc1120152_1280447820">
            <w:r>
              <w:rPr>
                <w:webHidden/>
                <w:rStyle w:val="IndexLink"/>
                <w:rtl w:val="true"/>
              </w:rPr>
              <w:t>علامة الأصالة</w:t>
            </w:r>
            <w:r>
              <w:rPr>
                <w:rStyle w:val="IndexLink"/>
                <w:rtl w:val="true"/>
              </w:rPr>
              <w:tab/>
            </w:r>
            <w:r>
              <w:rPr>
                <w:rStyle w:val="IndexLink"/>
              </w:rPr>
              <w:t>61</w:t>
            </w:r>
          </w:hyperlink>
        </w:p>
        <w:p>
          <w:pPr>
            <w:pStyle w:val="Contents4"/>
            <w:tabs>
              <w:tab w:val="clear" w:pos="8176"/>
              <w:tab w:val="right" w:pos="9026" w:leader="dot"/>
            </w:tabs>
            <w:rPr/>
          </w:pPr>
          <w:hyperlink w:anchor="__RefHeading___Toc1120154_1280447820">
            <w:r>
              <w:rPr>
                <w:webHidden/>
                <w:rStyle w:val="IndexLink"/>
                <w:rtl w:val="true"/>
              </w:rPr>
              <w:t>خير رفيق</w:t>
            </w:r>
            <w:r>
              <w:rPr>
                <w:rStyle w:val="IndexLink"/>
                <w:rtl w:val="true"/>
              </w:rPr>
              <w:tab/>
            </w:r>
            <w:r>
              <w:rPr>
                <w:rStyle w:val="IndexLink"/>
              </w:rPr>
              <w:t>61</w:t>
            </w:r>
          </w:hyperlink>
        </w:p>
        <w:p>
          <w:pPr>
            <w:pStyle w:val="Contents4"/>
            <w:tabs>
              <w:tab w:val="clear" w:pos="8176"/>
              <w:tab w:val="right" w:pos="9026" w:leader="dot"/>
            </w:tabs>
            <w:rPr/>
          </w:pPr>
          <w:hyperlink w:anchor="__RefHeading___Toc1120156_1280447820">
            <w:r>
              <w:rPr>
                <w:webHidden/>
                <w:rStyle w:val="IndexLink"/>
                <w:rtl w:val="true"/>
              </w:rPr>
              <w:t>صحيفة المؤمن</w:t>
            </w:r>
            <w:r>
              <w:rPr>
                <w:rStyle w:val="IndexLink"/>
                <w:rtl w:val="true"/>
              </w:rPr>
              <w:tab/>
            </w:r>
            <w:r>
              <w:rPr>
                <w:rStyle w:val="IndexLink"/>
              </w:rPr>
              <w:t>61</w:t>
            </w:r>
          </w:hyperlink>
        </w:p>
        <w:p>
          <w:pPr>
            <w:pStyle w:val="Contents4"/>
            <w:tabs>
              <w:tab w:val="clear" w:pos="8176"/>
              <w:tab w:val="right" w:pos="9026" w:leader="dot"/>
            </w:tabs>
            <w:rPr/>
          </w:pPr>
          <w:hyperlink w:anchor="__RefHeading___Toc1120158_1280447820">
            <w:r>
              <w:rPr>
                <w:webHidden/>
                <w:rStyle w:val="IndexLink"/>
                <w:rtl w:val="true"/>
              </w:rPr>
              <w:t>المال والأخلاق</w:t>
            </w:r>
            <w:r>
              <w:rPr>
                <w:rStyle w:val="IndexLink"/>
                <w:rtl w:val="true"/>
              </w:rPr>
              <w:tab/>
            </w:r>
            <w:r>
              <w:rPr>
                <w:rStyle w:val="IndexLink"/>
              </w:rPr>
              <w:t>61</w:t>
            </w:r>
          </w:hyperlink>
        </w:p>
        <w:p>
          <w:pPr>
            <w:pStyle w:val="Contents4"/>
            <w:tabs>
              <w:tab w:val="clear" w:pos="8176"/>
              <w:tab w:val="right" w:pos="9026" w:leader="dot"/>
            </w:tabs>
            <w:rPr/>
          </w:pPr>
          <w:hyperlink w:anchor="__RefHeading___Toc1120160_1280447820">
            <w:r>
              <w:rPr>
                <w:webHidden/>
                <w:rStyle w:val="IndexLink"/>
                <w:rtl w:val="true"/>
              </w:rPr>
              <w:t xml:space="preserve">من أخلاق أمير المؤمنين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1120162_1280447820">
            <w:r>
              <w:rPr>
                <w:webHidden/>
                <w:rStyle w:val="IndexLink"/>
                <w:rtl w:val="true"/>
              </w:rPr>
              <w:t>أفضل الدين</w:t>
            </w:r>
            <w:r>
              <w:rPr>
                <w:rStyle w:val="IndexLink"/>
                <w:rtl w:val="true"/>
              </w:rPr>
              <w:tab/>
            </w:r>
            <w:r>
              <w:rPr>
                <w:rStyle w:val="IndexLink"/>
              </w:rPr>
              <w:t>62</w:t>
            </w:r>
          </w:hyperlink>
        </w:p>
        <w:p>
          <w:pPr>
            <w:pStyle w:val="Contents4"/>
            <w:tabs>
              <w:tab w:val="clear" w:pos="8176"/>
              <w:tab w:val="right" w:pos="9026" w:leader="dot"/>
            </w:tabs>
            <w:rPr/>
          </w:pPr>
          <w:hyperlink w:anchor="__RefHeading___Toc1120164_1280447820">
            <w:r>
              <w:rPr>
                <w:webHidden/>
                <w:rStyle w:val="IndexLink"/>
                <w:rtl w:val="true"/>
              </w:rPr>
              <w:t>الخلق للنفس</w:t>
            </w:r>
            <w:r>
              <w:rPr>
                <w:rStyle w:val="IndexLink"/>
                <w:rtl w:val="true"/>
              </w:rPr>
              <w:tab/>
            </w:r>
            <w:r>
              <w:rPr>
                <w:rStyle w:val="IndexLink"/>
              </w:rPr>
              <w:t>62</w:t>
            </w:r>
          </w:hyperlink>
        </w:p>
        <w:p>
          <w:pPr>
            <w:pStyle w:val="Contents4"/>
            <w:tabs>
              <w:tab w:val="clear" w:pos="8176"/>
              <w:tab w:val="right" w:pos="9026" w:leader="dot"/>
            </w:tabs>
            <w:rPr/>
          </w:pPr>
          <w:hyperlink w:anchor="__RefHeading___Toc1120166_1280447820">
            <w:r>
              <w:rPr>
                <w:webHidden/>
                <w:rStyle w:val="IndexLink"/>
                <w:rtl w:val="true"/>
              </w:rPr>
              <w:t>خير قرين</w:t>
            </w:r>
            <w:r>
              <w:rPr>
                <w:rStyle w:val="IndexLink"/>
                <w:rtl w:val="true"/>
              </w:rPr>
              <w:tab/>
            </w:r>
            <w:r>
              <w:rPr>
                <w:rStyle w:val="IndexLink"/>
              </w:rPr>
              <w:t>62</w:t>
            </w:r>
          </w:hyperlink>
        </w:p>
        <w:p>
          <w:pPr>
            <w:pStyle w:val="Contents4"/>
            <w:tabs>
              <w:tab w:val="clear" w:pos="8176"/>
              <w:tab w:val="right" w:pos="9026" w:leader="dot"/>
            </w:tabs>
            <w:rPr/>
          </w:pPr>
          <w:hyperlink w:anchor="__RefHeading___Toc1120168_1280447820">
            <w:r>
              <w:rPr>
                <w:webHidden/>
                <w:rStyle w:val="IndexLink"/>
                <w:rtl w:val="true"/>
              </w:rPr>
              <w:t>يدرّ الرزق</w:t>
            </w:r>
            <w:r>
              <w:rPr>
                <w:rStyle w:val="IndexLink"/>
                <w:rtl w:val="true"/>
              </w:rPr>
              <w:tab/>
            </w:r>
            <w:r>
              <w:rPr>
                <w:rStyle w:val="IndexLink"/>
              </w:rPr>
              <w:t>62</w:t>
            </w:r>
          </w:hyperlink>
        </w:p>
        <w:p>
          <w:pPr>
            <w:pStyle w:val="Contents4"/>
            <w:tabs>
              <w:tab w:val="clear" w:pos="8176"/>
              <w:tab w:val="right" w:pos="9026" w:leader="dot"/>
            </w:tabs>
            <w:rPr/>
          </w:pPr>
          <w:hyperlink w:anchor="__RefHeading___Toc1120170_1280447820">
            <w:r>
              <w:rPr>
                <w:webHidden/>
                <w:rStyle w:val="IndexLink"/>
                <w:rtl w:val="true"/>
              </w:rPr>
              <w:t>حسن وجه المؤمن</w:t>
            </w:r>
            <w:r>
              <w:rPr>
                <w:rStyle w:val="IndexLink"/>
                <w:rtl w:val="true"/>
              </w:rPr>
              <w:tab/>
            </w:r>
            <w:r>
              <w:rPr>
                <w:rStyle w:val="IndexLink"/>
              </w:rPr>
              <w:t>62</w:t>
            </w:r>
          </w:hyperlink>
        </w:p>
        <w:p>
          <w:pPr>
            <w:pStyle w:val="Contents4"/>
            <w:tabs>
              <w:tab w:val="clear" w:pos="8176"/>
              <w:tab w:val="right" w:pos="9026" w:leader="dot"/>
            </w:tabs>
            <w:rPr/>
          </w:pPr>
          <w:hyperlink w:anchor="__RefHeading___Toc1120172_1280447820">
            <w:r>
              <w:rPr>
                <w:webHidden/>
                <w:rStyle w:val="IndexLink"/>
                <w:rtl w:val="true"/>
              </w:rPr>
              <w:t>إحدى البشارتين</w:t>
            </w:r>
            <w:r>
              <w:rPr>
                <w:rStyle w:val="IndexLink"/>
                <w:rtl w:val="true"/>
              </w:rPr>
              <w:tab/>
            </w:r>
            <w:r>
              <w:rPr>
                <w:rStyle w:val="IndexLink"/>
              </w:rPr>
              <w:t>62</w:t>
            </w:r>
          </w:hyperlink>
        </w:p>
        <w:p>
          <w:pPr>
            <w:pStyle w:val="Contents4"/>
            <w:tabs>
              <w:tab w:val="clear" w:pos="8176"/>
              <w:tab w:val="right" w:pos="9026" w:leader="dot"/>
            </w:tabs>
            <w:rPr/>
          </w:pPr>
          <w:hyperlink w:anchor="__RefHeading___Toc1120174_1280447820">
            <w:r>
              <w:rPr>
                <w:webHidden/>
                <w:rStyle w:val="IndexLink"/>
                <w:rtl w:val="true"/>
              </w:rPr>
              <w:t>يورث المحبّة</w:t>
            </w:r>
            <w:r>
              <w:rPr>
                <w:rStyle w:val="IndexLink"/>
                <w:rtl w:val="true"/>
              </w:rPr>
              <w:tab/>
            </w:r>
            <w:r>
              <w:rPr>
                <w:rStyle w:val="IndexLink"/>
              </w:rPr>
              <w:t>63</w:t>
            </w:r>
          </w:hyperlink>
        </w:p>
        <w:p>
          <w:pPr>
            <w:pStyle w:val="Contents4"/>
            <w:tabs>
              <w:tab w:val="clear" w:pos="8176"/>
              <w:tab w:val="right" w:pos="9026" w:leader="dot"/>
            </w:tabs>
            <w:rPr/>
          </w:pPr>
          <w:hyperlink w:anchor="__RefHeading___Toc1120176_1280447820">
            <w:r>
              <w:rPr>
                <w:webHidden/>
                <w:rStyle w:val="IndexLink"/>
                <w:rtl w:val="true"/>
              </w:rPr>
              <w:t>شيمة كل حرّ</w:t>
            </w:r>
            <w:r>
              <w:rPr>
                <w:rStyle w:val="IndexLink"/>
                <w:rtl w:val="true"/>
              </w:rPr>
              <w:tab/>
            </w:r>
            <w:r>
              <w:rPr>
                <w:rStyle w:val="IndexLink"/>
              </w:rPr>
              <w:t>63</w:t>
            </w:r>
          </w:hyperlink>
        </w:p>
        <w:p>
          <w:pPr>
            <w:pStyle w:val="Contents4"/>
            <w:tabs>
              <w:tab w:val="clear" w:pos="8176"/>
              <w:tab w:val="right" w:pos="9026" w:leader="dot"/>
            </w:tabs>
            <w:rPr/>
          </w:pPr>
          <w:hyperlink w:anchor="__RefHeading___Toc1120178_1280447820">
            <w:r>
              <w:rPr>
                <w:webHidden/>
                <w:rStyle w:val="IndexLink"/>
                <w:rtl w:val="true"/>
              </w:rPr>
              <w:t>من آثار حسن الخلق</w:t>
            </w:r>
            <w:r>
              <w:rPr>
                <w:rStyle w:val="IndexLink"/>
                <w:rtl w:val="true"/>
              </w:rPr>
              <w:tab/>
            </w:r>
            <w:r>
              <w:rPr>
                <w:rStyle w:val="IndexLink"/>
              </w:rPr>
              <w:t>63</w:t>
            </w:r>
          </w:hyperlink>
        </w:p>
        <w:p>
          <w:pPr>
            <w:pStyle w:val="Contents4"/>
            <w:tabs>
              <w:tab w:val="clear" w:pos="8176"/>
              <w:tab w:val="right" w:pos="9026" w:leader="dot"/>
            </w:tabs>
            <w:rPr/>
          </w:pPr>
          <w:hyperlink w:anchor="__RefHeading___Toc1120180_1280447820">
            <w:r>
              <w:rPr>
                <w:webHidden/>
                <w:rStyle w:val="IndexLink"/>
                <w:rtl w:val="true"/>
              </w:rPr>
              <w:t>نتائج سوء الخلق</w:t>
            </w:r>
            <w:r>
              <w:rPr>
                <w:rStyle w:val="IndexLink"/>
                <w:rtl w:val="true"/>
              </w:rPr>
              <w:tab/>
            </w:r>
            <w:r>
              <w:rPr>
                <w:rStyle w:val="IndexLink"/>
              </w:rPr>
              <w:t>63</w:t>
            </w:r>
          </w:hyperlink>
        </w:p>
        <w:p>
          <w:pPr>
            <w:pStyle w:val="Contents4"/>
            <w:tabs>
              <w:tab w:val="clear" w:pos="8176"/>
              <w:tab w:val="right" w:pos="9026" w:leader="dot"/>
            </w:tabs>
            <w:rPr/>
          </w:pPr>
          <w:hyperlink w:anchor="__RefHeading___Toc1120182_1280447820">
            <w:r>
              <w:rPr>
                <w:webHidden/>
                <w:rStyle w:val="IndexLink"/>
                <w:rtl w:val="true"/>
              </w:rPr>
              <w:t>أحسن الأشياء</w:t>
            </w:r>
            <w:r>
              <w:rPr>
                <w:rStyle w:val="IndexLink"/>
                <w:rtl w:val="true"/>
              </w:rPr>
              <w:tab/>
            </w:r>
            <w:r>
              <w:rPr>
                <w:rStyle w:val="IndexLink"/>
              </w:rPr>
              <w:t>63</w:t>
            </w:r>
          </w:hyperlink>
        </w:p>
        <w:p>
          <w:pPr>
            <w:pStyle w:val="Contents4"/>
            <w:tabs>
              <w:tab w:val="clear" w:pos="8176"/>
              <w:tab w:val="right" w:pos="9026" w:leader="dot"/>
            </w:tabs>
            <w:rPr/>
          </w:pPr>
          <w:hyperlink w:anchor="__RefHeading___Toc1120184_1280447820">
            <w:r>
              <w:rPr>
                <w:webHidden/>
                <w:rStyle w:val="IndexLink"/>
                <w:rtl w:val="true"/>
              </w:rPr>
              <w:t>أطهر الناس</w:t>
            </w:r>
            <w:r>
              <w:rPr>
                <w:rStyle w:val="IndexLink"/>
                <w:rtl w:val="true"/>
              </w:rPr>
              <w:tab/>
            </w:r>
            <w:r>
              <w:rPr>
                <w:rStyle w:val="IndexLink"/>
              </w:rPr>
              <w:t>63</w:t>
            </w:r>
          </w:hyperlink>
        </w:p>
        <w:p>
          <w:pPr>
            <w:pStyle w:val="Contents4"/>
            <w:tabs>
              <w:tab w:val="clear" w:pos="8176"/>
              <w:tab w:val="right" w:pos="9026" w:leader="dot"/>
            </w:tabs>
            <w:rPr/>
          </w:pPr>
          <w:hyperlink w:anchor="__RefHeading___Toc1120186_1280447820">
            <w:r>
              <w:rPr>
                <w:webHidden/>
                <w:rStyle w:val="IndexLink"/>
                <w:rtl w:val="true"/>
              </w:rPr>
              <w:t>من آثار الأخلاق</w:t>
            </w:r>
            <w:r>
              <w:rPr>
                <w:rStyle w:val="IndexLink"/>
                <w:rtl w:val="true"/>
              </w:rPr>
              <w:tab/>
            </w:r>
            <w:r>
              <w:rPr>
                <w:rStyle w:val="IndexLink"/>
              </w:rPr>
              <w:t>63</w:t>
            </w:r>
          </w:hyperlink>
        </w:p>
        <w:p>
          <w:pPr>
            <w:pStyle w:val="Contents4"/>
            <w:tabs>
              <w:tab w:val="clear" w:pos="8176"/>
              <w:tab w:val="right" w:pos="9026" w:leader="dot"/>
            </w:tabs>
            <w:rPr/>
          </w:pPr>
          <w:hyperlink w:anchor="__RefHeading___Toc1120188_1280447820">
            <w:r>
              <w:rPr>
                <w:webHidden/>
                <w:rStyle w:val="IndexLink"/>
                <w:rtl w:val="true"/>
              </w:rPr>
              <w:t>من آثار حسن الخلق في الدنيا</w:t>
            </w:r>
            <w:r>
              <w:rPr>
                <w:rStyle w:val="IndexLink"/>
                <w:rtl w:val="true"/>
              </w:rPr>
              <w:tab/>
            </w:r>
            <w:r>
              <w:rPr>
                <w:rStyle w:val="IndexLink"/>
              </w:rPr>
              <w:t>64</w:t>
            </w:r>
          </w:hyperlink>
        </w:p>
        <w:p>
          <w:pPr>
            <w:pStyle w:val="Contents4"/>
            <w:tabs>
              <w:tab w:val="clear" w:pos="8176"/>
              <w:tab w:val="right" w:pos="9026" w:leader="dot"/>
            </w:tabs>
            <w:rPr/>
          </w:pPr>
          <w:hyperlink w:anchor="__RefHeading___Toc1120190_1280447820">
            <w:r>
              <w:rPr>
                <w:webHidden/>
                <w:rStyle w:val="IndexLink"/>
                <w:rtl w:val="true"/>
              </w:rPr>
              <w:t>طريق البذل</w:t>
            </w:r>
            <w:r>
              <w:rPr>
                <w:rStyle w:val="IndexLink"/>
                <w:rtl w:val="true"/>
              </w:rPr>
              <w:tab/>
            </w:r>
            <w:r>
              <w:rPr>
                <w:rStyle w:val="IndexLink"/>
              </w:rPr>
              <w:t>64</w:t>
            </w:r>
          </w:hyperlink>
        </w:p>
        <w:p>
          <w:pPr>
            <w:pStyle w:val="Contents4"/>
            <w:tabs>
              <w:tab w:val="clear" w:pos="8176"/>
              <w:tab w:val="right" w:pos="9026" w:leader="dot"/>
            </w:tabs>
            <w:rPr/>
          </w:pPr>
          <w:hyperlink w:anchor="__RefHeading___Toc1120192_1280447820">
            <w:r>
              <w:rPr>
                <w:webHidden/>
                <w:rStyle w:val="IndexLink"/>
                <w:rtl w:val="true"/>
              </w:rPr>
              <w:t>ثمرة الأدب</w:t>
            </w:r>
            <w:r>
              <w:rPr>
                <w:rStyle w:val="IndexLink"/>
                <w:rtl w:val="true"/>
              </w:rPr>
              <w:tab/>
            </w:r>
            <w:r>
              <w:rPr>
                <w:rStyle w:val="IndexLink"/>
              </w:rPr>
              <w:t>64</w:t>
            </w:r>
          </w:hyperlink>
        </w:p>
        <w:p>
          <w:pPr>
            <w:pStyle w:val="Contents4"/>
            <w:tabs>
              <w:tab w:val="clear" w:pos="8176"/>
              <w:tab w:val="right" w:pos="9026" w:leader="dot"/>
            </w:tabs>
            <w:rPr/>
          </w:pPr>
          <w:hyperlink w:anchor="__RefHeading___Toc1120194_1280447820">
            <w:r>
              <w:rPr>
                <w:webHidden/>
                <w:rStyle w:val="IndexLink"/>
                <w:rtl w:val="true"/>
              </w:rPr>
              <w:t>ما يوجب المحبّة</w:t>
            </w:r>
            <w:r>
              <w:rPr>
                <w:rStyle w:val="IndexLink"/>
                <w:rtl w:val="true"/>
              </w:rPr>
              <w:tab/>
            </w:r>
            <w:r>
              <w:rPr>
                <w:rStyle w:val="IndexLink"/>
              </w:rPr>
              <w:t>64</w:t>
            </w:r>
          </w:hyperlink>
        </w:p>
        <w:p>
          <w:pPr>
            <w:pStyle w:val="Contents4"/>
            <w:tabs>
              <w:tab w:val="clear" w:pos="8176"/>
              <w:tab w:val="right" w:pos="9026" w:leader="dot"/>
            </w:tabs>
            <w:rPr/>
          </w:pPr>
          <w:hyperlink w:anchor="__RefHeading___Toc1120196_1280447820">
            <w:r>
              <w:rPr>
                <w:webHidden/>
                <w:rStyle w:val="IndexLink"/>
                <w:rtl w:val="true"/>
              </w:rPr>
              <w:t>رأس الإيمان</w:t>
            </w:r>
            <w:r>
              <w:rPr>
                <w:rStyle w:val="IndexLink"/>
                <w:rtl w:val="true"/>
              </w:rPr>
              <w:tab/>
            </w:r>
            <w:r>
              <w:rPr>
                <w:rStyle w:val="IndexLink"/>
              </w:rPr>
              <w:t>64</w:t>
            </w:r>
          </w:hyperlink>
        </w:p>
        <w:p>
          <w:pPr>
            <w:pStyle w:val="Contents4"/>
            <w:tabs>
              <w:tab w:val="clear" w:pos="8176"/>
              <w:tab w:val="right" w:pos="9026" w:leader="dot"/>
            </w:tabs>
            <w:rPr/>
          </w:pPr>
          <w:hyperlink w:anchor="__RefHeading___Toc1120198_1280447820">
            <w:r>
              <w:rPr>
                <w:webHidden/>
                <w:rStyle w:val="IndexLink"/>
                <w:rtl w:val="true"/>
              </w:rPr>
              <w:t>ما يوحش النفس</w:t>
            </w:r>
            <w:r>
              <w:rPr>
                <w:rStyle w:val="IndexLink"/>
                <w:rtl w:val="true"/>
              </w:rPr>
              <w:tab/>
            </w:r>
            <w:r>
              <w:rPr>
                <w:rStyle w:val="IndexLink"/>
              </w:rPr>
              <w:t>64</w:t>
            </w:r>
          </w:hyperlink>
        </w:p>
        <w:p>
          <w:pPr>
            <w:pStyle w:val="Contents4"/>
            <w:tabs>
              <w:tab w:val="clear" w:pos="8176"/>
              <w:tab w:val="right" w:pos="9026" w:leader="dot"/>
            </w:tabs>
            <w:rPr/>
          </w:pPr>
          <w:hyperlink w:anchor="__RefHeading___Toc1120200_1280447820">
            <w:r>
              <w:rPr>
                <w:webHidden/>
                <w:rStyle w:val="IndexLink"/>
                <w:rtl w:val="true"/>
              </w:rPr>
              <w:t>سوء الخلق ينكد العيش</w:t>
            </w:r>
            <w:r>
              <w:rPr>
                <w:rStyle w:val="IndexLink"/>
                <w:rtl w:val="true"/>
              </w:rPr>
              <w:tab/>
            </w:r>
            <w:r>
              <w:rPr>
                <w:rStyle w:val="IndexLink"/>
              </w:rPr>
              <w:t>64</w:t>
            </w:r>
          </w:hyperlink>
        </w:p>
        <w:p>
          <w:pPr>
            <w:pStyle w:val="Contents4"/>
            <w:tabs>
              <w:tab w:val="clear" w:pos="8176"/>
              <w:tab w:val="right" w:pos="9026" w:leader="dot"/>
            </w:tabs>
            <w:rPr/>
          </w:pPr>
          <w:hyperlink w:anchor="__RefHeading___Toc1120202_1280447820">
            <w:r>
              <w:rPr>
                <w:webHidden/>
                <w:rStyle w:val="IndexLink"/>
                <w:rtl w:val="true"/>
              </w:rPr>
              <w:t>من آثار سوء الخلق</w:t>
            </w:r>
            <w:r>
              <w:rPr>
                <w:rStyle w:val="IndexLink"/>
                <w:rtl w:val="true"/>
              </w:rPr>
              <w:tab/>
            </w:r>
            <w:r>
              <w:rPr>
                <w:rStyle w:val="IndexLink"/>
              </w:rPr>
              <w:t>65</w:t>
            </w:r>
          </w:hyperlink>
        </w:p>
        <w:p>
          <w:pPr>
            <w:pStyle w:val="Contents4"/>
            <w:tabs>
              <w:tab w:val="clear" w:pos="8176"/>
              <w:tab w:val="right" w:pos="9026" w:leader="dot"/>
            </w:tabs>
            <w:rPr/>
          </w:pPr>
          <w:hyperlink w:anchor="__RefHeading___Toc1120204_1280447820">
            <w:r>
              <w:rPr>
                <w:webHidden/>
                <w:rStyle w:val="IndexLink"/>
                <w:rtl w:val="true"/>
              </w:rPr>
              <w:t>نعم الحسب</w:t>
            </w:r>
            <w:r>
              <w:rPr>
                <w:rStyle w:val="IndexLink"/>
                <w:rtl w:val="true"/>
              </w:rPr>
              <w:tab/>
            </w:r>
            <w:r>
              <w:rPr>
                <w:rStyle w:val="IndexLink"/>
              </w:rPr>
              <w:t>65</w:t>
            </w:r>
          </w:hyperlink>
        </w:p>
        <w:p>
          <w:pPr>
            <w:pStyle w:val="Contents4"/>
            <w:tabs>
              <w:tab w:val="clear" w:pos="8176"/>
              <w:tab w:val="right" w:pos="9026" w:leader="dot"/>
            </w:tabs>
            <w:rPr/>
          </w:pPr>
          <w:hyperlink w:anchor="__RefHeading___Toc1120206_1280447820">
            <w:r>
              <w:rPr>
                <w:webHidden/>
                <w:rStyle w:val="IndexLink"/>
                <w:rtl w:val="true"/>
              </w:rPr>
              <w:t>نعم الشيمة</w:t>
            </w:r>
            <w:r>
              <w:rPr>
                <w:rStyle w:val="IndexLink"/>
                <w:rtl w:val="true"/>
              </w:rPr>
              <w:tab/>
            </w:r>
            <w:r>
              <w:rPr>
                <w:rStyle w:val="IndexLink"/>
              </w:rPr>
              <w:t>65</w:t>
            </w:r>
          </w:hyperlink>
        </w:p>
        <w:p>
          <w:pPr>
            <w:pStyle w:val="Contents4"/>
            <w:tabs>
              <w:tab w:val="clear" w:pos="8176"/>
              <w:tab w:val="right" w:pos="9026" w:leader="dot"/>
            </w:tabs>
            <w:rPr/>
          </w:pPr>
          <w:hyperlink w:anchor="__RefHeading___Toc1120208_1280447820">
            <w:r>
              <w:rPr>
                <w:webHidden/>
                <w:rStyle w:val="IndexLink"/>
                <w:rtl w:val="true"/>
              </w:rPr>
              <w:t>من آثار سوء الخلق</w:t>
            </w:r>
            <w:r>
              <w:rPr>
                <w:rStyle w:val="IndexLink"/>
                <w:rtl w:val="true"/>
              </w:rPr>
              <w:tab/>
            </w:r>
            <w:r>
              <w:rPr>
                <w:rStyle w:val="IndexLink"/>
              </w:rPr>
              <w:t>65</w:t>
            </w:r>
          </w:hyperlink>
        </w:p>
        <w:p>
          <w:pPr>
            <w:pStyle w:val="Contents4"/>
            <w:tabs>
              <w:tab w:val="clear" w:pos="8176"/>
              <w:tab w:val="right" w:pos="9026" w:leader="dot"/>
            </w:tabs>
            <w:rPr/>
          </w:pPr>
          <w:hyperlink w:anchor="__RefHeading___Toc1120210_1280447820">
            <w:r>
              <w:rPr>
                <w:webHidden/>
                <w:rStyle w:val="IndexLink"/>
                <w:rtl w:val="true"/>
              </w:rPr>
              <w:t>حسن الخلق يوسّع الرزق</w:t>
            </w:r>
            <w:r>
              <w:rPr>
                <w:rStyle w:val="IndexLink"/>
                <w:rtl w:val="true"/>
              </w:rPr>
              <w:tab/>
            </w:r>
            <w:r>
              <w:rPr>
                <w:rStyle w:val="IndexLink"/>
              </w:rPr>
              <w:t>66</w:t>
            </w:r>
          </w:hyperlink>
        </w:p>
        <w:p>
          <w:pPr>
            <w:pStyle w:val="Contents4"/>
            <w:tabs>
              <w:tab w:val="clear" w:pos="8176"/>
              <w:tab w:val="right" w:pos="9026" w:leader="dot"/>
            </w:tabs>
            <w:rPr/>
          </w:pPr>
          <w:hyperlink w:anchor="__RefHeading___Toc1120212_1280447820">
            <w:r>
              <w:rPr>
                <w:webHidden/>
                <w:rStyle w:val="IndexLink"/>
                <w:rtl w:val="true"/>
              </w:rPr>
              <w:t>العيش الهنيء</w:t>
            </w:r>
            <w:r>
              <w:rPr>
                <w:rStyle w:val="IndexLink"/>
                <w:rtl w:val="true"/>
              </w:rPr>
              <w:tab/>
            </w:r>
            <w:r>
              <w:rPr>
                <w:rStyle w:val="IndexLink"/>
              </w:rPr>
              <w:t>66</w:t>
            </w:r>
          </w:hyperlink>
        </w:p>
        <w:p>
          <w:pPr>
            <w:pStyle w:val="Contents4"/>
            <w:tabs>
              <w:tab w:val="clear" w:pos="8176"/>
              <w:tab w:val="right" w:pos="9026" w:leader="dot"/>
            </w:tabs>
            <w:rPr/>
          </w:pPr>
          <w:hyperlink w:anchor="__RefHeading___Toc1120214_1280447820">
            <w:r>
              <w:rPr>
                <w:webHidden/>
                <w:rStyle w:val="IndexLink"/>
                <w:rtl w:val="true"/>
              </w:rPr>
              <w:t>ثمار العقل</w:t>
            </w:r>
            <w:r>
              <w:rPr>
                <w:rStyle w:val="IndexLink"/>
                <w:rtl w:val="true"/>
              </w:rPr>
              <w:tab/>
            </w:r>
            <w:r>
              <w:rPr>
                <w:rStyle w:val="IndexLink"/>
              </w:rPr>
              <w:t>66</w:t>
            </w:r>
          </w:hyperlink>
        </w:p>
        <w:p>
          <w:pPr>
            <w:pStyle w:val="Contents4"/>
            <w:tabs>
              <w:tab w:val="clear" w:pos="8176"/>
              <w:tab w:val="right" w:pos="9026" w:leader="dot"/>
            </w:tabs>
            <w:rPr/>
          </w:pPr>
          <w:hyperlink w:anchor="__RefHeading___Toc1120216_1280447820">
            <w:r>
              <w:rPr>
                <w:webHidden/>
                <w:rStyle w:val="IndexLink"/>
                <w:rtl w:val="true"/>
              </w:rPr>
              <w:t>رأس العقل</w:t>
            </w:r>
            <w:r>
              <w:rPr>
                <w:rStyle w:val="IndexLink"/>
                <w:rtl w:val="true"/>
              </w:rPr>
              <w:tab/>
            </w:r>
            <w:r>
              <w:rPr>
                <w:rStyle w:val="IndexLink"/>
              </w:rPr>
              <w:t>66</w:t>
            </w:r>
          </w:hyperlink>
        </w:p>
        <w:p>
          <w:pPr>
            <w:pStyle w:val="Contents4"/>
            <w:tabs>
              <w:tab w:val="clear" w:pos="8176"/>
              <w:tab w:val="right" w:pos="9026" w:leader="dot"/>
            </w:tabs>
            <w:rPr/>
          </w:pPr>
          <w:hyperlink w:anchor="__RefHeading___Toc1120218_1280447820">
            <w:r>
              <w:rPr>
                <w:webHidden/>
                <w:rStyle w:val="IndexLink"/>
                <w:rtl w:val="true"/>
              </w:rPr>
              <w:t>عليكم بمكارم الأخلاق</w:t>
            </w:r>
            <w:r>
              <w:rPr>
                <w:rStyle w:val="IndexLink"/>
                <w:rtl w:val="true"/>
              </w:rPr>
              <w:tab/>
            </w:r>
            <w:r>
              <w:rPr>
                <w:rStyle w:val="IndexLink"/>
              </w:rPr>
              <w:t>66</w:t>
            </w:r>
          </w:hyperlink>
        </w:p>
        <w:p>
          <w:pPr>
            <w:pStyle w:val="Contents4"/>
            <w:tabs>
              <w:tab w:val="clear" w:pos="8176"/>
              <w:tab w:val="right" w:pos="9026" w:leader="dot"/>
            </w:tabs>
            <w:rPr/>
          </w:pPr>
          <w:hyperlink w:anchor="__RefHeading___Toc1120220_1280447820">
            <w:r>
              <w:rPr>
                <w:webHidden/>
                <w:rStyle w:val="IndexLink"/>
                <w:rtl w:val="true"/>
              </w:rPr>
              <w:t xml:space="preserve">من أخلاق أمير المؤمنين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1120222_1280447820">
            <w:r>
              <w:rPr>
                <w:webHidden/>
                <w:rStyle w:val="IndexLink"/>
                <w:rtl w:val="true"/>
              </w:rPr>
              <w:t>تنافسوا في الاخلاق</w:t>
            </w:r>
            <w:r>
              <w:rPr>
                <w:rStyle w:val="IndexLink"/>
                <w:rtl w:val="true"/>
              </w:rPr>
              <w:tab/>
            </w:r>
            <w:r>
              <w:rPr>
                <w:rStyle w:val="IndexLink"/>
              </w:rPr>
              <w:t>67</w:t>
            </w:r>
          </w:hyperlink>
        </w:p>
        <w:p>
          <w:pPr>
            <w:pStyle w:val="Contents4"/>
            <w:tabs>
              <w:tab w:val="clear" w:pos="8176"/>
              <w:tab w:val="right" w:pos="9026" w:leader="dot"/>
            </w:tabs>
            <w:rPr/>
          </w:pPr>
          <w:hyperlink w:anchor="__RefHeading___Toc1120224_1280447820">
            <w:r>
              <w:rPr>
                <w:webHidden/>
                <w:rStyle w:val="IndexLink"/>
                <w:rtl w:val="true"/>
              </w:rPr>
              <w:t>دليل النجاح</w:t>
            </w:r>
            <w:r>
              <w:rPr>
                <w:rStyle w:val="IndexLink"/>
                <w:rtl w:val="true"/>
              </w:rPr>
              <w:tab/>
            </w:r>
            <w:r>
              <w:rPr>
                <w:rStyle w:val="IndexLink"/>
              </w:rPr>
              <w:t>67</w:t>
            </w:r>
          </w:hyperlink>
        </w:p>
        <w:p>
          <w:pPr>
            <w:pStyle w:val="Contents4"/>
            <w:tabs>
              <w:tab w:val="clear" w:pos="8176"/>
              <w:tab w:val="right" w:pos="9026" w:leader="dot"/>
            </w:tabs>
            <w:rPr/>
          </w:pPr>
          <w:hyperlink w:anchor="__RefHeading___Toc1120226_1280447820">
            <w:r>
              <w:rPr>
                <w:webHidden/>
                <w:rStyle w:val="IndexLink"/>
                <w:rtl w:val="true"/>
              </w:rPr>
              <w:t>حسن الخلق نعم القرين</w:t>
            </w:r>
            <w:r>
              <w:rPr>
                <w:rStyle w:val="IndexLink"/>
                <w:rtl w:val="true"/>
              </w:rPr>
              <w:tab/>
            </w:r>
            <w:r>
              <w:rPr>
                <w:rStyle w:val="IndexLink"/>
              </w:rPr>
              <w:t>67</w:t>
            </w:r>
          </w:hyperlink>
        </w:p>
        <w:p>
          <w:pPr>
            <w:pStyle w:val="Contents4"/>
            <w:tabs>
              <w:tab w:val="clear" w:pos="8176"/>
              <w:tab w:val="right" w:pos="9026" w:leader="dot"/>
            </w:tabs>
            <w:rPr/>
          </w:pPr>
          <w:hyperlink w:anchor="__RefHeading___Toc1120228_1280447820">
            <w:r>
              <w:rPr>
                <w:webHidden/>
                <w:rStyle w:val="IndexLink"/>
                <w:rtl w:val="true"/>
              </w:rPr>
              <w:t>عنوان صحيفة المؤمن</w:t>
            </w:r>
            <w:r>
              <w:rPr>
                <w:rStyle w:val="IndexLink"/>
                <w:rtl w:val="true"/>
              </w:rPr>
              <w:tab/>
            </w:r>
            <w:r>
              <w:rPr>
                <w:rStyle w:val="IndexLink"/>
              </w:rPr>
              <w:t>67</w:t>
            </w:r>
          </w:hyperlink>
        </w:p>
        <w:p>
          <w:pPr>
            <w:pStyle w:val="Contents4"/>
            <w:tabs>
              <w:tab w:val="clear" w:pos="8176"/>
              <w:tab w:val="right" w:pos="9026" w:leader="dot"/>
            </w:tabs>
            <w:rPr/>
          </w:pPr>
          <w:hyperlink w:anchor="__RefHeading___Toc1120230_1280447820">
            <w:r>
              <w:rPr>
                <w:webHidden/>
                <w:rStyle w:val="IndexLink"/>
                <w:rtl w:val="true"/>
              </w:rPr>
              <w:t>حسن الخلق يوجب المحبة</w:t>
            </w:r>
            <w:r>
              <w:rPr>
                <w:rStyle w:val="IndexLink"/>
                <w:rtl w:val="true"/>
              </w:rPr>
              <w:tab/>
            </w:r>
            <w:r>
              <w:rPr>
                <w:rStyle w:val="IndexLink"/>
              </w:rPr>
              <w:t>67</w:t>
            </w:r>
          </w:hyperlink>
        </w:p>
        <w:p>
          <w:pPr>
            <w:pStyle w:val="Contents4"/>
            <w:tabs>
              <w:tab w:val="clear" w:pos="8176"/>
              <w:tab w:val="right" w:pos="9026" w:leader="dot"/>
            </w:tabs>
            <w:rPr/>
          </w:pPr>
          <w:hyperlink w:anchor="__RefHeading___Toc1120232_1280447820">
            <w:r>
              <w:rPr>
                <w:webHidden/>
                <w:rStyle w:val="IndexLink"/>
                <w:rtl w:val="true"/>
              </w:rPr>
              <w:t>من محاسن الأخلاق</w:t>
            </w:r>
            <w:r>
              <w:rPr>
                <w:rStyle w:val="IndexLink"/>
                <w:rtl w:val="true"/>
              </w:rPr>
              <w:tab/>
            </w:r>
            <w:r>
              <w:rPr>
                <w:rStyle w:val="IndexLink"/>
              </w:rPr>
              <w:t>67</w:t>
            </w:r>
          </w:hyperlink>
        </w:p>
        <w:p>
          <w:pPr>
            <w:pStyle w:val="Contents4"/>
            <w:tabs>
              <w:tab w:val="clear" w:pos="8176"/>
              <w:tab w:val="right" w:pos="9026" w:leader="dot"/>
            </w:tabs>
            <w:rPr/>
          </w:pPr>
          <w:hyperlink w:anchor="__RefHeading___Toc1120234_1280447820">
            <w:r>
              <w:rPr>
                <w:webHidden/>
                <w:rStyle w:val="IndexLink"/>
                <w:rtl w:val="true"/>
              </w:rPr>
              <w:t>سوء الخلق وحشة</w:t>
            </w:r>
            <w:r>
              <w:rPr>
                <w:rStyle w:val="IndexLink"/>
                <w:rtl w:val="true"/>
              </w:rPr>
              <w:tab/>
            </w:r>
            <w:r>
              <w:rPr>
                <w:rStyle w:val="IndexLink"/>
              </w:rPr>
              <w:t>68</w:t>
            </w:r>
          </w:hyperlink>
        </w:p>
        <w:p>
          <w:pPr>
            <w:pStyle w:val="Contents4"/>
            <w:tabs>
              <w:tab w:val="clear" w:pos="8176"/>
              <w:tab w:val="right" w:pos="9026" w:leader="dot"/>
            </w:tabs>
            <w:rPr/>
          </w:pPr>
          <w:hyperlink w:anchor="__RefHeading___Toc1120236_1280447820">
            <w:r>
              <w:rPr>
                <w:webHidden/>
                <w:rStyle w:val="IndexLink"/>
                <w:rtl w:val="true"/>
              </w:rPr>
              <w:t>الأذان يحسّن الخلق</w:t>
            </w:r>
            <w:r>
              <w:rPr>
                <w:rStyle w:val="IndexLink"/>
                <w:rtl w:val="true"/>
              </w:rPr>
              <w:tab/>
            </w:r>
            <w:r>
              <w:rPr>
                <w:rStyle w:val="IndexLink"/>
              </w:rPr>
              <w:t>68</w:t>
            </w:r>
          </w:hyperlink>
        </w:p>
        <w:p>
          <w:pPr>
            <w:pStyle w:val="Contents4"/>
            <w:tabs>
              <w:tab w:val="clear" w:pos="8176"/>
              <w:tab w:val="right" w:pos="9026" w:leader="dot"/>
            </w:tabs>
            <w:rPr/>
          </w:pPr>
          <w:hyperlink w:anchor="__RefHeading___Toc1120238_1280447820">
            <w:r>
              <w:rPr>
                <w:webHidden/>
                <w:rStyle w:val="IndexLink"/>
                <w:rtl w:val="true"/>
              </w:rPr>
              <w:t>سوء الخلق يوجب الغمّ</w:t>
            </w:r>
            <w:r>
              <w:rPr>
                <w:rStyle w:val="IndexLink"/>
                <w:rtl w:val="true"/>
              </w:rPr>
              <w:tab/>
            </w:r>
            <w:r>
              <w:rPr>
                <w:rStyle w:val="IndexLink"/>
              </w:rPr>
              <w:t>68</w:t>
            </w:r>
          </w:hyperlink>
        </w:p>
        <w:p>
          <w:pPr>
            <w:pStyle w:val="Contents4"/>
            <w:tabs>
              <w:tab w:val="clear" w:pos="8176"/>
              <w:tab w:val="right" w:pos="9026" w:leader="dot"/>
            </w:tabs>
            <w:rPr/>
          </w:pPr>
          <w:hyperlink w:anchor="__RefHeading___Toc1120240_1280447820">
            <w:r>
              <w:rPr>
                <w:webHidden/>
                <w:rStyle w:val="IndexLink"/>
                <w:rtl w:val="true"/>
              </w:rPr>
              <w:t>سوء الخلق عذاب</w:t>
            </w:r>
            <w:r>
              <w:rPr>
                <w:rStyle w:val="IndexLink"/>
                <w:rtl w:val="true"/>
              </w:rPr>
              <w:tab/>
            </w:r>
            <w:r>
              <w:rPr>
                <w:rStyle w:val="IndexLink"/>
              </w:rPr>
              <w:t>68</w:t>
            </w:r>
          </w:hyperlink>
        </w:p>
        <w:p>
          <w:pPr>
            <w:pStyle w:val="Contents4"/>
            <w:tabs>
              <w:tab w:val="clear" w:pos="8176"/>
              <w:tab w:val="right" w:pos="9026" w:leader="dot"/>
            </w:tabs>
            <w:rPr/>
          </w:pPr>
          <w:hyperlink w:anchor="__RefHeading___Toc1120242_1280447820">
            <w:r>
              <w:rPr>
                <w:webHidden/>
                <w:rStyle w:val="IndexLink"/>
                <w:rtl w:val="true"/>
              </w:rPr>
              <w:t>سيء الخلق لا يوفّق للتوبة</w:t>
            </w:r>
            <w:r>
              <w:rPr>
                <w:rStyle w:val="IndexLink"/>
                <w:rtl w:val="true"/>
              </w:rPr>
              <w:tab/>
            </w:r>
            <w:r>
              <w:rPr>
                <w:rStyle w:val="IndexLink"/>
              </w:rPr>
              <w:t>68</w:t>
            </w:r>
          </w:hyperlink>
        </w:p>
        <w:p>
          <w:pPr>
            <w:pStyle w:val="Contents4"/>
            <w:tabs>
              <w:tab w:val="clear" w:pos="8176"/>
              <w:tab w:val="right" w:pos="9026" w:leader="dot"/>
            </w:tabs>
            <w:rPr/>
          </w:pPr>
          <w:hyperlink w:anchor="__RefHeading___Toc1120244_1280447820">
            <w:r>
              <w:rPr>
                <w:webHidden/>
                <w:rStyle w:val="IndexLink"/>
                <w:rtl w:val="true"/>
              </w:rPr>
              <w:t>شرط الإيمان</w:t>
            </w:r>
            <w:r>
              <w:rPr>
                <w:rStyle w:val="IndexLink"/>
                <w:rtl w:val="true"/>
              </w:rPr>
              <w:tab/>
            </w:r>
            <w:r>
              <w:rPr>
                <w:rStyle w:val="IndexLink"/>
              </w:rPr>
              <w:t>68</w:t>
            </w:r>
          </w:hyperlink>
        </w:p>
        <w:p>
          <w:pPr>
            <w:pStyle w:val="Contents4"/>
            <w:tabs>
              <w:tab w:val="clear" w:pos="8176"/>
              <w:tab w:val="right" w:pos="9026" w:leader="dot"/>
            </w:tabs>
            <w:rPr/>
          </w:pPr>
          <w:hyperlink w:anchor="__RefHeading___Toc1120246_1280447820">
            <w:r>
              <w:rPr>
                <w:webHidden/>
                <w:rStyle w:val="IndexLink"/>
                <w:rtl w:val="true"/>
              </w:rPr>
              <w:t>أكرم الحسب</w:t>
            </w:r>
            <w:r>
              <w:rPr>
                <w:rStyle w:val="IndexLink"/>
                <w:rtl w:val="true"/>
              </w:rPr>
              <w:tab/>
            </w:r>
            <w:r>
              <w:rPr>
                <w:rStyle w:val="IndexLink"/>
              </w:rPr>
              <w:t>69</w:t>
            </w:r>
          </w:hyperlink>
        </w:p>
        <w:p>
          <w:pPr>
            <w:pStyle w:val="Contents4"/>
            <w:tabs>
              <w:tab w:val="clear" w:pos="8176"/>
              <w:tab w:val="right" w:pos="9026" w:leader="dot"/>
            </w:tabs>
            <w:rPr/>
          </w:pPr>
          <w:hyperlink w:anchor="__RefHeading___Toc1120248_1280447820">
            <w:r>
              <w:rPr>
                <w:webHidden/>
                <w:rStyle w:val="IndexLink"/>
                <w:rtl w:val="true"/>
              </w:rPr>
              <w:t>مطفيء النيران</w:t>
            </w:r>
            <w:r>
              <w:rPr>
                <w:rStyle w:val="IndexLink"/>
                <w:rtl w:val="true"/>
              </w:rPr>
              <w:tab/>
            </w:r>
            <w:r>
              <w:rPr>
                <w:rStyle w:val="IndexLink"/>
              </w:rPr>
              <w:t>69</w:t>
            </w:r>
          </w:hyperlink>
        </w:p>
        <w:p>
          <w:pPr>
            <w:pStyle w:val="Contents4"/>
            <w:tabs>
              <w:tab w:val="clear" w:pos="8176"/>
              <w:tab w:val="right" w:pos="9026" w:leader="dot"/>
            </w:tabs>
            <w:rPr/>
          </w:pPr>
          <w:hyperlink w:anchor="__RefHeading___Toc1120250_1280447820">
            <w:r>
              <w:rPr>
                <w:webHidden/>
                <w:rStyle w:val="IndexLink"/>
                <w:rtl w:val="true"/>
              </w:rPr>
              <w:t>أفضل السخاء</w:t>
            </w:r>
            <w:r>
              <w:rPr>
                <w:rStyle w:val="IndexLink"/>
                <w:rtl w:val="true"/>
              </w:rPr>
              <w:tab/>
            </w:r>
            <w:r>
              <w:rPr>
                <w:rStyle w:val="IndexLink"/>
              </w:rPr>
              <w:t>69</w:t>
            </w:r>
          </w:hyperlink>
        </w:p>
        <w:p>
          <w:pPr>
            <w:pStyle w:val="Contents4"/>
            <w:tabs>
              <w:tab w:val="clear" w:pos="8176"/>
              <w:tab w:val="right" w:pos="9026" w:leader="dot"/>
            </w:tabs>
            <w:rPr/>
          </w:pPr>
          <w:hyperlink w:anchor="__RefHeading___Toc1120252_1280447820">
            <w:r>
              <w:rPr>
                <w:webHidden/>
                <w:rStyle w:val="IndexLink"/>
                <w:rtl w:val="true"/>
              </w:rPr>
              <w:t>من دواعي المحبّة</w:t>
            </w:r>
            <w:r>
              <w:rPr>
                <w:rStyle w:val="IndexLink"/>
                <w:rtl w:val="true"/>
              </w:rPr>
              <w:tab/>
            </w:r>
            <w:r>
              <w:rPr>
                <w:rStyle w:val="IndexLink"/>
              </w:rPr>
              <w:t>69</w:t>
            </w:r>
          </w:hyperlink>
        </w:p>
        <w:p>
          <w:pPr>
            <w:pStyle w:val="Contents4"/>
            <w:tabs>
              <w:tab w:val="clear" w:pos="8176"/>
              <w:tab w:val="right" w:pos="9026" w:leader="dot"/>
            </w:tabs>
            <w:rPr/>
          </w:pPr>
          <w:hyperlink w:anchor="__RefHeading___Toc1120254_1280447820">
            <w:r>
              <w:rPr>
                <w:webHidden/>
                <w:rStyle w:val="IndexLink"/>
                <w:rtl w:val="true"/>
              </w:rPr>
              <w:t>من علامات أهل الدين</w:t>
            </w:r>
            <w:r>
              <w:rPr>
                <w:rStyle w:val="IndexLink"/>
                <w:rtl w:val="true"/>
              </w:rPr>
              <w:tab/>
            </w:r>
            <w:r>
              <w:rPr>
                <w:rStyle w:val="IndexLink"/>
              </w:rPr>
              <w:t>69</w:t>
            </w:r>
          </w:hyperlink>
        </w:p>
        <w:p>
          <w:pPr>
            <w:pStyle w:val="Contents3"/>
            <w:tabs>
              <w:tab w:val="clear" w:pos="8459"/>
              <w:tab w:val="right" w:pos="9026" w:leader="dot"/>
            </w:tabs>
            <w:rPr/>
          </w:pPr>
          <w:hyperlink w:anchor="__RefHeading___Toc1120256_1280447820">
            <w:r>
              <w:rPr>
                <w:webHidden/>
                <w:rStyle w:val="IndexLink"/>
                <w:rtl w:val="true"/>
              </w:rPr>
              <w:t>الفصل الرابع والخامس</w:t>
            </w:r>
            <w:r>
              <w:rPr>
                <w:rStyle w:val="IndexLink"/>
                <w:rtl w:val="true"/>
              </w:rPr>
              <w:t xml:space="preserve">: </w:t>
            </w:r>
            <w:r>
              <w:rPr>
                <w:rStyle w:val="IndexLink"/>
                <w:rtl w:val="true"/>
              </w:rPr>
              <w:t xml:space="preserve">ما روي عن الإمام الحسن والحسين </w:t>
            </w:r>
            <w:r>
              <w:rPr>
                <w:rStyle w:val="IndexLink"/>
                <w:rtl w:val="true"/>
              </w:rPr>
              <w:t>(</w:t>
            </w:r>
            <w:r>
              <w:rPr>
                <w:rStyle w:val="IndexLink"/>
                <w:rtl w:val="true"/>
              </w:rPr>
              <w:t>عليهما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120258_1280447820">
            <w:r>
              <w:rPr>
                <w:webHidden/>
                <w:rStyle w:val="IndexLink"/>
                <w:rtl w:val="true"/>
              </w:rPr>
              <w:t xml:space="preserve">ما روي عن الإ‌مام الحسن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1120260_1280447820">
            <w:r>
              <w:rPr>
                <w:webHidden/>
                <w:rStyle w:val="IndexLink"/>
                <w:rtl w:val="true"/>
              </w:rPr>
              <w:t>خير الناس</w:t>
            </w:r>
            <w:r>
              <w:rPr>
                <w:rStyle w:val="IndexLink"/>
                <w:rtl w:val="true"/>
              </w:rPr>
              <w:tab/>
            </w:r>
            <w:r>
              <w:rPr>
                <w:rStyle w:val="IndexLink"/>
              </w:rPr>
              <w:t>70</w:t>
            </w:r>
          </w:hyperlink>
        </w:p>
        <w:p>
          <w:pPr>
            <w:pStyle w:val="Contents5"/>
            <w:tabs>
              <w:tab w:val="clear" w:pos="7892"/>
              <w:tab w:val="right" w:pos="9026" w:leader="dot"/>
            </w:tabs>
            <w:rPr/>
          </w:pPr>
          <w:hyperlink w:anchor="__RefHeading___Toc1120262_1280447820">
            <w:r>
              <w:rPr>
                <w:webHidden/>
                <w:rStyle w:val="IndexLink"/>
                <w:rtl w:val="true"/>
              </w:rPr>
              <w:t>أحسن الحسن</w:t>
            </w:r>
            <w:r>
              <w:rPr>
                <w:rStyle w:val="IndexLink"/>
                <w:rtl w:val="true"/>
              </w:rPr>
              <w:tab/>
            </w:r>
            <w:r>
              <w:rPr>
                <w:rStyle w:val="IndexLink"/>
              </w:rPr>
              <w:t>70</w:t>
            </w:r>
          </w:hyperlink>
        </w:p>
        <w:p>
          <w:pPr>
            <w:pStyle w:val="Contents4"/>
            <w:tabs>
              <w:tab w:val="clear" w:pos="8176"/>
              <w:tab w:val="right" w:pos="9026" w:leader="dot"/>
            </w:tabs>
            <w:rPr/>
          </w:pPr>
          <w:hyperlink w:anchor="__RefHeading___Toc1120264_1280447820">
            <w:r>
              <w:rPr>
                <w:webHidden/>
                <w:rStyle w:val="IndexLink"/>
                <w:rtl w:val="true"/>
              </w:rPr>
              <w:t xml:space="preserve">من أخلاق الإمام الحسن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120266_1280447820">
            <w:r>
              <w:rPr>
                <w:webHidden/>
                <w:rStyle w:val="IndexLink"/>
                <w:rtl w:val="true"/>
              </w:rPr>
              <w:t>ألذ العيش</w:t>
            </w:r>
            <w:r>
              <w:rPr>
                <w:rStyle w:val="IndexLink"/>
                <w:rtl w:val="true"/>
              </w:rPr>
              <w:tab/>
            </w:r>
            <w:r>
              <w:rPr>
                <w:rStyle w:val="IndexLink"/>
              </w:rPr>
              <w:t>70</w:t>
            </w:r>
          </w:hyperlink>
        </w:p>
        <w:p>
          <w:pPr>
            <w:pStyle w:val="Contents4"/>
            <w:tabs>
              <w:tab w:val="clear" w:pos="8176"/>
              <w:tab w:val="right" w:pos="9026" w:leader="dot"/>
            </w:tabs>
            <w:rPr/>
          </w:pPr>
          <w:hyperlink w:anchor="__RefHeading___Toc1120268_1280447820">
            <w:r>
              <w:rPr>
                <w:webHidden/>
                <w:rStyle w:val="IndexLink"/>
                <w:rtl w:val="true"/>
              </w:rPr>
              <w:t xml:space="preserve">ما روي عن الإ‌مام الحسين </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1120270_1280447820">
            <w:r>
              <w:rPr>
                <w:webHidden/>
                <w:rStyle w:val="IndexLink"/>
                <w:rtl w:val="true"/>
              </w:rPr>
              <w:t>حسن الخلق</w:t>
            </w:r>
            <w:r>
              <w:rPr>
                <w:rStyle w:val="IndexLink"/>
                <w:rtl w:val="true"/>
              </w:rPr>
              <w:tab/>
            </w:r>
            <w:r>
              <w:rPr>
                <w:rStyle w:val="IndexLink"/>
              </w:rPr>
              <w:t>71</w:t>
            </w:r>
          </w:hyperlink>
        </w:p>
        <w:p>
          <w:pPr>
            <w:pStyle w:val="Contents3"/>
            <w:tabs>
              <w:tab w:val="clear" w:pos="8459"/>
              <w:tab w:val="right" w:pos="9026" w:leader="dot"/>
            </w:tabs>
            <w:rPr/>
          </w:pPr>
          <w:hyperlink w:anchor="__RefHeading___Toc1120272_1280447820">
            <w:r>
              <w:rPr>
                <w:webHidden/>
                <w:rStyle w:val="IndexLink"/>
                <w:rtl w:val="true"/>
              </w:rPr>
              <w:t>الفصل السادس والسابع</w:t>
            </w:r>
            <w:r>
              <w:rPr>
                <w:rStyle w:val="IndexLink"/>
                <w:rtl w:val="true"/>
              </w:rPr>
              <w:t xml:space="preserve">: </w:t>
            </w:r>
            <w:r>
              <w:rPr>
                <w:rStyle w:val="IndexLink"/>
                <w:rtl w:val="true"/>
              </w:rPr>
              <w:t xml:space="preserve">ما روي عن الإمام السجاد والباقر </w:t>
            </w:r>
            <w:r>
              <w:rPr>
                <w:rStyle w:val="IndexLink"/>
                <w:rtl w:val="true"/>
              </w:rPr>
              <w:t>(</w:t>
            </w:r>
            <w:r>
              <w:rPr>
                <w:rStyle w:val="IndexLink"/>
                <w:rtl w:val="true"/>
              </w:rPr>
              <w:t>عليهما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1120274_1280447820">
            <w:r>
              <w:rPr>
                <w:webHidden/>
                <w:rStyle w:val="IndexLink"/>
                <w:rtl w:val="true"/>
              </w:rPr>
              <w:t xml:space="preserve">ما روي عن الإ‌مام علي بن الحسين السجاد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1120276_1280447820">
            <w:r>
              <w:rPr>
                <w:webHidden/>
                <w:rStyle w:val="IndexLink"/>
                <w:rtl w:val="true"/>
              </w:rPr>
              <w:t>أحبّ الخلق إلى اللّه</w:t>
            </w:r>
            <w:r>
              <w:rPr>
                <w:rStyle w:val="IndexLink"/>
                <w:rtl w:val="true"/>
              </w:rPr>
              <w:tab/>
            </w:r>
            <w:r>
              <w:rPr>
                <w:rStyle w:val="IndexLink"/>
              </w:rPr>
              <w:t>72</w:t>
            </w:r>
          </w:hyperlink>
        </w:p>
        <w:p>
          <w:pPr>
            <w:pStyle w:val="Contents5"/>
            <w:tabs>
              <w:tab w:val="clear" w:pos="7892"/>
              <w:tab w:val="right" w:pos="9026" w:leader="dot"/>
            </w:tabs>
            <w:rPr/>
          </w:pPr>
          <w:hyperlink w:anchor="__RefHeading___Toc1120278_1280447820">
            <w:r>
              <w:rPr>
                <w:webHidden/>
                <w:rStyle w:val="IndexLink"/>
                <w:rtl w:val="true"/>
              </w:rPr>
              <w:t xml:space="preserve">من دعائه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1120280_1280447820">
            <w:r>
              <w:rPr>
                <w:webHidden/>
                <w:rStyle w:val="IndexLink"/>
                <w:rtl w:val="true"/>
              </w:rPr>
              <w:t>طوبى لمن طاب خلقه</w:t>
            </w:r>
            <w:r>
              <w:rPr>
                <w:rStyle w:val="IndexLink"/>
                <w:rtl w:val="true"/>
              </w:rPr>
              <w:tab/>
            </w:r>
            <w:r>
              <w:rPr>
                <w:rStyle w:val="IndexLink"/>
              </w:rPr>
              <w:t>72</w:t>
            </w:r>
          </w:hyperlink>
        </w:p>
        <w:p>
          <w:pPr>
            <w:pStyle w:val="Contents5"/>
            <w:tabs>
              <w:tab w:val="clear" w:pos="7892"/>
              <w:tab w:val="right" w:pos="9026" w:leader="dot"/>
            </w:tabs>
            <w:rPr/>
          </w:pPr>
          <w:hyperlink w:anchor="__RefHeading___Toc1120282_1280447820">
            <w:r>
              <w:rPr>
                <w:webHidden/>
                <w:rStyle w:val="IndexLink"/>
                <w:rtl w:val="true"/>
              </w:rPr>
              <w:t>حسن الخلق مع الأهل</w:t>
            </w:r>
            <w:r>
              <w:rPr>
                <w:rStyle w:val="IndexLink"/>
                <w:rtl w:val="true"/>
              </w:rPr>
              <w:tab/>
            </w:r>
            <w:r>
              <w:rPr>
                <w:rStyle w:val="IndexLink"/>
              </w:rPr>
              <w:t>72</w:t>
            </w:r>
          </w:hyperlink>
        </w:p>
        <w:p>
          <w:pPr>
            <w:pStyle w:val="Contents5"/>
            <w:tabs>
              <w:tab w:val="clear" w:pos="7892"/>
              <w:tab w:val="right" w:pos="9026" w:leader="dot"/>
            </w:tabs>
            <w:rPr/>
          </w:pPr>
          <w:hyperlink w:anchor="__RefHeading___Toc1120284_1280447820">
            <w:r>
              <w:rPr>
                <w:webHidden/>
                <w:rStyle w:val="IndexLink"/>
                <w:rtl w:val="true"/>
              </w:rPr>
              <w:t>كمال الدين</w:t>
            </w:r>
            <w:r>
              <w:rPr>
                <w:rStyle w:val="IndexLink"/>
                <w:rtl w:val="true"/>
              </w:rPr>
              <w:tab/>
            </w:r>
            <w:r>
              <w:rPr>
                <w:rStyle w:val="IndexLink"/>
              </w:rPr>
              <w:t>73</w:t>
            </w:r>
          </w:hyperlink>
        </w:p>
        <w:p>
          <w:pPr>
            <w:pStyle w:val="Contents5"/>
            <w:tabs>
              <w:tab w:val="clear" w:pos="7892"/>
              <w:tab w:val="right" w:pos="9026" w:leader="dot"/>
            </w:tabs>
            <w:rPr/>
          </w:pPr>
          <w:hyperlink w:anchor="__RefHeading___Toc1120286_1280447820">
            <w:r>
              <w:rPr>
                <w:webHidden/>
                <w:rStyle w:val="IndexLink"/>
                <w:rtl w:val="true"/>
              </w:rPr>
              <w:t>من آثار سوء الخلق</w:t>
            </w:r>
            <w:r>
              <w:rPr>
                <w:rStyle w:val="IndexLink"/>
                <w:rtl w:val="true"/>
              </w:rPr>
              <w:tab/>
            </w:r>
            <w:r>
              <w:rPr>
                <w:rStyle w:val="IndexLink"/>
              </w:rPr>
              <w:t>73</w:t>
            </w:r>
          </w:hyperlink>
        </w:p>
        <w:p>
          <w:pPr>
            <w:pStyle w:val="Contents5"/>
            <w:tabs>
              <w:tab w:val="clear" w:pos="7892"/>
              <w:tab w:val="right" w:pos="9026" w:leader="dot"/>
            </w:tabs>
            <w:rPr/>
          </w:pPr>
          <w:hyperlink w:anchor="__RefHeading___Toc1120288_1280447820">
            <w:r>
              <w:rPr>
                <w:webHidden/>
                <w:rStyle w:val="IndexLink"/>
                <w:rtl w:val="true"/>
              </w:rPr>
              <w:t>أفضل ما في الميزان</w:t>
            </w:r>
            <w:r>
              <w:rPr>
                <w:rStyle w:val="IndexLink"/>
                <w:rtl w:val="true"/>
              </w:rPr>
              <w:tab/>
            </w:r>
            <w:r>
              <w:rPr>
                <w:rStyle w:val="IndexLink"/>
              </w:rPr>
              <w:t>73</w:t>
            </w:r>
          </w:hyperlink>
        </w:p>
        <w:p>
          <w:pPr>
            <w:pStyle w:val="Contents5"/>
            <w:tabs>
              <w:tab w:val="clear" w:pos="7892"/>
              <w:tab w:val="right" w:pos="9026" w:leader="dot"/>
            </w:tabs>
            <w:rPr/>
          </w:pPr>
          <w:hyperlink w:anchor="__RefHeading___Toc1120290_1280447820">
            <w:r>
              <w:rPr>
                <w:webHidden/>
                <w:rStyle w:val="IndexLink"/>
                <w:rtl w:val="true"/>
              </w:rPr>
              <w:t>الأقرب إلى اللّه</w:t>
            </w:r>
            <w:r>
              <w:rPr>
                <w:rStyle w:val="IndexLink"/>
                <w:rtl w:val="true"/>
              </w:rPr>
              <w:tab/>
            </w:r>
            <w:r>
              <w:rPr>
                <w:rStyle w:val="IndexLink"/>
              </w:rPr>
              <w:t>73</w:t>
            </w:r>
          </w:hyperlink>
        </w:p>
        <w:p>
          <w:pPr>
            <w:pStyle w:val="Contents5"/>
            <w:tabs>
              <w:tab w:val="clear" w:pos="7892"/>
              <w:tab w:val="right" w:pos="9026" w:leader="dot"/>
            </w:tabs>
            <w:rPr/>
          </w:pPr>
          <w:hyperlink w:anchor="__RefHeading___Toc1120292_1280447820">
            <w:r>
              <w:rPr>
                <w:webHidden/>
                <w:rStyle w:val="IndexLink"/>
                <w:rtl w:val="true"/>
              </w:rPr>
              <w:t>نجى بأخلاقه</w:t>
            </w:r>
            <w:r>
              <w:rPr>
                <w:rStyle w:val="IndexLink"/>
                <w:rtl w:val="true"/>
              </w:rPr>
              <w:tab/>
            </w:r>
            <w:r>
              <w:rPr>
                <w:rStyle w:val="IndexLink"/>
              </w:rPr>
              <w:t>73</w:t>
            </w:r>
          </w:hyperlink>
        </w:p>
        <w:p>
          <w:pPr>
            <w:pStyle w:val="Contents4"/>
            <w:tabs>
              <w:tab w:val="clear" w:pos="8176"/>
              <w:tab w:val="right" w:pos="9026" w:leader="dot"/>
            </w:tabs>
            <w:rPr/>
          </w:pPr>
          <w:hyperlink w:anchor="__RefHeading___Toc1120294_1280447820">
            <w:r>
              <w:rPr>
                <w:webHidden/>
                <w:rStyle w:val="IndexLink"/>
                <w:rtl w:val="true"/>
              </w:rPr>
              <w:t xml:space="preserve">ما روي عن الإمام الباقر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1120296_1280447820">
            <w:r>
              <w:rPr>
                <w:webHidden/>
                <w:rStyle w:val="IndexLink"/>
                <w:rtl w:val="true"/>
              </w:rPr>
              <w:t>أكمل المؤمنين</w:t>
            </w:r>
            <w:r>
              <w:rPr>
                <w:rStyle w:val="IndexLink"/>
                <w:rtl w:val="true"/>
              </w:rPr>
              <w:tab/>
            </w:r>
            <w:r>
              <w:rPr>
                <w:rStyle w:val="IndexLink"/>
              </w:rPr>
              <w:t>74</w:t>
            </w:r>
          </w:hyperlink>
        </w:p>
        <w:p>
          <w:pPr>
            <w:pStyle w:val="Contents5"/>
            <w:tabs>
              <w:tab w:val="clear" w:pos="7892"/>
              <w:tab w:val="right" w:pos="9026" w:leader="dot"/>
            </w:tabs>
            <w:rPr/>
          </w:pPr>
          <w:hyperlink w:anchor="__RefHeading___Toc1120298_1280447820">
            <w:r>
              <w:rPr>
                <w:webHidden/>
                <w:rStyle w:val="IndexLink"/>
                <w:rtl w:val="true"/>
              </w:rPr>
              <w:t>أثر الأخلاق في الدارين</w:t>
            </w:r>
            <w:r>
              <w:rPr>
                <w:rStyle w:val="IndexLink"/>
                <w:rtl w:val="true"/>
              </w:rPr>
              <w:tab/>
            </w:r>
            <w:r>
              <w:rPr>
                <w:rStyle w:val="IndexLink"/>
              </w:rPr>
              <w:t>74</w:t>
            </w:r>
          </w:hyperlink>
        </w:p>
        <w:p>
          <w:pPr>
            <w:pStyle w:val="Contents5"/>
            <w:tabs>
              <w:tab w:val="clear" w:pos="7892"/>
              <w:tab w:val="right" w:pos="9026" w:leader="dot"/>
            </w:tabs>
            <w:rPr/>
          </w:pPr>
          <w:hyperlink w:anchor="__RefHeading___Toc1120300_1280447820">
            <w:r>
              <w:rPr>
                <w:webHidden/>
                <w:rStyle w:val="IndexLink"/>
                <w:rtl w:val="true"/>
              </w:rPr>
              <w:t>من أسباب حسن الخلق</w:t>
            </w:r>
            <w:r>
              <w:rPr>
                <w:rStyle w:val="IndexLink"/>
                <w:rtl w:val="true"/>
              </w:rPr>
              <w:tab/>
            </w:r>
            <w:r>
              <w:rPr>
                <w:rStyle w:val="IndexLink"/>
              </w:rPr>
              <w:t>74</w:t>
            </w:r>
          </w:hyperlink>
        </w:p>
        <w:p>
          <w:pPr>
            <w:pStyle w:val="Contents5"/>
            <w:tabs>
              <w:tab w:val="clear" w:pos="7892"/>
              <w:tab w:val="right" w:pos="9026" w:leader="dot"/>
            </w:tabs>
            <w:rPr/>
          </w:pPr>
          <w:hyperlink w:anchor="__RefHeading___Toc1120302_1280447820">
            <w:r>
              <w:rPr>
                <w:webHidden/>
                <w:rStyle w:val="IndexLink"/>
                <w:rtl w:val="true"/>
              </w:rPr>
              <w:t>أثر الأخلاق في الدارين</w:t>
            </w:r>
            <w:r>
              <w:rPr>
                <w:rStyle w:val="IndexLink"/>
                <w:rtl w:val="true"/>
              </w:rPr>
              <w:tab/>
            </w:r>
            <w:r>
              <w:rPr>
                <w:rStyle w:val="IndexLink"/>
              </w:rPr>
              <w:t>74</w:t>
            </w:r>
          </w:hyperlink>
        </w:p>
        <w:p>
          <w:pPr>
            <w:pStyle w:val="Contents5"/>
            <w:tabs>
              <w:tab w:val="clear" w:pos="7892"/>
              <w:tab w:val="right" w:pos="9026" w:leader="dot"/>
            </w:tabs>
            <w:rPr/>
          </w:pPr>
          <w:hyperlink w:anchor="__RefHeading___Toc1120304_1280447820">
            <w:r>
              <w:rPr>
                <w:webHidden/>
                <w:rStyle w:val="IndexLink"/>
                <w:rtl w:val="true"/>
              </w:rPr>
              <w:t>الخير والشر</w:t>
            </w:r>
            <w:r>
              <w:rPr>
                <w:rStyle w:val="IndexLink"/>
                <w:rtl w:val="true"/>
              </w:rPr>
              <w:tab/>
            </w:r>
            <w:r>
              <w:rPr>
                <w:rStyle w:val="IndexLink"/>
              </w:rPr>
              <w:t>75</w:t>
            </w:r>
          </w:hyperlink>
        </w:p>
        <w:p>
          <w:pPr>
            <w:pStyle w:val="Contents5"/>
            <w:tabs>
              <w:tab w:val="clear" w:pos="7892"/>
              <w:tab w:val="right" w:pos="9026" w:leader="dot"/>
            </w:tabs>
            <w:rPr/>
          </w:pPr>
          <w:hyperlink w:anchor="__RefHeading___Toc1120306_1280447820">
            <w:r>
              <w:rPr>
                <w:webHidden/>
                <w:rStyle w:val="IndexLink"/>
                <w:rtl w:val="true"/>
              </w:rPr>
              <w:t>علامات أهل التقوى</w:t>
            </w:r>
            <w:r>
              <w:rPr>
                <w:rStyle w:val="IndexLink"/>
                <w:rtl w:val="true"/>
              </w:rPr>
              <w:tab/>
            </w:r>
            <w:r>
              <w:rPr>
                <w:rStyle w:val="IndexLink"/>
              </w:rPr>
              <w:t>75</w:t>
            </w:r>
          </w:hyperlink>
        </w:p>
        <w:p>
          <w:pPr>
            <w:pStyle w:val="Contents5"/>
            <w:tabs>
              <w:tab w:val="clear" w:pos="7892"/>
              <w:tab w:val="right" w:pos="9026" w:leader="dot"/>
            </w:tabs>
            <w:rPr/>
          </w:pPr>
          <w:hyperlink w:anchor="__RefHeading___Toc1120308_1280447820">
            <w:r>
              <w:rPr>
                <w:webHidden/>
                <w:rStyle w:val="IndexLink"/>
                <w:rtl w:val="true"/>
              </w:rPr>
              <w:t>خصال للإمتحان</w:t>
            </w:r>
            <w:r>
              <w:rPr>
                <w:rStyle w:val="IndexLink"/>
                <w:rtl w:val="true"/>
              </w:rPr>
              <w:tab/>
            </w:r>
            <w:r>
              <w:rPr>
                <w:rStyle w:val="IndexLink"/>
              </w:rPr>
              <w:t>75</w:t>
            </w:r>
          </w:hyperlink>
        </w:p>
        <w:p>
          <w:pPr>
            <w:pStyle w:val="Contents3"/>
            <w:tabs>
              <w:tab w:val="clear" w:pos="8459"/>
              <w:tab w:val="right" w:pos="9026" w:leader="dot"/>
            </w:tabs>
            <w:rPr/>
          </w:pPr>
          <w:hyperlink w:anchor="__RefHeading___Toc1120310_1280447820">
            <w:r>
              <w:rPr>
                <w:webHidden/>
                <w:rStyle w:val="IndexLink"/>
                <w:rtl w:val="true"/>
              </w:rPr>
              <w:t>الفصل الثامن</w:t>
            </w:r>
            <w:r>
              <w:rPr>
                <w:rStyle w:val="IndexLink"/>
                <w:rtl w:val="true"/>
              </w:rPr>
              <w:t xml:space="preserve">: </w:t>
            </w:r>
            <w:r>
              <w:rPr>
                <w:rStyle w:val="IndexLink"/>
                <w:rtl w:val="true"/>
              </w:rPr>
              <w:t xml:space="preserve">ما روي عن الإمام الصادق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120312_1280447820">
            <w:r>
              <w:rPr>
                <w:webHidden/>
                <w:rStyle w:val="IndexLink"/>
                <w:rtl w:val="true"/>
              </w:rPr>
              <w:t>أثر حسن الخلق في الدنيا</w:t>
            </w:r>
            <w:r>
              <w:rPr>
                <w:rStyle w:val="IndexLink"/>
                <w:rtl w:val="true"/>
              </w:rPr>
              <w:tab/>
            </w:r>
            <w:r>
              <w:rPr>
                <w:rStyle w:val="IndexLink"/>
              </w:rPr>
              <w:t>76</w:t>
            </w:r>
          </w:hyperlink>
        </w:p>
        <w:p>
          <w:pPr>
            <w:pStyle w:val="Contents4"/>
            <w:tabs>
              <w:tab w:val="clear" w:pos="8176"/>
              <w:tab w:val="right" w:pos="9026" w:leader="dot"/>
            </w:tabs>
            <w:rPr/>
          </w:pPr>
          <w:hyperlink w:anchor="__RefHeading___Toc1120314_1280447820">
            <w:r>
              <w:rPr>
                <w:webHidden/>
                <w:rStyle w:val="IndexLink"/>
                <w:rtl w:val="true"/>
              </w:rPr>
              <w:t xml:space="preserve">من خصائص الأنبياء </w:t>
            </w:r>
            <w:r>
              <w:rPr>
                <w:rStyle w:val="IndexLink"/>
                <w:rtl w:val="true"/>
              </w:rPr>
              <w:t>(</w:t>
            </w:r>
            <w:r>
              <w:rPr>
                <w:rStyle w:val="IndexLink"/>
                <w:rtl w:val="true"/>
              </w:rPr>
              <w:t>عليهم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120316_1280447820">
            <w:r>
              <w:rPr>
                <w:webHidden/>
                <w:rStyle w:val="IndexLink"/>
                <w:rtl w:val="true"/>
              </w:rPr>
              <w:t xml:space="preserve">من وصايا الإمام الصادق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120318_1280447820">
            <w:r>
              <w:rPr>
                <w:webHidden/>
                <w:rStyle w:val="IndexLink"/>
                <w:rtl w:val="true"/>
              </w:rPr>
              <w:t>أثر الأخلاق في الآخرة</w:t>
            </w:r>
            <w:r>
              <w:rPr>
                <w:rStyle w:val="IndexLink"/>
                <w:rtl w:val="true"/>
              </w:rPr>
              <w:tab/>
            </w:r>
            <w:r>
              <w:rPr>
                <w:rStyle w:val="IndexLink"/>
              </w:rPr>
              <w:t>78</w:t>
            </w:r>
          </w:hyperlink>
        </w:p>
        <w:p>
          <w:pPr>
            <w:pStyle w:val="Contents4"/>
            <w:tabs>
              <w:tab w:val="clear" w:pos="8176"/>
              <w:tab w:val="right" w:pos="9026" w:leader="dot"/>
            </w:tabs>
            <w:rPr/>
          </w:pPr>
          <w:hyperlink w:anchor="__RefHeading___Toc1120320_1280447820">
            <w:r>
              <w:rPr>
                <w:webHidden/>
                <w:rStyle w:val="IndexLink"/>
                <w:rtl w:val="true"/>
              </w:rPr>
              <w:t>زينة الدنيا</w:t>
            </w:r>
            <w:r>
              <w:rPr>
                <w:rStyle w:val="IndexLink"/>
                <w:rtl w:val="true"/>
              </w:rPr>
              <w:tab/>
            </w:r>
            <w:r>
              <w:rPr>
                <w:rStyle w:val="IndexLink"/>
              </w:rPr>
              <w:t>78</w:t>
            </w:r>
          </w:hyperlink>
        </w:p>
        <w:p>
          <w:pPr>
            <w:pStyle w:val="Contents4"/>
            <w:tabs>
              <w:tab w:val="clear" w:pos="8176"/>
              <w:tab w:val="right" w:pos="9026" w:leader="dot"/>
            </w:tabs>
            <w:rPr/>
          </w:pPr>
          <w:hyperlink w:anchor="__RefHeading___Toc1120322_1280447820">
            <w:r>
              <w:rPr>
                <w:webHidden/>
                <w:rStyle w:val="IndexLink"/>
                <w:rtl w:val="true"/>
              </w:rPr>
              <w:t xml:space="preserve">من وصايا لقمان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120324_1280447820">
            <w:r>
              <w:rPr>
                <w:webHidden/>
                <w:rStyle w:val="IndexLink"/>
                <w:rtl w:val="true"/>
              </w:rPr>
              <w:t>حدّ حسن الخلق</w:t>
            </w:r>
            <w:r>
              <w:rPr>
                <w:rStyle w:val="IndexLink"/>
                <w:rtl w:val="true"/>
              </w:rPr>
              <w:tab/>
            </w:r>
            <w:r>
              <w:rPr>
                <w:rStyle w:val="IndexLink"/>
              </w:rPr>
              <w:t>79</w:t>
            </w:r>
          </w:hyperlink>
        </w:p>
        <w:p>
          <w:pPr>
            <w:pStyle w:val="Contents4"/>
            <w:tabs>
              <w:tab w:val="clear" w:pos="8176"/>
              <w:tab w:val="right" w:pos="9026" w:leader="dot"/>
            </w:tabs>
            <w:rPr/>
          </w:pPr>
          <w:hyperlink w:anchor="__RefHeading___Toc1120326_1280447820">
            <w:r>
              <w:rPr>
                <w:webHidden/>
                <w:rStyle w:val="IndexLink"/>
                <w:rtl w:val="true"/>
              </w:rPr>
              <w:t xml:space="preserve">من أخلاق الأئمة </w:t>
            </w:r>
            <w:r>
              <w:rPr>
                <w:rStyle w:val="IndexLink"/>
                <w:rtl w:val="true"/>
              </w:rPr>
              <w:t>(</w:t>
            </w:r>
            <w:r>
              <w:rPr>
                <w:rStyle w:val="IndexLink"/>
                <w:rtl w:val="true"/>
              </w:rPr>
              <w:t>عليهم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120328_1280447820">
            <w:r>
              <w:rPr>
                <w:webHidden/>
                <w:rStyle w:val="IndexLink"/>
                <w:rtl w:val="true"/>
              </w:rPr>
              <w:t>الدخول في رحمة اللّه</w:t>
            </w:r>
            <w:r>
              <w:rPr>
                <w:rStyle w:val="IndexLink"/>
                <w:rtl w:val="true"/>
              </w:rPr>
              <w:tab/>
            </w:r>
            <w:r>
              <w:rPr>
                <w:rStyle w:val="IndexLink"/>
              </w:rPr>
              <w:t>79</w:t>
            </w:r>
          </w:hyperlink>
        </w:p>
        <w:p>
          <w:pPr>
            <w:pStyle w:val="Contents4"/>
            <w:tabs>
              <w:tab w:val="clear" w:pos="8176"/>
              <w:tab w:val="right" w:pos="9026" w:leader="dot"/>
            </w:tabs>
            <w:rPr/>
          </w:pPr>
          <w:hyperlink w:anchor="__RefHeading___Toc1120330_1280447820">
            <w:r>
              <w:rPr>
                <w:webHidden/>
                <w:rStyle w:val="IndexLink"/>
                <w:rtl w:val="true"/>
              </w:rPr>
              <w:t>خصال لا يجمعها اللّه تعالى في منافق</w:t>
            </w:r>
            <w:r>
              <w:rPr>
                <w:rStyle w:val="IndexLink"/>
                <w:rtl w:val="true"/>
              </w:rPr>
              <w:tab/>
            </w:r>
            <w:r>
              <w:rPr>
                <w:rStyle w:val="IndexLink"/>
              </w:rPr>
              <w:t>79</w:t>
            </w:r>
          </w:hyperlink>
        </w:p>
        <w:p>
          <w:pPr>
            <w:pStyle w:val="Contents4"/>
            <w:tabs>
              <w:tab w:val="clear" w:pos="8176"/>
              <w:tab w:val="right" w:pos="9026" w:leader="dot"/>
            </w:tabs>
            <w:rPr/>
          </w:pPr>
          <w:hyperlink w:anchor="__RefHeading___Toc1120332_1280447820">
            <w:r>
              <w:rPr>
                <w:webHidden/>
                <w:rStyle w:val="IndexLink"/>
                <w:rtl w:val="true"/>
              </w:rPr>
              <w:t>أحبّ الأعمال إلى اللّه بعد الفرائض</w:t>
            </w:r>
            <w:r>
              <w:rPr>
                <w:rStyle w:val="IndexLink"/>
                <w:rtl w:val="true"/>
              </w:rPr>
              <w:tab/>
            </w:r>
            <w:r>
              <w:rPr>
                <w:rStyle w:val="IndexLink"/>
              </w:rPr>
              <w:t>79</w:t>
            </w:r>
          </w:hyperlink>
        </w:p>
        <w:p>
          <w:pPr>
            <w:pStyle w:val="Contents4"/>
            <w:tabs>
              <w:tab w:val="clear" w:pos="8176"/>
              <w:tab w:val="right" w:pos="9026" w:leader="dot"/>
            </w:tabs>
            <w:rPr/>
          </w:pPr>
          <w:hyperlink w:anchor="__RefHeading___Toc1120334_1280447820">
            <w:r>
              <w:rPr>
                <w:webHidden/>
                <w:rStyle w:val="IndexLink"/>
                <w:rtl w:val="true"/>
              </w:rPr>
              <w:t>أجر حسن الخلق</w:t>
            </w:r>
            <w:r>
              <w:rPr>
                <w:rStyle w:val="IndexLink"/>
                <w:rtl w:val="true"/>
              </w:rPr>
              <w:tab/>
            </w:r>
            <w:r>
              <w:rPr>
                <w:rStyle w:val="IndexLink"/>
              </w:rPr>
              <w:t>80</w:t>
            </w:r>
          </w:hyperlink>
        </w:p>
        <w:p>
          <w:pPr>
            <w:pStyle w:val="Contents4"/>
            <w:tabs>
              <w:tab w:val="clear" w:pos="8176"/>
              <w:tab w:val="right" w:pos="9026" w:leader="dot"/>
            </w:tabs>
            <w:rPr/>
          </w:pPr>
          <w:hyperlink w:anchor="__RefHeading___Toc1120336_1280447820">
            <w:r>
              <w:rPr>
                <w:webHidden/>
                <w:rStyle w:val="IndexLink"/>
                <w:rtl w:val="true"/>
              </w:rPr>
              <w:t>ثواب حسن الخلق</w:t>
            </w:r>
            <w:r>
              <w:rPr>
                <w:rStyle w:val="IndexLink"/>
                <w:rtl w:val="true"/>
              </w:rPr>
              <w:tab/>
            </w:r>
            <w:r>
              <w:rPr>
                <w:rStyle w:val="IndexLink"/>
              </w:rPr>
              <w:t>80</w:t>
            </w:r>
          </w:hyperlink>
        </w:p>
        <w:p>
          <w:pPr>
            <w:pStyle w:val="Contents4"/>
            <w:tabs>
              <w:tab w:val="clear" w:pos="8176"/>
              <w:tab w:val="right" w:pos="9026" w:leader="dot"/>
            </w:tabs>
            <w:rPr/>
          </w:pPr>
          <w:hyperlink w:anchor="__RefHeading___Toc1120338_1280447820">
            <w:r>
              <w:rPr>
                <w:webHidden/>
                <w:rStyle w:val="IndexLink"/>
                <w:rtl w:val="true"/>
              </w:rPr>
              <w:t>كمال العقل</w:t>
            </w:r>
            <w:r>
              <w:rPr>
                <w:rStyle w:val="IndexLink"/>
                <w:rtl w:val="true"/>
              </w:rPr>
              <w:tab/>
            </w:r>
            <w:r>
              <w:rPr>
                <w:rStyle w:val="IndexLink"/>
              </w:rPr>
              <w:t>80</w:t>
            </w:r>
          </w:hyperlink>
        </w:p>
        <w:p>
          <w:pPr>
            <w:pStyle w:val="Contents4"/>
            <w:tabs>
              <w:tab w:val="clear" w:pos="8176"/>
              <w:tab w:val="right" w:pos="9026" w:leader="dot"/>
            </w:tabs>
            <w:rPr/>
          </w:pPr>
          <w:hyperlink w:anchor="__RefHeading___Toc1120340_1280447820">
            <w:r>
              <w:rPr>
                <w:webHidden/>
                <w:rStyle w:val="IndexLink"/>
                <w:rtl w:val="true"/>
              </w:rPr>
              <w:t>كمال الايمان</w:t>
            </w:r>
            <w:r>
              <w:rPr>
                <w:rStyle w:val="IndexLink"/>
                <w:rtl w:val="true"/>
              </w:rPr>
              <w:tab/>
            </w:r>
            <w:r>
              <w:rPr>
                <w:rStyle w:val="IndexLink"/>
              </w:rPr>
              <w:t>80</w:t>
            </w:r>
          </w:hyperlink>
        </w:p>
        <w:p>
          <w:pPr>
            <w:pStyle w:val="Contents4"/>
            <w:tabs>
              <w:tab w:val="clear" w:pos="8176"/>
              <w:tab w:val="right" w:pos="9026" w:leader="dot"/>
            </w:tabs>
            <w:rPr/>
          </w:pPr>
          <w:hyperlink w:anchor="__RefHeading___Toc1120342_1280447820">
            <w:r>
              <w:rPr>
                <w:webHidden/>
                <w:rStyle w:val="IndexLink"/>
                <w:rtl w:val="true"/>
              </w:rPr>
              <w:t>حسن الخلق يوجب</w:t>
            </w:r>
            <w:r>
              <w:rPr>
                <w:rStyle w:val="IndexLink"/>
                <w:rtl w:val="true"/>
              </w:rPr>
              <w:tab/>
            </w:r>
            <w:r>
              <w:rPr>
                <w:rStyle w:val="IndexLink"/>
              </w:rPr>
              <w:t>81</w:t>
            </w:r>
          </w:hyperlink>
        </w:p>
        <w:p>
          <w:pPr>
            <w:pStyle w:val="Contents4"/>
            <w:tabs>
              <w:tab w:val="clear" w:pos="8176"/>
              <w:tab w:val="right" w:pos="9026" w:leader="dot"/>
            </w:tabs>
            <w:rPr/>
          </w:pPr>
          <w:hyperlink w:anchor="__RefHeading___Toc1120344_1280447820">
            <w:r>
              <w:rPr>
                <w:webHidden/>
                <w:rStyle w:val="IndexLink"/>
                <w:rtl w:val="true"/>
              </w:rPr>
              <w:t>سوء الخلق عذاب</w:t>
            </w:r>
            <w:r>
              <w:rPr>
                <w:rStyle w:val="IndexLink"/>
                <w:rtl w:val="true"/>
              </w:rPr>
              <w:tab/>
            </w:r>
            <w:r>
              <w:rPr>
                <w:rStyle w:val="IndexLink"/>
              </w:rPr>
              <w:t>81</w:t>
            </w:r>
          </w:hyperlink>
        </w:p>
        <w:p>
          <w:pPr>
            <w:pStyle w:val="Contents4"/>
            <w:tabs>
              <w:tab w:val="clear" w:pos="8176"/>
              <w:tab w:val="right" w:pos="9026" w:leader="dot"/>
            </w:tabs>
            <w:rPr/>
          </w:pPr>
          <w:hyperlink w:anchor="__RefHeading___Toc1120346_1280447820">
            <w:r>
              <w:rPr>
                <w:webHidden/>
                <w:rStyle w:val="IndexLink"/>
                <w:rtl w:val="true"/>
              </w:rPr>
              <w:t xml:space="preserve">يتبرأ </w:t>
            </w:r>
            <w:r>
              <w:rPr>
                <w:rStyle w:val="IndexLink"/>
                <w:rtl w:val="true"/>
              </w:rPr>
              <w:t>(</w:t>
            </w:r>
            <w:r>
              <w:rPr>
                <w:rStyle w:val="IndexLink"/>
                <w:rtl w:val="true"/>
              </w:rPr>
              <w:t>عليه السلام</w:t>
            </w:r>
            <w:r>
              <w:rPr>
                <w:rStyle w:val="IndexLink"/>
                <w:rtl w:val="true"/>
              </w:rPr>
              <w:t xml:space="preserve">) </w:t>
            </w:r>
            <w:r>
              <w:rPr>
                <w:rStyle w:val="IndexLink"/>
                <w:rtl w:val="true"/>
              </w:rPr>
              <w:t>من سيء الخلق</w:t>
            </w:r>
            <w:r>
              <w:rPr>
                <w:rStyle w:val="IndexLink"/>
                <w:rtl w:val="true"/>
              </w:rPr>
              <w:tab/>
            </w:r>
            <w:r>
              <w:rPr>
                <w:rStyle w:val="IndexLink"/>
              </w:rPr>
              <w:t>81</w:t>
            </w:r>
          </w:hyperlink>
        </w:p>
        <w:p>
          <w:pPr>
            <w:pStyle w:val="Contents4"/>
            <w:tabs>
              <w:tab w:val="clear" w:pos="8176"/>
              <w:tab w:val="right" w:pos="9026" w:leader="dot"/>
            </w:tabs>
            <w:rPr/>
          </w:pPr>
          <w:hyperlink w:anchor="__RefHeading___Toc1120348_1280447820">
            <w:r>
              <w:rPr>
                <w:webHidden/>
                <w:rStyle w:val="IndexLink"/>
                <w:rtl w:val="true"/>
              </w:rPr>
              <w:t>حسن الخلق يميت الخطيئة</w:t>
            </w:r>
            <w:r>
              <w:rPr>
                <w:rStyle w:val="IndexLink"/>
                <w:rtl w:val="true"/>
              </w:rPr>
              <w:tab/>
            </w:r>
            <w:r>
              <w:rPr>
                <w:rStyle w:val="IndexLink"/>
              </w:rPr>
              <w:t>81</w:t>
            </w:r>
          </w:hyperlink>
        </w:p>
        <w:p>
          <w:pPr>
            <w:pStyle w:val="Contents4"/>
            <w:tabs>
              <w:tab w:val="clear" w:pos="8176"/>
              <w:tab w:val="right" w:pos="9026" w:leader="dot"/>
            </w:tabs>
            <w:rPr/>
          </w:pPr>
          <w:hyperlink w:anchor="__RefHeading___Toc1120350_1280447820">
            <w:r>
              <w:rPr>
                <w:webHidden/>
                <w:rStyle w:val="IndexLink"/>
                <w:rtl w:val="true"/>
              </w:rPr>
              <w:t xml:space="preserve">من خصائص الرسول </w:t>
            </w:r>
            <w:r>
              <w:rPr>
                <w:rStyle w:val="IndexLink"/>
                <w:rtl w:val="true"/>
              </w:rPr>
              <w:t>(</w:t>
            </w:r>
            <w:r>
              <w:rPr>
                <w:rStyle w:val="IndexLink"/>
                <w:rtl w:val="true"/>
              </w:rPr>
              <w:t>صلی اللّه عليه وآله وسلم</w:t>
            </w:r>
            <w:r>
              <w:rPr>
                <w:rStyle w:val="IndexLink"/>
                <w:rtl w:val="true"/>
              </w:rPr>
              <w:t>)</w:t>
              <w:tab/>
            </w:r>
            <w:r>
              <w:rPr>
                <w:rStyle w:val="IndexLink"/>
              </w:rPr>
              <w:t>81</w:t>
            </w:r>
          </w:hyperlink>
        </w:p>
        <w:p>
          <w:pPr>
            <w:pStyle w:val="Contents4"/>
            <w:tabs>
              <w:tab w:val="clear" w:pos="8176"/>
              <w:tab w:val="right" w:pos="9026" w:leader="dot"/>
            </w:tabs>
            <w:rPr/>
          </w:pPr>
          <w:hyperlink w:anchor="__RefHeading___Toc1120352_1280447820">
            <w:r>
              <w:rPr>
                <w:webHidden/>
                <w:rStyle w:val="IndexLink"/>
                <w:rtl w:val="true"/>
              </w:rPr>
              <w:t>من أخلاق الأنبياء</w:t>
            </w:r>
            <w:r>
              <w:rPr>
                <w:rStyle w:val="IndexLink"/>
                <w:rtl w:val="true"/>
              </w:rPr>
              <w:tab/>
            </w:r>
            <w:r>
              <w:rPr>
                <w:rStyle w:val="IndexLink"/>
              </w:rPr>
              <w:t>82</w:t>
            </w:r>
          </w:hyperlink>
        </w:p>
        <w:p>
          <w:pPr>
            <w:pStyle w:val="Contents4"/>
            <w:tabs>
              <w:tab w:val="clear" w:pos="8176"/>
              <w:tab w:val="right" w:pos="9026" w:leader="dot"/>
            </w:tabs>
            <w:rPr/>
          </w:pPr>
          <w:hyperlink w:anchor="__RefHeading___Toc1120354_1280447820">
            <w:r>
              <w:rPr>
                <w:webHidden/>
                <w:rStyle w:val="IndexLink"/>
                <w:rtl w:val="true"/>
              </w:rPr>
              <w:t>أكمل المؤمنين</w:t>
            </w:r>
            <w:r>
              <w:rPr>
                <w:rStyle w:val="IndexLink"/>
                <w:rtl w:val="true"/>
              </w:rPr>
              <w:tab/>
            </w:r>
            <w:r>
              <w:rPr>
                <w:rStyle w:val="IndexLink"/>
              </w:rPr>
              <w:t>82</w:t>
            </w:r>
          </w:hyperlink>
        </w:p>
        <w:p>
          <w:pPr>
            <w:pStyle w:val="Contents4"/>
            <w:tabs>
              <w:tab w:val="clear" w:pos="8176"/>
              <w:tab w:val="right" w:pos="9026" w:leader="dot"/>
            </w:tabs>
            <w:rPr/>
          </w:pPr>
          <w:hyperlink w:anchor="__RefHeading___Toc1120356_1280447820">
            <w:r>
              <w:rPr>
                <w:webHidden/>
                <w:rStyle w:val="IndexLink"/>
                <w:rtl w:val="true"/>
              </w:rPr>
              <w:t>الخلق منحة من اللّه</w:t>
            </w:r>
            <w:r>
              <w:rPr>
                <w:rStyle w:val="IndexLink"/>
                <w:rtl w:val="true"/>
              </w:rPr>
              <w:tab/>
            </w:r>
            <w:r>
              <w:rPr>
                <w:rStyle w:val="IndexLink"/>
              </w:rPr>
              <w:t>82</w:t>
            </w:r>
          </w:hyperlink>
        </w:p>
        <w:p>
          <w:pPr>
            <w:pStyle w:val="Contents4"/>
            <w:tabs>
              <w:tab w:val="clear" w:pos="8176"/>
              <w:tab w:val="right" w:pos="9026" w:leader="dot"/>
            </w:tabs>
            <w:rPr/>
          </w:pPr>
          <w:hyperlink w:anchor="__RefHeading___Toc1120358_1280447820">
            <w:r>
              <w:rPr>
                <w:webHidden/>
                <w:rStyle w:val="IndexLink"/>
                <w:rtl w:val="true"/>
              </w:rPr>
              <w:t>التبسّم حسنة</w:t>
            </w:r>
            <w:r>
              <w:rPr>
                <w:rStyle w:val="IndexLink"/>
                <w:rtl w:val="true"/>
              </w:rPr>
              <w:tab/>
            </w:r>
            <w:r>
              <w:rPr>
                <w:rStyle w:val="IndexLink"/>
              </w:rPr>
              <w:t>82</w:t>
            </w:r>
          </w:hyperlink>
        </w:p>
        <w:p>
          <w:pPr>
            <w:pStyle w:val="Contents4"/>
            <w:tabs>
              <w:tab w:val="clear" w:pos="8176"/>
              <w:tab w:val="right" w:pos="9026" w:leader="dot"/>
            </w:tabs>
            <w:rPr/>
          </w:pPr>
          <w:hyperlink w:anchor="__RefHeading___Toc1120360_1280447820">
            <w:r>
              <w:rPr>
                <w:webHidden/>
                <w:rStyle w:val="IndexLink"/>
                <w:rtl w:val="true"/>
              </w:rPr>
              <w:t>أثر الأخلاق في الدارين</w:t>
            </w:r>
            <w:r>
              <w:rPr>
                <w:rStyle w:val="IndexLink"/>
                <w:rtl w:val="true"/>
              </w:rPr>
              <w:tab/>
            </w:r>
            <w:r>
              <w:rPr>
                <w:rStyle w:val="IndexLink"/>
              </w:rPr>
              <w:t>82</w:t>
            </w:r>
          </w:hyperlink>
        </w:p>
        <w:p>
          <w:pPr>
            <w:pStyle w:val="Contents4"/>
            <w:tabs>
              <w:tab w:val="clear" w:pos="8176"/>
              <w:tab w:val="right" w:pos="9026" w:leader="dot"/>
            </w:tabs>
            <w:rPr/>
          </w:pPr>
          <w:hyperlink w:anchor="__RefHeading___Toc1120362_1280447820">
            <w:r>
              <w:rPr>
                <w:webHidden/>
                <w:rStyle w:val="IndexLink"/>
                <w:rtl w:val="true"/>
              </w:rPr>
              <w:t>مصفيات الودّ بين الأخوان</w:t>
            </w:r>
            <w:r>
              <w:rPr>
                <w:rStyle w:val="IndexLink"/>
                <w:rtl w:val="true"/>
              </w:rPr>
              <w:tab/>
            </w:r>
            <w:r>
              <w:rPr>
                <w:rStyle w:val="IndexLink"/>
              </w:rPr>
              <w:t>83</w:t>
            </w:r>
          </w:hyperlink>
        </w:p>
        <w:p>
          <w:pPr>
            <w:pStyle w:val="Contents4"/>
            <w:tabs>
              <w:tab w:val="clear" w:pos="8176"/>
              <w:tab w:val="right" w:pos="9026" w:leader="dot"/>
            </w:tabs>
            <w:rPr/>
          </w:pPr>
          <w:hyperlink w:anchor="__RefHeading___Toc1120364_1280447820">
            <w:r>
              <w:rPr>
                <w:webHidden/>
                <w:rStyle w:val="IndexLink"/>
                <w:rtl w:val="true"/>
              </w:rPr>
              <w:t>من أسباب سوء الخلق</w:t>
            </w:r>
            <w:r>
              <w:rPr>
                <w:rStyle w:val="IndexLink"/>
                <w:rtl w:val="true"/>
              </w:rPr>
              <w:tab/>
            </w:r>
            <w:r>
              <w:rPr>
                <w:rStyle w:val="IndexLink"/>
              </w:rPr>
              <w:t>83</w:t>
            </w:r>
          </w:hyperlink>
        </w:p>
        <w:p>
          <w:pPr>
            <w:pStyle w:val="Contents4"/>
            <w:tabs>
              <w:tab w:val="clear" w:pos="8176"/>
              <w:tab w:val="right" w:pos="9026" w:leader="dot"/>
            </w:tabs>
            <w:rPr/>
          </w:pPr>
          <w:hyperlink w:anchor="__RefHeading___Toc1120366_1280447820">
            <w:r>
              <w:rPr>
                <w:webHidden/>
                <w:rStyle w:val="IndexLink"/>
                <w:rtl w:val="true"/>
              </w:rPr>
              <w:t>من سعادة المرء</w:t>
            </w:r>
            <w:r>
              <w:rPr>
                <w:rStyle w:val="IndexLink"/>
                <w:rtl w:val="true"/>
              </w:rPr>
              <w:tab/>
            </w:r>
            <w:r>
              <w:rPr>
                <w:rStyle w:val="IndexLink"/>
              </w:rPr>
              <w:t>83</w:t>
            </w:r>
          </w:hyperlink>
        </w:p>
        <w:p>
          <w:pPr>
            <w:pStyle w:val="Contents4"/>
            <w:tabs>
              <w:tab w:val="clear" w:pos="8176"/>
              <w:tab w:val="right" w:pos="9026" w:leader="dot"/>
            </w:tabs>
            <w:rPr/>
          </w:pPr>
          <w:hyperlink w:anchor="__RefHeading___Toc1120368_1280447820">
            <w:r>
              <w:rPr>
                <w:webHidden/>
                <w:rStyle w:val="IndexLink"/>
                <w:rtl w:val="true"/>
              </w:rPr>
              <w:t>علامة الإيمان</w:t>
            </w:r>
            <w:r>
              <w:rPr>
                <w:rStyle w:val="IndexLink"/>
                <w:rtl w:val="true"/>
              </w:rPr>
              <w:tab/>
            </w:r>
            <w:r>
              <w:rPr>
                <w:rStyle w:val="IndexLink"/>
              </w:rPr>
              <w:t>84</w:t>
            </w:r>
          </w:hyperlink>
        </w:p>
        <w:p>
          <w:pPr>
            <w:pStyle w:val="Contents4"/>
            <w:tabs>
              <w:tab w:val="clear" w:pos="8176"/>
              <w:tab w:val="right" w:pos="9026" w:leader="dot"/>
            </w:tabs>
            <w:rPr/>
          </w:pPr>
          <w:hyperlink w:anchor="__RefHeading___Toc1120370_1280447820">
            <w:r>
              <w:rPr>
                <w:webHidden/>
                <w:rStyle w:val="IndexLink"/>
                <w:rtl w:val="true"/>
              </w:rPr>
              <w:t>من آثار سوء الخلق</w:t>
            </w:r>
            <w:r>
              <w:rPr>
                <w:rStyle w:val="IndexLink"/>
                <w:rtl w:val="true"/>
              </w:rPr>
              <w:tab/>
            </w:r>
            <w:r>
              <w:rPr>
                <w:rStyle w:val="IndexLink"/>
              </w:rPr>
              <w:t>84</w:t>
            </w:r>
          </w:hyperlink>
        </w:p>
        <w:p>
          <w:pPr>
            <w:pStyle w:val="Contents4"/>
            <w:tabs>
              <w:tab w:val="clear" w:pos="8176"/>
              <w:tab w:val="right" w:pos="9026" w:leader="dot"/>
            </w:tabs>
            <w:rPr/>
          </w:pPr>
          <w:hyperlink w:anchor="__RefHeading___Toc1120372_1280447820">
            <w:r>
              <w:rPr>
                <w:webHidden/>
                <w:rStyle w:val="IndexLink"/>
                <w:rtl w:val="true"/>
              </w:rPr>
              <w:t>الحسنة في الدنيا</w:t>
            </w:r>
            <w:r>
              <w:rPr>
                <w:rStyle w:val="IndexLink"/>
                <w:rtl w:val="true"/>
              </w:rPr>
              <w:tab/>
            </w:r>
            <w:r>
              <w:rPr>
                <w:rStyle w:val="IndexLink"/>
              </w:rPr>
              <w:t>84</w:t>
            </w:r>
          </w:hyperlink>
        </w:p>
        <w:p>
          <w:pPr>
            <w:pStyle w:val="Contents4"/>
            <w:tabs>
              <w:tab w:val="clear" w:pos="8176"/>
              <w:tab w:val="right" w:pos="9026" w:leader="dot"/>
            </w:tabs>
            <w:rPr/>
          </w:pPr>
          <w:hyperlink w:anchor="__RefHeading___Toc1120374_1280447820">
            <w:r>
              <w:rPr>
                <w:webHidden/>
                <w:rStyle w:val="IndexLink"/>
                <w:rtl w:val="true"/>
              </w:rPr>
              <w:t>من مكارم الأخلاق</w:t>
            </w:r>
            <w:r>
              <w:rPr>
                <w:rStyle w:val="IndexLink"/>
                <w:rtl w:val="true"/>
              </w:rPr>
              <w:tab/>
            </w:r>
            <w:r>
              <w:rPr>
                <w:rStyle w:val="IndexLink"/>
              </w:rPr>
              <w:t>84</w:t>
            </w:r>
          </w:hyperlink>
        </w:p>
        <w:p>
          <w:pPr>
            <w:pStyle w:val="Contents4"/>
            <w:tabs>
              <w:tab w:val="clear" w:pos="8176"/>
              <w:tab w:val="right" w:pos="9026" w:leader="dot"/>
            </w:tabs>
            <w:rPr/>
          </w:pPr>
          <w:hyperlink w:anchor="__RefHeading___Toc1120376_1280447820">
            <w:r>
              <w:rPr>
                <w:webHidden/>
                <w:rStyle w:val="IndexLink"/>
                <w:rtl w:val="true"/>
              </w:rPr>
              <w:t>من آثار الأخلاق في الدارين</w:t>
            </w:r>
            <w:r>
              <w:rPr>
                <w:rStyle w:val="IndexLink"/>
                <w:rtl w:val="true"/>
              </w:rPr>
              <w:tab/>
            </w:r>
            <w:r>
              <w:rPr>
                <w:rStyle w:val="IndexLink"/>
              </w:rPr>
              <w:t>84</w:t>
            </w:r>
          </w:hyperlink>
        </w:p>
        <w:p>
          <w:pPr>
            <w:pStyle w:val="Contents4"/>
            <w:tabs>
              <w:tab w:val="clear" w:pos="8176"/>
              <w:tab w:val="right" w:pos="9026" w:leader="dot"/>
            </w:tabs>
            <w:rPr/>
          </w:pPr>
          <w:hyperlink w:anchor="__RefHeading___Toc1120378_1280447820">
            <w:r>
              <w:rPr>
                <w:webHidden/>
                <w:rStyle w:val="IndexLink"/>
                <w:rtl w:val="true"/>
              </w:rPr>
              <w:t>طريق الكرامة وطريق المهانة</w:t>
            </w:r>
            <w:r>
              <w:rPr>
                <w:rStyle w:val="IndexLink"/>
                <w:rtl w:val="true"/>
              </w:rPr>
              <w:tab/>
            </w:r>
            <w:r>
              <w:rPr>
                <w:rStyle w:val="IndexLink"/>
              </w:rPr>
              <w:t>84</w:t>
            </w:r>
          </w:hyperlink>
        </w:p>
        <w:p>
          <w:pPr>
            <w:pStyle w:val="Contents4"/>
            <w:tabs>
              <w:tab w:val="clear" w:pos="8176"/>
              <w:tab w:val="right" w:pos="9026" w:leader="dot"/>
            </w:tabs>
            <w:rPr/>
          </w:pPr>
          <w:hyperlink w:anchor="__RefHeading___Toc1120380_1280447820">
            <w:r>
              <w:rPr>
                <w:webHidden/>
                <w:rStyle w:val="IndexLink"/>
                <w:rtl w:val="true"/>
              </w:rPr>
              <w:t>باب الجنة</w:t>
            </w:r>
            <w:r>
              <w:rPr>
                <w:rStyle w:val="IndexLink"/>
                <w:rtl w:val="true"/>
              </w:rPr>
              <w:tab/>
            </w:r>
            <w:r>
              <w:rPr>
                <w:rStyle w:val="IndexLink"/>
              </w:rPr>
              <w:t>85</w:t>
            </w:r>
          </w:hyperlink>
        </w:p>
        <w:p>
          <w:pPr>
            <w:pStyle w:val="Contents4"/>
            <w:tabs>
              <w:tab w:val="clear" w:pos="8176"/>
              <w:tab w:val="right" w:pos="9026" w:leader="dot"/>
            </w:tabs>
            <w:rPr/>
          </w:pPr>
          <w:hyperlink w:anchor="__RefHeading___Toc1120382_1280447820">
            <w:r>
              <w:rPr>
                <w:webHidden/>
                <w:rStyle w:val="IndexLink"/>
                <w:rtl w:val="true"/>
              </w:rPr>
              <w:t>من كمال الأدب والمروءة</w:t>
            </w:r>
            <w:r>
              <w:rPr>
                <w:rStyle w:val="IndexLink"/>
                <w:rtl w:val="true"/>
              </w:rPr>
              <w:tab/>
            </w:r>
            <w:r>
              <w:rPr>
                <w:rStyle w:val="IndexLink"/>
              </w:rPr>
              <w:t>85</w:t>
            </w:r>
          </w:hyperlink>
        </w:p>
        <w:p>
          <w:pPr>
            <w:pStyle w:val="Contents4"/>
            <w:tabs>
              <w:tab w:val="clear" w:pos="8176"/>
              <w:tab w:val="right" w:pos="9026" w:leader="dot"/>
            </w:tabs>
            <w:rPr/>
          </w:pPr>
          <w:hyperlink w:anchor="__RefHeading___Toc1120384_1280447820">
            <w:r>
              <w:rPr>
                <w:webHidden/>
                <w:rStyle w:val="IndexLink"/>
                <w:rtl w:val="true"/>
              </w:rPr>
              <w:t>حسن الخلق من الدين</w:t>
            </w:r>
            <w:r>
              <w:rPr>
                <w:rStyle w:val="IndexLink"/>
                <w:rtl w:val="true"/>
              </w:rPr>
              <w:tab/>
            </w:r>
            <w:r>
              <w:rPr>
                <w:rStyle w:val="IndexLink"/>
              </w:rPr>
              <w:t>85</w:t>
            </w:r>
          </w:hyperlink>
        </w:p>
        <w:p>
          <w:pPr>
            <w:pStyle w:val="Contents4"/>
            <w:tabs>
              <w:tab w:val="clear" w:pos="8176"/>
              <w:tab w:val="right" w:pos="9026" w:leader="dot"/>
            </w:tabs>
            <w:rPr/>
          </w:pPr>
          <w:hyperlink w:anchor="__RefHeading___Toc1120386_1280447820">
            <w:r>
              <w:rPr>
                <w:webHidden/>
                <w:rStyle w:val="IndexLink"/>
                <w:rtl w:val="true"/>
              </w:rPr>
              <w:t>علامات الكرم</w:t>
            </w:r>
            <w:r>
              <w:rPr>
                <w:rStyle w:val="IndexLink"/>
                <w:rtl w:val="true"/>
              </w:rPr>
              <w:tab/>
            </w:r>
            <w:r>
              <w:rPr>
                <w:rStyle w:val="IndexLink"/>
              </w:rPr>
              <w:t>85</w:t>
            </w:r>
          </w:hyperlink>
        </w:p>
        <w:p>
          <w:pPr>
            <w:pStyle w:val="Contents4"/>
            <w:tabs>
              <w:tab w:val="clear" w:pos="8176"/>
              <w:tab w:val="right" w:pos="9026" w:leader="dot"/>
            </w:tabs>
            <w:rPr/>
          </w:pPr>
          <w:hyperlink w:anchor="__RefHeading___Toc1120388_1280447820">
            <w:r>
              <w:rPr>
                <w:webHidden/>
                <w:rStyle w:val="IndexLink"/>
                <w:rtl w:val="true"/>
              </w:rPr>
              <w:t>حسن الخلق يزيد في الرزق</w:t>
            </w:r>
            <w:r>
              <w:rPr>
                <w:rStyle w:val="IndexLink"/>
                <w:rtl w:val="true"/>
              </w:rPr>
              <w:tab/>
            </w:r>
            <w:r>
              <w:rPr>
                <w:rStyle w:val="IndexLink"/>
              </w:rPr>
              <w:t>85</w:t>
            </w:r>
          </w:hyperlink>
        </w:p>
        <w:p>
          <w:pPr>
            <w:pStyle w:val="Contents4"/>
            <w:tabs>
              <w:tab w:val="clear" w:pos="8176"/>
              <w:tab w:val="right" w:pos="9026" w:leader="dot"/>
            </w:tabs>
            <w:rPr/>
          </w:pPr>
          <w:hyperlink w:anchor="__RefHeading___Toc1120390_1280447820">
            <w:r>
              <w:rPr>
                <w:webHidden/>
                <w:rStyle w:val="IndexLink"/>
                <w:rtl w:val="true"/>
              </w:rPr>
              <w:t>سوء الخلق نكد</w:t>
            </w:r>
            <w:r>
              <w:rPr>
                <w:rStyle w:val="IndexLink"/>
                <w:rtl w:val="true"/>
              </w:rPr>
              <w:tab/>
            </w:r>
            <w:r>
              <w:rPr>
                <w:rStyle w:val="IndexLink"/>
              </w:rPr>
              <w:t>85</w:t>
            </w:r>
          </w:hyperlink>
        </w:p>
        <w:p>
          <w:pPr>
            <w:pStyle w:val="Contents4"/>
            <w:tabs>
              <w:tab w:val="clear" w:pos="8176"/>
              <w:tab w:val="right" w:pos="9026" w:leader="dot"/>
            </w:tabs>
            <w:rPr/>
          </w:pPr>
          <w:hyperlink w:anchor="__RefHeading___Toc1120392_1280447820">
            <w:r>
              <w:rPr>
                <w:webHidden/>
                <w:rStyle w:val="IndexLink"/>
                <w:rtl w:val="true"/>
              </w:rPr>
              <w:t>المداعبة من حسن الخلق</w:t>
            </w:r>
            <w:r>
              <w:rPr>
                <w:rStyle w:val="IndexLink"/>
                <w:rtl w:val="true"/>
              </w:rPr>
              <w:tab/>
            </w:r>
            <w:r>
              <w:rPr>
                <w:rStyle w:val="IndexLink"/>
              </w:rPr>
              <w:t>86</w:t>
            </w:r>
          </w:hyperlink>
        </w:p>
        <w:p>
          <w:pPr>
            <w:pStyle w:val="Contents4"/>
            <w:tabs>
              <w:tab w:val="clear" w:pos="8176"/>
              <w:tab w:val="right" w:pos="9026" w:leader="dot"/>
            </w:tabs>
            <w:rPr/>
          </w:pPr>
          <w:hyperlink w:anchor="__RefHeading___Toc1120394_1280447820">
            <w:r>
              <w:rPr>
                <w:webHidden/>
                <w:rStyle w:val="IndexLink"/>
                <w:rtl w:val="true"/>
              </w:rPr>
              <w:t>غفران الذنوب</w:t>
            </w:r>
            <w:r>
              <w:rPr>
                <w:rStyle w:val="IndexLink"/>
                <w:rtl w:val="true"/>
              </w:rPr>
              <w:tab/>
            </w:r>
            <w:r>
              <w:rPr>
                <w:rStyle w:val="IndexLink"/>
              </w:rPr>
              <w:t>86</w:t>
            </w:r>
          </w:hyperlink>
        </w:p>
        <w:p>
          <w:pPr>
            <w:pStyle w:val="Contents3"/>
            <w:tabs>
              <w:tab w:val="clear" w:pos="8459"/>
              <w:tab w:val="right" w:pos="9026" w:leader="dot"/>
            </w:tabs>
            <w:rPr/>
          </w:pPr>
          <w:hyperlink w:anchor="__RefHeading___Toc1120396_1280447820">
            <w:r>
              <w:rPr>
                <w:webHidden/>
                <w:rStyle w:val="IndexLink"/>
                <w:rtl w:val="true"/>
              </w:rPr>
              <w:t>الفصل التاسع والعاشر</w:t>
            </w:r>
            <w:r>
              <w:rPr>
                <w:rStyle w:val="IndexLink"/>
                <w:rtl w:val="true"/>
              </w:rPr>
              <w:t xml:space="preserve">: </w:t>
            </w:r>
            <w:r>
              <w:rPr>
                <w:rStyle w:val="IndexLink"/>
                <w:rtl w:val="true"/>
              </w:rPr>
              <w:t xml:space="preserve">ما روي عن الإمام الكاظم والرضا </w:t>
            </w:r>
            <w:r>
              <w:rPr>
                <w:rStyle w:val="IndexLink"/>
                <w:rtl w:val="true"/>
              </w:rPr>
              <w:t>(</w:t>
            </w:r>
            <w:r>
              <w:rPr>
                <w:rStyle w:val="IndexLink"/>
                <w:rtl w:val="true"/>
              </w:rPr>
              <w:t>عليهما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1120398_1280447820">
            <w:r>
              <w:rPr>
                <w:webHidden/>
                <w:rStyle w:val="IndexLink"/>
                <w:rtl w:val="true"/>
              </w:rPr>
              <w:t xml:space="preserve">ما روي عن الإمام موسى بن جعفر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5"/>
            <w:tabs>
              <w:tab w:val="clear" w:pos="7892"/>
              <w:tab w:val="right" w:pos="9026" w:leader="dot"/>
            </w:tabs>
            <w:rPr/>
          </w:pPr>
          <w:hyperlink w:anchor="__RefHeading___Toc1120400_1280447820">
            <w:r>
              <w:rPr>
                <w:webHidden/>
                <w:rStyle w:val="IndexLink"/>
                <w:rtl w:val="true"/>
              </w:rPr>
              <w:t>خير الدنيا والآخرة</w:t>
            </w:r>
            <w:r>
              <w:rPr>
                <w:rStyle w:val="IndexLink"/>
                <w:rtl w:val="true"/>
              </w:rPr>
              <w:tab/>
            </w:r>
            <w:r>
              <w:rPr>
                <w:rStyle w:val="IndexLink"/>
              </w:rPr>
              <w:t>87</w:t>
            </w:r>
          </w:hyperlink>
        </w:p>
        <w:p>
          <w:pPr>
            <w:pStyle w:val="Contents5"/>
            <w:tabs>
              <w:tab w:val="clear" w:pos="7892"/>
              <w:tab w:val="right" w:pos="9026" w:leader="dot"/>
            </w:tabs>
            <w:rPr/>
          </w:pPr>
          <w:hyperlink w:anchor="__RefHeading___Toc1120402_1280447820">
            <w:r>
              <w:rPr>
                <w:webHidden/>
                <w:rStyle w:val="IndexLink"/>
                <w:rtl w:val="true"/>
              </w:rPr>
              <w:t>به يشتري الأحرار</w:t>
            </w:r>
            <w:r>
              <w:rPr>
                <w:rStyle w:val="IndexLink"/>
                <w:rtl w:val="true"/>
              </w:rPr>
              <w:tab/>
            </w:r>
            <w:r>
              <w:rPr>
                <w:rStyle w:val="IndexLink"/>
              </w:rPr>
              <w:t>87</w:t>
            </w:r>
          </w:hyperlink>
        </w:p>
        <w:p>
          <w:pPr>
            <w:pStyle w:val="Contents5"/>
            <w:tabs>
              <w:tab w:val="clear" w:pos="7892"/>
              <w:tab w:val="right" w:pos="9026" w:leader="dot"/>
            </w:tabs>
            <w:rPr/>
          </w:pPr>
          <w:hyperlink w:anchor="__RefHeading___Toc1120404_1280447820">
            <w:r>
              <w:rPr>
                <w:webHidden/>
                <w:rStyle w:val="IndexLink"/>
                <w:rtl w:val="true"/>
              </w:rPr>
              <w:t>حسن الخلق يوجب الجنة</w:t>
            </w:r>
            <w:r>
              <w:rPr>
                <w:rStyle w:val="IndexLink"/>
                <w:rtl w:val="true"/>
              </w:rPr>
              <w:tab/>
            </w:r>
            <w:r>
              <w:rPr>
                <w:rStyle w:val="IndexLink"/>
              </w:rPr>
              <w:t>87</w:t>
            </w:r>
          </w:hyperlink>
        </w:p>
        <w:p>
          <w:pPr>
            <w:pStyle w:val="Contents4"/>
            <w:tabs>
              <w:tab w:val="clear" w:pos="8176"/>
              <w:tab w:val="right" w:pos="9026" w:leader="dot"/>
            </w:tabs>
            <w:rPr/>
          </w:pPr>
          <w:hyperlink w:anchor="__RefHeading___Toc1120406_1280447820">
            <w:r>
              <w:rPr>
                <w:webHidden/>
                <w:rStyle w:val="IndexLink"/>
                <w:rtl w:val="true"/>
              </w:rPr>
              <w:t xml:space="preserve">من وصايا الإمام الكاظم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1120408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20410_1280447820">
            <w:r>
              <w:rPr>
                <w:webHidden/>
                <w:rStyle w:val="IndexLink"/>
                <w:rtl w:val="true"/>
              </w:rPr>
              <w:t>خير الدارين</w:t>
            </w:r>
            <w:r>
              <w:rPr>
                <w:rStyle w:val="IndexLink"/>
                <w:rtl w:val="true"/>
              </w:rPr>
              <w:tab/>
            </w:r>
            <w:r>
              <w:rPr>
                <w:rStyle w:val="IndexLink"/>
              </w:rPr>
              <w:t>88</w:t>
            </w:r>
          </w:hyperlink>
        </w:p>
        <w:p>
          <w:pPr>
            <w:pStyle w:val="Contents5"/>
            <w:tabs>
              <w:tab w:val="clear" w:pos="7892"/>
              <w:tab w:val="right" w:pos="9026" w:leader="dot"/>
            </w:tabs>
            <w:rPr/>
          </w:pPr>
          <w:hyperlink w:anchor="__RefHeading___Toc1120412_1280447820">
            <w:r>
              <w:rPr>
                <w:webHidden/>
                <w:rStyle w:val="IndexLink"/>
                <w:rtl w:val="true"/>
              </w:rPr>
              <w:t>الزيادة في الإيمان</w:t>
            </w:r>
            <w:r>
              <w:rPr>
                <w:rStyle w:val="IndexLink"/>
                <w:rtl w:val="true"/>
              </w:rPr>
              <w:tab/>
            </w:r>
            <w:r>
              <w:rPr>
                <w:rStyle w:val="IndexLink"/>
              </w:rPr>
              <w:t>88</w:t>
            </w:r>
          </w:hyperlink>
        </w:p>
        <w:p>
          <w:pPr>
            <w:pStyle w:val="Contents4"/>
            <w:tabs>
              <w:tab w:val="clear" w:pos="8176"/>
              <w:tab w:val="right" w:pos="9026" w:leader="dot"/>
            </w:tabs>
            <w:rPr/>
          </w:pPr>
          <w:hyperlink w:anchor="__RefHeading___Toc1120414_1280447820">
            <w:r>
              <w:rPr>
                <w:webHidden/>
                <w:rStyle w:val="IndexLink"/>
                <w:rtl w:val="true"/>
              </w:rPr>
              <w:t xml:space="preserve">ما روي عن الإمام الرضا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1120416_1280447820">
            <w:r>
              <w:rPr>
                <w:webHidden/>
                <w:rStyle w:val="IndexLink"/>
                <w:rtl w:val="true"/>
              </w:rPr>
              <w:t>أثر حسن الخلق في الدنيا</w:t>
            </w:r>
            <w:r>
              <w:rPr>
                <w:rStyle w:val="IndexLink"/>
                <w:rtl w:val="true"/>
              </w:rPr>
              <w:tab/>
            </w:r>
            <w:r>
              <w:rPr>
                <w:rStyle w:val="IndexLink"/>
              </w:rPr>
              <w:t>88</w:t>
            </w:r>
          </w:hyperlink>
        </w:p>
        <w:p>
          <w:pPr>
            <w:pStyle w:val="Contents5"/>
            <w:tabs>
              <w:tab w:val="clear" w:pos="7892"/>
              <w:tab w:val="right" w:pos="9026" w:leader="dot"/>
            </w:tabs>
            <w:rPr/>
          </w:pPr>
          <w:hyperlink w:anchor="__RefHeading___Toc1120418_1280447820">
            <w:r>
              <w:rPr>
                <w:webHidden/>
                <w:rStyle w:val="IndexLink"/>
                <w:rtl w:val="true"/>
              </w:rPr>
              <w:t>أثر حسن الخلق في الآخرة</w:t>
            </w:r>
            <w:r>
              <w:rPr>
                <w:rStyle w:val="IndexLink"/>
                <w:rtl w:val="true"/>
              </w:rPr>
              <w:tab/>
            </w:r>
            <w:r>
              <w:rPr>
                <w:rStyle w:val="IndexLink"/>
              </w:rPr>
              <w:t>88</w:t>
            </w:r>
          </w:hyperlink>
        </w:p>
        <w:p>
          <w:pPr>
            <w:pStyle w:val="Contents4"/>
            <w:tabs>
              <w:tab w:val="clear" w:pos="8176"/>
              <w:tab w:val="right" w:pos="9026" w:leader="dot"/>
            </w:tabs>
            <w:rPr/>
          </w:pPr>
          <w:hyperlink w:anchor="__RefHeading___Toc1120420_1280447820">
            <w:r>
              <w:rPr>
                <w:webHidden/>
                <w:rStyle w:val="IndexLink"/>
                <w:rtl w:val="true"/>
              </w:rPr>
              <w:t xml:space="preserve">من وصايا الإمام الرضا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5"/>
            <w:tabs>
              <w:tab w:val="clear" w:pos="7892"/>
              <w:tab w:val="right" w:pos="9026" w:leader="dot"/>
            </w:tabs>
            <w:rPr/>
          </w:pPr>
          <w:hyperlink w:anchor="__RefHeading___Toc1120422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20424_1280447820">
            <w:r>
              <w:rPr>
                <w:webHidden/>
                <w:rStyle w:val="IndexLink"/>
                <w:rtl w:val="true"/>
              </w:rPr>
              <w:t>دخول الجنة</w:t>
            </w:r>
            <w:r>
              <w:rPr>
                <w:rStyle w:val="IndexLink"/>
                <w:rtl w:val="true"/>
              </w:rPr>
              <w:tab/>
            </w:r>
            <w:r>
              <w:rPr>
                <w:rStyle w:val="IndexLink"/>
              </w:rPr>
              <w:t>89</w:t>
            </w:r>
          </w:hyperlink>
        </w:p>
        <w:p>
          <w:pPr>
            <w:pStyle w:val="Contents5"/>
            <w:tabs>
              <w:tab w:val="clear" w:pos="7892"/>
              <w:tab w:val="right" w:pos="9026" w:leader="dot"/>
            </w:tabs>
            <w:rPr/>
          </w:pPr>
          <w:hyperlink w:anchor="__RefHeading___Toc1120426_1280447820">
            <w:r>
              <w:rPr>
                <w:webHidden/>
                <w:rStyle w:val="IndexLink"/>
                <w:rtl w:val="true"/>
              </w:rPr>
              <w:t>سوء الخلق يوجب النار</w:t>
            </w:r>
            <w:r>
              <w:rPr>
                <w:rStyle w:val="IndexLink"/>
                <w:rtl w:val="true"/>
              </w:rPr>
              <w:tab/>
            </w:r>
            <w:r>
              <w:rPr>
                <w:rStyle w:val="IndexLink"/>
              </w:rPr>
              <w:t>89</w:t>
            </w:r>
          </w:hyperlink>
        </w:p>
        <w:p>
          <w:pPr>
            <w:pStyle w:val="Contents5"/>
            <w:tabs>
              <w:tab w:val="clear" w:pos="7892"/>
              <w:tab w:val="right" w:pos="9026" w:leader="dot"/>
            </w:tabs>
            <w:rPr/>
          </w:pPr>
          <w:hyperlink w:anchor="__RefHeading___Toc1120428_1280447820">
            <w:r>
              <w:rPr>
                <w:webHidden/>
                <w:rStyle w:val="IndexLink"/>
                <w:rtl w:val="true"/>
              </w:rPr>
              <w:t>الاحتياج إلى حسن الخلق</w:t>
            </w:r>
            <w:r>
              <w:rPr>
                <w:rStyle w:val="IndexLink"/>
                <w:rtl w:val="true"/>
              </w:rPr>
              <w:tab/>
            </w:r>
            <w:r>
              <w:rPr>
                <w:rStyle w:val="IndexLink"/>
              </w:rPr>
              <w:t>89</w:t>
            </w:r>
          </w:hyperlink>
        </w:p>
        <w:p>
          <w:pPr>
            <w:pStyle w:val="Contents5"/>
            <w:tabs>
              <w:tab w:val="clear" w:pos="7892"/>
              <w:tab w:val="right" w:pos="9026" w:leader="dot"/>
            </w:tabs>
            <w:rPr/>
          </w:pPr>
          <w:hyperlink w:anchor="__RefHeading___Toc1120430_1280447820">
            <w:r>
              <w:rPr>
                <w:webHidden/>
                <w:rStyle w:val="IndexLink"/>
                <w:rtl w:val="true"/>
              </w:rPr>
              <w:t>زيادة العمر</w:t>
            </w:r>
            <w:r>
              <w:rPr>
                <w:rStyle w:val="IndexLink"/>
                <w:rtl w:val="true"/>
              </w:rPr>
              <w:tab/>
            </w:r>
            <w:r>
              <w:rPr>
                <w:rStyle w:val="IndexLink"/>
              </w:rPr>
              <w:t>89</w:t>
            </w:r>
          </w:hyperlink>
        </w:p>
        <w:p>
          <w:pPr>
            <w:pStyle w:val="Contents5"/>
            <w:tabs>
              <w:tab w:val="clear" w:pos="7892"/>
              <w:tab w:val="right" w:pos="9026" w:leader="dot"/>
            </w:tabs>
            <w:rPr/>
          </w:pPr>
          <w:hyperlink w:anchor="__RefHeading___Toc1120432_1280447820">
            <w:r>
              <w:rPr>
                <w:webHidden/>
                <w:rStyle w:val="IndexLink"/>
                <w:rtl w:val="true"/>
              </w:rPr>
              <w:t>ربّ العالمين يأمر بالخلق</w:t>
            </w:r>
            <w:r>
              <w:rPr>
                <w:rStyle w:val="IndexLink"/>
                <w:rtl w:val="true"/>
              </w:rPr>
              <w:tab/>
            </w:r>
            <w:r>
              <w:rPr>
                <w:rStyle w:val="IndexLink"/>
              </w:rPr>
              <w:t>90</w:t>
            </w:r>
          </w:hyperlink>
        </w:p>
        <w:p>
          <w:pPr>
            <w:pStyle w:val="Contents5"/>
            <w:tabs>
              <w:tab w:val="clear" w:pos="7892"/>
              <w:tab w:val="right" w:pos="9026" w:leader="dot"/>
            </w:tabs>
            <w:rPr/>
          </w:pPr>
          <w:hyperlink w:anchor="__RefHeading___Toc1120434_1280447820">
            <w:r>
              <w:rPr>
                <w:webHidden/>
                <w:rStyle w:val="IndexLink"/>
                <w:rtl w:val="true"/>
              </w:rPr>
              <w:t>سيء الخلق في النار</w:t>
            </w:r>
            <w:r>
              <w:rPr>
                <w:rStyle w:val="IndexLink"/>
                <w:rtl w:val="true"/>
              </w:rPr>
              <w:tab/>
            </w:r>
            <w:r>
              <w:rPr>
                <w:rStyle w:val="IndexLink"/>
              </w:rPr>
              <w:t>90</w:t>
            </w:r>
          </w:hyperlink>
        </w:p>
        <w:p>
          <w:pPr>
            <w:pStyle w:val="Contents3"/>
            <w:tabs>
              <w:tab w:val="clear" w:pos="8459"/>
              <w:tab w:val="right" w:pos="9026" w:leader="dot"/>
            </w:tabs>
            <w:rPr/>
          </w:pPr>
          <w:hyperlink w:anchor="__RefHeading___Toc1120436_1280447820">
            <w:r>
              <w:rPr>
                <w:webHidden/>
                <w:rStyle w:val="IndexLink"/>
                <w:rtl w:val="true"/>
              </w:rPr>
              <w:t>الفصل الحادي عشر</w:t>
            </w:r>
            <w:r>
              <w:rPr>
                <w:rStyle w:val="IndexLink"/>
                <w:rtl w:val="true"/>
              </w:rPr>
              <w:t xml:space="preserve">: </w:t>
            </w:r>
            <w:r>
              <w:rPr>
                <w:rStyle w:val="IndexLink"/>
                <w:rtl w:val="true"/>
              </w:rPr>
              <w:t xml:space="preserve">ما روي عن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120438_1280447820">
            <w:r>
              <w:rPr>
                <w:webHidden/>
                <w:rStyle w:val="IndexLink"/>
                <w:rtl w:val="true"/>
              </w:rPr>
              <w:t>حسّنوا خلقكم</w:t>
            </w:r>
            <w:r>
              <w:rPr>
                <w:rStyle w:val="IndexLink"/>
                <w:rtl w:val="true"/>
              </w:rPr>
              <w:tab/>
            </w:r>
            <w:r>
              <w:rPr>
                <w:rStyle w:val="IndexLink"/>
              </w:rPr>
              <w:t>91</w:t>
            </w:r>
          </w:hyperlink>
        </w:p>
        <w:p>
          <w:pPr>
            <w:pStyle w:val="Contents3"/>
            <w:tabs>
              <w:tab w:val="clear" w:pos="8459"/>
              <w:tab w:val="right" w:pos="9026" w:leader="dot"/>
            </w:tabs>
            <w:rPr/>
          </w:pPr>
          <w:hyperlink w:anchor="__RefHeading___Toc1120440_1280447820">
            <w:r>
              <w:rPr>
                <w:webHidden/>
                <w:rStyle w:val="IndexLink"/>
                <w:rtl w:val="true"/>
              </w:rPr>
              <w:t>الفصل الثاني عشر</w:t>
            </w:r>
            <w:r>
              <w:rPr>
                <w:rStyle w:val="IndexLink"/>
                <w:rtl w:val="true"/>
              </w:rPr>
              <w:t xml:space="preserve">: </w:t>
            </w:r>
            <w:r>
              <w:rPr>
                <w:rStyle w:val="IndexLink"/>
                <w:rtl w:val="true"/>
              </w:rPr>
              <w:t>القصص والعبر</w:t>
            </w:r>
            <w:r>
              <w:rPr>
                <w:rStyle w:val="IndexLink"/>
                <w:rtl w:val="true"/>
              </w:rPr>
              <w:tab/>
            </w:r>
            <w:r>
              <w:rPr>
                <w:rStyle w:val="IndexLink"/>
              </w:rPr>
              <w:t>92</w:t>
            </w:r>
          </w:hyperlink>
        </w:p>
        <w:p>
          <w:pPr>
            <w:pStyle w:val="Contents4"/>
            <w:tabs>
              <w:tab w:val="clear" w:pos="8176"/>
              <w:tab w:val="right" w:pos="9026" w:leader="dot"/>
            </w:tabs>
            <w:rPr/>
          </w:pPr>
          <w:hyperlink w:anchor="__RefHeading___Toc1120442_1280447820">
            <w:r>
              <w:rPr>
                <w:webHidden/>
                <w:rStyle w:val="IndexLink"/>
                <w:rtl w:val="true"/>
              </w:rPr>
              <w:t>أيّها السارق، وهبت لك الخاتم</w:t>
            </w:r>
            <w:r>
              <w:rPr>
                <w:rStyle w:val="IndexLink"/>
                <w:rtl w:val="true"/>
              </w:rPr>
              <w:t>!</w:t>
              <w:tab/>
            </w:r>
            <w:r>
              <w:rPr>
                <w:rStyle w:val="IndexLink"/>
              </w:rPr>
              <w:t>92</w:t>
            </w:r>
          </w:hyperlink>
        </w:p>
        <w:p>
          <w:pPr>
            <w:pStyle w:val="Contents4"/>
            <w:tabs>
              <w:tab w:val="clear" w:pos="8176"/>
              <w:tab w:val="right" w:pos="9026" w:leader="dot"/>
            </w:tabs>
            <w:rPr/>
          </w:pPr>
          <w:hyperlink w:anchor="__RefHeading___Toc1120444_1280447820">
            <w:r>
              <w:rPr>
                <w:webHidden/>
                <w:rStyle w:val="IndexLink"/>
                <w:rtl w:val="true"/>
              </w:rPr>
              <w:t xml:space="preserve">من أخلاق نبي اللّه موسى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1120446_1280447820">
            <w:r>
              <w:rPr>
                <w:webHidden/>
                <w:rStyle w:val="IndexLink"/>
                <w:rtl w:val="true"/>
              </w:rPr>
              <w:t>إنّما أردت اختبارك يا أستاذ</w:t>
            </w:r>
            <w:r>
              <w:rPr>
                <w:rStyle w:val="IndexLink"/>
                <w:rtl w:val="true"/>
              </w:rPr>
              <w:t>!</w:t>
              <w:tab/>
            </w:r>
            <w:r>
              <w:rPr>
                <w:rStyle w:val="IndexLink"/>
              </w:rPr>
              <w:t>93</w:t>
            </w:r>
          </w:hyperlink>
        </w:p>
        <w:p>
          <w:pPr>
            <w:pStyle w:val="Contents3"/>
            <w:tabs>
              <w:tab w:val="clear" w:pos="8459"/>
              <w:tab w:val="right" w:pos="9026" w:leader="dot"/>
            </w:tabs>
            <w:rPr/>
          </w:pPr>
          <w:hyperlink w:anchor="__RefHeading___Toc1120448_1280447820">
            <w:r>
              <w:rPr>
                <w:webHidden/>
                <w:rStyle w:val="IndexLink"/>
                <w:rtl w:val="true"/>
              </w:rPr>
              <w:t>الفصل الثالث عشر</w:t>
            </w:r>
            <w:r>
              <w:rPr>
                <w:rStyle w:val="IndexLink"/>
                <w:rtl w:val="true"/>
              </w:rPr>
              <w:t xml:space="preserve">: </w:t>
            </w:r>
            <w:r>
              <w:rPr>
                <w:rStyle w:val="IndexLink"/>
                <w:rtl w:val="true"/>
              </w:rPr>
              <w:t>الأقوال والحكم</w:t>
            </w:r>
            <w:r>
              <w:rPr>
                <w:rStyle w:val="IndexLink"/>
                <w:rtl w:val="true"/>
              </w:rPr>
              <w:tab/>
            </w:r>
            <w:r>
              <w:rPr>
                <w:rStyle w:val="IndexLink"/>
              </w:rPr>
              <w:t>95</w:t>
            </w:r>
          </w:hyperlink>
        </w:p>
        <w:p>
          <w:pPr>
            <w:pStyle w:val="Contents4"/>
            <w:tabs>
              <w:tab w:val="clear" w:pos="8176"/>
              <w:tab w:val="right" w:pos="9026" w:leader="dot"/>
            </w:tabs>
            <w:rPr/>
          </w:pPr>
          <w:hyperlink w:anchor="__RefHeading___Toc1120450_1280447820">
            <w:r>
              <w:rPr>
                <w:webHidden/>
                <w:rStyle w:val="IndexLink"/>
                <w:rtl w:val="true"/>
              </w:rPr>
              <w:t>من وصايا لقمان لابنه</w:t>
            </w:r>
            <w:r>
              <w:rPr>
                <w:rStyle w:val="IndexLink"/>
                <w:rtl w:val="true"/>
              </w:rPr>
              <w:tab/>
            </w:r>
            <w:r>
              <w:rPr>
                <w:rStyle w:val="IndexLink"/>
              </w:rPr>
              <w:t>95</w:t>
            </w:r>
          </w:hyperlink>
        </w:p>
        <w:p>
          <w:pPr>
            <w:pStyle w:val="Contents4"/>
            <w:tabs>
              <w:tab w:val="clear" w:pos="8176"/>
              <w:tab w:val="right" w:pos="9026" w:leader="dot"/>
            </w:tabs>
            <w:rPr/>
          </w:pPr>
          <w:hyperlink w:anchor="__RefHeading___Toc1120452_1280447820">
            <w:r>
              <w:rPr>
                <w:webHidden/>
                <w:rStyle w:val="IndexLink"/>
                <w:rtl w:val="true"/>
              </w:rPr>
              <w:t>يبكي على سيء الخلق</w:t>
            </w:r>
            <w:r>
              <w:rPr>
                <w:rStyle w:val="IndexLink"/>
                <w:rtl w:val="true"/>
              </w:rPr>
              <w:tab/>
            </w:r>
            <w:r>
              <w:rPr>
                <w:rStyle w:val="IndexLink"/>
              </w:rPr>
              <w:t>95</w:t>
            </w:r>
          </w:hyperlink>
        </w:p>
        <w:p>
          <w:pPr>
            <w:pStyle w:val="Contents4"/>
            <w:tabs>
              <w:tab w:val="clear" w:pos="8176"/>
              <w:tab w:val="right" w:pos="9026" w:leader="dot"/>
            </w:tabs>
            <w:rPr/>
          </w:pPr>
          <w:hyperlink w:anchor="__RefHeading___Toc1120454_1280447820">
            <w:r>
              <w:rPr>
                <w:webHidden/>
                <w:rStyle w:val="IndexLink"/>
                <w:rtl w:val="true"/>
              </w:rPr>
              <w:t>سيئة لا تمحى</w:t>
            </w:r>
            <w:r>
              <w:rPr>
                <w:rStyle w:val="IndexLink"/>
                <w:rtl w:val="true"/>
              </w:rPr>
              <w:tab/>
            </w:r>
            <w:r>
              <w:rPr>
                <w:rStyle w:val="IndexLink"/>
              </w:rPr>
              <w:t>96</w:t>
            </w:r>
          </w:hyperlink>
        </w:p>
        <w:p>
          <w:pPr>
            <w:pStyle w:val="Contents4"/>
            <w:tabs>
              <w:tab w:val="clear" w:pos="8176"/>
              <w:tab w:val="right" w:pos="9026" w:leader="dot"/>
            </w:tabs>
            <w:rPr/>
          </w:pPr>
          <w:hyperlink w:anchor="__RefHeading___Toc1120456_1280447820">
            <w:r>
              <w:rPr>
                <w:webHidden/>
                <w:rStyle w:val="IndexLink"/>
                <w:rtl w:val="true"/>
              </w:rPr>
              <w:t>أكمل الناس</w:t>
            </w:r>
            <w:r>
              <w:rPr>
                <w:rStyle w:val="IndexLink"/>
                <w:rtl w:val="true"/>
              </w:rPr>
              <w:tab/>
            </w:r>
            <w:r>
              <w:rPr>
                <w:rStyle w:val="IndexLink"/>
              </w:rPr>
              <w:t>96</w:t>
            </w:r>
          </w:hyperlink>
        </w:p>
        <w:p>
          <w:pPr>
            <w:pStyle w:val="Contents4"/>
            <w:tabs>
              <w:tab w:val="clear" w:pos="8176"/>
              <w:tab w:val="right" w:pos="9026" w:leader="dot"/>
            </w:tabs>
            <w:rPr/>
          </w:pPr>
          <w:hyperlink w:anchor="__RefHeading___Toc1120458_1280447820">
            <w:r>
              <w:rPr>
                <w:webHidden/>
                <w:rStyle w:val="IndexLink"/>
                <w:rtl w:val="true"/>
              </w:rPr>
              <w:t>اختبر نفسك</w:t>
            </w:r>
            <w:r>
              <w:rPr>
                <w:rStyle w:val="IndexLink"/>
                <w:rtl w:val="true"/>
              </w:rPr>
              <w:t>!</w:t>
              <w:tab/>
            </w:r>
            <w:r>
              <w:rPr>
                <w:rStyle w:val="IndexLink"/>
              </w:rPr>
              <w:t>96</w:t>
            </w:r>
          </w:hyperlink>
        </w:p>
        <w:p>
          <w:pPr>
            <w:pStyle w:val="Contents4"/>
            <w:tabs>
              <w:tab w:val="clear" w:pos="8176"/>
              <w:tab w:val="right" w:pos="9026" w:leader="dot"/>
            </w:tabs>
            <w:rPr/>
          </w:pPr>
          <w:hyperlink w:anchor="__RefHeading___Toc1120460_1280447820">
            <w:r>
              <w:rPr>
                <w:webHidden/>
                <w:rStyle w:val="IndexLink"/>
                <w:rtl w:val="true"/>
              </w:rPr>
              <w:t>علامات حسن الخلق</w:t>
            </w:r>
            <w:r>
              <w:rPr>
                <w:rStyle w:val="IndexLink"/>
                <w:rtl w:val="true"/>
              </w:rPr>
              <w:tab/>
            </w:r>
            <w:r>
              <w:rPr>
                <w:rStyle w:val="IndexLink"/>
              </w:rPr>
              <w:t>96</w:t>
            </w:r>
          </w:hyperlink>
        </w:p>
        <w:p>
          <w:pPr>
            <w:pStyle w:val="Contents4"/>
            <w:tabs>
              <w:tab w:val="clear" w:pos="8176"/>
              <w:tab w:val="right" w:pos="9026" w:leader="dot"/>
            </w:tabs>
            <w:rPr/>
          </w:pPr>
          <w:hyperlink w:anchor="__RefHeading___Toc1120462_1280447820">
            <w:r>
              <w:rPr>
                <w:webHidden/>
                <w:rStyle w:val="IndexLink"/>
                <w:rtl w:val="true"/>
              </w:rPr>
              <w:t>أثر الأخلاق في الدنيا</w:t>
            </w:r>
            <w:r>
              <w:rPr>
                <w:rStyle w:val="IndexLink"/>
                <w:rtl w:val="true"/>
              </w:rPr>
              <w:tab/>
            </w:r>
            <w:r>
              <w:rPr>
                <w:rStyle w:val="IndexLink"/>
              </w:rPr>
              <w:t>97</w:t>
            </w:r>
          </w:hyperlink>
        </w:p>
        <w:p>
          <w:pPr>
            <w:pStyle w:val="Contents4"/>
            <w:tabs>
              <w:tab w:val="clear" w:pos="8176"/>
              <w:tab w:val="right" w:pos="9026" w:leader="dot"/>
            </w:tabs>
            <w:rPr/>
          </w:pPr>
          <w:hyperlink w:anchor="__RefHeading___Toc1120464_1280447820">
            <w:r>
              <w:rPr>
                <w:webHidden/>
                <w:rStyle w:val="IndexLink"/>
                <w:rtl w:val="true"/>
              </w:rPr>
              <w:t>الفاجر الخلوق خير من العابد الثقيل</w:t>
            </w:r>
            <w:r>
              <w:rPr>
                <w:rStyle w:val="IndexLink"/>
                <w:rtl w:val="true"/>
              </w:rPr>
              <w:tab/>
            </w:r>
            <w:r>
              <w:rPr>
                <w:rStyle w:val="IndexLink"/>
              </w:rPr>
              <w:t>97</w:t>
            </w:r>
          </w:hyperlink>
        </w:p>
        <w:p>
          <w:pPr>
            <w:pStyle w:val="Contents4"/>
            <w:tabs>
              <w:tab w:val="clear" w:pos="8176"/>
              <w:tab w:val="right" w:pos="9026" w:leader="dot"/>
            </w:tabs>
            <w:rPr/>
          </w:pPr>
          <w:hyperlink w:anchor="__RefHeading___Toc1120466_1280447820">
            <w:r>
              <w:rPr>
                <w:webHidden/>
                <w:rStyle w:val="IndexLink"/>
                <w:rtl w:val="true"/>
              </w:rPr>
              <w:t>الأخلاق منها عطر ومنها كبريت</w:t>
            </w:r>
            <w:r>
              <w:rPr>
                <w:rStyle w:val="IndexLink"/>
                <w:rtl w:val="true"/>
              </w:rPr>
              <w:tab/>
            </w:r>
            <w:r>
              <w:rPr>
                <w:rStyle w:val="IndexLink"/>
              </w:rPr>
              <w:t>97</w:t>
            </w:r>
          </w:hyperlink>
        </w:p>
        <w:p>
          <w:pPr>
            <w:pStyle w:val="Contents4"/>
            <w:tabs>
              <w:tab w:val="clear" w:pos="8176"/>
              <w:tab w:val="right" w:pos="9026" w:leader="dot"/>
            </w:tabs>
            <w:rPr/>
          </w:pPr>
          <w:hyperlink w:anchor="__RefHeading___Toc1120468_1280447820">
            <w:r>
              <w:rPr>
                <w:webHidden/>
                <w:rStyle w:val="IndexLink"/>
                <w:rtl w:val="true"/>
              </w:rPr>
              <w:t>ممّن تعلّمت حسن الخلق؟</w:t>
            </w:r>
            <w:r>
              <w:rPr>
                <w:rStyle w:val="IndexLink"/>
                <w:rtl w:val="true"/>
              </w:rPr>
              <w:tab/>
            </w:r>
            <w:r>
              <w:rPr>
                <w:rStyle w:val="IndexLink"/>
              </w:rPr>
              <w:t>97</w:t>
            </w:r>
          </w:hyperlink>
        </w:p>
        <w:p>
          <w:pPr>
            <w:pStyle w:val="Contents4"/>
            <w:tabs>
              <w:tab w:val="clear" w:pos="8176"/>
              <w:tab w:val="right" w:pos="9026" w:leader="dot"/>
            </w:tabs>
            <w:rPr/>
          </w:pPr>
          <w:hyperlink w:anchor="__RefHeading___Toc1120470_1280447820">
            <w:r>
              <w:rPr>
                <w:webHidden/>
                <w:rStyle w:val="IndexLink"/>
                <w:rtl w:val="true"/>
              </w:rPr>
              <w:t>لاكثّر اللّه في المسلمين مثله</w:t>
            </w:r>
            <w:r>
              <w:rPr>
                <w:rStyle w:val="IndexLink"/>
                <w:rtl w:val="true"/>
              </w:rPr>
              <w:t>!</w:t>
              <w:tab/>
            </w:r>
            <w:r>
              <w:rPr>
                <w:rStyle w:val="IndexLink"/>
              </w:rPr>
              <w:t>98</w:t>
            </w:r>
          </w:hyperlink>
        </w:p>
        <w:p>
          <w:pPr>
            <w:pStyle w:val="Contents4"/>
            <w:tabs>
              <w:tab w:val="clear" w:pos="8176"/>
              <w:tab w:val="right" w:pos="9026" w:leader="dot"/>
            </w:tabs>
            <w:rPr/>
          </w:pPr>
          <w:hyperlink w:anchor="__RefHeading___Toc1120472_1280447820">
            <w:r>
              <w:rPr>
                <w:webHidden/>
                <w:rStyle w:val="IndexLink"/>
                <w:rtl w:val="true"/>
              </w:rPr>
              <w:t>طريق المودة</w:t>
            </w:r>
            <w:r>
              <w:rPr>
                <w:rStyle w:val="IndexLink"/>
                <w:rtl w:val="true"/>
              </w:rPr>
              <w:tab/>
            </w:r>
            <w:r>
              <w:rPr>
                <w:rStyle w:val="IndexLink"/>
              </w:rPr>
              <w:t>98</w:t>
            </w:r>
          </w:hyperlink>
        </w:p>
        <w:p>
          <w:pPr>
            <w:pStyle w:val="Contents4"/>
            <w:tabs>
              <w:tab w:val="clear" w:pos="8176"/>
              <w:tab w:val="right" w:pos="9026" w:leader="dot"/>
            </w:tabs>
            <w:rPr/>
          </w:pPr>
          <w:hyperlink w:anchor="__RefHeading___Toc1120474_1280447820">
            <w:r>
              <w:rPr>
                <w:webHidden/>
                <w:rStyle w:val="IndexLink"/>
                <w:rtl w:val="true"/>
              </w:rPr>
              <w:t>ثمرة البشر</w:t>
            </w:r>
            <w:r>
              <w:rPr>
                <w:rStyle w:val="IndexLink"/>
                <w:rtl w:val="true"/>
              </w:rPr>
              <w:tab/>
            </w:r>
            <w:r>
              <w:rPr>
                <w:rStyle w:val="IndexLink"/>
              </w:rPr>
              <w:t>98</w:t>
            </w:r>
          </w:hyperlink>
        </w:p>
        <w:p>
          <w:pPr>
            <w:pStyle w:val="Contents4"/>
            <w:tabs>
              <w:tab w:val="clear" w:pos="8176"/>
              <w:tab w:val="right" w:pos="9026" w:leader="dot"/>
            </w:tabs>
            <w:rPr/>
          </w:pPr>
          <w:hyperlink w:anchor="__RefHeading___Toc1120476_1280447820">
            <w:r>
              <w:rPr>
                <w:webHidden/>
                <w:rStyle w:val="IndexLink"/>
                <w:rtl w:val="true"/>
              </w:rPr>
              <w:t>حسن المعاشرة</w:t>
            </w:r>
            <w:r>
              <w:rPr>
                <w:rStyle w:val="IndexLink"/>
                <w:rtl w:val="true"/>
              </w:rPr>
              <w:t xml:space="preserve">: </w:t>
            </w:r>
            <w:r>
              <w:rPr>
                <w:rStyle w:val="IndexLink"/>
                <w:rtl w:val="true"/>
              </w:rPr>
              <w:t>طلاقة الوجه</w:t>
            </w:r>
            <w:r>
              <w:rPr>
                <w:rStyle w:val="IndexLink"/>
                <w:rtl w:val="true"/>
              </w:rPr>
              <w:tab/>
            </w:r>
            <w:r>
              <w:rPr>
                <w:rStyle w:val="IndexLink"/>
              </w:rPr>
              <w:t>98</w:t>
            </w:r>
          </w:hyperlink>
        </w:p>
        <w:p>
          <w:pPr>
            <w:pStyle w:val="Contents3"/>
            <w:tabs>
              <w:tab w:val="clear" w:pos="8459"/>
              <w:tab w:val="right" w:pos="9026" w:leader="dot"/>
            </w:tabs>
            <w:rPr/>
          </w:pPr>
          <w:hyperlink w:anchor="__RefHeading___Toc1120478_1280447820">
            <w:r>
              <w:rPr>
                <w:webHidden/>
                <w:rStyle w:val="IndexLink"/>
                <w:rtl w:val="true"/>
              </w:rPr>
              <w:t>الفصل الرابع عشر</w:t>
            </w:r>
            <w:r>
              <w:rPr>
                <w:rStyle w:val="IndexLink"/>
                <w:rtl w:val="true"/>
              </w:rPr>
              <w:t xml:space="preserve">: </w:t>
            </w:r>
            <w:r>
              <w:rPr>
                <w:rStyle w:val="IndexLink"/>
                <w:rtl w:val="true"/>
              </w:rPr>
              <w:t>الأشعار</w:t>
            </w:r>
            <w:r>
              <w:rPr>
                <w:rStyle w:val="IndexLink"/>
                <w:rtl w:val="true"/>
              </w:rPr>
              <w:tab/>
            </w:r>
            <w:r>
              <w:rPr>
                <w:rStyle w:val="IndexLink"/>
              </w:rPr>
              <w:t>99</w:t>
            </w:r>
          </w:hyperlink>
        </w:p>
        <w:p>
          <w:pPr>
            <w:pStyle w:val="Contents4"/>
            <w:tabs>
              <w:tab w:val="clear" w:pos="8176"/>
              <w:tab w:val="right" w:pos="9026" w:leader="dot"/>
            </w:tabs>
            <w:rPr/>
          </w:pPr>
          <w:hyperlink w:anchor="__RefHeading___Toc1120480_1280447820">
            <w:r>
              <w:rPr>
                <w:webHidden/>
                <w:rStyle w:val="IndexLink"/>
                <w:rtl w:val="true"/>
              </w:rPr>
              <w:t>بالبشر تموت الضغائن</w:t>
            </w:r>
            <w:r>
              <w:rPr>
                <w:rStyle w:val="IndexLink"/>
                <w:rtl w:val="true"/>
              </w:rPr>
              <w:tab/>
            </w:r>
            <w:r>
              <w:rPr>
                <w:rStyle w:val="IndexLink"/>
              </w:rPr>
              <w:t>99</w:t>
            </w:r>
          </w:hyperlink>
        </w:p>
        <w:p>
          <w:pPr>
            <w:pStyle w:val="Contents4"/>
            <w:tabs>
              <w:tab w:val="clear" w:pos="8176"/>
              <w:tab w:val="right" w:pos="9026" w:leader="dot"/>
            </w:tabs>
            <w:rPr/>
          </w:pPr>
          <w:hyperlink w:anchor="__RefHeading___Toc1120482_1280447820">
            <w:r>
              <w:rPr>
                <w:webHidden/>
                <w:rStyle w:val="IndexLink"/>
                <w:rtl w:val="true"/>
              </w:rPr>
              <w:t>أين مثل ذلك الإنسان؟</w:t>
            </w:r>
            <w:r>
              <w:rPr>
                <w:rStyle w:val="IndexLink"/>
                <w:rtl w:val="true"/>
              </w:rPr>
              <w:tab/>
            </w:r>
            <w:r>
              <w:rPr>
                <w:rStyle w:val="IndexLink"/>
              </w:rPr>
              <w:t>99</w:t>
            </w:r>
          </w:hyperlink>
        </w:p>
        <w:p>
          <w:pPr>
            <w:pStyle w:val="Contents4"/>
            <w:tabs>
              <w:tab w:val="clear" w:pos="8176"/>
              <w:tab w:val="right" w:pos="9026" w:leader="dot"/>
            </w:tabs>
            <w:rPr/>
          </w:pPr>
          <w:hyperlink w:anchor="__RefHeading___Toc1120484_1280447820">
            <w:r>
              <w:rPr>
                <w:webHidden/>
                <w:rStyle w:val="IndexLink"/>
                <w:rtl w:val="true"/>
              </w:rPr>
              <w:t>أودية المكارم</w:t>
            </w:r>
            <w:r>
              <w:rPr>
                <w:rStyle w:val="IndexLink"/>
                <w:rtl w:val="true"/>
              </w:rPr>
              <w:tab/>
            </w:r>
            <w:r>
              <w:rPr>
                <w:rStyle w:val="IndexLink"/>
              </w:rPr>
              <w:t>99</w:t>
            </w:r>
          </w:hyperlink>
        </w:p>
        <w:p>
          <w:pPr>
            <w:pStyle w:val="Contents2"/>
            <w:tabs>
              <w:tab w:val="clear" w:pos="8743"/>
              <w:tab w:val="right" w:pos="9026" w:leader="dot"/>
            </w:tabs>
            <w:rPr/>
          </w:pPr>
          <w:hyperlink w:anchor="__RefHeading___Toc1120486_1280447820">
            <w:r>
              <w:rPr>
                <w:webHidden/>
                <w:rStyle w:val="IndexLink"/>
                <w:rtl w:val="true"/>
              </w:rPr>
              <w:t>خلفاء السقيفة في محكمة التاريخ</w:t>
            </w:r>
            <w:r>
              <w:rPr>
                <w:rStyle w:val="IndexLink"/>
                <w:rtl w:val="true"/>
              </w:rPr>
              <w:tab/>
            </w:r>
            <w:r>
              <w:rPr>
                <w:rStyle w:val="IndexLink"/>
              </w:rPr>
              <w:t>102</w:t>
            </w:r>
          </w:hyperlink>
        </w:p>
        <w:p>
          <w:pPr>
            <w:pStyle w:val="Contents3"/>
            <w:tabs>
              <w:tab w:val="clear" w:pos="8459"/>
              <w:tab w:val="right" w:pos="9026" w:leader="dot"/>
            </w:tabs>
            <w:rPr/>
          </w:pPr>
          <w:hyperlink w:anchor="__RefHeading___Toc1120488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120490_1280447820">
            <w:r>
              <w:rPr>
                <w:webHidden/>
                <w:rStyle w:val="IndexLink"/>
                <w:rtl w:val="true"/>
              </w:rPr>
              <w:t>مقدمة الّمؤلفة</w:t>
            </w:r>
            <w:r>
              <w:rPr>
                <w:rStyle w:val="IndexLink"/>
                <w:rtl w:val="true"/>
              </w:rPr>
              <w:tab/>
            </w:r>
            <w:r>
              <w:rPr>
                <w:rStyle w:val="IndexLink"/>
              </w:rPr>
              <w:t>104</w:t>
            </w:r>
          </w:hyperlink>
        </w:p>
        <w:p>
          <w:pPr>
            <w:pStyle w:val="Contents2"/>
            <w:tabs>
              <w:tab w:val="clear" w:pos="8743"/>
              <w:tab w:val="right" w:pos="9026" w:leader="dot"/>
            </w:tabs>
            <w:rPr/>
          </w:pPr>
          <w:hyperlink w:anchor="__RefHeading___Toc1120492_1280447820">
            <w:r>
              <w:rPr>
                <w:webHidden/>
                <w:rStyle w:val="IndexLink"/>
                <w:rtl w:val="true"/>
              </w:rPr>
              <w:t>الفصل الأول</w:t>
            </w:r>
            <w:r>
              <w:rPr>
                <w:rStyle w:val="IndexLink"/>
                <w:rtl w:val="true"/>
              </w:rPr>
              <w:t xml:space="preserve">: </w:t>
            </w:r>
            <w:r>
              <w:rPr>
                <w:rStyle w:val="IndexLink"/>
                <w:rtl w:val="true"/>
              </w:rPr>
              <w:t>محكمة الأول</w:t>
            </w:r>
            <w:r>
              <w:rPr>
                <w:rStyle w:val="IndexLink"/>
                <w:rtl w:val="true"/>
              </w:rPr>
              <w:t xml:space="preserve">: </w:t>
            </w:r>
            <w:r>
              <w:rPr>
                <w:rStyle w:val="IndexLink"/>
                <w:rtl w:val="true"/>
              </w:rPr>
              <w:t>أبي بكر عتيق بن أبي قحافة</w:t>
            </w:r>
            <w:r>
              <w:rPr>
                <w:rStyle w:val="IndexLink"/>
                <w:rtl w:val="true"/>
              </w:rPr>
              <w:tab/>
            </w:r>
            <w:r>
              <w:rPr>
                <w:rStyle w:val="IndexLink"/>
              </w:rPr>
              <w:t>106</w:t>
            </w:r>
          </w:hyperlink>
        </w:p>
        <w:p>
          <w:pPr>
            <w:pStyle w:val="Contents3"/>
            <w:tabs>
              <w:tab w:val="clear" w:pos="8459"/>
              <w:tab w:val="right" w:pos="9026" w:leader="dot"/>
            </w:tabs>
            <w:rPr/>
          </w:pPr>
          <w:hyperlink w:anchor="__RefHeading___Toc1120494_1280447820">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120496_1280447820">
            <w:r>
              <w:rPr>
                <w:webHidden/>
                <w:rStyle w:val="IndexLink"/>
                <w:rtl w:val="true"/>
              </w:rPr>
              <w:t>الحب والبغض</w:t>
            </w:r>
            <w:r>
              <w:rPr>
                <w:rStyle w:val="IndexLink"/>
                <w:rtl w:val="true"/>
              </w:rPr>
              <w:tab/>
            </w:r>
            <w:r>
              <w:rPr>
                <w:rStyle w:val="IndexLink"/>
              </w:rPr>
              <w:t>108</w:t>
            </w:r>
          </w:hyperlink>
        </w:p>
        <w:p>
          <w:pPr>
            <w:pStyle w:val="Contents3"/>
            <w:tabs>
              <w:tab w:val="clear" w:pos="8459"/>
              <w:tab w:val="right" w:pos="9026" w:leader="dot"/>
            </w:tabs>
            <w:rPr/>
          </w:pPr>
          <w:hyperlink w:anchor="__RefHeading___Toc1120498_1280447820">
            <w:r>
              <w:rPr>
                <w:webHidden/>
                <w:rStyle w:val="IndexLink"/>
                <w:rtl w:val="true"/>
              </w:rPr>
              <w:t>طعم الإيمان</w:t>
            </w:r>
            <w:r>
              <w:rPr>
                <w:rStyle w:val="IndexLink"/>
                <w:rtl w:val="true"/>
              </w:rPr>
              <w:tab/>
            </w:r>
            <w:r>
              <w:rPr>
                <w:rStyle w:val="IndexLink"/>
              </w:rPr>
              <w:t>108</w:t>
            </w:r>
          </w:hyperlink>
        </w:p>
        <w:p>
          <w:pPr>
            <w:pStyle w:val="Contents3"/>
            <w:tabs>
              <w:tab w:val="clear" w:pos="8459"/>
              <w:tab w:val="right" w:pos="9026" w:leader="dot"/>
            </w:tabs>
            <w:rPr/>
          </w:pPr>
          <w:hyperlink w:anchor="__RefHeading___Toc1120500_1280447820">
            <w:r>
              <w:rPr>
                <w:webHidden/>
                <w:rStyle w:val="IndexLink"/>
                <w:rtl w:val="true"/>
              </w:rPr>
              <w:t>البراءة واجبة</w:t>
            </w:r>
            <w:r>
              <w:rPr>
                <w:rStyle w:val="IndexLink"/>
                <w:rtl w:val="true"/>
              </w:rPr>
              <w:tab/>
            </w:r>
            <w:r>
              <w:rPr>
                <w:rStyle w:val="IndexLink"/>
              </w:rPr>
              <w:t>109</w:t>
            </w:r>
          </w:hyperlink>
        </w:p>
        <w:p>
          <w:pPr>
            <w:pStyle w:val="Contents3"/>
            <w:tabs>
              <w:tab w:val="clear" w:pos="8459"/>
              <w:tab w:val="right" w:pos="9026" w:leader="dot"/>
            </w:tabs>
            <w:rPr/>
          </w:pPr>
          <w:hyperlink w:anchor="__RefHeading___Toc1120502_1280447820">
            <w:r>
              <w:rPr>
                <w:webHidden/>
                <w:rStyle w:val="IndexLink"/>
                <w:rtl w:val="true"/>
              </w:rPr>
              <w:t>الشك في كفرهما</w:t>
            </w:r>
            <w:r>
              <w:rPr>
                <w:rStyle w:val="IndexLink"/>
                <w:rtl w:val="true"/>
              </w:rPr>
              <w:tab/>
            </w:r>
            <w:r>
              <w:rPr>
                <w:rStyle w:val="IndexLink"/>
              </w:rPr>
              <w:t>110</w:t>
            </w:r>
          </w:hyperlink>
        </w:p>
        <w:p>
          <w:pPr>
            <w:pStyle w:val="Contents3"/>
            <w:tabs>
              <w:tab w:val="clear" w:pos="8459"/>
              <w:tab w:val="right" w:pos="9026" w:leader="dot"/>
            </w:tabs>
            <w:rPr/>
          </w:pPr>
          <w:hyperlink w:anchor="__RefHeading___Toc1120504_1280447820">
            <w:r>
              <w:rPr>
                <w:webHidden/>
                <w:rStyle w:val="IndexLink"/>
                <w:rtl w:val="true"/>
              </w:rPr>
              <w:t>أنت الصدّيق</w:t>
            </w:r>
            <w:r>
              <w:rPr>
                <w:rStyle w:val="IndexLink"/>
                <w:rtl w:val="true"/>
              </w:rPr>
              <w:tab/>
            </w:r>
            <w:r>
              <w:rPr>
                <w:rStyle w:val="IndexLink"/>
              </w:rPr>
              <w:t>110</w:t>
            </w:r>
          </w:hyperlink>
        </w:p>
        <w:p>
          <w:pPr>
            <w:pStyle w:val="Contents3"/>
            <w:tabs>
              <w:tab w:val="clear" w:pos="8459"/>
              <w:tab w:val="right" w:pos="9026" w:leader="dot"/>
            </w:tabs>
            <w:rPr/>
          </w:pPr>
          <w:hyperlink w:anchor="__RefHeading___Toc1120506_1280447820">
            <w:r>
              <w:rPr>
                <w:webHidden/>
                <w:rStyle w:val="IndexLink"/>
                <w:rtl w:val="true"/>
              </w:rPr>
              <w:t>عداوة أبي بكر لله ورسوله</w:t>
            </w:r>
            <w:r>
              <w:rPr>
                <w:rStyle w:val="IndexLink"/>
                <w:rtl w:val="true"/>
              </w:rPr>
              <w:tab/>
            </w:r>
            <w:r>
              <w:rPr>
                <w:rStyle w:val="IndexLink"/>
              </w:rPr>
              <w:t>111</w:t>
            </w:r>
          </w:hyperlink>
        </w:p>
        <w:p>
          <w:pPr>
            <w:pStyle w:val="Contents3"/>
            <w:tabs>
              <w:tab w:val="clear" w:pos="8459"/>
              <w:tab w:val="right" w:pos="9026" w:leader="dot"/>
            </w:tabs>
            <w:rPr/>
          </w:pPr>
          <w:hyperlink w:anchor="__RefHeading___Toc1120508_1280447820">
            <w:r>
              <w:rPr>
                <w:webHidden/>
                <w:rStyle w:val="IndexLink"/>
                <w:rtl w:val="true"/>
              </w:rPr>
              <w:t>أبوبكر الظالم</w:t>
            </w:r>
            <w:r>
              <w:rPr>
                <w:rStyle w:val="IndexLink"/>
                <w:rtl w:val="true"/>
              </w:rPr>
              <w:tab/>
            </w:r>
            <w:r>
              <w:rPr>
                <w:rStyle w:val="IndexLink"/>
              </w:rPr>
              <w:t>112</w:t>
            </w:r>
          </w:hyperlink>
        </w:p>
        <w:p>
          <w:pPr>
            <w:pStyle w:val="Contents3"/>
            <w:tabs>
              <w:tab w:val="clear" w:pos="8459"/>
              <w:tab w:val="right" w:pos="9026" w:leader="dot"/>
            </w:tabs>
            <w:rPr/>
          </w:pPr>
          <w:hyperlink w:anchor="__RefHeading___Toc1120510_1280447820">
            <w:r>
              <w:rPr>
                <w:webHidden/>
                <w:rStyle w:val="IndexLink"/>
                <w:rtl w:val="true"/>
              </w:rPr>
              <w:t>معجزة أم سحر؟</w:t>
            </w:r>
            <w:r>
              <w:rPr>
                <w:rStyle w:val="IndexLink"/>
                <w:rtl w:val="true"/>
              </w:rPr>
              <w:t>!</w:t>
              <w:tab/>
            </w:r>
            <w:r>
              <w:rPr>
                <w:rStyle w:val="IndexLink"/>
              </w:rPr>
              <w:t>113</w:t>
            </w:r>
          </w:hyperlink>
        </w:p>
        <w:p>
          <w:pPr>
            <w:pStyle w:val="Contents3"/>
            <w:tabs>
              <w:tab w:val="clear" w:pos="8459"/>
              <w:tab w:val="right" w:pos="9026" w:leader="dot"/>
            </w:tabs>
            <w:rPr/>
          </w:pPr>
          <w:hyperlink w:anchor="__RefHeading___Toc1120512_1280447820">
            <w:r>
              <w:rPr>
                <w:webHidden/>
                <w:rStyle w:val="IndexLink"/>
                <w:rtl w:val="true"/>
              </w:rPr>
              <w:t>شرب الخمر في نهار شهر رمضان</w:t>
            </w:r>
            <w:r>
              <w:rPr>
                <w:rStyle w:val="IndexLink"/>
                <w:rtl w:val="true"/>
              </w:rPr>
              <w:tab/>
            </w:r>
            <w:r>
              <w:rPr>
                <w:rStyle w:val="IndexLink"/>
              </w:rPr>
              <w:t>114</w:t>
            </w:r>
          </w:hyperlink>
        </w:p>
        <w:p>
          <w:pPr>
            <w:pStyle w:val="Contents3"/>
            <w:tabs>
              <w:tab w:val="clear" w:pos="8459"/>
              <w:tab w:val="right" w:pos="9026" w:leader="dot"/>
            </w:tabs>
            <w:rPr/>
          </w:pPr>
          <w:hyperlink w:anchor="__RefHeading___Toc1120514_1280447820">
            <w:r>
              <w:rPr>
                <w:webHidden/>
                <w:rStyle w:val="IndexLink"/>
                <w:rtl w:val="true"/>
              </w:rPr>
              <w:t>أربعة بايع فيها أبوبكر علياً</w:t>
            </w:r>
            <w:r>
              <w:rPr>
                <w:rStyle w:val="IndexLink"/>
                <w:rtl w:val="true"/>
              </w:rPr>
              <w:tab/>
            </w:r>
            <w:r>
              <w:rPr>
                <w:rStyle w:val="IndexLink"/>
              </w:rPr>
              <w:t>114</w:t>
            </w:r>
          </w:hyperlink>
        </w:p>
        <w:p>
          <w:pPr>
            <w:pStyle w:val="Contents3"/>
            <w:tabs>
              <w:tab w:val="clear" w:pos="8459"/>
              <w:tab w:val="right" w:pos="9026" w:leader="dot"/>
            </w:tabs>
            <w:rPr/>
          </w:pPr>
          <w:hyperlink w:anchor="__RefHeading___Toc1120516_1280447820">
            <w:r>
              <w:rPr>
                <w:webHidden/>
                <w:rStyle w:val="IndexLink"/>
                <w:rtl w:val="true"/>
              </w:rPr>
              <w:t>اللجوء إلى الحيلة</w:t>
            </w:r>
            <w:r>
              <w:rPr>
                <w:rStyle w:val="IndexLink"/>
                <w:rtl w:val="true"/>
              </w:rPr>
              <w:tab/>
            </w:r>
            <w:r>
              <w:rPr>
                <w:rStyle w:val="IndexLink"/>
              </w:rPr>
              <w:t>115</w:t>
            </w:r>
          </w:hyperlink>
        </w:p>
        <w:p>
          <w:pPr>
            <w:pStyle w:val="Contents3"/>
            <w:tabs>
              <w:tab w:val="clear" w:pos="8459"/>
              <w:tab w:val="right" w:pos="9026" w:leader="dot"/>
            </w:tabs>
            <w:rPr/>
          </w:pPr>
          <w:hyperlink w:anchor="__RefHeading___Toc1120518_1280447820">
            <w:r>
              <w:rPr>
                <w:webHidden/>
                <w:rStyle w:val="IndexLink"/>
                <w:rtl w:val="true"/>
              </w:rPr>
              <w:t>إتمام الحجّة على أبي بكر</w:t>
            </w:r>
            <w:r>
              <w:rPr>
                <w:rStyle w:val="IndexLink"/>
                <w:rtl w:val="true"/>
              </w:rPr>
              <w:tab/>
            </w:r>
            <w:r>
              <w:rPr>
                <w:rStyle w:val="IndexLink"/>
              </w:rPr>
              <w:t>117</w:t>
            </w:r>
          </w:hyperlink>
        </w:p>
        <w:p>
          <w:pPr>
            <w:pStyle w:val="Contents3"/>
            <w:tabs>
              <w:tab w:val="clear" w:pos="8459"/>
              <w:tab w:val="right" w:pos="9026" w:leader="dot"/>
            </w:tabs>
            <w:rPr/>
          </w:pPr>
          <w:hyperlink w:anchor="__RefHeading___Toc1120520_1280447820">
            <w:r>
              <w:rPr>
                <w:webHidden/>
                <w:rStyle w:val="IndexLink"/>
                <w:rtl w:val="true"/>
              </w:rPr>
              <w:t>عليكم بعلي بن أبي طالب</w:t>
            </w:r>
            <w:r>
              <w:rPr>
                <w:rStyle w:val="IndexLink"/>
                <w:rtl w:val="true"/>
              </w:rPr>
              <w:tab/>
            </w:r>
            <w:r>
              <w:rPr>
                <w:rStyle w:val="IndexLink"/>
              </w:rPr>
              <w:t>121</w:t>
            </w:r>
          </w:hyperlink>
        </w:p>
        <w:p>
          <w:pPr>
            <w:pStyle w:val="Contents3"/>
            <w:tabs>
              <w:tab w:val="clear" w:pos="8459"/>
              <w:tab w:val="right" w:pos="9026" w:leader="dot"/>
            </w:tabs>
            <w:rPr/>
          </w:pPr>
          <w:hyperlink w:anchor="__RefHeading___Toc1120522_1280447820">
            <w:r>
              <w:rPr>
                <w:webHidden/>
                <w:rStyle w:val="IndexLink"/>
                <w:rtl w:val="true"/>
              </w:rPr>
              <w:t>أبوبكر يعصي اللّه ورسوله</w:t>
            </w:r>
            <w:r>
              <w:rPr>
                <w:rStyle w:val="IndexLink"/>
                <w:rtl w:val="true"/>
              </w:rPr>
              <w:tab/>
            </w:r>
            <w:r>
              <w:rPr>
                <w:rStyle w:val="IndexLink"/>
              </w:rPr>
              <w:t>121</w:t>
            </w:r>
          </w:hyperlink>
        </w:p>
        <w:p>
          <w:pPr>
            <w:pStyle w:val="Contents3"/>
            <w:tabs>
              <w:tab w:val="clear" w:pos="8459"/>
              <w:tab w:val="right" w:pos="9026" w:leader="dot"/>
            </w:tabs>
            <w:rPr/>
          </w:pPr>
          <w:hyperlink w:anchor="__RefHeading___Toc1120524_1280447820">
            <w:r>
              <w:rPr>
                <w:webHidden/>
                <w:rStyle w:val="IndexLink"/>
                <w:rtl w:val="true"/>
              </w:rPr>
              <w:t>كتاب أبي بكر إلى والده</w:t>
            </w:r>
            <w:r>
              <w:rPr>
                <w:rStyle w:val="IndexLink"/>
                <w:rtl w:val="true"/>
              </w:rPr>
              <w:tab/>
            </w:r>
            <w:r>
              <w:rPr>
                <w:rStyle w:val="IndexLink"/>
              </w:rPr>
              <w:t>122</w:t>
            </w:r>
          </w:hyperlink>
        </w:p>
        <w:p>
          <w:pPr>
            <w:pStyle w:val="Contents3"/>
            <w:tabs>
              <w:tab w:val="clear" w:pos="8459"/>
              <w:tab w:val="right" w:pos="9026" w:leader="dot"/>
            </w:tabs>
            <w:rPr/>
          </w:pPr>
          <w:hyperlink w:anchor="__RefHeading___Toc1120526_1280447820">
            <w:r>
              <w:rPr>
                <w:webHidden/>
                <w:rStyle w:val="IndexLink"/>
                <w:rtl w:val="true"/>
              </w:rPr>
              <w:t xml:space="preserve">منع أبي بكر من الصلاة على فاطمة </w:t>
            </w:r>
            <w:r>
              <w:rPr>
                <w:rStyle w:val="IndexLink"/>
                <w:rtl w:val="true"/>
              </w:rPr>
              <w:t>(</w:t>
            </w:r>
            <w:r>
              <w:rPr>
                <w:rStyle w:val="IndexLink"/>
                <w:rtl w:val="true"/>
              </w:rPr>
              <w:t>عليها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1120528_1280447820">
            <w:r>
              <w:rPr>
                <w:webHidden/>
                <w:rStyle w:val="IndexLink"/>
                <w:rtl w:val="true"/>
              </w:rPr>
              <w:t>أبوبكر من الكافرين</w:t>
            </w:r>
            <w:r>
              <w:rPr>
                <w:rStyle w:val="IndexLink"/>
                <w:rtl w:val="true"/>
              </w:rPr>
              <w:tab/>
            </w:r>
            <w:r>
              <w:rPr>
                <w:rStyle w:val="IndexLink"/>
              </w:rPr>
              <w:t>124</w:t>
            </w:r>
          </w:hyperlink>
        </w:p>
        <w:p>
          <w:pPr>
            <w:pStyle w:val="Contents3"/>
            <w:tabs>
              <w:tab w:val="clear" w:pos="8459"/>
              <w:tab w:val="right" w:pos="9026" w:leader="dot"/>
            </w:tabs>
            <w:rPr/>
          </w:pPr>
          <w:hyperlink w:anchor="__RefHeading___Toc1120530_1280447820">
            <w:r>
              <w:rPr>
                <w:webHidden/>
                <w:rStyle w:val="IndexLink"/>
                <w:rtl w:val="true"/>
              </w:rPr>
              <w:t>المشورة المنكوسة</w:t>
            </w:r>
            <w:r>
              <w:rPr>
                <w:rStyle w:val="IndexLink"/>
                <w:rtl w:val="true"/>
              </w:rPr>
              <w:tab/>
            </w:r>
            <w:r>
              <w:rPr>
                <w:rStyle w:val="IndexLink"/>
              </w:rPr>
              <w:t>126</w:t>
            </w:r>
          </w:hyperlink>
        </w:p>
        <w:p>
          <w:pPr>
            <w:pStyle w:val="Contents3"/>
            <w:tabs>
              <w:tab w:val="clear" w:pos="8459"/>
              <w:tab w:val="right" w:pos="9026" w:leader="dot"/>
            </w:tabs>
            <w:rPr/>
          </w:pPr>
          <w:hyperlink w:anchor="__RefHeading___Toc1120532_1280447820">
            <w:r>
              <w:rPr>
                <w:webHidden/>
                <w:rStyle w:val="IndexLink"/>
                <w:rtl w:val="true"/>
              </w:rPr>
              <w:t xml:space="preserve">محاولات لاغتيال أمير المؤمنين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120534_1280447820">
            <w:r>
              <w:rPr>
                <w:webHidden/>
                <w:rStyle w:val="IndexLink"/>
                <w:rtl w:val="true"/>
              </w:rPr>
              <w:t xml:space="preserve">خالد يروم قتل أمير المؤمنين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120536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20538_1280447820">
            <w:r>
              <w:rPr>
                <w:webHidden/>
                <w:rStyle w:val="IndexLink"/>
                <w:rtl w:val="true"/>
              </w:rPr>
              <w:t xml:space="preserve">كيف تعامل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خالد؟</w:t>
            </w:r>
            <w:r>
              <w:rPr>
                <w:rStyle w:val="IndexLink"/>
                <w:rtl w:val="true"/>
              </w:rPr>
              <w:tab/>
            </w:r>
            <w:r>
              <w:rPr>
                <w:rStyle w:val="IndexLink"/>
              </w:rPr>
              <w:t>131</w:t>
            </w:r>
          </w:hyperlink>
        </w:p>
        <w:p>
          <w:pPr>
            <w:pStyle w:val="Contents4"/>
            <w:tabs>
              <w:tab w:val="clear" w:pos="8176"/>
              <w:tab w:val="right" w:pos="9026" w:leader="dot"/>
            </w:tabs>
            <w:rPr/>
          </w:pPr>
          <w:hyperlink w:anchor="__RefHeading___Toc1120540_1280447820">
            <w:r>
              <w:rPr>
                <w:webHidden/>
                <w:rStyle w:val="IndexLink"/>
                <w:rtl w:val="true"/>
              </w:rPr>
              <w:t>اللجوء إلى قيس بن سعد</w:t>
            </w:r>
            <w:r>
              <w:rPr>
                <w:rStyle w:val="IndexLink"/>
                <w:rtl w:val="true"/>
              </w:rPr>
              <w:tab/>
            </w:r>
            <w:r>
              <w:rPr>
                <w:rStyle w:val="IndexLink"/>
              </w:rPr>
              <w:t>132</w:t>
            </w:r>
          </w:hyperlink>
        </w:p>
        <w:p>
          <w:pPr>
            <w:pStyle w:val="Contents4"/>
            <w:tabs>
              <w:tab w:val="clear" w:pos="8176"/>
              <w:tab w:val="right" w:pos="9026" w:leader="dot"/>
            </w:tabs>
            <w:rPr/>
          </w:pPr>
          <w:hyperlink w:anchor="__RefHeading___Toc1120542_1280447820">
            <w:r>
              <w:rPr>
                <w:webHidden/>
                <w:rStyle w:val="IndexLink"/>
                <w:rtl w:val="true"/>
              </w:rPr>
              <w:t>على مثلي يتفقّه الجاهلون؟</w:t>
            </w:r>
            <w:r>
              <w:rPr>
                <w:rStyle w:val="IndexLink"/>
                <w:rtl w:val="true"/>
              </w:rPr>
              <w:tab/>
            </w:r>
            <w:r>
              <w:rPr>
                <w:rStyle w:val="IndexLink"/>
              </w:rPr>
              <w:t>135</w:t>
            </w:r>
          </w:hyperlink>
        </w:p>
        <w:p>
          <w:pPr>
            <w:pStyle w:val="Contents4"/>
            <w:tabs>
              <w:tab w:val="clear" w:pos="8176"/>
              <w:tab w:val="right" w:pos="9026" w:leader="dot"/>
            </w:tabs>
            <w:rPr/>
          </w:pPr>
          <w:hyperlink w:anchor="__RefHeading___Toc1120544_128044782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يفضح القوم</w:t>
            </w:r>
            <w:r>
              <w:rPr>
                <w:rStyle w:val="IndexLink"/>
                <w:rtl w:val="true"/>
              </w:rPr>
              <w:tab/>
            </w:r>
            <w:r>
              <w:rPr>
                <w:rStyle w:val="IndexLink"/>
              </w:rPr>
              <w:t>137</w:t>
            </w:r>
          </w:hyperlink>
        </w:p>
        <w:p>
          <w:pPr>
            <w:pStyle w:val="Contents3"/>
            <w:tabs>
              <w:tab w:val="clear" w:pos="8459"/>
              <w:tab w:val="right" w:pos="9026" w:leader="dot"/>
            </w:tabs>
            <w:rPr/>
          </w:pPr>
          <w:hyperlink w:anchor="__RefHeading___Toc1120546_1280447820">
            <w:r>
              <w:rPr>
                <w:webHidden/>
                <w:rStyle w:val="IndexLink"/>
                <w:rtl w:val="true"/>
              </w:rPr>
              <w:t xml:space="preserve">ماذا جرى بعد رسوله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w:t>
            </w:r>
            <w:r>
              <w:rPr>
                <w:rStyle w:val="IndexLink"/>
                <w:rtl w:val="true"/>
              </w:rPr>
              <w:tab/>
            </w:r>
            <w:r>
              <w:rPr>
                <w:rStyle w:val="IndexLink"/>
              </w:rPr>
              <w:t>138</w:t>
            </w:r>
          </w:hyperlink>
        </w:p>
        <w:p>
          <w:pPr>
            <w:pStyle w:val="Contents4"/>
            <w:tabs>
              <w:tab w:val="clear" w:pos="8176"/>
              <w:tab w:val="right" w:pos="9026" w:leader="dot"/>
            </w:tabs>
            <w:rPr/>
          </w:pPr>
          <w:hyperlink w:anchor="__RefHeading___Toc1120548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20550_1280447820">
            <w:r>
              <w:rPr>
                <w:webHidden/>
                <w:rStyle w:val="IndexLink"/>
                <w:rtl w:val="true"/>
              </w:rPr>
              <w:t xml:space="preserve">أبوبكر يطالب الزهراء </w:t>
            </w:r>
            <w:r>
              <w:rPr>
                <w:rStyle w:val="IndexLink"/>
                <w:rtl w:val="true"/>
              </w:rPr>
              <w:t>(</w:t>
            </w:r>
            <w:r>
              <w:rPr>
                <w:rStyle w:val="IndexLink"/>
                <w:rtl w:val="true"/>
              </w:rPr>
              <w:t>عليه السلام</w:t>
            </w:r>
            <w:r>
              <w:rPr>
                <w:rStyle w:val="IndexLink"/>
                <w:rtl w:val="true"/>
              </w:rPr>
              <w:t xml:space="preserve">) </w:t>
            </w:r>
            <w:r>
              <w:rPr>
                <w:rStyle w:val="IndexLink"/>
                <w:rtl w:val="true"/>
              </w:rPr>
              <w:t>بالبينة</w:t>
            </w:r>
            <w:r>
              <w:rPr>
                <w:rStyle w:val="IndexLink"/>
                <w:rtl w:val="true"/>
              </w:rPr>
              <w:tab/>
            </w:r>
            <w:r>
              <w:rPr>
                <w:rStyle w:val="IndexLink"/>
              </w:rPr>
              <w:t>139</w:t>
            </w:r>
          </w:hyperlink>
        </w:p>
        <w:p>
          <w:pPr>
            <w:pStyle w:val="Contents4"/>
            <w:tabs>
              <w:tab w:val="clear" w:pos="8176"/>
              <w:tab w:val="right" w:pos="9026" w:leader="dot"/>
            </w:tabs>
            <w:rPr/>
          </w:pPr>
          <w:hyperlink w:anchor="__RefHeading___Toc1120552_1280447820">
            <w:r>
              <w:rPr>
                <w:webHidden/>
                <w:rStyle w:val="IndexLink"/>
                <w:rtl w:val="true"/>
              </w:rPr>
              <w:t>موقف معاذ بن جبل</w:t>
            </w:r>
            <w:r>
              <w:rPr>
                <w:rStyle w:val="IndexLink"/>
                <w:rtl w:val="true"/>
              </w:rPr>
              <w:tab/>
            </w:r>
            <w:r>
              <w:rPr>
                <w:rStyle w:val="IndexLink"/>
              </w:rPr>
              <w:t>141</w:t>
            </w:r>
          </w:hyperlink>
        </w:p>
        <w:p>
          <w:pPr>
            <w:pStyle w:val="Contents3"/>
            <w:tabs>
              <w:tab w:val="clear" w:pos="8459"/>
              <w:tab w:val="right" w:pos="9026" w:leader="dot"/>
            </w:tabs>
            <w:rPr/>
          </w:pPr>
          <w:hyperlink w:anchor="__RefHeading___Toc1120554_1280447820">
            <w:r>
              <w:rPr>
                <w:webHidden/>
                <w:rStyle w:val="IndexLink"/>
                <w:rtl w:val="true"/>
              </w:rPr>
              <w:t>غصب فدك</w:t>
            </w:r>
            <w:r>
              <w:rPr>
                <w:rStyle w:val="IndexLink"/>
                <w:rtl w:val="true"/>
              </w:rPr>
              <w:tab/>
            </w:r>
            <w:r>
              <w:rPr>
                <w:rStyle w:val="IndexLink"/>
              </w:rPr>
              <w:t>143</w:t>
            </w:r>
          </w:hyperlink>
        </w:p>
        <w:p>
          <w:pPr>
            <w:pStyle w:val="Contents3"/>
            <w:tabs>
              <w:tab w:val="clear" w:pos="8459"/>
              <w:tab w:val="right" w:pos="9026" w:leader="dot"/>
            </w:tabs>
            <w:rPr/>
          </w:pPr>
          <w:hyperlink w:anchor="__RefHeading___Toc1120556_1280447820">
            <w:r>
              <w:rPr>
                <w:webHidden/>
                <w:rStyle w:val="IndexLink"/>
                <w:rtl w:val="true"/>
              </w:rPr>
              <w:t xml:space="preserve">رسالة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أبي بكر</w:t>
            </w:r>
            <w:r>
              <w:rPr>
                <w:rStyle w:val="IndexLink"/>
                <w:rtl w:val="true"/>
              </w:rPr>
              <w:tab/>
            </w:r>
            <w:r>
              <w:rPr>
                <w:rStyle w:val="IndexLink"/>
              </w:rPr>
              <w:t>146</w:t>
            </w:r>
          </w:hyperlink>
        </w:p>
        <w:p>
          <w:pPr>
            <w:pStyle w:val="Contents3"/>
            <w:tabs>
              <w:tab w:val="clear" w:pos="8459"/>
              <w:tab w:val="right" w:pos="9026" w:leader="dot"/>
            </w:tabs>
            <w:rPr/>
          </w:pPr>
          <w:hyperlink w:anchor="__RefHeading___Toc1120558_1280447820">
            <w:r>
              <w:rPr>
                <w:webHidden/>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تشتكي</w:t>
            </w:r>
            <w:r>
              <w:rPr>
                <w:rStyle w:val="IndexLink"/>
                <w:rtl w:val="true"/>
              </w:rPr>
              <w:tab/>
            </w:r>
            <w:r>
              <w:rPr>
                <w:rStyle w:val="IndexLink"/>
              </w:rPr>
              <w:t>151</w:t>
            </w:r>
          </w:hyperlink>
        </w:p>
        <w:p>
          <w:pPr>
            <w:pStyle w:val="Contents3"/>
            <w:tabs>
              <w:tab w:val="clear" w:pos="8459"/>
              <w:tab w:val="right" w:pos="9026" w:leader="dot"/>
            </w:tabs>
            <w:rPr/>
          </w:pPr>
          <w:hyperlink w:anchor="__RefHeading___Toc1120560_1280447820">
            <w:r>
              <w:rPr>
                <w:webHidden/>
                <w:rStyle w:val="IndexLink"/>
                <w:rtl w:val="true"/>
              </w:rPr>
              <w:t>آذيتماني</w:t>
            </w:r>
            <w:r>
              <w:rPr>
                <w:rStyle w:val="IndexLink"/>
                <w:rtl w:val="true"/>
              </w:rPr>
              <w:tab/>
            </w:r>
            <w:r>
              <w:rPr>
                <w:rStyle w:val="IndexLink"/>
              </w:rPr>
              <w:t>151</w:t>
            </w:r>
          </w:hyperlink>
        </w:p>
        <w:p>
          <w:pPr>
            <w:pStyle w:val="Contents3"/>
            <w:tabs>
              <w:tab w:val="clear" w:pos="8459"/>
              <w:tab w:val="right" w:pos="9026" w:leader="dot"/>
            </w:tabs>
            <w:rPr/>
          </w:pPr>
          <w:hyperlink w:anchor="__RefHeading___Toc1120562_1280447820">
            <w:r>
              <w:rPr>
                <w:webHidden/>
                <w:rStyle w:val="IndexLink"/>
                <w:rtl w:val="true"/>
              </w:rPr>
              <w:t xml:space="preserve">لم يصلّيا على رسوله اللّه </w:t>
            </w:r>
            <w:r>
              <w:rPr>
                <w:rStyle w:val="IndexLink"/>
                <w:rtl w:val="true"/>
              </w:rPr>
              <w:t>(</w:t>
            </w:r>
            <w:r>
              <w:rPr>
                <w:rStyle w:val="IndexLink"/>
                <w:rtl w:val="true"/>
              </w:rPr>
              <w:t>صلی اللّه عليه وآله وسلم</w:t>
            </w:r>
            <w:r>
              <w:rPr>
                <w:rStyle w:val="IndexLink"/>
                <w:rtl w:val="true"/>
              </w:rPr>
              <w:t>)</w:t>
              <w:tab/>
            </w:r>
            <w:r>
              <w:rPr>
                <w:rStyle w:val="IndexLink"/>
              </w:rPr>
              <w:t>152</w:t>
            </w:r>
          </w:hyperlink>
        </w:p>
        <w:p>
          <w:pPr>
            <w:pStyle w:val="Contents3"/>
            <w:tabs>
              <w:tab w:val="clear" w:pos="8459"/>
              <w:tab w:val="right" w:pos="9026" w:leader="dot"/>
            </w:tabs>
            <w:rPr/>
          </w:pPr>
          <w:hyperlink w:anchor="__RefHeading___Toc1120564_1280447820">
            <w:r>
              <w:rPr>
                <w:webHidden/>
                <w:rStyle w:val="IndexLink"/>
                <w:rtl w:val="true"/>
              </w:rPr>
              <w:t>كل ظلامة في الإسلام</w:t>
            </w:r>
            <w:r>
              <w:rPr>
                <w:rStyle w:val="IndexLink"/>
                <w:rtl w:val="true"/>
              </w:rPr>
              <w:tab/>
            </w:r>
            <w:r>
              <w:rPr>
                <w:rStyle w:val="IndexLink"/>
              </w:rPr>
              <w:t>152</w:t>
            </w:r>
          </w:hyperlink>
        </w:p>
        <w:p>
          <w:pPr>
            <w:pStyle w:val="Contents3"/>
            <w:tabs>
              <w:tab w:val="clear" w:pos="8459"/>
              <w:tab w:val="right" w:pos="9026" w:leader="dot"/>
            </w:tabs>
            <w:rPr/>
          </w:pPr>
          <w:hyperlink w:anchor="__RefHeading___Toc1120566_1280447820">
            <w:r>
              <w:rPr>
                <w:webHidden/>
                <w:rStyle w:val="IndexLink"/>
                <w:rtl w:val="true"/>
              </w:rPr>
              <w:t xml:space="preserve">شكاية أميرالمؤمنين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120568_1280447820">
            <w:r>
              <w:rPr>
                <w:webHidden/>
                <w:rStyle w:val="IndexLink"/>
                <w:rtl w:val="true"/>
              </w:rPr>
              <w:t>أمرّ من العلقم</w:t>
            </w:r>
            <w:r>
              <w:rPr>
                <w:rStyle w:val="IndexLink"/>
                <w:rtl w:val="true"/>
              </w:rPr>
              <w:tab/>
            </w:r>
            <w:r>
              <w:rPr>
                <w:rStyle w:val="IndexLink"/>
              </w:rPr>
              <w:t>154</w:t>
            </w:r>
          </w:hyperlink>
        </w:p>
        <w:p>
          <w:pPr>
            <w:pStyle w:val="Contents3"/>
            <w:tabs>
              <w:tab w:val="clear" w:pos="8459"/>
              <w:tab w:val="right" w:pos="9026" w:leader="dot"/>
            </w:tabs>
            <w:rPr/>
          </w:pPr>
          <w:hyperlink w:anchor="__RefHeading___Toc1120570_1280447820">
            <w:r>
              <w:rPr>
                <w:webHidden/>
                <w:rStyle w:val="IndexLink"/>
                <w:rtl w:val="true"/>
              </w:rPr>
              <w:t xml:space="preserve">الحرب على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155</w:t>
            </w:r>
          </w:hyperlink>
        </w:p>
        <w:p>
          <w:pPr>
            <w:pStyle w:val="Contents3"/>
            <w:tabs>
              <w:tab w:val="clear" w:pos="8459"/>
              <w:tab w:val="right" w:pos="9026" w:leader="dot"/>
            </w:tabs>
            <w:rPr/>
          </w:pPr>
          <w:hyperlink w:anchor="__RefHeading___Toc1120572_1280447820">
            <w:r>
              <w:rPr>
                <w:webHidden/>
                <w:rStyle w:val="IndexLink"/>
                <w:rtl w:val="true"/>
              </w:rPr>
              <w:t>اعترافات</w:t>
            </w:r>
            <w:r>
              <w:rPr>
                <w:rStyle w:val="IndexLink"/>
                <w:rtl w:val="true"/>
              </w:rPr>
              <w:tab/>
            </w:r>
            <w:r>
              <w:rPr>
                <w:rStyle w:val="IndexLink"/>
              </w:rPr>
              <w:t>155</w:t>
            </w:r>
          </w:hyperlink>
        </w:p>
        <w:p>
          <w:pPr>
            <w:pStyle w:val="Contents3"/>
            <w:tabs>
              <w:tab w:val="clear" w:pos="8459"/>
              <w:tab w:val="right" w:pos="9026" w:leader="dot"/>
            </w:tabs>
            <w:rPr/>
          </w:pPr>
          <w:hyperlink w:anchor="__RefHeading___Toc1120574_1280447820">
            <w:r>
              <w:rPr>
                <w:webHidden/>
                <w:rStyle w:val="IndexLink"/>
                <w:rtl w:val="true"/>
              </w:rPr>
              <w:t>اعتراف خطير في الصحاح</w:t>
            </w:r>
            <w:r>
              <w:rPr>
                <w:rStyle w:val="IndexLink"/>
                <w:rtl w:val="true"/>
              </w:rPr>
              <w:tab/>
            </w:r>
            <w:r>
              <w:rPr>
                <w:rStyle w:val="IndexLink"/>
              </w:rPr>
              <w:t>158</w:t>
            </w:r>
          </w:hyperlink>
        </w:p>
        <w:p>
          <w:pPr>
            <w:pStyle w:val="Contents3"/>
            <w:tabs>
              <w:tab w:val="clear" w:pos="8459"/>
              <w:tab w:val="right" w:pos="9026" w:leader="dot"/>
            </w:tabs>
            <w:rPr/>
          </w:pPr>
          <w:hyperlink w:anchor="__RefHeading___Toc1120576_1280447820">
            <w:r>
              <w:rPr>
                <w:webHidden/>
                <w:rStyle w:val="IndexLink"/>
                <w:rtl w:val="true"/>
              </w:rPr>
              <w:t>جهل الخلفاء</w:t>
            </w:r>
            <w:r>
              <w:rPr>
                <w:rStyle w:val="IndexLink"/>
                <w:rtl w:val="true"/>
              </w:rPr>
              <w:tab/>
            </w:r>
            <w:r>
              <w:rPr>
                <w:rStyle w:val="IndexLink"/>
              </w:rPr>
              <w:t>159</w:t>
            </w:r>
          </w:hyperlink>
        </w:p>
        <w:p>
          <w:pPr>
            <w:pStyle w:val="Contents3"/>
            <w:tabs>
              <w:tab w:val="clear" w:pos="8459"/>
              <w:tab w:val="right" w:pos="9026" w:leader="dot"/>
            </w:tabs>
            <w:rPr/>
          </w:pPr>
          <w:hyperlink w:anchor="__RefHeading___Toc1120578_1280447820">
            <w:r>
              <w:rPr>
                <w:webHidden/>
                <w:rStyle w:val="IndexLink"/>
                <w:rtl w:val="true"/>
              </w:rPr>
              <w:t>سلمان يستدرك الموقف</w:t>
            </w:r>
            <w:r>
              <w:rPr>
                <w:rStyle w:val="IndexLink"/>
                <w:rtl w:val="true"/>
              </w:rPr>
              <w:tab/>
            </w:r>
            <w:r>
              <w:rPr>
                <w:rStyle w:val="IndexLink"/>
              </w:rPr>
              <w:t>164</w:t>
            </w:r>
          </w:hyperlink>
        </w:p>
        <w:p>
          <w:pPr>
            <w:pStyle w:val="Contents3"/>
            <w:tabs>
              <w:tab w:val="clear" w:pos="8459"/>
              <w:tab w:val="right" w:pos="9026" w:leader="dot"/>
            </w:tabs>
            <w:rPr/>
          </w:pPr>
          <w:hyperlink w:anchor="__RefHeading___Toc1120580_1280447820">
            <w:r>
              <w:rPr>
                <w:webHidden/>
                <w:rStyle w:val="IndexLink"/>
                <w:rtl w:val="true"/>
              </w:rPr>
              <w:t>أبوبكر حين الموت</w:t>
            </w:r>
            <w:r>
              <w:rPr>
                <w:rStyle w:val="IndexLink"/>
                <w:rtl w:val="true"/>
              </w:rPr>
              <w:tab/>
            </w:r>
            <w:r>
              <w:rPr>
                <w:rStyle w:val="IndexLink"/>
              </w:rPr>
              <w:t>174</w:t>
            </w:r>
          </w:hyperlink>
        </w:p>
        <w:p>
          <w:pPr>
            <w:pStyle w:val="Contents3"/>
            <w:tabs>
              <w:tab w:val="clear" w:pos="8459"/>
              <w:tab w:val="right" w:pos="9026" w:leader="dot"/>
            </w:tabs>
            <w:rPr/>
          </w:pPr>
          <w:hyperlink w:anchor="__RefHeading___Toc1120582_1280447820">
            <w:r>
              <w:rPr>
                <w:webHidden/>
                <w:rStyle w:val="IndexLink"/>
                <w:rtl w:val="true"/>
              </w:rPr>
              <w:t>لعنات اللّه كلّها</w:t>
            </w:r>
            <w:r>
              <w:rPr>
                <w:rStyle w:val="IndexLink"/>
                <w:rtl w:val="true"/>
              </w:rPr>
              <w:tab/>
            </w:r>
            <w:r>
              <w:rPr>
                <w:rStyle w:val="IndexLink"/>
              </w:rPr>
              <w:t>175</w:t>
            </w:r>
          </w:hyperlink>
        </w:p>
        <w:p>
          <w:pPr>
            <w:pStyle w:val="Contents3"/>
            <w:tabs>
              <w:tab w:val="clear" w:pos="8459"/>
              <w:tab w:val="right" w:pos="9026" w:leader="dot"/>
            </w:tabs>
            <w:rPr/>
          </w:pPr>
          <w:hyperlink w:anchor="__RefHeading___Toc1120584_1280447820">
            <w:r>
              <w:rPr>
                <w:webHidden/>
                <w:rStyle w:val="IndexLink"/>
                <w:rtl w:val="true"/>
              </w:rPr>
              <w:t>جميع الذنوب</w:t>
            </w:r>
            <w:r>
              <w:rPr>
                <w:rStyle w:val="IndexLink"/>
                <w:rtl w:val="true"/>
              </w:rPr>
              <w:tab/>
            </w:r>
            <w:r>
              <w:rPr>
                <w:rStyle w:val="IndexLink"/>
              </w:rPr>
              <w:t>176</w:t>
            </w:r>
          </w:hyperlink>
        </w:p>
        <w:p>
          <w:pPr>
            <w:pStyle w:val="Contents3"/>
            <w:tabs>
              <w:tab w:val="clear" w:pos="8459"/>
              <w:tab w:val="right" w:pos="9026" w:leader="dot"/>
            </w:tabs>
            <w:rPr/>
          </w:pPr>
          <w:hyperlink w:anchor="__RefHeading___Toc1120586_1280447820">
            <w:r>
              <w:rPr>
                <w:webHidden/>
                <w:rStyle w:val="IndexLink"/>
                <w:rtl w:val="true"/>
              </w:rPr>
              <w:t>بين أبي بكر وعمر</w:t>
            </w:r>
            <w:r>
              <w:rPr>
                <w:rStyle w:val="IndexLink"/>
                <w:rtl w:val="true"/>
              </w:rPr>
              <w:tab/>
            </w:r>
            <w:r>
              <w:rPr>
                <w:rStyle w:val="IndexLink"/>
              </w:rPr>
              <w:t>176</w:t>
            </w:r>
          </w:hyperlink>
        </w:p>
        <w:p>
          <w:pPr>
            <w:pStyle w:val="Contents3"/>
            <w:tabs>
              <w:tab w:val="clear" w:pos="8459"/>
              <w:tab w:val="right" w:pos="9026" w:leader="dot"/>
            </w:tabs>
            <w:rPr/>
          </w:pPr>
          <w:hyperlink w:anchor="__RefHeading___Toc1120588_1280447820">
            <w:r>
              <w:rPr>
                <w:webHidden/>
                <w:rStyle w:val="IndexLink"/>
                <w:rtl w:val="true"/>
              </w:rPr>
              <w:t>زريق وحبتر في القرآن</w:t>
            </w:r>
            <w:r>
              <w:rPr>
                <w:rStyle w:val="IndexLink"/>
                <w:rtl w:val="true"/>
              </w:rPr>
              <w:tab/>
            </w:r>
            <w:r>
              <w:rPr>
                <w:rStyle w:val="IndexLink"/>
              </w:rPr>
              <w:t>177</w:t>
            </w:r>
          </w:hyperlink>
        </w:p>
        <w:p>
          <w:pPr>
            <w:pStyle w:val="Contents3"/>
            <w:tabs>
              <w:tab w:val="clear" w:pos="8459"/>
              <w:tab w:val="right" w:pos="9026" w:leader="dot"/>
            </w:tabs>
            <w:rPr/>
          </w:pPr>
          <w:hyperlink w:anchor="__RefHeading___Toc1120590_1280447820">
            <w:r>
              <w:rPr>
                <w:webHidden/>
                <w:rStyle w:val="IndexLink"/>
                <w:rtl w:val="true"/>
              </w:rPr>
              <w:t>الطغاة في القرآن</w:t>
            </w:r>
            <w:r>
              <w:rPr>
                <w:rStyle w:val="IndexLink"/>
                <w:rtl w:val="true"/>
              </w:rPr>
              <w:tab/>
            </w:r>
            <w:r>
              <w:rPr>
                <w:rStyle w:val="IndexLink"/>
              </w:rPr>
              <w:t>177</w:t>
            </w:r>
          </w:hyperlink>
        </w:p>
        <w:p>
          <w:pPr>
            <w:pStyle w:val="Contents3"/>
            <w:tabs>
              <w:tab w:val="clear" w:pos="8459"/>
              <w:tab w:val="right" w:pos="9026" w:leader="dot"/>
            </w:tabs>
            <w:rPr/>
          </w:pPr>
          <w:hyperlink w:anchor="__RefHeading___Toc1120592_1280447820">
            <w:r>
              <w:rPr>
                <w:webHidden/>
                <w:rStyle w:val="IndexLink"/>
                <w:rtl w:val="true"/>
              </w:rPr>
              <w:t>الذين أضلا الخلق</w:t>
            </w:r>
            <w:r>
              <w:rPr>
                <w:rStyle w:val="IndexLink"/>
                <w:rtl w:val="true"/>
              </w:rPr>
              <w:tab/>
            </w:r>
            <w:r>
              <w:rPr>
                <w:rStyle w:val="IndexLink"/>
              </w:rPr>
              <w:t>178</w:t>
            </w:r>
          </w:hyperlink>
        </w:p>
        <w:p>
          <w:pPr>
            <w:pStyle w:val="Contents3"/>
            <w:tabs>
              <w:tab w:val="clear" w:pos="8459"/>
              <w:tab w:val="right" w:pos="9026" w:leader="dot"/>
            </w:tabs>
            <w:rPr/>
          </w:pPr>
          <w:hyperlink w:anchor="__RefHeading___Toc1120594_1280447820">
            <w:r>
              <w:rPr>
                <w:webHidden/>
                <w:rStyle w:val="IndexLink"/>
                <w:rtl w:val="true"/>
              </w:rPr>
              <w:t>ولد الزنا في القرآن</w:t>
            </w:r>
            <w:r>
              <w:rPr>
                <w:rStyle w:val="IndexLink"/>
                <w:rtl w:val="true"/>
              </w:rPr>
              <w:tab/>
            </w:r>
            <w:r>
              <w:rPr>
                <w:rStyle w:val="IndexLink"/>
              </w:rPr>
              <w:t>179</w:t>
            </w:r>
          </w:hyperlink>
        </w:p>
        <w:p>
          <w:pPr>
            <w:pStyle w:val="Contents3"/>
            <w:tabs>
              <w:tab w:val="clear" w:pos="8459"/>
              <w:tab w:val="right" w:pos="9026" w:leader="dot"/>
            </w:tabs>
            <w:rPr/>
          </w:pPr>
          <w:hyperlink w:anchor="__RefHeading___Toc1120596_1280447820">
            <w:r>
              <w:rPr>
                <w:webHidden/>
                <w:rStyle w:val="IndexLink"/>
                <w:rtl w:val="true"/>
              </w:rPr>
              <w:t>الفحشاء والمنكر والبغي في القرآن</w:t>
            </w:r>
            <w:r>
              <w:rPr>
                <w:rStyle w:val="IndexLink"/>
                <w:rtl w:val="true"/>
              </w:rPr>
              <w:tab/>
            </w:r>
            <w:r>
              <w:rPr>
                <w:rStyle w:val="IndexLink"/>
              </w:rPr>
              <w:t>180</w:t>
            </w:r>
          </w:hyperlink>
        </w:p>
        <w:p>
          <w:pPr>
            <w:pStyle w:val="Contents3"/>
            <w:tabs>
              <w:tab w:val="clear" w:pos="8459"/>
              <w:tab w:val="right" w:pos="9026" w:leader="dot"/>
            </w:tabs>
            <w:rPr/>
          </w:pPr>
          <w:hyperlink w:anchor="__RefHeading___Toc1120598_1280447820">
            <w:r>
              <w:rPr>
                <w:webHidden/>
                <w:rStyle w:val="IndexLink"/>
                <w:rtl w:val="true"/>
              </w:rPr>
              <w:t>الكفر والفسوق والعصيان في القرآن</w:t>
            </w:r>
            <w:r>
              <w:rPr>
                <w:rStyle w:val="IndexLink"/>
                <w:rtl w:val="true"/>
              </w:rPr>
              <w:tab/>
            </w:r>
            <w:r>
              <w:rPr>
                <w:rStyle w:val="IndexLink"/>
              </w:rPr>
              <w:t>180</w:t>
            </w:r>
          </w:hyperlink>
        </w:p>
        <w:p>
          <w:pPr>
            <w:pStyle w:val="Contents3"/>
            <w:tabs>
              <w:tab w:val="clear" w:pos="8459"/>
              <w:tab w:val="right" w:pos="9026" w:leader="dot"/>
            </w:tabs>
            <w:rPr/>
          </w:pPr>
          <w:hyperlink w:anchor="__RefHeading___Toc1120600_1280447820">
            <w:r>
              <w:rPr>
                <w:webHidden/>
                <w:rStyle w:val="IndexLink"/>
                <w:rtl w:val="true"/>
              </w:rPr>
              <w:t>خلودهما في النار</w:t>
            </w:r>
            <w:r>
              <w:rPr>
                <w:rStyle w:val="IndexLink"/>
                <w:rtl w:val="true"/>
              </w:rPr>
              <w:tab/>
            </w:r>
            <w:r>
              <w:rPr>
                <w:rStyle w:val="IndexLink"/>
              </w:rPr>
              <w:t>181</w:t>
            </w:r>
          </w:hyperlink>
        </w:p>
        <w:p>
          <w:pPr>
            <w:pStyle w:val="Contents3"/>
            <w:tabs>
              <w:tab w:val="clear" w:pos="8459"/>
              <w:tab w:val="right" w:pos="9026" w:leader="dot"/>
            </w:tabs>
            <w:rPr/>
          </w:pPr>
          <w:hyperlink w:anchor="__RefHeading___Toc1120602_1280447820">
            <w:r>
              <w:rPr>
                <w:webHidden/>
                <w:rStyle w:val="IndexLink"/>
                <w:rtl w:val="true"/>
              </w:rPr>
              <w:t>على خطى اليهود</w:t>
            </w:r>
            <w:r>
              <w:rPr>
                <w:rStyle w:val="IndexLink"/>
                <w:rtl w:val="true"/>
              </w:rPr>
              <w:tab/>
            </w:r>
            <w:r>
              <w:rPr>
                <w:rStyle w:val="IndexLink"/>
              </w:rPr>
              <w:t>181</w:t>
            </w:r>
          </w:hyperlink>
        </w:p>
        <w:p>
          <w:pPr>
            <w:pStyle w:val="Contents3"/>
            <w:tabs>
              <w:tab w:val="clear" w:pos="8459"/>
              <w:tab w:val="right" w:pos="9026" w:leader="dot"/>
            </w:tabs>
            <w:rPr/>
          </w:pPr>
          <w:hyperlink w:anchor="__RefHeading___Toc1120604_1280447820">
            <w:r>
              <w:rPr>
                <w:webHidden/>
                <w:rStyle w:val="IndexLink"/>
                <w:rtl w:val="true"/>
              </w:rPr>
              <w:t>العيون الظالمة</w:t>
            </w:r>
            <w:r>
              <w:rPr>
                <w:rStyle w:val="IndexLink"/>
                <w:rtl w:val="true"/>
              </w:rPr>
              <w:tab/>
            </w:r>
            <w:r>
              <w:rPr>
                <w:rStyle w:val="IndexLink"/>
              </w:rPr>
              <w:t>181</w:t>
            </w:r>
          </w:hyperlink>
        </w:p>
        <w:p>
          <w:pPr>
            <w:pStyle w:val="Contents3"/>
            <w:tabs>
              <w:tab w:val="clear" w:pos="8459"/>
              <w:tab w:val="right" w:pos="9026" w:leader="dot"/>
            </w:tabs>
            <w:rPr/>
          </w:pPr>
          <w:hyperlink w:anchor="__RefHeading___Toc1120606_1280447820">
            <w:r>
              <w:rPr>
                <w:webHidden/>
                <w:rStyle w:val="IndexLink"/>
                <w:rtl w:val="true"/>
              </w:rPr>
              <w:t>مع إبليس</w:t>
            </w:r>
            <w:r>
              <w:rPr>
                <w:rStyle w:val="IndexLink"/>
                <w:rtl w:val="true"/>
              </w:rPr>
              <w:tab/>
            </w:r>
            <w:r>
              <w:rPr>
                <w:rStyle w:val="IndexLink"/>
              </w:rPr>
              <w:t>182</w:t>
            </w:r>
          </w:hyperlink>
        </w:p>
        <w:p>
          <w:pPr>
            <w:pStyle w:val="Contents3"/>
            <w:tabs>
              <w:tab w:val="clear" w:pos="8459"/>
              <w:tab w:val="right" w:pos="9026" w:leader="dot"/>
            </w:tabs>
            <w:rPr/>
          </w:pPr>
          <w:hyperlink w:anchor="__RefHeading___Toc1120608_1280447820">
            <w:r>
              <w:rPr>
                <w:webHidden/>
                <w:rStyle w:val="IndexLink"/>
                <w:rtl w:val="true"/>
              </w:rPr>
              <w:t>معجزة أم سحر؟</w:t>
            </w:r>
            <w:r>
              <w:rPr>
                <w:rStyle w:val="IndexLink"/>
                <w:rtl w:val="true"/>
              </w:rPr>
              <w:tab/>
            </w:r>
            <w:r>
              <w:rPr>
                <w:rStyle w:val="IndexLink"/>
              </w:rPr>
              <w:t>182</w:t>
            </w:r>
          </w:hyperlink>
        </w:p>
        <w:p>
          <w:pPr>
            <w:pStyle w:val="Contents3"/>
            <w:tabs>
              <w:tab w:val="clear" w:pos="8459"/>
              <w:tab w:val="right" w:pos="9026" w:leader="dot"/>
            </w:tabs>
            <w:rPr/>
          </w:pPr>
          <w:hyperlink w:anchor="__RefHeading___Toc1120610_1280447820">
            <w:r>
              <w:rPr>
                <w:webHidden/>
                <w:rStyle w:val="IndexLink"/>
                <w:rtl w:val="true"/>
              </w:rPr>
              <w:t>لعن الشيخين في الآفاق</w:t>
            </w:r>
            <w:r>
              <w:rPr>
                <w:rStyle w:val="IndexLink"/>
                <w:rtl w:val="true"/>
              </w:rPr>
              <w:tab/>
            </w:r>
            <w:r>
              <w:rPr>
                <w:rStyle w:val="IndexLink"/>
              </w:rPr>
              <w:t>183</w:t>
            </w:r>
          </w:hyperlink>
        </w:p>
        <w:p>
          <w:pPr>
            <w:pStyle w:val="Contents3"/>
            <w:tabs>
              <w:tab w:val="clear" w:pos="8459"/>
              <w:tab w:val="right" w:pos="9026" w:leader="dot"/>
            </w:tabs>
            <w:rPr/>
          </w:pPr>
          <w:hyperlink w:anchor="__RefHeading___Toc1120612_1280447820">
            <w:r>
              <w:rPr>
                <w:webHidden/>
                <w:rStyle w:val="IndexLink"/>
                <w:rtl w:val="true"/>
              </w:rPr>
              <w:t>الكفر بعد الكفر بعد الكفر</w:t>
            </w:r>
            <w:r>
              <w:rPr>
                <w:rStyle w:val="IndexLink"/>
                <w:rtl w:val="true"/>
              </w:rPr>
              <w:tab/>
            </w:r>
            <w:r>
              <w:rPr>
                <w:rStyle w:val="IndexLink"/>
              </w:rPr>
              <w:t>183</w:t>
            </w:r>
          </w:hyperlink>
        </w:p>
        <w:p>
          <w:pPr>
            <w:pStyle w:val="Contents3"/>
            <w:tabs>
              <w:tab w:val="clear" w:pos="8459"/>
              <w:tab w:val="right" w:pos="9026" w:leader="dot"/>
            </w:tabs>
            <w:rPr/>
          </w:pPr>
          <w:hyperlink w:anchor="__RefHeading___Toc1120614_1280447820">
            <w:r>
              <w:rPr>
                <w:webHidden/>
                <w:rStyle w:val="IndexLink"/>
                <w:rtl w:val="true"/>
              </w:rPr>
              <w:t>الحسد والعداوة</w:t>
            </w:r>
            <w:r>
              <w:rPr>
                <w:rStyle w:val="IndexLink"/>
                <w:rtl w:val="true"/>
              </w:rPr>
              <w:tab/>
            </w:r>
            <w:r>
              <w:rPr>
                <w:rStyle w:val="IndexLink"/>
              </w:rPr>
              <w:t>183</w:t>
            </w:r>
          </w:hyperlink>
        </w:p>
        <w:p>
          <w:pPr>
            <w:pStyle w:val="Contents3"/>
            <w:tabs>
              <w:tab w:val="clear" w:pos="8459"/>
              <w:tab w:val="right" w:pos="9026" w:leader="dot"/>
            </w:tabs>
            <w:rPr/>
          </w:pPr>
          <w:hyperlink w:anchor="__RefHeading___Toc1120616_1280447820">
            <w:r>
              <w:rPr>
                <w:webHidden/>
                <w:rStyle w:val="IndexLink"/>
                <w:rtl w:val="true"/>
              </w:rPr>
              <w:t>أبواب جهنم</w:t>
            </w:r>
            <w:r>
              <w:rPr>
                <w:rStyle w:val="IndexLink"/>
                <w:rtl w:val="true"/>
              </w:rPr>
              <w:tab/>
            </w:r>
            <w:r>
              <w:rPr>
                <w:rStyle w:val="IndexLink"/>
              </w:rPr>
              <w:t>184</w:t>
            </w:r>
          </w:hyperlink>
        </w:p>
        <w:p>
          <w:pPr>
            <w:pStyle w:val="Contents3"/>
            <w:tabs>
              <w:tab w:val="clear" w:pos="8459"/>
              <w:tab w:val="right" w:pos="9026" w:leader="dot"/>
            </w:tabs>
            <w:rPr/>
          </w:pPr>
          <w:hyperlink w:anchor="__RefHeading___Toc1120618_1280447820">
            <w:r>
              <w:rPr>
                <w:webHidden/>
                <w:rStyle w:val="IndexLink"/>
                <w:rtl w:val="true"/>
              </w:rPr>
              <w:t xml:space="preserve">سهم أهل البيت </w:t>
            </w:r>
            <w:r>
              <w:rPr>
                <w:rStyle w:val="IndexLink"/>
                <w:rtl w:val="true"/>
              </w:rPr>
              <w:t>(</w:t>
            </w:r>
            <w:r>
              <w:rPr>
                <w:rStyle w:val="IndexLink"/>
                <w:rtl w:val="true"/>
              </w:rPr>
              <w:t>عليهم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120620_1280447820">
            <w:r>
              <w:rPr>
                <w:webHidden/>
                <w:rStyle w:val="IndexLink"/>
                <w:rtl w:val="true"/>
              </w:rPr>
              <w:t>جميع الأوزار</w:t>
            </w:r>
            <w:r>
              <w:rPr>
                <w:rStyle w:val="IndexLink"/>
                <w:rtl w:val="true"/>
              </w:rPr>
              <w:tab/>
            </w:r>
            <w:r>
              <w:rPr>
                <w:rStyle w:val="IndexLink"/>
              </w:rPr>
              <w:t>184</w:t>
            </w:r>
          </w:hyperlink>
        </w:p>
        <w:p>
          <w:pPr>
            <w:pStyle w:val="Contents3"/>
            <w:tabs>
              <w:tab w:val="clear" w:pos="8459"/>
              <w:tab w:val="right" w:pos="9026" w:leader="dot"/>
            </w:tabs>
            <w:rPr/>
          </w:pPr>
          <w:hyperlink w:anchor="__RefHeading___Toc1120622_1280447820">
            <w:r>
              <w:rPr>
                <w:webHidden/>
                <w:rStyle w:val="IndexLink"/>
                <w:rtl w:val="true"/>
              </w:rPr>
              <w:t>ظلمهما إلى اليوم</w:t>
            </w:r>
            <w:r>
              <w:rPr>
                <w:rStyle w:val="IndexLink"/>
                <w:rtl w:val="true"/>
              </w:rPr>
              <w:tab/>
            </w:r>
            <w:r>
              <w:rPr>
                <w:rStyle w:val="IndexLink"/>
              </w:rPr>
              <w:t>185</w:t>
            </w:r>
          </w:hyperlink>
        </w:p>
        <w:p>
          <w:pPr>
            <w:pStyle w:val="Contents3"/>
            <w:tabs>
              <w:tab w:val="clear" w:pos="8459"/>
              <w:tab w:val="right" w:pos="9026" w:leader="dot"/>
            </w:tabs>
            <w:rPr/>
          </w:pPr>
          <w:hyperlink w:anchor="__RefHeading___Toc1120624_1280447820">
            <w:r>
              <w:rPr>
                <w:webHidden/>
                <w:rStyle w:val="IndexLink"/>
                <w:rtl w:val="true"/>
              </w:rPr>
              <w:t>كل الأوزار في أعناقهما</w:t>
            </w:r>
            <w:r>
              <w:rPr>
                <w:rStyle w:val="IndexLink"/>
                <w:rtl w:val="true"/>
              </w:rPr>
              <w:tab/>
            </w:r>
            <w:r>
              <w:rPr>
                <w:rStyle w:val="IndexLink"/>
              </w:rPr>
              <w:t>185</w:t>
            </w:r>
          </w:hyperlink>
        </w:p>
        <w:p>
          <w:pPr>
            <w:pStyle w:val="Contents3"/>
            <w:tabs>
              <w:tab w:val="clear" w:pos="8459"/>
              <w:tab w:val="right" w:pos="9026" w:leader="dot"/>
            </w:tabs>
            <w:rPr/>
          </w:pPr>
          <w:hyperlink w:anchor="__RefHeading___Toc1120626_1280447820">
            <w:r>
              <w:rPr>
                <w:webHidden/>
                <w:rStyle w:val="IndexLink"/>
                <w:rtl w:val="true"/>
              </w:rPr>
              <w:t>لعنة اللّه والملائكة والناس</w:t>
            </w:r>
            <w:r>
              <w:rPr>
                <w:rStyle w:val="IndexLink"/>
                <w:rtl w:val="true"/>
              </w:rPr>
              <w:tab/>
            </w:r>
            <w:r>
              <w:rPr>
                <w:rStyle w:val="IndexLink"/>
              </w:rPr>
              <w:t>186</w:t>
            </w:r>
          </w:hyperlink>
        </w:p>
        <w:p>
          <w:pPr>
            <w:pStyle w:val="Contents3"/>
            <w:tabs>
              <w:tab w:val="clear" w:pos="8459"/>
              <w:tab w:val="right" w:pos="9026" w:leader="dot"/>
            </w:tabs>
            <w:rPr/>
          </w:pPr>
          <w:hyperlink w:anchor="__RefHeading___Toc1120628_1280447820">
            <w:r>
              <w:rPr>
                <w:webHidden/>
                <w:rStyle w:val="IndexLink"/>
                <w:rtl w:val="true"/>
              </w:rPr>
              <w:t>أساس الظلم</w:t>
            </w:r>
            <w:r>
              <w:rPr>
                <w:rStyle w:val="IndexLink"/>
                <w:rtl w:val="true"/>
              </w:rPr>
              <w:tab/>
            </w:r>
            <w:r>
              <w:rPr>
                <w:rStyle w:val="IndexLink"/>
              </w:rPr>
              <w:t>186</w:t>
            </w:r>
          </w:hyperlink>
        </w:p>
        <w:p>
          <w:pPr>
            <w:pStyle w:val="Contents3"/>
            <w:tabs>
              <w:tab w:val="clear" w:pos="8459"/>
              <w:tab w:val="right" w:pos="9026" w:leader="dot"/>
            </w:tabs>
            <w:rPr/>
          </w:pPr>
          <w:hyperlink w:anchor="__RefHeading___Toc1120630_1280447820">
            <w:r>
              <w:rPr>
                <w:webHidden/>
                <w:rStyle w:val="IndexLink"/>
                <w:rtl w:val="true"/>
              </w:rPr>
              <w:t>عبادة الاصنام</w:t>
            </w:r>
            <w:r>
              <w:rPr>
                <w:rStyle w:val="IndexLink"/>
                <w:rtl w:val="true"/>
              </w:rPr>
              <w:tab/>
            </w:r>
            <w:r>
              <w:rPr>
                <w:rStyle w:val="IndexLink"/>
              </w:rPr>
              <w:t>186</w:t>
            </w:r>
          </w:hyperlink>
        </w:p>
        <w:p>
          <w:pPr>
            <w:pStyle w:val="Contents3"/>
            <w:tabs>
              <w:tab w:val="clear" w:pos="8459"/>
              <w:tab w:val="right" w:pos="9026" w:leader="dot"/>
            </w:tabs>
            <w:rPr/>
          </w:pPr>
          <w:hyperlink w:anchor="__RefHeading___Toc1120632_1280447820">
            <w:r>
              <w:rPr>
                <w:webHidden/>
                <w:rStyle w:val="IndexLink"/>
                <w:rtl w:val="true"/>
              </w:rPr>
              <w:t>لعنهما في سجدة الشكر</w:t>
            </w:r>
            <w:r>
              <w:rPr>
                <w:rStyle w:val="IndexLink"/>
                <w:rtl w:val="true"/>
              </w:rPr>
              <w:tab/>
            </w:r>
            <w:r>
              <w:rPr>
                <w:rStyle w:val="IndexLink"/>
              </w:rPr>
              <w:t>188</w:t>
            </w:r>
          </w:hyperlink>
        </w:p>
        <w:p>
          <w:pPr>
            <w:pStyle w:val="Contents2"/>
            <w:tabs>
              <w:tab w:val="clear" w:pos="8743"/>
              <w:tab w:val="right" w:pos="9026" w:leader="dot"/>
            </w:tabs>
            <w:rPr/>
          </w:pPr>
          <w:hyperlink w:anchor="__RefHeading___Toc1120634_1280447820">
            <w:r>
              <w:rPr>
                <w:webHidden/>
                <w:rStyle w:val="IndexLink"/>
                <w:rtl w:val="true"/>
              </w:rPr>
              <w:t>الفصل الثاني</w:t>
            </w:r>
            <w:r>
              <w:rPr>
                <w:rStyle w:val="IndexLink"/>
                <w:rtl w:val="true"/>
              </w:rPr>
              <w:t xml:space="preserve">: </w:t>
            </w:r>
            <w:r>
              <w:rPr>
                <w:rStyle w:val="IndexLink"/>
                <w:rtl w:val="true"/>
              </w:rPr>
              <w:t>محكمة الثاني عمر بن الخطاب</w:t>
            </w:r>
            <w:r>
              <w:rPr>
                <w:rStyle w:val="IndexLink"/>
                <w:rtl w:val="true"/>
              </w:rPr>
              <w:tab/>
            </w:r>
            <w:r>
              <w:rPr>
                <w:rStyle w:val="IndexLink"/>
              </w:rPr>
              <w:t>190</w:t>
            </w:r>
          </w:hyperlink>
        </w:p>
        <w:p>
          <w:pPr>
            <w:pStyle w:val="Contents3"/>
            <w:tabs>
              <w:tab w:val="clear" w:pos="8459"/>
              <w:tab w:val="right" w:pos="9026" w:leader="dot"/>
            </w:tabs>
            <w:rPr/>
          </w:pPr>
          <w:hyperlink w:anchor="__RefHeading___Toc1120636_128044782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120638_1280447820">
            <w:r>
              <w:rPr>
                <w:webHidden/>
                <w:rStyle w:val="IndexLink"/>
                <w:rtl w:val="true"/>
              </w:rPr>
              <w:t>عمر الفاروق</w:t>
            </w:r>
            <w:r>
              <w:rPr>
                <w:rStyle w:val="IndexLink"/>
                <w:rtl w:val="true"/>
              </w:rPr>
              <w:t>!!</w:t>
              <w:tab/>
            </w:r>
            <w:r>
              <w:rPr>
                <w:rStyle w:val="IndexLink"/>
              </w:rPr>
              <w:t>192</w:t>
            </w:r>
          </w:hyperlink>
        </w:p>
        <w:p>
          <w:pPr>
            <w:pStyle w:val="Contents3"/>
            <w:tabs>
              <w:tab w:val="clear" w:pos="8459"/>
              <w:tab w:val="right" w:pos="9026" w:leader="dot"/>
            </w:tabs>
            <w:rPr/>
          </w:pPr>
          <w:hyperlink w:anchor="__RefHeading___Toc1120640_1280447820">
            <w:r>
              <w:rPr>
                <w:webHidden/>
                <w:rStyle w:val="IndexLink"/>
                <w:rtl w:val="true"/>
              </w:rPr>
              <w:t>هكذا أصبح خليفة</w:t>
            </w:r>
            <w:r>
              <w:rPr>
                <w:rStyle w:val="IndexLink"/>
                <w:rtl w:val="true"/>
              </w:rPr>
              <w:t>!!</w:t>
              <w:tab/>
            </w:r>
            <w:r>
              <w:rPr>
                <w:rStyle w:val="IndexLink"/>
              </w:rPr>
              <w:t>192</w:t>
            </w:r>
          </w:hyperlink>
        </w:p>
        <w:p>
          <w:pPr>
            <w:pStyle w:val="Contents3"/>
            <w:tabs>
              <w:tab w:val="clear" w:pos="8459"/>
              <w:tab w:val="right" w:pos="9026" w:leader="dot"/>
            </w:tabs>
            <w:rPr/>
          </w:pPr>
          <w:hyperlink w:anchor="__RefHeading___Toc1120642_1280447820">
            <w:r>
              <w:rPr>
                <w:webHidden/>
                <w:rStyle w:val="IndexLink"/>
                <w:rtl w:val="true"/>
              </w:rPr>
              <w:t>بدع ابن الخطاب</w:t>
            </w:r>
            <w:r>
              <w:rPr>
                <w:rStyle w:val="IndexLink"/>
                <w:rtl w:val="true"/>
              </w:rPr>
              <w:tab/>
            </w:r>
            <w:r>
              <w:rPr>
                <w:rStyle w:val="IndexLink"/>
              </w:rPr>
              <w:t>193</w:t>
            </w:r>
          </w:hyperlink>
        </w:p>
        <w:p>
          <w:pPr>
            <w:pStyle w:val="Contents4"/>
            <w:tabs>
              <w:tab w:val="clear" w:pos="8176"/>
              <w:tab w:val="right" w:pos="9026" w:leader="dot"/>
            </w:tabs>
            <w:rPr/>
          </w:pPr>
          <w:hyperlink w:anchor="__RefHeading___Toc1120644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20646_1280447820">
            <w:r>
              <w:rPr>
                <w:webHidden/>
                <w:rStyle w:val="IndexLink"/>
                <w:rtl w:val="true"/>
              </w:rPr>
              <w:t>صلاة التراويح</w:t>
            </w:r>
            <w:r>
              <w:rPr>
                <w:rStyle w:val="IndexLink"/>
                <w:rtl w:val="true"/>
              </w:rPr>
              <w:tab/>
            </w:r>
            <w:r>
              <w:rPr>
                <w:rStyle w:val="IndexLink"/>
              </w:rPr>
              <w:t>193</w:t>
            </w:r>
          </w:hyperlink>
        </w:p>
        <w:p>
          <w:pPr>
            <w:pStyle w:val="Contents4"/>
            <w:tabs>
              <w:tab w:val="clear" w:pos="8176"/>
              <w:tab w:val="right" w:pos="9026" w:leader="dot"/>
            </w:tabs>
            <w:rPr/>
          </w:pPr>
          <w:hyperlink w:anchor="__RefHeading___Toc1120648_1280447820">
            <w:r>
              <w:rPr>
                <w:webHidden/>
                <w:rStyle w:val="IndexLink"/>
                <w:rtl w:val="true"/>
              </w:rPr>
              <w:t>بدعة الطلاق</w:t>
            </w:r>
            <w:r>
              <w:rPr>
                <w:rStyle w:val="IndexLink"/>
                <w:rtl w:val="true"/>
              </w:rPr>
              <w:tab/>
            </w:r>
            <w:r>
              <w:rPr>
                <w:rStyle w:val="IndexLink"/>
              </w:rPr>
              <w:t>194</w:t>
            </w:r>
          </w:hyperlink>
        </w:p>
        <w:p>
          <w:pPr>
            <w:pStyle w:val="Contents4"/>
            <w:tabs>
              <w:tab w:val="clear" w:pos="8176"/>
              <w:tab w:val="right" w:pos="9026" w:leader="dot"/>
            </w:tabs>
            <w:rPr/>
          </w:pPr>
          <w:hyperlink w:anchor="__RefHeading___Toc1120650_1280447820">
            <w:r>
              <w:rPr>
                <w:webHidden/>
                <w:rStyle w:val="IndexLink"/>
                <w:rtl w:val="true"/>
              </w:rPr>
              <w:t>بدعة تحويل المقام عن موضعه</w:t>
            </w:r>
            <w:r>
              <w:rPr>
                <w:rStyle w:val="IndexLink"/>
                <w:rtl w:val="true"/>
              </w:rPr>
              <w:tab/>
            </w:r>
            <w:r>
              <w:rPr>
                <w:rStyle w:val="IndexLink"/>
              </w:rPr>
              <w:t>194</w:t>
            </w:r>
          </w:hyperlink>
        </w:p>
        <w:p>
          <w:pPr>
            <w:pStyle w:val="Contents4"/>
            <w:tabs>
              <w:tab w:val="clear" w:pos="8176"/>
              <w:tab w:val="right" w:pos="9026" w:leader="dot"/>
            </w:tabs>
            <w:rPr/>
          </w:pPr>
          <w:hyperlink w:anchor="__RefHeading___Toc1120652_1280447820">
            <w:r>
              <w:rPr>
                <w:webHidden/>
                <w:rStyle w:val="IndexLink"/>
                <w:rtl w:val="true"/>
              </w:rPr>
              <w:t xml:space="preserve">تغيير مقام ابراهيم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1120654_1280447820">
            <w:r>
              <w:rPr>
                <w:webHidden/>
                <w:rStyle w:val="IndexLink"/>
                <w:rtl w:val="true"/>
              </w:rPr>
              <w:t>تغيير الجزية عن النصارى</w:t>
            </w:r>
            <w:r>
              <w:rPr>
                <w:rStyle w:val="IndexLink"/>
                <w:rtl w:val="true"/>
              </w:rPr>
              <w:tab/>
            </w:r>
            <w:r>
              <w:rPr>
                <w:rStyle w:val="IndexLink"/>
              </w:rPr>
              <w:t>196</w:t>
            </w:r>
          </w:hyperlink>
        </w:p>
        <w:p>
          <w:pPr>
            <w:pStyle w:val="Contents3"/>
            <w:tabs>
              <w:tab w:val="clear" w:pos="8459"/>
              <w:tab w:val="right" w:pos="9026" w:leader="dot"/>
            </w:tabs>
            <w:rPr/>
          </w:pPr>
          <w:hyperlink w:anchor="__RefHeading___Toc1120656_1280447820">
            <w:r>
              <w:rPr>
                <w:webHidden/>
                <w:rStyle w:val="IndexLink"/>
                <w:rtl w:val="true"/>
              </w:rPr>
              <w:t>القومية العمرية</w:t>
            </w:r>
            <w:r>
              <w:rPr>
                <w:rStyle w:val="IndexLink"/>
                <w:rtl w:val="true"/>
              </w:rPr>
              <w:tab/>
            </w:r>
            <w:r>
              <w:rPr>
                <w:rStyle w:val="IndexLink"/>
              </w:rPr>
              <w:t>197</w:t>
            </w:r>
          </w:hyperlink>
        </w:p>
        <w:p>
          <w:pPr>
            <w:pStyle w:val="Contents3"/>
            <w:tabs>
              <w:tab w:val="clear" w:pos="8459"/>
              <w:tab w:val="right" w:pos="9026" w:leader="dot"/>
            </w:tabs>
            <w:rPr/>
          </w:pPr>
          <w:hyperlink w:anchor="__RefHeading___Toc1120658_1280447820">
            <w:r>
              <w:rPr>
                <w:webHidden/>
                <w:rStyle w:val="IndexLink"/>
                <w:rtl w:val="true"/>
              </w:rPr>
              <w:t>الإ‌رث عند عمر</w:t>
            </w:r>
            <w:r>
              <w:rPr>
                <w:rStyle w:val="IndexLink"/>
                <w:rtl w:val="true"/>
              </w:rPr>
              <w:tab/>
            </w:r>
            <w:r>
              <w:rPr>
                <w:rStyle w:val="IndexLink"/>
              </w:rPr>
              <w:t>197</w:t>
            </w:r>
          </w:hyperlink>
        </w:p>
        <w:p>
          <w:pPr>
            <w:pStyle w:val="Contents3"/>
            <w:tabs>
              <w:tab w:val="clear" w:pos="8459"/>
              <w:tab w:val="right" w:pos="9026" w:leader="dot"/>
            </w:tabs>
            <w:rPr/>
          </w:pPr>
          <w:hyperlink w:anchor="__RefHeading___Toc1120660_1280447820">
            <w:r>
              <w:rPr>
                <w:webHidden/>
                <w:rStyle w:val="IndexLink"/>
                <w:rtl w:val="true"/>
              </w:rPr>
              <w:t>الأذان العمري</w:t>
            </w:r>
            <w:r>
              <w:rPr>
                <w:rStyle w:val="IndexLink"/>
                <w:rtl w:val="true"/>
              </w:rPr>
              <w:tab/>
            </w:r>
            <w:r>
              <w:rPr>
                <w:rStyle w:val="IndexLink"/>
              </w:rPr>
              <w:t>197</w:t>
            </w:r>
          </w:hyperlink>
        </w:p>
        <w:p>
          <w:pPr>
            <w:pStyle w:val="Contents3"/>
            <w:tabs>
              <w:tab w:val="clear" w:pos="8459"/>
              <w:tab w:val="right" w:pos="9026" w:leader="dot"/>
            </w:tabs>
            <w:rPr/>
          </w:pPr>
          <w:hyperlink w:anchor="__RefHeading___Toc1120662_1280447820">
            <w:r>
              <w:rPr>
                <w:webHidden/>
                <w:rStyle w:val="IndexLink"/>
                <w:rtl w:val="true"/>
              </w:rPr>
              <w:t>التلاعب بأموال المسلمين</w:t>
            </w:r>
            <w:r>
              <w:rPr>
                <w:rStyle w:val="IndexLink"/>
                <w:rtl w:val="true"/>
              </w:rPr>
              <w:tab/>
            </w:r>
            <w:r>
              <w:rPr>
                <w:rStyle w:val="IndexLink"/>
              </w:rPr>
              <w:t>198</w:t>
            </w:r>
          </w:hyperlink>
        </w:p>
        <w:p>
          <w:pPr>
            <w:pStyle w:val="Contents3"/>
            <w:tabs>
              <w:tab w:val="clear" w:pos="8459"/>
              <w:tab w:val="right" w:pos="9026" w:leader="dot"/>
            </w:tabs>
            <w:rPr/>
          </w:pPr>
          <w:hyperlink w:anchor="__RefHeading___Toc1120664_1280447820">
            <w:r>
              <w:rPr>
                <w:webHidden/>
                <w:rStyle w:val="IndexLink"/>
                <w:rtl w:val="true"/>
              </w:rPr>
              <w:t>التلاعب بأحكام اللّه</w:t>
            </w:r>
            <w:r>
              <w:rPr>
                <w:rStyle w:val="IndexLink"/>
                <w:rtl w:val="true"/>
              </w:rPr>
              <w:tab/>
            </w:r>
            <w:r>
              <w:rPr>
                <w:rStyle w:val="IndexLink"/>
              </w:rPr>
              <w:t>198</w:t>
            </w:r>
          </w:hyperlink>
        </w:p>
        <w:p>
          <w:pPr>
            <w:pStyle w:val="Contents3"/>
            <w:tabs>
              <w:tab w:val="clear" w:pos="8459"/>
              <w:tab w:val="right" w:pos="9026" w:leader="dot"/>
            </w:tabs>
            <w:rPr/>
          </w:pPr>
          <w:hyperlink w:anchor="__RefHeading___Toc1120666_1280447820">
            <w:r>
              <w:rPr>
                <w:webHidden/>
                <w:rStyle w:val="IndexLink"/>
                <w:rtl w:val="true"/>
              </w:rPr>
              <w:t xml:space="preserve">الكذب على منبر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199</w:t>
            </w:r>
          </w:hyperlink>
        </w:p>
        <w:p>
          <w:pPr>
            <w:pStyle w:val="Contents3"/>
            <w:tabs>
              <w:tab w:val="clear" w:pos="8459"/>
              <w:tab w:val="right" w:pos="9026" w:leader="dot"/>
            </w:tabs>
            <w:rPr/>
          </w:pPr>
          <w:hyperlink w:anchor="__RefHeading___Toc1120668_1280447820">
            <w:r>
              <w:rPr>
                <w:webHidden/>
                <w:rStyle w:val="IndexLink"/>
                <w:rtl w:val="true"/>
              </w:rPr>
              <w:t>مع بيوت النبوة</w:t>
            </w:r>
            <w:r>
              <w:rPr>
                <w:rStyle w:val="IndexLink"/>
                <w:rtl w:val="true"/>
              </w:rPr>
              <w:tab/>
            </w:r>
            <w:r>
              <w:rPr>
                <w:rStyle w:val="IndexLink"/>
              </w:rPr>
              <w:t>201</w:t>
            </w:r>
          </w:hyperlink>
        </w:p>
        <w:p>
          <w:pPr>
            <w:pStyle w:val="Contents3"/>
            <w:tabs>
              <w:tab w:val="clear" w:pos="8459"/>
              <w:tab w:val="right" w:pos="9026" w:leader="dot"/>
            </w:tabs>
            <w:rPr/>
          </w:pPr>
          <w:hyperlink w:anchor="__RefHeading___Toc1120670_1280447820">
            <w:r>
              <w:rPr>
                <w:webHidden/>
                <w:rStyle w:val="IndexLink"/>
                <w:rtl w:val="true"/>
              </w:rPr>
              <w:t>الظلم والحسد</w:t>
            </w:r>
            <w:r>
              <w:rPr>
                <w:rStyle w:val="IndexLink"/>
                <w:rtl w:val="true"/>
              </w:rPr>
              <w:tab/>
            </w:r>
            <w:r>
              <w:rPr>
                <w:rStyle w:val="IndexLink"/>
              </w:rPr>
              <w:t>201</w:t>
            </w:r>
          </w:hyperlink>
        </w:p>
        <w:p>
          <w:pPr>
            <w:pStyle w:val="Contents3"/>
            <w:tabs>
              <w:tab w:val="clear" w:pos="8459"/>
              <w:tab w:val="right" w:pos="9026" w:leader="dot"/>
            </w:tabs>
            <w:rPr/>
          </w:pPr>
          <w:hyperlink w:anchor="__RefHeading___Toc1120672_1280447820">
            <w:r>
              <w:rPr>
                <w:webHidden/>
                <w:rStyle w:val="IndexLink"/>
                <w:rtl w:val="true"/>
              </w:rPr>
              <w:t xml:space="preserve">غصب بيت النبي </w:t>
            </w:r>
            <w:r>
              <w:rPr>
                <w:rStyle w:val="IndexLink"/>
                <w:rtl w:val="true"/>
              </w:rPr>
              <w:t>(</w:t>
            </w:r>
            <w:r>
              <w:rPr>
                <w:rStyle w:val="IndexLink"/>
                <w:rtl w:val="true"/>
              </w:rPr>
              <w:t>صلی اللّه عليه وآله وسلم</w:t>
            </w:r>
            <w:r>
              <w:rPr>
                <w:rStyle w:val="IndexLink"/>
                <w:rtl w:val="true"/>
              </w:rPr>
              <w:t>)</w:t>
              <w:tab/>
            </w:r>
            <w:r>
              <w:rPr>
                <w:rStyle w:val="IndexLink"/>
              </w:rPr>
              <w:t>204</w:t>
            </w:r>
          </w:hyperlink>
        </w:p>
        <w:p>
          <w:pPr>
            <w:pStyle w:val="Contents3"/>
            <w:tabs>
              <w:tab w:val="clear" w:pos="8459"/>
              <w:tab w:val="right" w:pos="9026" w:leader="dot"/>
            </w:tabs>
            <w:rPr/>
          </w:pPr>
          <w:hyperlink w:anchor="__RefHeading___Toc1120674_1280447820">
            <w:r>
              <w:rPr>
                <w:webHidden/>
                <w:rStyle w:val="IndexLink"/>
                <w:rtl w:val="true"/>
              </w:rPr>
              <w:t>عيد الشيعة</w:t>
            </w:r>
            <w:r>
              <w:rPr>
                <w:rStyle w:val="IndexLink"/>
                <w:rtl w:val="true"/>
              </w:rPr>
              <w:tab/>
            </w:r>
            <w:r>
              <w:rPr>
                <w:rStyle w:val="IndexLink"/>
              </w:rPr>
              <w:t>204</w:t>
            </w:r>
          </w:hyperlink>
        </w:p>
        <w:p>
          <w:pPr>
            <w:pStyle w:val="Contents4"/>
            <w:tabs>
              <w:tab w:val="clear" w:pos="8176"/>
              <w:tab w:val="right" w:pos="9026" w:leader="dot"/>
            </w:tabs>
            <w:rPr/>
          </w:pPr>
          <w:hyperlink w:anchor="__RefHeading___Toc1120676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20678_1280447820">
            <w:r>
              <w:rPr>
                <w:webHidden/>
                <w:rStyle w:val="IndexLink"/>
                <w:rtl w:val="true"/>
              </w:rPr>
              <w:t xml:space="preserve">هل تجدّد لأهل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عيد؟</w:t>
            </w:r>
            <w:r>
              <w:rPr>
                <w:rStyle w:val="IndexLink"/>
                <w:rtl w:val="true"/>
              </w:rPr>
              <w:tab/>
            </w:r>
            <w:r>
              <w:rPr>
                <w:rStyle w:val="IndexLink"/>
              </w:rPr>
              <w:t>205</w:t>
            </w:r>
          </w:hyperlink>
        </w:p>
        <w:p>
          <w:pPr>
            <w:pStyle w:val="Contents4"/>
            <w:tabs>
              <w:tab w:val="clear" w:pos="8176"/>
              <w:tab w:val="right" w:pos="9026" w:leader="dot"/>
            </w:tabs>
            <w:rPr/>
          </w:pPr>
          <w:hyperlink w:anchor="__RefHeading___Toc1120680_1280447820">
            <w:r>
              <w:rPr>
                <w:webHidden/>
                <w:rStyle w:val="IndexLink"/>
                <w:rtl w:val="true"/>
              </w:rPr>
              <w:t>حذيفة يتساءل عن هتك الحرمة</w:t>
            </w:r>
            <w:r>
              <w:rPr>
                <w:rStyle w:val="IndexLink"/>
                <w:rtl w:val="true"/>
              </w:rPr>
              <w:tab/>
            </w:r>
            <w:r>
              <w:rPr>
                <w:rStyle w:val="IndexLink"/>
              </w:rPr>
              <w:t>206</w:t>
            </w:r>
          </w:hyperlink>
        </w:p>
        <w:p>
          <w:pPr>
            <w:pStyle w:val="Contents4"/>
            <w:tabs>
              <w:tab w:val="clear" w:pos="8176"/>
              <w:tab w:val="right" w:pos="9026" w:leader="dot"/>
            </w:tabs>
            <w:rPr/>
          </w:pPr>
          <w:hyperlink w:anchor="__RefHeading___Toc1120682_1280447820">
            <w:r>
              <w:rPr>
                <w:webHidden/>
                <w:rStyle w:val="IndexLink"/>
                <w:rtl w:val="true"/>
              </w:rPr>
              <w:t>بركات اليوم التاسع من ربيع</w:t>
            </w:r>
            <w:r>
              <w:rPr>
                <w:rStyle w:val="IndexLink"/>
                <w:rtl w:val="true"/>
              </w:rPr>
              <w:tab/>
            </w:r>
            <w:r>
              <w:rPr>
                <w:rStyle w:val="IndexLink"/>
              </w:rPr>
              <w:t>208</w:t>
            </w:r>
          </w:hyperlink>
        </w:p>
        <w:p>
          <w:pPr>
            <w:pStyle w:val="Contents4"/>
            <w:tabs>
              <w:tab w:val="clear" w:pos="8176"/>
              <w:tab w:val="right" w:pos="9026" w:leader="dot"/>
            </w:tabs>
            <w:rPr/>
          </w:pPr>
          <w:hyperlink w:anchor="__RefHeading___Toc1120684_1280447820">
            <w:r>
              <w:rPr>
                <w:webHidden/>
                <w:rStyle w:val="IndexLink"/>
                <w:rtl w:val="true"/>
              </w:rPr>
              <w:t>أسماء يوم التاسع من ربيع</w:t>
            </w:r>
            <w:r>
              <w:rPr>
                <w:rStyle w:val="IndexLink"/>
                <w:rtl w:val="true"/>
              </w:rPr>
              <w:tab/>
            </w:r>
            <w:r>
              <w:rPr>
                <w:rStyle w:val="IndexLink"/>
              </w:rPr>
              <w:t>209</w:t>
            </w:r>
          </w:hyperlink>
        </w:p>
        <w:p>
          <w:pPr>
            <w:pStyle w:val="Contents3"/>
            <w:tabs>
              <w:tab w:val="clear" w:pos="8459"/>
              <w:tab w:val="right" w:pos="9026" w:leader="dot"/>
            </w:tabs>
            <w:rPr/>
          </w:pPr>
          <w:hyperlink w:anchor="__RefHeading___Toc1120686_1280447820">
            <w:r>
              <w:rPr>
                <w:webHidden/>
                <w:rStyle w:val="IndexLink"/>
                <w:rtl w:val="true"/>
              </w:rPr>
              <w:t>جهل الخليفة</w:t>
            </w:r>
            <w:r>
              <w:rPr>
                <w:rStyle w:val="IndexLink"/>
                <w:rtl w:val="true"/>
              </w:rPr>
              <w:tab/>
            </w:r>
            <w:r>
              <w:rPr>
                <w:rStyle w:val="IndexLink"/>
              </w:rPr>
              <w:t>211</w:t>
            </w:r>
          </w:hyperlink>
        </w:p>
        <w:p>
          <w:pPr>
            <w:pStyle w:val="Contents3"/>
            <w:tabs>
              <w:tab w:val="clear" w:pos="8459"/>
              <w:tab w:val="right" w:pos="9026" w:leader="dot"/>
            </w:tabs>
            <w:rPr/>
          </w:pPr>
          <w:hyperlink w:anchor="__RefHeading___Toc1120688_1280447820">
            <w:r>
              <w:rPr>
                <w:webHidden/>
                <w:rStyle w:val="IndexLink"/>
                <w:rtl w:val="true"/>
              </w:rPr>
              <w:t>رغماً على أنف الخليفة</w:t>
            </w:r>
            <w:r>
              <w:rPr>
                <w:rStyle w:val="IndexLink"/>
                <w:rtl w:val="true"/>
              </w:rPr>
              <w:t>!</w:t>
              <w:tab/>
            </w:r>
            <w:r>
              <w:rPr>
                <w:rStyle w:val="IndexLink"/>
              </w:rPr>
              <w:t>211</w:t>
            </w:r>
          </w:hyperlink>
        </w:p>
        <w:p>
          <w:pPr>
            <w:pStyle w:val="Contents3"/>
            <w:tabs>
              <w:tab w:val="clear" w:pos="8459"/>
              <w:tab w:val="right" w:pos="9026" w:leader="dot"/>
            </w:tabs>
            <w:rPr/>
          </w:pPr>
          <w:hyperlink w:anchor="__RefHeading___Toc1120690_1280447820">
            <w:r>
              <w:rPr>
                <w:webHidden/>
                <w:rStyle w:val="IndexLink"/>
                <w:rtl w:val="true"/>
              </w:rPr>
              <w:t>رعب الثعبان</w:t>
            </w:r>
            <w:r>
              <w:rPr>
                <w:rStyle w:val="IndexLink"/>
                <w:rtl w:val="true"/>
              </w:rPr>
              <w:tab/>
            </w:r>
            <w:r>
              <w:rPr>
                <w:rStyle w:val="IndexLink"/>
              </w:rPr>
              <w:t>213</w:t>
            </w:r>
          </w:hyperlink>
        </w:p>
        <w:p>
          <w:pPr>
            <w:pStyle w:val="Contents3"/>
            <w:tabs>
              <w:tab w:val="clear" w:pos="8459"/>
              <w:tab w:val="right" w:pos="9026" w:leader="dot"/>
            </w:tabs>
            <w:rPr/>
          </w:pPr>
          <w:hyperlink w:anchor="__RefHeading___Toc1120692_1280447820">
            <w:r>
              <w:rPr>
                <w:webHidden/>
                <w:rStyle w:val="IndexLink"/>
                <w:rtl w:val="true"/>
              </w:rPr>
              <w:t>وجهة نظر عمر في الحمام</w:t>
            </w:r>
            <w:r>
              <w:rPr>
                <w:rStyle w:val="IndexLink"/>
                <w:rtl w:val="true"/>
              </w:rPr>
              <w:tab/>
            </w:r>
            <w:r>
              <w:rPr>
                <w:rStyle w:val="IndexLink"/>
              </w:rPr>
              <w:t>214</w:t>
            </w:r>
          </w:hyperlink>
        </w:p>
        <w:p>
          <w:pPr>
            <w:pStyle w:val="Contents3"/>
            <w:tabs>
              <w:tab w:val="clear" w:pos="8459"/>
              <w:tab w:val="right" w:pos="9026" w:leader="dot"/>
            </w:tabs>
            <w:rPr/>
          </w:pPr>
          <w:hyperlink w:anchor="__RefHeading___Toc1120694_1280447820">
            <w:r>
              <w:rPr>
                <w:webHidden/>
                <w:rStyle w:val="IndexLink"/>
                <w:rtl w:val="true"/>
              </w:rPr>
              <w:t>عمر حين الموت</w:t>
            </w:r>
            <w:r>
              <w:rPr>
                <w:rStyle w:val="IndexLink"/>
                <w:rtl w:val="true"/>
              </w:rPr>
              <w:tab/>
            </w:r>
            <w:r>
              <w:rPr>
                <w:rStyle w:val="IndexLink"/>
              </w:rPr>
              <w:t>215</w:t>
            </w:r>
          </w:hyperlink>
        </w:p>
        <w:p>
          <w:pPr>
            <w:pStyle w:val="Contents3"/>
            <w:tabs>
              <w:tab w:val="clear" w:pos="8459"/>
              <w:tab w:val="right" w:pos="9026" w:leader="dot"/>
            </w:tabs>
            <w:rPr/>
          </w:pPr>
          <w:hyperlink w:anchor="__RefHeading___Toc1120696_1280447820">
            <w:r>
              <w:rPr>
                <w:webHidden/>
                <w:rStyle w:val="IndexLink"/>
                <w:rtl w:val="true"/>
              </w:rPr>
              <w:t>ليت عمر لم يولد</w:t>
            </w:r>
            <w:r>
              <w:rPr>
                <w:rStyle w:val="IndexLink"/>
                <w:rtl w:val="true"/>
              </w:rPr>
              <w:tab/>
            </w:r>
            <w:r>
              <w:rPr>
                <w:rStyle w:val="IndexLink"/>
              </w:rPr>
              <w:t>216</w:t>
            </w:r>
          </w:hyperlink>
        </w:p>
        <w:p>
          <w:pPr>
            <w:pStyle w:val="Contents3"/>
            <w:tabs>
              <w:tab w:val="clear" w:pos="8459"/>
              <w:tab w:val="right" w:pos="9026" w:leader="dot"/>
            </w:tabs>
            <w:rPr/>
          </w:pPr>
          <w:hyperlink w:anchor="__RefHeading___Toc1120698_1280447820">
            <w:r>
              <w:rPr>
                <w:webHidden/>
                <w:rStyle w:val="IndexLink"/>
                <w:rtl w:val="true"/>
              </w:rPr>
              <w:t>الشياطن في القرآن</w:t>
            </w:r>
            <w:r>
              <w:rPr>
                <w:rStyle w:val="IndexLink"/>
                <w:rtl w:val="true"/>
              </w:rPr>
              <w:tab/>
            </w:r>
            <w:r>
              <w:rPr>
                <w:rStyle w:val="IndexLink"/>
              </w:rPr>
              <w:t>217</w:t>
            </w:r>
          </w:hyperlink>
        </w:p>
        <w:p>
          <w:pPr>
            <w:pStyle w:val="Contents3"/>
            <w:tabs>
              <w:tab w:val="clear" w:pos="8459"/>
              <w:tab w:val="right" w:pos="9026" w:leader="dot"/>
            </w:tabs>
            <w:rPr/>
          </w:pPr>
          <w:hyperlink w:anchor="__RefHeading___Toc1120700_1280447820">
            <w:r>
              <w:rPr>
                <w:webHidden/>
                <w:rStyle w:val="IndexLink"/>
                <w:rtl w:val="true"/>
              </w:rPr>
              <w:t>منّاع الخير</w:t>
            </w:r>
            <w:r>
              <w:rPr>
                <w:rStyle w:val="IndexLink"/>
                <w:rtl w:val="true"/>
              </w:rPr>
              <w:tab/>
            </w:r>
            <w:r>
              <w:rPr>
                <w:rStyle w:val="IndexLink"/>
              </w:rPr>
              <w:t>217</w:t>
            </w:r>
          </w:hyperlink>
        </w:p>
        <w:p>
          <w:pPr>
            <w:pStyle w:val="Contents3"/>
            <w:tabs>
              <w:tab w:val="clear" w:pos="8459"/>
              <w:tab w:val="right" w:pos="9026" w:leader="dot"/>
            </w:tabs>
            <w:rPr/>
          </w:pPr>
          <w:hyperlink w:anchor="__RefHeading___Toc1120702_1280447820">
            <w:r>
              <w:rPr>
                <w:webHidden/>
                <w:rStyle w:val="IndexLink"/>
                <w:rtl w:val="true"/>
              </w:rPr>
              <w:t>عذاب عمر في القرآن</w:t>
            </w:r>
            <w:r>
              <w:rPr>
                <w:rStyle w:val="IndexLink"/>
                <w:rtl w:val="true"/>
              </w:rPr>
              <w:tab/>
            </w:r>
            <w:r>
              <w:rPr>
                <w:rStyle w:val="IndexLink"/>
              </w:rPr>
              <w:t>218</w:t>
            </w:r>
          </w:hyperlink>
        </w:p>
        <w:p>
          <w:pPr>
            <w:pStyle w:val="Contents3"/>
            <w:tabs>
              <w:tab w:val="clear" w:pos="8459"/>
              <w:tab w:val="right" w:pos="9026" w:leader="dot"/>
            </w:tabs>
            <w:rPr/>
          </w:pPr>
          <w:hyperlink w:anchor="__RefHeading___Toc1120704_1280447820">
            <w:r>
              <w:rPr>
                <w:webHidden/>
                <w:rStyle w:val="IndexLink"/>
                <w:rtl w:val="true"/>
              </w:rPr>
              <w:t>بين إبليس وعمر</w:t>
            </w:r>
            <w:r>
              <w:rPr>
                <w:rStyle w:val="IndexLink"/>
                <w:rtl w:val="true"/>
              </w:rPr>
              <w:tab/>
            </w:r>
            <w:r>
              <w:rPr>
                <w:rStyle w:val="IndexLink"/>
              </w:rPr>
              <w:t>218</w:t>
            </w:r>
          </w:hyperlink>
        </w:p>
        <w:p>
          <w:pPr>
            <w:pStyle w:val="Contents3"/>
            <w:tabs>
              <w:tab w:val="clear" w:pos="8459"/>
              <w:tab w:val="right" w:pos="9026" w:leader="dot"/>
            </w:tabs>
            <w:rPr/>
          </w:pPr>
          <w:hyperlink w:anchor="__RefHeading___Toc1120706_1280447820">
            <w:r>
              <w:rPr>
                <w:webHidden/>
                <w:rStyle w:val="IndexLink"/>
                <w:rtl w:val="true"/>
              </w:rPr>
              <w:t>بين عمر وقنفذ</w:t>
            </w:r>
            <w:r>
              <w:rPr>
                <w:rStyle w:val="IndexLink"/>
                <w:rtl w:val="true"/>
              </w:rPr>
              <w:tab/>
            </w:r>
            <w:r>
              <w:rPr>
                <w:rStyle w:val="IndexLink"/>
              </w:rPr>
              <w:t>219</w:t>
            </w:r>
          </w:hyperlink>
        </w:p>
        <w:p>
          <w:pPr>
            <w:pStyle w:val="Contents3"/>
            <w:tabs>
              <w:tab w:val="clear" w:pos="8459"/>
              <w:tab w:val="right" w:pos="9026" w:leader="dot"/>
            </w:tabs>
            <w:rPr/>
          </w:pPr>
          <w:hyperlink w:anchor="__RefHeading___Toc1120708_1280447820">
            <w:r>
              <w:rPr>
                <w:webHidden/>
                <w:rStyle w:val="IndexLink"/>
                <w:rtl w:val="true"/>
              </w:rPr>
              <w:t xml:space="preserve">بين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وعمر</w:t>
            </w:r>
            <w:r>
              <w:rPr>
                <w:rStyle w:val="IndexLink"/>
                <w:rtl w:val="true"/>
              </w:rPr>
              <w:tab/>
            </w:r>
            <w:r>
              <w:rPr>
                <w:rStyle w:val="IndexLink"/>
              </w:rPr>
              <w:t>220</w:t>
            </w:r>
          </w:hyperlink>
        </w:p>
        <w:p>
          <w:pPr>
            <w:pStyle w:val="Contents3"/>
            <w:tabs>
              <w:tab w:val="clear" w:pos="8459"/>
              <w:tab w:val="right" w:pos="9026" w:leader="dot"/>
            </w:tabs>
            <w:rPr/>
          </w:pPr>
          <w:hyperlink w:anchor="__RefHeading___Toc1120710_1280447820">
            <w:r>
              <w:rPr>
                <w:webHidden/>
                <w:rStyle w:val="IndexLink"/>
                <w:rtl w:val="true"/>
              </w:rPr>
              <w:t>منتهى جهل عمر</w:t>
            </w:r>
            <w:r>
              <w:rPr>
                <w:rStyle w:val="IndexLink"/>
                <w:rtl w:val="true"/>
              </w:rPr>
              <w:t>!!</w:t>
              <w:tab/>
            </w:r>
            <w:r>
              <w:rPr>
                <w:rStyle w:val="IndexLink"/>
              </w:rPr>
              <w:t>221</w:t>
            </w:r>
          </w:hyperlink>
        </w:p>
        <w:p>
          <w:pPr>
            <w:pStyle w:val="Contents3"/>
            <w:tabs>
              <w:tab w:val="clear" w:pos="8459"/>
              <w:tab w:val="right" w:pos="9026" w:leader="dot"/>
            </w:tabs>
            <w:rPr/>
          </w:pPr>
          <w:hyperlink w:anchor="__RefHeading___Toc1120712_1280447820">
            <w:r>
              <w:rPr>
                <w:webHidden/>
                <w:rStyle w:val="IndexLink"/>
                <w:rtl w:val="true"/>
              </w:rPr>
              <w:t xml:space="preserve">حلال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حرام عند عمر</w:t>
            </w:r>
            <w:r>
              <w:rPr>
                <w:rStyle w:val="IndexLink"/>
                <w:rtl w:val="true"/>
              </w:rPr>
              <w:t>!!</w:t>
              <w:tab/>
            </w:r>
            <w:r>
              <w:rPr>
                <w:rStyle w:val="IndexLink"/>
              </w:rPr>
              <w:t>222</w:t>
            </w:r>
          </w:hyperlink>
        </w:p>
        <w:p>
          <w:pPr>
            <w:pStyle w:val="Contents3"/>
            <w:tabs>
              <w:tab w:val="clear" w:pos="8459"/>
              <w:tab w:val="right" w:pos="9026" w:leader="dot"/>
            </w:tabs>
            <w:rPr/>
          </w:pPr>
          <w:hyperlink w:anchor="__RefHeading___Toc1120714_1280447820">
            <w:r>
              <w:rPr>
                <w:webHidden/>
                <w:rStyle w:val="IndexLink"/>
                <w:rtl w:val="true"/>
              </w:rPr>
              <w:t>التلاعب بحدود اللّه</w:t>
            </w:r>
            <w:r>
              <w:rPr>
                <w:rStyle w:val="IndexLink"/>
                <w:rtl w:val="true"/>
              </w:rPr>
              <w:tab/>
            </w:r>
            <w:r>
              <w:rPr>
                <w:rStyle w:val="IndexLink"/>
              </w:rPr>
              <w:t>223</w:t>
            </w:r>
          </w:hyperlink>
        </w:p>
        <w:p>
          <w:pPr>
            <w:pStyle w:val="Contents3"/>
            <w:tabs>
              <w:tab w:val="clear" w:pos="8459"/>
              <w:tab w:val="right" w:pos="9026" w:leader="dot"/>
            </w:tabs>
            <w:rPr/>
          </w:pPr>
          <w:hyperlink w:anchor="__RefHeading___Toc1120716_1280447820">
            <w:r>
              <w:rPr>
                <w:webHidden/>
                <w:rStyle w:val="IndexLink"/>
                <w:rtl w:val="true"/>
              </w:rPr>
              <w:t>كل الناس أفقه من عمر</w:t>
            </w:r>
            <w:r>
              <w:rPr>
                <w:rStyle w:val="IndexLink"/>
                <w:rtl w:val="true"/>
              </w:rPr>
              <w:t>!!</w:t>
              <w:tab/>
            </w:r>
            <w:r>
              <w:rPr>
                <w:rStyle w:val="IndexLink"/>
              </w:rPr>
              <w:t>227</w:t>
            </w:r>
          </w:hyperlink>
        </w:p>
        <w:p>
          <w:pPr>
            <w:pStyle w:val="Contents3"/>
            <w:tabs>
              <w:tab w:val="clear" w:pos="8459"/>
              <w:tab w:val="right" w:pos="9026" w:leader="dot"/>
            </w:tabs>
            <w:rPr/>
          </w:pPr>
          <w:hyperlink w:anchor="__RefHeading___Toc1120718_1280447820">
            <w:r>
              <w:rPr>
                <w:webHidden/>
                <w:rStyle w:val="IndexLink"/>
                <w:rtl w:val="true"/>
              </w:rPr>
              <w:t>التجسّس والجهل</w:t>
            </w:r>
            <w:r>
              <w:rPr>
                <w:rStyle w:val="IndexLink"/>
                <w:rtl w:val="true"/>
              </w:rPr>
              <w:t>!!</w:t>
              <w:tab/>
            </w:r>
            <w:r>
              <w:rPr>
                <w:rStyle w:val="IndexLink"/>
              </w:rPr>
              <w:t>228</w:t>
            </w:r>
          </w:hyperlink>
        </w:p>
        <w:p>
          <w:pPr>
            <w:pStyle w:val="Contents3"/>
            <w:tabs>
              <w:tab w:val="clear" w:pos="8459"/>
              <w:tab w:val="right" w:pos="9026" w:leader="dot"/>
            </w:tabs>
            <w:rPr/>
          </w:pPr>
          <w:hyperlink w:anchor="__RefHeading___Toc1120720_1280447820">
            <w:r>
              <w:rPr>
                <w:webHidden/>
                <w:rStyle w:val="IndexLink"/>
                <w:rtl w:val="true"/>
              </w:rPr>
              <w:t>ترك الصلاة عند عمر</w:t>
            </w:r>
            <w:r>
              <w:rPr>
                <w:rStyle w:val="IndexLink"/>
                <w:rtl w:val="true"/>
              </w:rPr>
              <w:t>!!</w:t>
              <w:tab/>
            </w:r>
            <w:r>
              <w:rPr>
                <w:rStyle w:val="IndexLink"/>
              </w:rPr>
              <w:t>229</w:t>
            </w:r>
          </w:hyperlink>
        </w:p>
        <w:p>
          <w:pPr>
            <w:pStyle w:val="Contents3"/>
            <w:tabs>
              <w:tab w:val="clear" w:pos="8459"/>
              <w:tab w:val="right" w:pos="9026" w:leader="dot"/>
            </w:tabs>
            <w:rPr/>
          </w:pPr>
          <w:hyperlink w:anchor="__RefHeading___Toc1120722_1280447820">
            <w:r>
              <w:rPr>
                <w:webHidden/>
                <w:rStyle w:val="IndexLink"/>
                <w:rtl w:val="true"/>
              </w:rPr>
              <w:t>الهالك الجاهل</w:t>
            </w:r>
            <w:r>
              <w:rPr>
                <w:rStyle w:val="IndexLink"/>
                <w:rtl w:val="true"/>
              </w:rPr>
              <w:tab/>
            </w:r>
            <w:r>
              <w:rPr>
                <w:rStyle w:val="IndexLink"/>
              </w:rPr>
              <w:t>232</w:t>
            </w:r>
          </w:hyperlink>
        </w:p>
        <w:p>
          <w:pPr>
            <w:pStyle w:val="Contents3"/>
            <w:tabs>
              <w:tab w:val="clear" w:pos="8459"/>
              <w:tab w:val="right" w:pos="9026" w:leader="dot"/>
            </w:tabs>
            <w:rPr/>
          </w:pPr>
          <w:hyperlink w:anchor="__RefHeading___Toc1120724_1280447820">
            <w:r>
              <w:rPr>
                <w:webHidden/>
                <w:rStyle w:val="IndexLink"/>
                <w:rtl w:val="true"/>
              </w:rPr>
              <w:t>وهل ترجم المجنونة؟</w:t>
            </w:r>
            <w:r>
              <w:rPr>
                <w:rStyle w:val="IndexLink"/>
                <w:rtl w:val="true"/>
              </w:rPr>
              <w:t>!!</w:t>
              <w:tab/>
            </w:r>
            <w:r>
              <w:rPr>
                <w:rStyle w:val="IndexLink"/>
              </w:rPr>
              <w:t>234</w:t>
            </w:r>
          </w:hyperlink>
        </w:p>
        <w:p>
          <w:pPr>
            <w:pStyle w:val="Contents3"/>
            <w:tabs>
              <w:tab w:val="clear" w:pos="8459"/>
              <w:tab w:val="right" w:pos="9026" w:leader="dot"/>
            </w:tabs>
            <w:rPr/>
          </w:pPr>
          <w:hyperlink w:anchor="__RefHeading___Toc1120726_1280447820">
            <w:r>
              <w:rPr>
                <w:webHidden/>
                <w:rStyle w:val="IndexLink"/>
                <w:rtl w:val="true"/>
              </w:rPr>
              <w:t>اختر أحد الثلاثة</w:t>
            </w:r>
            <w:r>
              <w:rPr>
                <w:rStyle w:val="IndexLink"/>
                <w:rtl w:val="true"/>
              </w:rPr>
              <w:tab/>
            </w:r>
            <w:r>
              <w:rPr>
                <w:rStyle w:val="IndexLink"/>
              </w:rPr>
              <w:t>235</w:t>
            </w:r>
          </w:hyperlink>
        </w:p>
        <w:p>
          <w:pPr>
            <w:pStyle w:val="Contents3"/>
            <w:tabs>
              <w:tab w:val="clear" w:pos="8459"/>
              <w:tab w:val="right" w:pos="9026" w:leader="dot"/>
            </w:tabs>
            <w:rPr/>
          </w:pPr>
          <w:hyperlink w:anchor="__RefHeading___Toc1120728_1280447820">
            <w:r>
              <w:rPr>
                <w:webHidden/>
                <w:rStyle w:val="IndexLink"/>
                <w:rtl w:val="true"/>
              </w:rPr>
              <w:t>عمر والحجر الأسود</w:t>
            </w:r>
            <w:r>
              <w:rPr>
                <w:rStyle w:val="IndexLink"/>
                <w:rtl w:val="true"/>
              </w:rPr>
              <w:tab/>
            </w:r>
            <w:r>
              <w:rPr>
                <w:rStyle w:val="IndexLink"/>
              </w:rPr>
              <w:t>236</w:t>
            </w:r>
          </w:hyperlink>
        </w:p>
        <w:p>
          <w:pPr>
            <w:pStyle w:val="Contents3"/>
            <w:tabs>
              <w:tab w:val="clear" w:pos="8459"/>
              <w:tab w:val="right" w:pos="9026" w:leader="dot"/>
            </w:tabs>
            <w:rPr/>
          </w:pPr>
          <w:hyperlink w:anchor="__RefHeading___Toc1120730_1280447820">
            <w:r>
              <w:rPr>
                <w:webHidden/>
                <w:rStyle w:val="IndexLink"/>
                <w:rtl w:val="true"/>
              </w:rPr>
              <w:t>جهل عمر بالقرآن</w:t>
            </w:r>
            <w:r>
              <w:rPr>
                <w:rStyle w:val="IndexLink"/>
                <w:rtl w:val="true"/>
              </w:rPr>
              <w:tab/>
            </w:r>
            <w:r>
              <w:rPr>
                <w:rStyle w:val="IndexLink"/>
              </w:rPr>
              <w:t>238</w:t>
            </w:r>
          </w:hyperlink>
        </w:p>
        <w:p>
          <w:pPr>
            <w:pStyle w:val="Contents3"/>
            <w:tabs>
              <w:tab w:val="clear" w:pos="8459"/>
              <w:tab w:val="right" w:pos="9026" w:leader="dot"/>
            </w:tabs>
            <w:rPr/>
          </w:pPr>
          <w:hyperlink w:anchor="__RefHeading___Toc1120732_1280447820">
            <w:r>
              <w:rPr>
                <w:webHidden/>
                <w:rStyle w:val="IndexLink"/>
                <w:rtl w:val="true"/>
              </w:rPr>
              <w:t>جهل عمر بالحكم الشرعي</w:t>
            </w:r>
            <w:r>
              <w:rPr>
                <w:rStyle w:val="IndexLink"/>
                <w:rtl w:val="true"/>
              </w:rPr>
              <w:tab/>
            </w:r>
            <w:r>
              <w:rPr>
                <w:rStyle w:val="IndexLink"/>
              </w:rPr>
              <w:t>239</w:t>
            </w:r>
          </w:hyperlink>
        </w:p>
        <w:p>
          <w:pPr>
            <w:pStyle w:val="Contents3"/>
            <w:tabs>
              <w:tab w:val="clear" w:pos="8459"/>
              <w:tab w:val="right" w:pos="9026" w:leader="dot"/>
            </w:tabs>
            <w:rPr/>
          </w:pPr>
          <w:hyperlink w:anchor="__RefHeading___Toc1120734_1280447820">
            <w:r>
              <w:rPr>
                <w:webHidden/>
                <w:rStyle w:val="IndexLink"/>
                <w:rtl w:val="true"/>
              </w:rPr>
              <w:t>عمر وحلّي الكعبة</w:t>
            </w:r>
            <w:r>
              <w:rPr>
                <w:rStyle w:val="IndexLink"/>
                <w:rtl w:val="true"/>
              </w:rPr>
              <w:tab/>
            </w:r>
            <w:r>
              <w:rPr>
                <w:rStyle w:val="IndexLink"/>
              </w:rPr>
              <w:t>240</w:t>
            </w:r>
          </w:hyperlink>
        </w:p>
        <w:p>
          <w:pPr>
            <w:pStyle w:val="Contents3"/>
            <w:tabs>
              <w:tab w:val="clear" w:pos="8459"/>
              <w:tab w:val="right" w:pos="9026" w:leader="dot"/>
            </w:tabs>
            <w:rPr/>
          </w:pPr>
          <w:hyperlink w:anchor="__RefHeading___Toc1120736_1280447820">
            <w:r>
              <w:rPr>
                <w:webHidden/>
                <w:rStyle w:val="IndexLink"/>
                <w:rtl w:val="true"/>
              </w:rPr>
              <w:t>جهل عمر بالقرآن</w:t>
            </w:r>
            <w:r>
              <w:rPr>
                <w:rStyle w:val="IndexLink"/>
                <w:rtl w:val="true"/>
              </w:rPr>
              <w:tab/>
            </w:r>
            <w:r>
              <w:rPr>
                <w:rStyle w:val="IndexLink"/>
              </w:rPr>
              <w:t>240</w:t>
            </w:r>
          </w:hyperlink>
        </w:p>
        <w:p>
          <w:pPr>
            <w:pStyle w:val="Contents2"/>
            <w:tabs>
              <w:tab w:val="clear" w:pos="8743"/>
              <w:tab w:val="right" w:pos="9026" w:leader="dot"/>
            </w:tabs>
            <w:rPr/>
          </w:pPr>
          <w:hyperlink w:anchor="__RefHeading___Toc1120738_1280447820">
            <w:r>
              <w:rPr>
                <w:webHidden/>
                <w:rStyle w:val="IndexLink"/>
                <w:rtl w:val="true"/>
              </w:rPr>
              <w:t>الفصل الثالث</w:t>
            </w:r>
            <w:r>
              <w:rPr>
                <w:rStyle w:val="IndexLink"/>
                <w:rtl w:val="true"/>
              </w:rPr>
              <w:t xml:space="preserve">: </w:t>
            </w:r>
            <w:r>
              <w:rPr>
                <w:rStyle w:val="IndexLink"/>
                <w:rtl w:val="true"/>
              </w:rPr>
              <w:t>محكمة الثالث</w:t>
            </w:r>
            <w:r>
              <w:rPr>
                <w:rStyle w:val="IndexLink"/>
                <w:rtl w:val="true"/>
              </w:rPr>
              <w:t xml:space="preserve">: </w:t>
            </w:r>
            <w:r>
              <w:rPr>
                <w:rStyle w:val="IndexLink"/>
                <w:rtl w:val="true"/>
              </w:rPr>
              <w:t>عثمان بن عفّان</w:t>
            </w:r>
            <w:r>
              <w:rPr>
                <w:rStyle w:val="IndexLink"/>
                <w:rtl w:val="true"/>
              </w:rPr>
              <w:tab/>
            </w:r>
            <w:r>
              <w:rPr>
                <w:rStyle w:val="IndexLink"/>
              </w:rPr>
              <w:t>242</w:t>
            </w:r>
          </w:hyperlink>
        </w:p>
        <w:p>
          <w:pPr>
            <w:pStyle w:val="Contents3"/>
            <w:tabs>
              <w:tab w:val="clear" w:pos="8459"/>
              <w:tab w:val="right" w:pos="9026" w:leader="dot"/>
            </w:tabs>
            <w:rPr/>
          </w:pPr>
          <w:hyperlink w:anchor="__RefHeading___Toc1120740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120742_1280447820">
            <w:r>
              <w:rPr>
                <w:webHidden/>
                <w:rStyle w:val="IndexLink"/>
                <w:rtl w:val="true"/>
              </w:rPr>
              <w:t>عثمان في القرآن</w:t>
            </w:r>
            <w:r>
              <w:rPr>
                <w:rStyle w:val="IndexLink"/>
                <w:rtl w:val="true"/>
              </w:rPr>
              <w:tab/>
            </w:r>
            <w:r>
              <w:rPr>
                <w:rStyle w:val="IndexLink"/>
              </w:rPr>
              <w:t>244</w:t>
            </w:r>
          </w:hyperlink>
        </w:p>
        <w:p>
          <w:pPr>
            <w:pStyle w:val="Contents3"/>
            <w:tabs>
              <w:tab w:val="clear" w:pos="8459"/>
              <w:tab w:val="right" w:pos="9026" w:leader="dot"/>
            </w:tabs>
            <w:rPr/>
          </w:pPr>
          <w:hyperlink w:anchor="__RefHeading___Toc1120744_1280447820">
            <w:r>
              <w:rPr>
                <w:webHidden/>
                <w:rStyle w:val="IndexLink"/>
                <w:rtl w:val="true"/>
              </w:rPr>
              <w:t>اللّه قاتل عثمان</w:t>
            </w:r>
            <w:r>
              <w:rPr>
                <w:rStyle w:val="IndexLink"/>
                <w:rtl w:val="true"/>
              </w:rPr>
              <w:tab/>
            </w:r>
            <w:r>
              <w:rPr>
                <w:rStyle w:val="IndexLink"/>
              </w:rPr>
              <w:t>245</w:t>
            </w:r>
          </w:hyperlink>
        </w:p>
        <w:p>
          <w:pPr>
            <w:pStyle w:val="Contents3"/>
            <w:tabs>
              <w:tab w:val="clear" w:pos="8459"/>
              <w:tab w:val="right" w:pos="9026" w:leader="dot"/>
            </w:tabs>
            <w:rPr/>
          </w:pPr>
          <w:hyperlink w:anchor="__RefHeading___Toc1120746_12804478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لم يكره قتل عثمان</w:t>
            </w:r>
            <w:r>
              <w:rPr>
                <w:rStyle w:val="IndexLink"/>
                <w:rtl w:val="true"/>
              </w:rPr>
              <w:tab/>
            </w:r>
            <w:r>
              <w:rPr>
                <w:rStyle w:val="IndexLink"/>
              </w:rPr>
              <w:t>245</w:t>
            </w:r>
          </w:hyperlink>
        </w:p>
        <w:p>
          <w:pPr>
            <w:pStyle w:val="Contents3"/>
            <w:tabs>
              <w:tab w:val="clear" w:pos="8459"/>
              <w:tab w:val="right" w:pos="9026" w:leader="dot"/>
            </w:tabs>
            <w:rPr/>
          </w:pPr>
          <w:hyperlink w:anchor="__RefHeading___Toc1120748_1280447820">
            <w:r>
              <w:rPr>
                <w:webHidden/>
                <w:rStyle w:val="IndexLink"/>
                <w:rtl w:val="true"/>
              </w:rPr>
              <w:t>عثمان في المزبلة</w:t>
            </w:r>
            <w:r>
              <w:rPr>
                <w:rStyle w:val="IndexLink"/>
                <w:rtl w:val="true"/>
              </w:rPr>
              <w:tab/>
            </w:r>
            <w:r>
              <w:rPr>
                <w:rStyle w:val="IndexLink"/>
              </w:rPr>
              <w:t>246</w:t>
            </w:r>
          </w:hyperlink>
        </w:p>
        <w:p>
          <w:pPr>
            <w:pStyle w:val="Contents3"/>
            <w:tabs>
              <w:tab w:val="clear" w:pos="8459"/>
              <w:tab w:val="right" w:pos="9026" w:leader="dot"/>
            </w:tabs>
            <w:rPr/>
          </w:pPr>
          <w:hyperlink w:anchor="__RefHeading___Toc1120750_1280447820">
            <w:r>
              <w:rPr>
                <w:webHidden/>
                <w:rStyle w:val="IndexLink"/>
                <w:rtl w:val="true"/>
              </w:rPr>
              <w:t xml:space="preserve">إِيواء طريد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248</w:t>
            </w:r>
          </w:hyperlink>
        </w:p>
        <w:p>
          <w:pPr>
            <w:pStyle w:val="Contents3"/>
            <w:tabs>
              <w:tab w:val="clear" w:pos="8459"/>
              <w:tab w:val="right" w:pos="9026" w:leader="dot"/>
            </w:tabs>
            <w:rPr/>
          </w:pPr>
          <w:hyperlink w:anchor="__RefHeading___Toc1120752_1280447820">
            <w:r>
              <w:rPr>
                <w:webHidden/>
                <w:rStyle w:val="IndexLink"/>
                <w:rtl w:val="true"/>
              </w:rPr>
              <w:t>التلاعب ببيت المال</w:t>
            </w:r>
            <w:r>
              <w:rPr>
                <w:rStyle w:val="IndexLink"/>
                <w:rtl w:val="true"/>
              </w:rPr>
              <w:tab/>
            </w:r>
            <w:r>
              <w:rPr>
                <w:rStyle w:val="IndexLink"/>
              </w:rPr>
              <w:t>249</w:t>
            </w:r>
          </w:hyperlink>
        </w:p>
        <w:p>
          <w:pPr>
            <w:pStyle w:val="Contents3"/>
            <w:tabs>
              <w:tab w:val="clear" w:pos="8459"/>
              <w:tab w:val="right" w:pos="9026" w:leader="dot"/>
            </w:tabs>
            <w:rPr/>
          </w:pPr>
          <w:hyperlink w:anchor="__RefHeading___Toc1120754_1280447820">
            <w:r>
              <w:rPr>
                <w:webHidden/>
                <w:rStyle w:val="IndexLink"/>
                <w:rtl w:val="true"/>
              </w:rPr>
              <w:t>تعذيب وتبعيد</w:t>
            </w:r>
            <w:r>
              <w:rPr>
                <w:rStyle w:val="IndexLink"/>
                <w:rtl w:val="true"/>
              </w:rPr>
              <w:tab/>
            </w:r>
            <w:r>
              <w:rPr>
                <w:rStyle w:val="IndexLink"/>
              </w:rPr>
              <w:t>250</w:t>
            </w:r>
          </w:hyperlink>
        </w:p>
        <w:p>
          <w:pPr>
            <w:pStyle w:val="Contents3"/>
            <w:tabs>
              <w:tab w:val="clear" w:pos="8459"/>
              <w:tab w:val="right" w:pos="9026" w:leader="dot"/>
            </w:tabs>
            <w:rPr/>
          </w:pPr>
          <w:hyperlink w:anchor="__RefHeading___Toc1120756_1280447820">
            <w:r>
              <w:rPr>
                <w:webHidden/>
                <w:rStyle w:val="IndexLink"/>
                <w:rtl w:val="true"/>
              </w:rPr>
              <w:t>رغماً على أنف الخليفة</w:t>
            </w:r>
            <w:r>
              <w:rPr>
                <w:rStyle w:val="IndexLink"/>
                <w:rtl w:val="true"/>
              </w:rPr>
              <w:t>!</w:t>
              <w:tab/>
            </w:r>
            <w:r>
              <w:rPr>
                <w:rStyle w:val="IndexLink"/>
              </w:rPr>
              <w:t>250</w:t>
            </w:r>
          </w:hyperlink>
        </w:p>
        <w:p>
          <w:pPr>
            <w:pStyle w:val="Contents3"/>
            <w:tabs>
              <w:tab w:val="clear" w:pos="8459"/>
              <w:tab w:val="right" w:pos="9026" w:leader="dot"/>
            </w:tabs>
            <w:rPr/>
          </w:pPr>
          <w:hyperlink w:anchor="__RefHeading___Toc1120758_1280447820">
            <w:r>
              <w:rPr>
                <w:webHidden/>
                <w:rStyle w:val="IndexLink"/>
                <w:rtl w:val="true"/>
              </w:rPr>
              <w:t>جزاء دفن الميّت</w:t>
            </w:r>
            <w:r>
              <w:rPr>
                <w:rStyle w:val="IndexLink"/>
                <w:rtl w:val="true"/>
              </w:rPr>
              <w:tab/>
            </w:r>
            <w:r>
              <w:rPr>
                <w:rStyle w:val="IndexLink"/>
              </w:rPr>
              <w:t>252</w:t>
            </w:r>
          </w:hyperlink>
        </w:p>
        <w:p>
          <w:pPr>
            <w:pStyle w:val="Contents3"/>
            <w:tabs>
              <w:tab w:val="clear" w:pos="8459"/>
              <w:tab w:val="right" w:pos="9026" w:leader="dot"/>
            </w:tabs>
            <w:rPr/>
          </w:pPr>
          <w:hyperlink w:anchor="__RefHeading___Toc1120760_1280447820">
            <w:r>
              <w:rPr>
                <w:webHidden/>
                <w:rStyle w:val="IndexLink"/>
                <w:rtl w:val="true"/>
              </w:rPr>
              <w:t xml:space="preserve">الخليفة مع صحابة الرسول </w:t>
            </w:r>
            <w:r>
              <w:rPr>
                <w:rStyle w:val="IndexLink"/>
                <w:rtl w:val="true"/>
              </w:rPr>
              <w:t>(</w:t>
            </w:r>
            <w:r>
              <w:rPr>
                <w:rStyle w:val="IndexLink"/>
                <w:rtl w:val="true"/>
              </w:rPr>
              <w:t>صلی اللّه عليه وآله وسلم</w:t>
            </w:r>
            <w:r>
              <w:rPr>
                <w:rStyle w:val="IndexLink"/>
                <w:rtl w:val="true"/>
              </w:rPr>
              <w:t>) !!</w:t>
              <w:tab/>
            </w:r>
            <w:r>
              <w:rPr>
                <w:rStyle w:val="IndexLink"/>
              </w:rPr>
              <w:t>253</w:t>
            </w:r>
          </w:hyperlink>
        </w:p>
        <w:p>
          <w:pPr>
            <w:pStyle w:val="Contents3"/>
            <w:tabs>
              <w:tab w:val="clear" w:pos="8459"/>
              <w:tab w:val="right" w:pos="9026" w:leader="dot"/>
            </w:tabs>
            <w:rPr/>
          </w:pPr>
          <w:hyperlink w:anchor="__RefHeading___Toc1120762_1280447820">
            <w:r>
              <w:rPr>
                <w:webHidden/>
                <w:rStyle w:val="IndexLink"/>
                <w:rtl w:val="true"/>
              </w:rPr>
              <w:t xml:space="preserve">بين عثمان وأصحاب الرسول </w:t>
            </w:r>
            <w:r>
              <w:rPr>
                <w:rStyle w:val="IndexLink"/>
                <w:rtl w:val="true"/>
              </w:rPr>
              <w:t>(</w:t>
            </w:r>
            <w:r>
              <w:rPr>
                <w:rStyle w:val="IndexLink"/>
                <w:rtl w:val="true"/>
              </w:rPr>
              <w:t>صلی اللّه عليه وآله وسلم</w:t>
            </w:r>
            <w:r>
              <w:rPr>
                <w:rStyle w:val="IndexLink"/>
                <w:rtl w:val="true"/>
              </w:rPr>
              <w:t>)</w:t>
              <w:tab/>
            </w:r>
            <w:r>
              <w:rPr>
                <w:rStyle w:val="IndexLink"/>
              </w:rPr>
              <w:t>254</w:t>
            </w:r>
          </w:hyperlink>
        </w:p>
        <w:p>
          <w:pPr>
            <w:pStyle w:val="Contents3"/>
            <w:tabs>
              <w:tab w:val="clear" w:pos="8459"/>
              <w:tab w:val="right" w:pos="9026" w:leader="dot"/>
            </w:tabs>
            <w:rPr/>
          </w:pPr>
          <w:hyperlink w:anchor="__RefHeading___Toc1120764_1280447820">
            <w:r>
              <w:rPr>
                <w:webHidden/>
                <w:rStyle w:val="IndexLink"/>
                <w:rtl w:val="true"/>
              </w:rPr>
              <w:t>ضرب عمار بن ياسر</w:t>
            </w:r>
            <w:r>
              <w:rPr>
                <w:rStyle w:val="IndexLink"/>
                <w:rtl w:val="true"/>
              </w:rPr>
              <w:tab/>
            </w:r>
            <w:r>
              <w:rPr>
                <w:rStyle w:val="IndexLink"/>
              </w:rPr>
              <w:t>256</w:t>
            </w:r>
          </w:hyperlink>
        </w:p>
        <w:p>
          <w:pPr>
            <w:pStyle w:val="Contents3"/>
            <w:tabs>
              <w:tab w:val="clear" w:pos="8459"/>
              <w:tab w:val="right" w:pos="9026" w:leader="dot"/>
            </w:tabs>
            <w:rPr/>
          </w:pPr>
          <w:hyperlink w:anchor="__RefHeading___Toc1120766_1280447820">
            <w:r>
              <w:rPr>
                <w:webHidden/>
                <w:rStyle w:val="IndexLink"/>
                <w:rtl w:val="true"/>
              </w:rPr>
              <w:t>مع بيت مال المسلمين</w:t>
            </w:r>
            <w:r>
              <w:rPr>
                <w:rStyle w:val="IndexLink"/>
                <w:rtl w:val="true"/>
              </w:rPr>
              <w:tab/>
            </w:r>
            <w:r>
              <w:rPr>
                <w:rStyle w:val="IndexLink"/>
              </w:rPr>
              <w:t>258</w:t>
            </w:r>
          </w:hyperlink>
        </w:p>
        <w:p>
          <w:pPr>
            <w:pStyle w:val="Contents3"/>
            <w:tabs>
              <w:tab w:val="clear" w:pos="8459"/>
              <w:tab w:val="right" w:pos="9026" w:leader="dot"/>
            </w:tabs>
            <w:rPr/>
          </w:pPr>
          <w:hyperlink w:anchor="__RefHeading___Toc1120768_1280447820">
            <w:r>
              <w:rPr>
                <w:webHidden/>
                <w:rStyle w:val="IndexLink"/>
                <w:rtl w:val="true"/>
              </w:rPr>
              <w:t>التلاعب بحدود اللّه</w:t>
            </w:r>
            <w:r>
              <w:rPr>
                <w:rStyle w:val="IndexLink"/>
                <w:rtl w:val="true"/>
              </w:rPr>
              <w:tab/>
            </w:r>
            <w:r>
              <w:rPr>
                <w:rStyle w:val="IndexLink"/>
              </w:rPr>
              <w:t>259</w:t>
            </w:r>
          </w:hyperlink>
        </w:p>
        <w:p>
          <w:pPr>
            <w:pStyle w:val="Contents3"/>
            <w:tabs>
              <w:tab w:val="clear" w:pos="8459"/>
              <w:tab w:val="right" w:pos="9026" w:leader="dot"/>
            </w:tabs>
            <w:rPr/>
          </w:pPr>
          <w:hyperlink w:anchor="__RefHeading___Toc1120770_1280447820">
            <w:r>
              <w:rPr>
                <w:webHidden/>
                <w:rStyle w:val="IndexLink"/>
                <w:rtl w:val="true"/>
              </w:rPr>
              <w:t>التلاعب بالصلاة</w:t>
            </w:r>
            <w:r>
              <w:rPr>
                <w:rStyle w:val="IndexLink"/>
                <w:rtl w:val="true"/>
              </w:rPr>
              <w:tab/>
            </w:r>
            <w:r>
              <w:rPr>
                <w:rStyle w:val="IndexLink"/>
              </w:rPr>
              <w:t>260</w:t>
            </w:r>
          </w:hyperlink>
        </w:p>
        <w:p>
          <w:pPr>
            <w:pStyle w:val="Contents3"/>
            <w:tabs>
              <w:tab w:val="clear" w:pos="8459"/>
              <w:tab w:val="right" w:pos="9026" w:leader="dot"/>
            </w:tabs>
            <w:rPr/>
          </w:pPr>
          <w:hyperlink w:anchor="__RefHeading___Toc1120772_1280447820">
            <w:r>
              <w:rPr>
                <w:webHidden/>
                <w:rStyle w:val="IndexLink"/>
                <w:rtl w:val="true"/>
              </w:rPr>
              <w:t xml:space="preserve">هتك حرمة الرسول </w:t>
            </w:r>
            <w:r>
              <w:rPr>
                <w:rStyle w:val="IndexLink"/>
                <w:rtl w:val="true"/>
              </w:rPr>
              <w:t>(</w:t>
            </w:r>
            <w:r>
              <w:rPr>
                <w:rStyle w:val="IndexLink"/>
                <w:rtl w:val="true"/>
              </w:rPr>
              <w:t>صلی اللّه عليه وآله وسلم</w:t>
            </w:r>
            <w:r>
              <w:rPr>
                <w:rStyle w:val="IndexLink"/>
                <w:rtl w:val="true"/>
              </w:rPr>
              <w:t>)</w:t>
              <w:tab/>
            </w:r>
            <w:r>
              <w:rPr>
                <w:rStyle w:val="IndexLink"/>
              </w:rPr>
              <w:t>261</w:t>
            </w:r>
          </w:hyperlink>
        </w:p>
        <w:p>
          <w:pPr>
            <w:pStyle w:val="Contents3"/>
            <w:tabs>
              <w:tab w:val="clear" w:pos="8459"/>
              <w:tab w:val="right" w:pos="9026" w:leader="dot"/>
            </w:tabs>
            <w:rPr/>
          </w:pPr>
          <w:hyperlink w:anchor="__RefHeading___Toc1120774_1280447820">
            <w:r>
              <w:rPr>
                <w:webHidden/>
                <w:rStyle w:val="IndexLink"/>
                <w:rtl w:val="true"/>
              </w:rPr>
              <w:t xml:space="preserve">إتّهام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261</w:t>
            </w:r>
          </w:hyperlink>
        </w:p>
        <w:p>
          <w:pPr>
            <w:pStyle w:val="Contents3"/>
            <w:tabs>
              <w:tab w:val="clear" w:pos="8459"/>
              <w:tab w:val="right" w:pos="9026" w:leader="dot"/>
            </w:tabs>
            <w:rPr/>
          </w:pPr>
          <w:hyperlink w:anchor="__RefHeading___Toc1120776_1280447820">
            <w:r>
              <w:rPr>
                <w:webHidden/>
                <w:rStyle w:val="IndexLink"/>
                <w:rtl w:val="true"/>
              </w:rPr>
              <w:t>تخطئة القرآن</w:t>
            </w:r>
            <w:r>
              <w:rPr>
                <w:rStyle w:val="IndexLink"/>
                <w:rtl w:val="true"/>
              </w:rPr>
              <w:t>!</w:t>
              <w:tab/>
            </w:r>
            <w:r>
              <w:rPr>
                <w:rStyle w:val="IndexLink"/>
              </w:rPr>
              <w:t>262</w:t>
            </w:r>
          </w:hyperlink>
        </w:p>
        <w:p>
          <w:pPr>
            <w:pStyle w:val="Contents3"/>
            <w:tabs>
              <w:tab w:val="clear" w:pos="8459"/>
              <w:tab w:val="right" w:pos="9026" w:leader="dot"/>
            </w:tabs>
            <w:rPr/>
          </w:pPr>
          <w:hyperlink w:anchor="__RefHeading___Toc1120778_1280447820">
            <w:r>
              <w:rPr>
                <w:webHidden/>
                <w:rStyle w:val="IndexLink"/>
                <w:rtl w:val="true"/>
              </w:rPr>
              <w:t>تغيير في صلاة العيد</w:t>
            </w:r>
            <w:r>
              <w:rPr>
                <w:rStyle w:val="IndexLink"/>
                <w:rtl w:val="true"/>
              </w:rPr>
              <w:tab/>
            </w:r>
            <w:r>
              <w:rPr>
                <w:rStyle w:val="IndexLink"/>
              </w:rPr>
              <w:t>263</w:t>
            </w:r>
          </w:hyperlink>
        </w:p>
        <w:p>
          <w:pPr>
            <w:pStyle w:val="Contents3"/>
            <w:tabs>
              <w:tab w:val="clear" w:pos="8459"/>
              <w:tab w:val="right" w:pos="9026" w:leader="dot"/>
            </w:tabs>
            <w:rPr/>
          </w:pPr>
          <w:hyperlink w:anchor="__RefHeading___Toc1120780_1280447820">
            <w:r>
              <w:rPr>
                <w:webHidden/>
                <w:rStyle w:val="IndexLink"/>
                <w:rtl w:val="true"/>
              </w:rPr>
              <w:t>بدعة الأذان الثالث</w:t>
            </w:r>
            <w:r>
              <w:rPr>
                <w:rStyle w:val="IndexLink"/>
                <w:rtl w:val="true"/>
              </w:rPr>
              <w:tab/>
            </w:r>
            <w:r>
              <w:rPr>
                <w:rStyle w:val="IndexLink"/>
              </w:rPr>
              <w:t>263</w:t>
            </w:r>
          </w:hyperlink>
        </w:p>
        <w:p>
          <w:pPr>
            <w:pStyle w:val="Contents3"/>
            <w:tabs>
              <w:tab w:val="clear" w:pos="8459"/>
              <w:tab w:val="right" w:pos="9026" w:leader="dot"/>
            </w:tabs>
            <w:rPr/>
          </w:pPr>
          <w:hyperlink w:anchor="__RefHeading___Toc1120782_1280447820">
            <w:r>
              <w:rPr>
                <w:webHidden/>
                <w:rStyle w:val="IndexLink"/>
                <w:rtl w:val="true"/>
              </w:rPr>
              <w:t>عاجز حتى عن خطبة</w:t>
            </w:r>
            <w:r>
              <w:rPr>
                <w:rStyle w:val="IndexLink"/>
                <w:rtl w:val="true"/>
              </w:rPr>
              <w:t>!!</w:t>
              <w:tab/>
            </w:r>
            <w:r>
              <w:rPr>
                <w:rStyle w:val="IndexLink"/>
              </w:rPr>
              <w:t>264</w:t>
            </w:r>
          </w:hyperlink>
        </w:p>
        <w:p>
          <w:pPr>
            <w:pStyle w:val="Contents3"/>
            <w:tabs>
              <w:tab w:val="clear" w:pos="8459"/>
              <w:tab w:val="right" w:pos="9026" w:leader="dot"/>
            </w:tabs>
            <w:rPr/>
          </w:pPr>
          <w:hyperlink w:anchor="__RefHeading___Toc1120784_1280447820">
            <w:r>
              <w:rPr>
                <w:webHidden/>
                <w:rStyle w:val="IndexLink"/>
                <w:rtl w:val="true"/>
              </w:rPr>
              <w:t>جهل الخليفة</w:t>
            </w:r>
            <w:r>
              <w:rPr>
                <w:rStyle w:val="IndexLink"/>
                <w:rtl w:val="true"/>
              </w:rPr>
              <w:t>!!</w:t>
              <w:tab/>
            </w:r>
            <w:r>
              <w:rPr>
                <w:rStyle w:val="IndexLink"/>
              </w:rPr>
              <w:t>264</w:t>
            </w:r>
          </w:hyperlink>
        </w:p>
        <w:p>
          <w:pPr>
            <w:pStyle w:val="Contents3"/>
            <w:tabs>
              <w:tab w:val="clear" w:pos="8459"/>
              <w:tab w:val="right" w:pos="9026" w:leader="dot"/>
            </w:tabs>
            <w:rPr/>
          </w:pPr>
          <w:hyperlink w:anchor="__RefHeading___Toc1120786_1280447820">
            <w:r>
              <w:rPr>
                <w:webHidden/>
                <w:rStyle w:val="IndexLink"/>
                <w:rtl w:val="true"/>
              </w:rPr>
              <w:t xml:space="preserve">رأي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عثمان</w:t>
            </w:r>
            <w:r>
              <w:rPr>
                <w:rStyle w:val="IndexLink"/>
                <w:rtl w:val="true"/>
              </w:rPr>
              <w:tab/>
            </w:r>
            <w:r>
              <w:rPr>
                <w:rStyle w:val="IndexLink"/>
              </w:rPr>
              <w:t>264</w:t>
            </w:r>
          </w:hyperlink>
        </w:p>
        <w:p>
          <w:pPr>
            <w:pStyle w:val="Contents3"/>
            <w:tabs>
              <w:tab w:val="clear" w:pos="8459"/>
              <w:tab w:val="right" w:pos="9026" w:leader="dot"/>
            </w:tabs>
            <w:rPr/>
          </w:pPr>
          <w:hyperlink w:anchor="__RefHeading___Toc1120788_1280447820">
            <w:r>
              <w:rPr>
                <w:webHidden/>
                <w:rStyle w:val="IndexLink"/>
                <w:rtl w:val="true"/>
              </w:rPr>
              <w:t>التلاعب ببيت المال</w:t>
            </w:r>
            <w:r>
              <w:rPr>
                <w:rStyle w:val="IndexLink"/>
                <w:rtl w:val="true"/>
              </w:rPr>
              <w:tab/>
            </w:r>
            <w:r>
              <w:rPr>
                <w:rStyle w:val="IndexLink"/>
              </w:rPr>
              <w:t>265</w:t>
            </w:r>
          </w:hyperlink>
        </w:p>
        <w:p>
          <w:pPr>
            <w:pStyle w:val="Contents3"/>
            <w:tabs>
              <w:tab w:val="clear" w:pos="8459"/>
              <w:tab w:val="right" w:pos="9026" w:leader="dot"/>
            </w:tabs>
            <w:rPr/>
          </w:pPr>
          <w:hyperlink w:anchor="__RefHeading___Toc1120790_1280447820">
            <w:r>
              <w:rPr>
                <w:webHidden/>
                <w:rStyle w:val="IndexLink"/>
                <w:rtl w:val="true"/>
              </w:rPr>
              <w:t>رأي أبي ذر في عثمان</w:t>
            </w:r>
            <w:r>
              <w:rPr>
                <w:rStyle w:val="IndexLink"/>
                <w:rtl w:val="true"/>
              </w:rPr>
              <w:tab/>
            </w:r>
            <w:r>
              <w:rPr>
                <w:rStyle w:val="IndexLink"/>
              </w:rPr>
              <w:t>265</w:t>
            </w:r>
          </w:hyperlink>
        </w:p>
        <w:p>
          <w:pPr>
            <w:pStyle w:val="Contents3"/>
            <w:tabs>
              <w:tab w:val="clear" w:pos="8459"/>
              <w:tab w:val="right" w:pos="9026" w:leader="dot"/>
            </w:tabs>
            <w:rPr/>
          </w:pPr>
          <w:hyperlink w:anchor="__RefHeading___Toc1120792_1280447820">
            <w:r>
              <w:rPr>
                <w:webHidden/>
                <w:rStyle w:val="IndexLink"/>
                <w:rtl w:val="true"/>
              </w:rPr>
              <w:t>رأي عمار في عثمان</w:t>
            </w:r>
            <w:r>
              <w:rPr>
                <w:rStyle w:val="IndexLink"/>
                <w:rtl w:val="true"/>
              </w:rPr>
              <w:tab/>
            </w:r>
            <w:r>
              <w:rPr>
                <w:rStyle w:val="IndexLink"/>
              </w:rPr>
              <w:t>266</w:t>
            </w:r>
          </w:hyperlink>
        </w:p>
        <w:p>
          <w:pPr>
            <w:pStyle w:val="Contents3"/>
            <w:tabs>
              <w:tab w:val="clear" w:pos="8459"/>
              <w:tab w:val="right" w:pos="9026" w:leader="dot"/>
            </w:tabs>
            <w:rPr/>
          </w:pPr>
          <w:hyperlink w:anchor="__RefHeading___Toc1120794_1280447820">
            <w:r>
              <w:rPr>
                <w:webHidden/>
                <w:rStyle w:val="IndexLink"/>
                <w:rtl w:val="true"/>
              </w:rPr>
              <w:t>رأي عبد اللّه بن مسعود في عثمان</w:t>
            </w:r>
            <w:r>
              <w:rPr>
                <w:rStyle w:val="IndexLink"/>
                <w:rtl w:val="true"/>
              </w:rPr>
              <w:tab/>
            </w:r>
            <w:r>
              <w:rPr>
                <w:rStyle w:val="IndexLink"/>
              </w:rPr>
              <w:t>267</w:t>
            </w:r>
          </w:hyperlink>
        </w:p>
        <w:p>
          <w:pPr>
            <w:pStyle w:val="Contents3"/>
            <w:tabs>
              <w:tab w:val="clear" w:pos="8459"/>
              <w:tab w:val="right" w:pos="9026" w:leader="dot"/>
            </w:tabs>
            <w:rPr/>
          </w:pPr>
          <w:hyperlink w:anchor="__RefHeading___Toc1120796_1280447820">
            <w:r>
              <w:rPr>
                <w:webHidden/>
                <w:rStyle w:val="IndexLink"/>
                <w:rtl w:val="true"/>
              </w:rPr>
              <w:t>رأي حذيفة بن اليمان في عثمان</w:t>
            </w:r>
            <w:r>
              <w:rPr>
                <w:rStyle w:val="IndexLink"/>
                <w:rtl w:val="true"/>
              </w:rPr>
              <w:tab/>
            </w:r>
            <w:r>
              <w:rPr>
                <w:rStyle w:val="IndexLink"/>
              </w:rPr>
              <w:t>267</w:t>
            </w:r>
          </w:hyperlink>
        </w:p>
        <w:p>
          <w:pPr>
            <w:pStyle w:val="Contents3"/>
            <w:tabs>
              <w:tab w:val="clear" w:pos="8459"/>
              <w:tab w:val="right" w:pos="9026" w:leader="dot"/>
            </w:tabs>
            <w:rPr/>
          </w:pPr>
          <w:hyperlink w:anchor="__RefHeading___Toc1120798_1280447820">
            <w:r>
              <w:rPr>
                <w:webHidden/>
                <w:rStyle w:val="IndexLink"/>
                <w:rtl w:val="true"/>
              </w:rPr>
              <w:t>رأي المقداد في عثمان</w:t>
            </w:r>
            <w:r>
              <w:rPr>
                <w:rStyle w:val="IndexLink"/>
                <w:rtl w:val="true"/>
              </w:rPr>
              <w:tab/>
            </w:r>
            <w:r>
              <w:rPr>
                <w:rStyle w:val="IndexLink"/>
              </w:rPr>
              <w:t>267</w:t>
            </w:r>
          </w:hyperlink>
        </w:p>
        <w:p>
          <w:pPr>
            <w:pStyle w:val="Contents3"/>
            <w:tabs>
              <w:tab w:val="clear" w:pos="8459"/>
              <w:tab w:val="right" w:pos="9026" w:leader="dot"/>
            </w:tabs>
            <w:rPr/>
          </w:pPr>
          <w:hyperlink w:anchor="__RefHeading___Toc1120800_1280447820">
            <w:r>
              <w:rPr>
                <w:webHidden/>
                <w:rStyle w:val="IndexLink"/>
                <w:rtl w:val="true"/>
              </w:rPr>
              <w:t>رأي طلحة في عثمان</w:t>
            </w:r>
            <w:r>
              <w:rPr>
                <w:rStyle w:val="IndexLink"/>
                <w:rtl w:val="true"/>
              </w:rPr>
              <w:tab/>
            </w:r>
            <w:r>
              <w:rPr>
                <w:rStyle w:val="IndexLink"/>
              </w:rPr>
              <w:t>268</w:t>
            </w:r>
          </w:hyperlink>
        </w:p>
        <w:p>
          <w:pPr>
            <w:pStyle w:val="Contents3"/>
            <w:tabs>
              <w:tab w:val="clear" w:pos="8459"/>
              <w:tab w:val="right" w:pos="9026" w:leader="dot"/>
            </w:tabs>
            <w:rPr/>
          </w:pPr>
          <w:hyperlink w:anchor="__RefHeading___Toc1120802_1280447820">
            <w:r>
              <w:rPr>
                <w:webHidden/>
                <w:rStyle w:val="IndexLink"/>
                <w:rtl w:val="true"/>
              </w:rPr>
              <w:t>رأي الزبير في عثمان</w:t>
            </w:r>
            <w:r>
              <w:rPr>
                <w:rStyle w:val="IndexLink"/>
                <w:rtl w:val="true"/>
              </w:rPr>
              <w:tab/>
            </w:r>
            <w:r>
              <w:rPr>
                <w:rStyle w:val="IndexLink"/>
              </w:rPr>
              <w:t>268</w:t>
            </w:r>
          </w:hyperlink>
        </w:p>
        <w:p>
          <w:pPr>
            <w:pStyle w:val="Contents3"/>
            <w:tabs>
              <w:tab w:val="clear" w:pos="8459"/>
              <w:tab w:val="right" w:pos="9026" w:leader="dot"/>
            </w:tabs>
            <w:rPr/>
          </w:pPr>
          <w:hyperlink w:anchor="__RefHeading___Toc1120804_1280447820">
            <w:r>
              <w:rPr>
                <w:webHidden/>
                <w:rStyle w:val="IndexLink"/>
                <w:rtl w:val="true"/>
              </w:rPr>
              <w:t>رأي عبد الرحمن بن عوف في عثمان</w:t>
            </w:r>
            <w:r>
              <w:rPr>
                <w:rStyle w:val="IndexLink"/>
                <w:rtl w:val="true"/>
              </w:rPr>
              <w:tab/>
            </w:r>
            <w:r>
              <w:rPr>
                <w:rStyle w:val="IndexLink"/>
              </w:rPr>
              <w:t>269</w:t>
            </w:r>
          </w:hyperlink>
        </w:p>
        <w:p>
          <w:pPr>
            <w:pStyle w:val="Contents3"/>
            <w:tabs>
              <w:tab w:val="clear" w:pos="8459"/>
              <w:tab w:val="right" w:pos="9026" w:leader="dot"/>
            </w:tabs>
            <w:rPr/>
          </w:pPr>
          <w:hyperlink w:anchor="__RefHeading___Toc1120806_1280447820">
            <w:r>
              <w:rPr>
                <w:webHidden/>
                <w:rStyle w:val="IndexLink"/>
                <w:rtl w:val="true"/>
              </w:rPr>
              <w:t>رأي عمرو بن العاص في عثمان</w:t>
            </w:r>
            <w:r>
              <w:rPr>
                <w:rStyle w:val="IndexLink"/>
                <w:rtl w:val="true"/>
              </w:rPr>
              <w:tab/>
            </w:r>
            <w:r>
              <w:rPr>
                <w:rStyle w:val="IndexLink"/>
              </w:rPr>
              <w:t>270</w:t>
            </w:r>
          </w:hyperlink>
        </w:p>
        <w:p>
          <w:pPr>
            <w:pStyle w:val="Contents3"/>
            <w:tabs>
              <w:tab w:val="clear" w:pos="8459"/>
              <w:tab w:val="right" w:pos="9026" w:leader="dot"/>
            </w:tabs>
            <w:rPr/>
          </w:pPr>
          <w:hyperlink w:anchor="__RefHeading___Toc1120808_1280447820">
            <w:r>
              <w:rPr>
                <w:webHidden/>
                <w:rStyle w:val="IndexLink"/>
                <w:rtl w:val="true"/>
              </w:rPr>
              <w:t>رأي محمد بن مسلمة الأنصاري في عثمان</w:t>
            </w:r>
            <w:r>
              <w:rPr>
                <w:rStyle w:val="IndexLink"/>
                <w:rtl w:val="true"/>
              </w:rPr>
              <w:tab/>
            </w:r>
            <w:r>
              <w:rPr>
                <w:rStyle w:val="IndexLink"/>
              </w:rPr>
              <w:t>270</w:t>
            </w:r>
          </w:hyperlink>
        </w:p>
        <w:p>
          <w:pPr>
            <w:pStyle w:val="Contents3"/>
            <w:tabs>
              <w:tab w:val="clear" w:pos="8459"/>
              <w:tab w:val="right" w:pos="9026" w:leader="dot"/>
            </w:tabs>
            <w:rPr/>
          </w:pPr>
          <w:hyperlink w:anchor="__RefHeading___Toc1120810_1280447820">
            <w:r>
              <w:rPr>
                <w:webHidden/>
                <w:rStyle w:val="IndexLink"/>
                <w:rtl w:val="true"/>
              </w:rPr>
              <w:t>رأي جبلة بن عمرو الساعدي</w:t>
            </w:r>
            <w:r>
              <w:rPr>
                <w:rStyle w:val="IndexLink"/>
                <w:rtl w:val="true"/>
              </w:rPr>
              <w:tab/>
            </w:r>
            <w:r>
              <w:rPr>
                <w:rStyle w:val="IndexLink"/>
              </w:rPr>
              <w:t>271</w:t>
            </w:r>
          </w:hyperlink>
        </w:p>
        <w:p>
          <w:pPr>
            <w:pStyle w:val="Contents3"/>
            <w:tabs>
              <w:tab w:val="clear" w:pos="8459"/>
              <w:tab w:val="right" w:pos="9026" w:leader="dot"/>
            </w:tabs>
            <w:rPr/>
          </w:pPr>
          <w:hyperlink w:anchor="__RefHeading___Toc1120812_1280447820">
            <w:r>
              <w:rPr>
                <w:webHidden/>
                <w:rStyle w:val="IndexLink"/>
                <w:rtl w:val="true"/>
              </w:rPr>
              <w:t>رأي جهجاه بن عمرو الغفاري</w:t>
            </w:r>
            <w:r>
              <w:rPr>
                <w:rStyle w:val="IndexLink"/>
                <w:rtl w:val="true"/>
              </w:rPr>
              <w:tab/>
            </w:r>
            <w:r>
              <w:rPr>
                <w:rStyle w:val="IndexLink"/>
              </w:rPr>
              <w:t>271</w:t>
            </w:r>
          </w:hyperlink>
        </w:p>
        <w:p>
          <w:pPr>
            <w:pStyle w:val="Contents3"/>
            <w:tabs>
              <w:tab w:val="clear" w:pos="8459"/>
              <w:tab w:val="right" w:pos="9026" w:leader="dot"/>
            </w:tabs>
            <w:rPr/>
          </w:pPr>
          <w:hyperlink w:anchor="__RefHeading___Toc1120814_1280447820">
            <w:r>
              <w:rPr>
                <w:webHidden/>
                <w:rStyle w:val="IndexLink"/>
                <w:rtl w:val="true"/>
              </w:rPr>
              <w:t>رأي عائشة في عثمان</w:t>
            </w:r>
            <w:r>
              <w:rPr>
                <w:rStyle w:val="IndexLink"/>
                <w:rtl w:val="true"/>
              </w:rPr>
              <w:tab/>
            </w:r>
            <w:r>
              <w:rPr>
                <w:rStyle w:val="IndexLink"/>
              </w:rPr>
              <w:t>272</w:t>
            </w:r>
          </w:hyperlink>
        </w:p>
        <w:p>
          <w:pPr>
            <w:pStyle w:val="Contents3"/>
            <w:tabs>
              <w:tab w:val="clear" w:pos="8459"/>
              <w:tab w:val="right" w:pos="9026" w:leader="dot"/>
            </w:tabs>
            <w:rPr/>
          </w:pPr>
          <w:hyperlink w:anchor="__RefHeading___Toc1120816_1280447820">
            <w:r>
              <w:rPr>
                <w:webHidden/>
                <w:rStyle w:val="IndexLink"/>
                <w:rtl w:val="true"/>
              </w:rPr>
              <w:t>بين عائشة وعثمان</w:t>
            </w:r>
            <w:r>
              <w:rPr>
                <w:rStyle w:val="IndexLink"/>
                <w:rtl w:val="true"/>
              </w:rPr>
              <w:tab/>
            </w:r>
            <w:r>
              <w:rPr>
                <w:rStyle w:val="IndexLink"/>
              </w:rPr>
              <w:t>276</w:t>
            </w:r>
          </w:hyperlink>
        </w:p>
        <w:p>
          <w:pPr>
            <w:pStyle w:val="Contents3"/>
            <w:tabs>
              <w:tab w:val="clear" w:pos="8459"/>
              <w:tab w:val="right" w:pos="9026" w:leader="dot"/>
            </w:tabs>
            <w:rPr/>
          </w:pPr>
          <w:hyperlink w:anchor="__RefHeading___Toc1120818_1280447820">
            <w:r>
              <w:rPr>
                <w:webHidden/>
                <w:rStyle w:val="IndexLink"/>
                <w:rtl w:val="true"/>
              </w:rPr>
              <w:t xml:space="preserve">رأي أميرالمؤمنين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عثمان</w:t>
            </w:r>
            <w:r>
              <w:rPr>
                <w:rStyle w:val="IndexLink"/>
                <w:rtl w:val="true"/>
              </w:rPr>
              <w:tab/>
            </w:r>
            <w:r>
              <w:rPr>
                <w:rStyle w:val="IndexLink"/>
              </w:rPr>
              <w:t>277</w:t>
            </w:r>
          </w:hyperlink>
        </w:p>
        <w:p>
          <w:pPr>
            <w:pStyle w:val="Contents3"/>
            <w:tabs>
              <w:tab w:val="clear" w:pos="8459"/>
              <w:tab w:val="right" w:pos="9026" w:leader="dot"/>
            </w:tabs>
            <w:rPr/>
          </w:pPr>
          <w:hyperlink w:anchor="__RefHeading___Toc1120820_1280447820">
            <w:r>
              <w:rPr>
                <w:webHidden/>
                <w:rStyle w:val="IndexLink"/>
                <w:rtl w:val="true"/>
              </w:rPr>
              <w:t xml:space="preserve">رأي 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في عثمان</w:t>
            </w:r>
            <w:r>
              <w:rPr>
                <w:rStyle w:val="IndexLink"/>
                <w:rtl w:val="true"/>
              </w:rPr>
              <w:tab/>
            </w:r>
            <w:r>
              <w:rPr>
                <w:rStyle w:val="IndexLink"/>
              </w:rPr>
              <w:t>278</w:t>
            </w:r>
          </w:hyperlink>
        </w:p>
        <w:p>
          <w:pPr>
            <w:pStyle w:val="Contents3"/>
            <w:tabs>
              <w:tab w:val="clear" w:pos="8459"/>
              <w:tab w:val="right" w:pos="9026" w:leader="dot"/>
            </w:tabs>
            <w:rPr/>
          </w:pPr>
          <w:hyperlink w:anchor="__RefHeading___Toc1120822_1280447820">
            <w:r>
              <w:rPr>
                <w:webHidden/>
                <w:rStyle w:val="IndexLink"/>
                <w:rtl w:val="true"/>
              </w:rPr>
              <w:t xml:space="preserve">رأي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1120824_1280447820">
            <w:r>
              <w:rPr>
                <w:webHidden/>
                <w:rStyle w:val="IndexLink"/>
                <w:rtl w:val="true"/>
              </w:rPr>
              <w:t xml:space="preserve">قول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1120826_1280447820">
            <w:r>
              <w:rPr>
                <w:webHidden/>
                <w:rStyle w:val="IndexLink"/>
                <w:rtl w:val="true"/>
              </w:rPr>
              <w:t>رأي محمد بن الحنفية في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1120828_1280447820">
            <w:r>
              <w:rPr>
                <w:webHidden/>
                <w:rStyle w:val="IndexLink"/>
                <w:rtl w:val="true"/>
              </w:rPr>
              <w:t xml:space="preserve">رأي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في عثمان</w:t>
            </w:r>
            <w:r>
              <w:rPr>
                <w:rStyle w:val="IndexLink"/>
                <w:rtl w:val="true"/>
              </w:rPr>
              <w:tab/>
            </w:r>
            <w:r>
              <w:rPr>
                <w:rStyle w:val="IndexLink"/>
              </w:rPr>
              <w:t>280</w:t>
            </w:r>
          </w:hyperlink>
        </w:p>
        <w:p>
          <w:pPr>
            <w:pStyle w:val="Contents3"/>
            <w:tabs>
              <w:tab w:val="clear" w:pos="8459"/>
              <w:tab w:val="right" w:pos="9026" w:leader="dot"/>
            </w:tabs>
            <w:rPr/>
          </w:pPr>
          <w:hyperlink w:anchor="__RefHeading___Toc1120830_1280447820">
            <w:r>
              <w:rPr>
                <w:webHidden/>
                <w:rStyle w:val="IndexLink"/>
                <w:rtl w:val="true"/>
              </w:rPr>
              <w:t>شرّ من قارون</w:t>
            </w:r>
            <w:r>
              <w:rPr>
                <w:rStyle w:val="IndexLink"/>
                <w:rtl w:val="true"/>
              </w:rPr>
              <w:tab/>
            </w:r>
            <w:r>
              <w:rPr>
                <w:rStyle w:val="IndexLink"/>
              </w:rPr>
              <w:t>280</w:t>
            </w:r>
          </w:hyperlink>
        </w:p>
        <w:p>
          <w:pPr>
            <w:pStyle w:val="Contents3"/>
            <w:tabs>
              <w:tab w:val="clear" w:pos="8459"/>
              <w:tab w:val="right" w:pos="9026" w:leader="dot"/>
            </w:tabs>
            <w:rPr/>
          </w:pPr>
          <w:hyperlink w:anchor="__RefHeading___Toc1120832_1280447820">
            <w:r>
              <w:rPr>
                <w:webHidden/>
                <w:rStyle w:val="IndexLink"/>
                <w:rtl w:val="true"/>
              </w:rPr>
              <w:t>عجل هذه الأمة</w:t>
            </w:r>
            <w:r>
              <w:rPr>
                <w:rStyle w:val="IndexLink"/>
                <w:rtl w:val="true"/>
              </w:rPr>
              <w:tab/>
            </w:r>
            <w:r>
              <w:rPr>
                <w:rStyle w:val="IndexLink"/>
              </w:rPr>
              <w:t>280</w:t>
            </w:r>
          </w:hyperlink>
        </w:p>
        <w:p>
          <w:pPr>
            <w:pStyle w:val="Contents3"/>
            <w:tabs>
              <w:tab w:val="clear" w:pos="8459"/>
              <w:tab w:val="right" w:pos="9026" w:leader="dot"/>
            </w:tabs>
            <w:rPr/>
          </w:pPr>
          <w:hyperlink w:anchor="__RefHeading___Toc1120834_1280447820">
            <w:r>
              <w:rPr>
                <w:webHidden/>
                <w:rStyle w:val="IndexLink"/>
                <w:rtl w:val="true"/>
              </w:rPr>
              <w:t>ليتني قتلته</w:t>
            </w:r>
            <w:r>
              <w:rPr>
                <w:rStyle w:val="IndexLink"/>
                <w:rtl w:val="true"/>
              </w:rPr>
              <w:tab/>
            </w:r>
            <w:r>
              <w:rPr>
                <w:rStyle w:val="IndexLink"/>
              </w:rPr>
              <w:t>280</w:t>
            </w:r>
          </w:hyperlink>
        </w:p>
        <w:p>
          <w:pPr>
            <w:pStyle w:val="Contents3"/>
            <w:tabs>
              <w:tab w:val="clear" w:pos="8459"/>
              <w:tab w:val="right" w:pos="9026" w:leader="dot"/>
            </w:tabs>
            <w:rPr/>
          </w:pPr>
          <w:hyperlink w:anchor="__RefHeading___Toc1120836_1280447820">
            <w:r>
              <w:rPr>
                <w:webHidden/>
                <w:rStyle w:val="IndexLink"/>
                <w:rtl w:val="true"/>
              </w:rPr>
              <w:t>عثمان يوم القيامة</w:t>
            </w:r>
            <w:r>
              <w:rPr>
                <w:rStyle w:val="IndexLink"/>
                <w:rtl w:val="true"/>
              </w:rPr>
              <w:tab/>
            </w:r>
            <w:r>
              <w:rPr>
                <w:rStyle w:val="IndexLink"/>
              </w:rPr>
              <w:t>281</w:t>
            </w:r>
          </w:hyperlink>
        </w:p>
        <w:p>
          <w:pPr>
            <w:pStyle w:val="Contents3"/>
            <w:tabs>
              <w:tab w:val="clear" w:pos="8459"/>
              <w:tab w:val="right" w:pos="9026" w:leader="dot"/>
            </w:tabs>
            <w:rPr/>
          </w:pPr>
          <w:hyperlink w:anchor="__RefHeading___Toc1120838_1280447820">
            <w:r>
              <w:rPr>
                <w:webHidden/>
                <w:rStyle w:val="IndexLink"/>
                <w:rtl w:val="true"/>
              </w:rPr>
              <w:t>يلعن بين المشرق والمغرب</w:t>
            </w:r>
            <w:r>
              <w:rPr>
                <w:rStyle w:val="IndexLink"/>
                <w:rtl w:val="true"/>
              </w:rPr>
              <w:tab/>
            </w:r>
            <w:r>
              <w:rPr>
                <w:rStyle w:val="IndexLink"/>
              </w:rPr>
              <w:t>281</w:t>
            </w:r>
          </w:hyperlink>
        </w:p>
        <w:p>
          <w:pPr>
            <w:pStyle w:val="Contents3"/>
            <w:tabs>
              <w:tab w:val="clear" w:pos="8459"/>
              <w:tab w:val="right" w:pos="9026" w:leader="dot"/>
            </w:tabs>
            <w:rPr/>
          </w:pPr>
          <w:hyperlink w:anchor="__RefHeading___Toc1120840_1280447820">
            <w:r>
              <w:rPr>
                <w:webHidden/>
                <w:rStyle w:val="IndexLink"/>
                <w:rtl w:val="true"/>
              </w:rPr>
              <w:t>عثمان من اصحاب العقبة</w:t>
            </w:r>
            <w:r>
              <w:rPr>
                <w:rStyle w:val="IndexLink"/>
                <w:rtl w:val="true"/>
              </w:rPr>
              <w:tab/>
            </w:r>
            <w:r>
              <w:rPr>
                <w:rStyle w:val="IndexLink"/>
              </w:rPr>
              <w:t>281</w:t>
            </w:r>
          </w:hyperlink>
        </w:p>
        <w:p>
          <w:pPr>
            <w:pStyle w:val="Contents3"/>
            <w:tabs>
              <w:tab w:val="clear" w:pos="8459"/>
              <w:tab w:val="right" w:pos="9026" w:leader="dot"/>
            </w:tabs>
            <w:rPr/>
          </w:pPr>
          <w:hyperlink w:anchor="__RefHeading___Toc1120842_1280447820">
            <w:r>
              <w:rPr>
                <w:webHidden/>
                <w:rStyle w:val="IndexLink"/>
                <w:rtl w:val="true"/>
              </w:rPr>
              <w:t>الالتجاء إلى اليهود</w:t>
            </w:r>
            <w:r>
              <w:rPr>
                <w:rStyle w:val="IndexLink"/>
                <w:rtl w:val="true"/>
              </w:rPr>
              <w:tab/>
            </w:r>
            <w:r>
              <w:rPr>
                <w:rStyle w:val="IndexLink"/>
              </w:rPr>
              <w:t>282</w:t>
            </w:r>
          </w:hyperlink>
        </w:p>
        <w:p>
          <w:pPr>
            <w:pStyle w:val="Contents3"/>
            <w:tabs>
              <w:tab w:val="clear" w:pos="8459"/>
              <w:tab w:val="right" w:pos="9026" w:leader="dot"/>
            </w:tabs>
            <w:rPr/>
          </w:pPr>
          <w:hyperlink w:anchor="__RefHeading___Toc1120844_1280447820">
            <w:r>
              <w:rPr>
                <w:webHidden/>
                <w:rStyle w:val="IndexLink"/>
                <w:rtl w:val="true"/>
              </w:rPr>
              <w:t>أعضاء الشورى في منظار عمر</w:t>
            </w:r>
            <w:r>
              <w:rPr>
                <w:rStyle w:val="IndexLink"/>
                <w:rtl w:val="true"/>
              </w:rPr>
              <w:tab/>
            </w:r>
            <w:r>
              <w:rPr>
                <w:rStyle w:val="IndexLink"/>
              </w:rPr>
              <w:t>282</w:t>
            </w:r>
          </w:hyperlink>
        </w:p>
        <w:p>
          <w:pPr>
            <w:pStyle w:val="Contents3"/>
            <w:tabs>
              <w:tab w:val="clear" w:pos="8459"/>
              <w:tab w:val="right" w:pos="9026" w:leader="dot"/>
            </w:tabs>
            <w:rPr/>
          </w:pPr>
          <w:hyperlink w:anchor="__RefHeading___Toc1120846_1280447820">
            <w:r>
              <w:rPr>
                <w:webHidden/>
                <w:rStyle w:val="IndexLink"/>
                <w:rtl w:val="true"/>
              </w:rPr>
              <w:t>عثمان والبدعة</w:t>
            </w:r>
            <w:r>
              <w:rPr>
                <w:rStyle w:val="IndexLink"/>
                <w:rtl w:val="true"/>
              </w:rPr>
              <w:tab/>
            </w:r>
            <w:r>
              <w:rPr>
                <w:rStyle w:val="IndexLink"/>
              </w:rPr>
              <w:t>284</w:t>
            </w:r>
          </w:hyperlink>
        </w:p>
        <w:p>
          <w:pPr>
            <w:pStyle w:val="Contents2"/>
            <w:tabs>
              <w:tab w:val="clear" w:pos="8743"/>
              <w:tab w:val="right" w:pos="9026" w:leader="dot"/>
            </w:tabs>
            <w:rPr/>
          </w:pPr>
          <w:hyperlink w:anchor="__RefHeading___Toc1120848_1280447820">
            <w:r>
              <w:rPr>
                <w:webHidden/>
                <w:rStyle w:val="IndexLink"/>
                <w:rtl w:val="true"/>
              </w:rPr>
              <w:t>الفصل الرابع</w:t>
            </w:r>
            <w:r>
              <w:rPr>
                <w:rStyle w:val="IndexLink"/>
                <w:rtl w:val="true"/>
              </w:rPr>
              <w:t xml:space="preserve">: </w:t>
            </w:r>
            <w:r>
              <w:rPr>
                <w:rStyle w:val="IndexLink"/>
                <w:rtl w:val="true"/>
              </w:rPr>
              <w:t>ما ورد في لعن بني أميّة وكفرهم</w:t>
            </w:r>
            <w:r>
              <w:rPr>
                <w:rStyle w:val="IndexLink"/>
                <w:rtl w:val="true"/>
              </w:rPr>
              <w:tab/>
            </w:r>
            <w:r>
              <w:rPr>
                <w:rStyle w:val="IndexLink"/>
              </w:rPr>
              <w:t>286</w:t>
            </w:r>
          </w:hyperlink>
        </w:p>
        <w:p>
          <w:pPr>
            <w:pStyle w:val="Contents3"/>
            <w:tabs>
              <w:tab w:val="clear" w:pos="8459"/>
              <w:tab w:val="right" w:pos="9026" w:leader="dot"/>
            </w:tabs>
            <w:rPr/>
          </w:pPr>
          <w:hyperlink w:anchor="__RefHeading___Toc1120850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120852_1280447820">
            <w:r>
              <w:rPr>
                <w:webHidden/>
                <w:rStyle w:val="IndexLink"/>
                <w:rtl w:val="true"/>
              </w:rPr>
              <w:t>الآيات</w:t>
            </w:r>
            <w:r>
              <w:rPr>
                <w:rStyle w:val="IndexLink"/>
                <w:rtl w:val="true"/>
              </w:rPr>
              <w:tab/>
            </w:r>
            <w:r>
              <w:rPr>
                <w:rStyle w:val="IndexLink"/>
              </w:rPr>
              <w:t>288</w:t>
            </w:r>
          </w:hyperlink>
        </w:p>
        <w:p>
          <w:pPr>
            <w:pStyle w:val="Contents3"/>
            <w:tabs>
              <w:tab w:val="clear" w:pos="8459"/>
              <w:tab w:val="right" w:pos="9026" w:leader="dot"/>
            </w:tabs>
            <w:rPr/>
          </w:pPr>
          <w:hyperlink w:anchor="__RefHeading___Toc1120854_1280447820">
            <w:r>
              <w:rPr>
                <w:webHidden/>
                <w:rStyle w:val="IndexLink"/>
                <w:rtl w:val="true"/>
              </w:rPr>
              <w:t>الروايات</w:t>
            </w:r>
            <w:r>
              <w:rPr>
                <w:rStyle w:val="IndexLink"/>
                <w:rtl w:val="true"/>
              </w:rPr>
              <w:tab/>
            </w:r>
            <w:r>
              <w:rPr>
                <w:rStyle w:val="IndexLink"/>
              </w:rPr>
              <w:t>288</w:t>
            </w:r>
          </w:hyperlink>
        </w:p>
        <w:p>
          <w:pPr>
            <w:pStyle w:val="Contents4"/>
            <w:tabs>
              <w:tab w:val="clear" w:pos="8176"/>
              <w:tab w:val="right" w:pos="9026" w:leader="dot"/>
            </w:tabs>
            <w:rPr/>
          </w:pPr>
          <w:hyperlink w:anchor="__RefHeading___Toc1120856_1280447820">
            <w:r>
              <w:rPr>
                <w:webHidden/>
                <w:rStyle w:val="IndexLink"/>
                <w:rtl w:val="true"/>
              </w:rPr>
              <w:t>جناحا الكفر</w:t>
            </w:r>
            <w:r>
              <w:rPr>
                <w:rStyle w:val="IndexLink"/>
                <w:rtl w:val="true"/>
              </w:rPr>
              <w:tab/>
            </w:r>
            <w:r>
              <w:rPr>
                <w:rStyle w:val="IndexLink"/>
              </w:rPr>
              <w:t>288</w:t>
            </w:r>
          </w:hyperlink>
        </w:p>
        <w:p>
          <w:pPr>
            <w:pStyle w:val="Contents4"/>
            <w:tabs>
              <w:tab w:val="clear" w:pos="8176"/>
              <w:tab w:val="right" w:pos="9026" w:leader="dot"/>
            </w:tabs>
            <w:rPr/>
          </w:pPr>
          <w:hyperlink w:anchor="__RefHeading___Toc1120858_1280447820">
            <w:r>
              <w:rPr>
                <w:webHidden/>
                <w:rStyle w:val="IndexLink"/>
                <w:rtl w:val="true"/>
              </w:rPr>
              <w:t>أولياء بني أمية</w:t>
            </w:r>
            <w:r>
              <w:rPr>
                <w:rStyle w:val="IndexLink"/>
                <w:rtl w:val="true"/>
              </w:rPr>
              <w:tab/>
            </w:r>
            <w:r>
              <w:rPr>
                <w:rStyle w:val="IndexLink"/>
              </w:rPr>
              <w:t>288</w:t>
            </w:r>
          </w:hyperlink>
        </w:p>
        <w:p>
          <w:pPr>
            <w:pStyle w:val="Contents4"/>
            <w:tabs>
              <w:tab w:val="clear" w:pos="8176"/>
              <w:tab w:val="right" w:pos="9026" w:leader="dot"/>
            </w:tabs>
            <w:rPr/>
          </w:pPr>
          <w:hyperlink w:anchor="__RefHeading___Toc1120860_1280447820">
            <w:r>
              <w:rPr>
                <w:webHidden/>
                <w:rStyle w:val="IndexLink"/>
                <w:rtl w:val="true"/>
              </w:rPr>
              <w:t>على النار</w:t>
            </w:r>
            <w:r>
              <w:rPr>
                <w:rStyle w:val="IndexLink"/>
                <w:rtl w:val="true"/>
              </w:rPr>
              <w:tab/>
            </w:r>
            <w:r>
              <w:rPr>
                <w:rStyle w:val="IndexLink"/>
              </w:rPr>
              <w:t>289</w:t>
            </w:r>
          </w:hyperlink>
        </w:p>
        <w:p>
          <w:pPr>
            <w:pStyle w:val="Contents4"/>
            <w:tabs>
              <w:tab w:val="clear" w:pos="8176"/>
              <w:tab w:val="right" w:pos="9026" w:leader="dot"/>
            </w:tabs>
            <w:rPr/>
          </w:pPr>
          <w:hyperlink w:anchor="__RefHeading___Toc1120862_1280447820">
            <w:r>
              <w:rPr>
                <w:webHidden/>
                <w:rStyle w:val="IndexLink"/>
                <w:rtl w:val="true"/>
              </w:rPr>
              <w:t>أشرّ خلق اللّه</w:t>
            </w:r>
            <w:r>
              <w:rPr>
                <w:rStyle w:val="IndexLink"/>
                <w:rtl w:val="true"/>
              </w:rPr>
              <w:tab/>
            </w:r>
            <w:r>
              <w:rPr>
                <w:rStyle w:val="IndexLink"/>
              </w:rPr>
              <w:t>289</w:t>
            </w:r>
          </w:hyperlink>
        </w:p>
        <w:p>
          <w:pPr>
            <w:pStyle w:val="Contents4"/>
            <w:tabs>
              <w:tab w:val="clear" w:pos="8176"/>
              <w:tab w:val="right" w:pos="9026" w:leader="dot"/>
            </w:tabs>
            <w:rPr/>
          </w:pPr>
          <w:hyperlink w:anchor="__RefHeading___Toc1120864_1280447820">
            <w:r>
              <w:rPr>
                <w:webHidden/>
                <w:rStyle w:val="IndexLink"/>
                <w:rtl w:val="true"/>
              </w:rPr>
              <w:t>أعمال بني أميّة</w:t>
            </w:r>
            <w:r>
              <w:rPr>
                <w:rStyle w:val="IndexLink"/>
                <w:rtl w:val="true"/>
              </w:rPr>
              <w:tab/>
            </w:r>
            <w:r>
              <w:rPr>
                <w:rStyle w:val="IndexLink"/>
              </w:rPr>
              <w:t>289</w:t>
            </w:r>
          </w:hyperlink>
        </w:p>
        <w:p>
          <w:pPr>
            <w:pStyle w:val="Contents4"/>
            <w:tabs>
              <w:tab w:val="clear" w:pos="8176"/>
              <w:tab w:val="right" w:pos="9026" w:leader="dot"/>
            </w:tabs>
            <w:rPr/>
          </w:pPr>
          <w:hyperlink w:anchor="__RefHeading___Toc1120866_1280447820">
            <w:r>
              <w:rPr>
                <w:webHidden/>
                <w:rStyle w:val="IndexLink"/>
                <w:rtl w:val="true"/>
              </w:rPr>
              <w:t>الأفجرين من قريش</w:t>
            </w:r>
            <w:r>
              <w:rPr>
                <w:rStyle w:val="IndexLink"/>
                <w:rtl w:val="true"/>
              </w:rPr>
              <w:tab/>
            </w:r>
            <w:r>
              <w:rPr>
                <w:rStyle w:val="IndexLink"/>
              </w:rPr>
              <w:t>290</w:t>
            </w:r>
          </w:hyperlink>
        </w:p>
        <w:p>
          <w:pPr>
            <w:pStyle w:val="Contents4"/>
            <w:tabs>
              <w:tab w:val="clear" w:pos="8176"/>
              <w:tab w:val="right" w:pos="9026" w:leader="dot"/>
            </w:tabs>
            <w:rPr/>
          </w:pPr>
          <w:hyperlink w:anchor="__RefHeading___Toc1120868_1280447820">
            <w:r>
              <w:rPr>
                <w:webHidden/>
                <w:rStyle w:val="IndexLink"/>
                <w:rtl w:val="true"/>
              </w:rPr>
              <w:t>قرود على المنبر</w:t>
            </w:r>
            <w:r>
              <w:rPr>
                <w:rStyle w:val="IndexLink"/>
                <w:rtl w:val="true"/>
              </w:rPr>
              <w:tab/>
            </w:r>
            <w:r>
              <w:rPr>
                <w:rStyle w:val="IndexLink"/>
              </w:rPr>
              <w:t>290</w:t>
            </w:r>
          </w:hyperlink>
        </w:p>
        <w:p>
          <w:pPr>
            <w:pStyle w:val="Contents4"/>
            <w:tabs>
              <w:tab w:val="clear" w:pos="8176"/>
              <w:tab w:val="right" w:pos="9026" w:leader="dot"/>
            </w:tabs>
            <w:rPr/>
          </w:pPr>
          <w:hyperlink w:anchor="__RefHeading___Toc1120870_1280447820">
            <w:r>
              <w:rPr>
                <w:webHidden/>
                <w:rStyle w:val="IndexLink"/>
                <w:rtl w:val="true"/>
              </w:rPr>
              <w:t>أصحاب النار</w:t>
            </w:r>
            <w:r>
              <w:rPr>
                <w:rStyle w:val="IndexLink"/>
                <w:rtl w:val="true"/>
              </w:rPr>
              <w:tab/>
            </w:r>
            <w:r>
              <w:rPr>
                <w:rStyle w:val="IndexLink"/>
              </w:rPr>
              <w:t>291</w:t>
            </w:r>
          </w:hyperlink>
        </w:p>
        <w:p>
          <w:pPr>
            <w:pStyle w:val="Contents4"/>
            <w:tabs>
              <w:tab w:val="clear" w:pos="8176"/>
              <w:tab w:val="right" w:pos="9026" w:leader="dot"/>
            </w:tabs>
            <w:rPr/>
          </w:pPr>
          <w:hyperlink w:anchor="__RefHeading___Toc1120872_1280447820">
            <w:r>
              <w:rPr>
                <w:webHidden/>
                <w:rStyle w:val="IndexLink"/>
                <w:rtl w:val="true"/>
              </w:rPr>
              <w:t>صدق اللّه أم كذب؟</w:t>
            </w:r>
            <w:r>
              <w:rPr>
                <w:rStyle w:val="IndexLink"/>
                <w:rtl w:val="true"/>
              </w:rPr>
              <w:t>!</w:t>
              <w:tab/>
            </w:r>
            <w:r>
              <w:rPr>
                <w:rStyle w:val="IndexLink"/>
              </w:rPr>
              <w:t>291</w:t>
            </w:r>
          </w:hyperlink>
        </w:p>
        <w:p>
          <w:pPr>
            <w:pStyle w:val="Contents4"/>
            <w:tabs>
              <w:tab w:val="clear" w:pos="8176"/>
              <w:tab w:val="right" w:pos="9026" w:leader="dot"/>
            </w:tabs>
            <w:rPr/>
          </w:pPr>
          <w:hyperlink w:anchor="__RefHeading___Toc1120874_1280447820">
            <w:r>
              <w:rPr>
                <w:webHidden/>
                <w:rStyle w:val="IndexLink"/>
                <w:rtl w:val="true"/>
              </w:rPr>
              <w:t>أبواب جهنّم</w:t>
            </w:r>
            <w:r>
              <w:rPr>
                <w:rStyle w:val="IndexLink"/>
                <w:rtl w:val="true"/>
              </w:rPr>
              <w:tab/>
            </w:r>
            <w:r>
              <w:rPr>
                <w:rStyle w:val="IndexLink"/>
              </w:rPr>
              <w:t>291</w:t>
            </w:r>
          </w:hyperlink>
        </w:p>
        <w:p>
          <w:pPr>
            <w:pStyle w:val="Contents4"/>
            <w:tabs>
              <w:tab w:val="clear" w:pos="8176"/>
              <w:tab w:val="right" w:pos="9026" w:leader="dot"/>
            </w:tabs>
            <w:rPr/>
          </w:pPr>
          <w:hyperlink w:anchor="__RefHeading___Toc1120876_1280447820">
            <w:r>
              <w:rPr>
                <w:webHidden/>
                <w:rStyle w:val="IndexLink"/>
                <w:rtl w:val="true"/>
              </w:rPr>
              <w:t>الوجوه المسودّة</w:t>
            </w:r>
            <w:r>
              <w:rPr>
                <w:rStyle w:val="IndexLink"/>
                <w:rtl w:val="true"/>
              </w:rPr>
              <w:tab/>
            </w:r>
            <w:r>
              <w:rPr>
                <w:rStyle w:val="IndexLink"/>
              </w:rPr>
              <w:t>292</w:t>
            </w:r>
          </w:hyperlink>
        </w:p>
        <w:p>
          <w:pPr>
            <w:pStyle w:val="Contents4"/>
            <w:tabs>
              <w:tab w:val="clear" w:pos="8176"/>
              <w:tab w:val="right" w:pos="9026" w:leader="dot"/>
            </w:tabs>
            <w:rPr/>
          </w:pPr>
          <w:hyperlink w:anchor="__RefHeading___Toc1120878_1280447820">
            <w:r>
              <w:rPr>
                <w:webHidden/>
                <w:rStyle w:val="IndexLink"/>
                <w:rtl w:val="true"/>
              </w:rPr>
              <w:t>ماذا يودّ الكافر؟</w:t>
            </w:r>
            <w:r>
              <w:rPr>
                <w:rStyle w:val="IndexLink"/>
                <w:rtl w:val="true"/>
              </w:rPr>
              <w:tab/>
            </w:r>
            <w:r>
              <w:rPr>
                <w:rStyle w:val="IndexLink"/>
              </w:rPr>
              <w:t>292</w:t>
            </w:r>
          </w:hyperlink>
        </w:p>
        <w:p>
          <w:pPr>
            <w:pStyle w:val="Contents4"/>
            <w:tabs>
              <w:tab w:val="clear" w:pos="8176"/>
              <w:tab w:val="right" w:pos="9026" w:leader="dot"/>
            </w:tabs>
            <w:rPr/>
          </w:pPr>
          <w:hyperlink w:anchor="__RefHeading___Toc1120880_1280447820">
            <w:r>
              <w:rPr>
                <w:webHidden/>
                <w:rStyle w:val="IndexLink"/>
                <w:rtl w:val="true"/>
              </w:rPr>
              <w:t>الكفر بعد النبي</w:t>
            </w:r>
            <w:r>
              <w:rPr>
                <w:rStyle w:val="IndexLink"/>
                <w:rtl w:val="true"/>
              </w:rPr>
              <w:tab/>
            </w:r>
            <w:r>
              <w:rPr>
                <w:rStyle w:val="IndexLink"/>
              </w:rPr>
              <w:t>293</w:t>
            </w:r>
          </w:hyperlink>
        </w:p>
        <w:p>
          <w:pPr>
            <w:pStyle w:val="Contents2"/>
            <w:tabs>
              <w:tab w:val="clear" w:pos="8743"/>
              <w:tab w:val="right" w:pos="9026" w:leader="dot"/>
            </w:tabs>
            <w:rPr/>
          </w:pPr>
          <w:hyperlink w:anchor="__RefHeading___Toc1120882_1280447820">
            <w:r>
              <w:rPr>
                <w:webHidden/>
                <w:rStyle w:val="IndexLink"/>
                <w:rtl w:val="true"/>
              </w:rPr>
              <w:t>دعاء صنمي قريش</w:t>
            </w:r>
            <w:r>
              <w:rPr>
                <w:rStyle w:val="IndexLink"/>
                <w:rtl w:val="true"/>
              </w:rPr>
              <w:tab/>
            </w:r>
            <w:r>
              <w:rPr>
                <w:rStyle w:val="IndexLink"/>
              </w:rPr>
              <w:t>294</w:t>
            </w:r>
          </w:hyperlink>
        </w:p>
        <w:p>
          <w:pPr>
            <w:pStyle w:val="Contents2"/>
            <w:tabs>
              <w:tab w:val="clear" w:pos="8743"/>
              <w:tab w:val="right" w:pos="9026" w:leader="dot"/>
            </w:tabs>
            <w:rPr/>
          </w:pPr>
          <w:hyperlink w:anchor="__RefHeading___Toc1120884_1280447820">
            <w:r>
              <w:rPr>
                <w:webHidden/>
                <w:rStyle w:val="IndexLink"/>
                <w:rtl w:val="true"/>
              </w:rPr>
              <w:t>الخاتمة</w:t>
            </w:r>
            <w:r>
              <w:rPr>
                <w:rStyle w:val="IndexLink"/>
                <w:rtl w:val="true"/>
              </w:rPr>
              <w:t xml:space="preserve">: </w:t>
            </w:r>
            <w:r>
              <w:rPr>
                <w:rStyle w:val="IndexLink"/>
                <w:rtl w:val="true"/>
              </w:rPr>
              <w:t>السيرة الذاتية</w:t>
            </w:r>
            <w:r>
              <w:rPr>
                <w:rStyle w:val="IndexLink"/>
                <w:rtl w:val="true"/>
              </w:rPr>
              <w:tab/>
            </w:r>
            <w:r>
              <w:rPr>
                <w:rStyle w:val="IndexLink"/>
              </w:rPr>
              <w:t>296</w:t>
            </w:r>
          </w:hyperlink>
        </w:p>
        <w:p>
          <w:pPr>
            <w:pStyle w:val="Contents3"/>
            <w:tabs>
              <w:tab w:val="clear" w:pos="8459"/>
              <w:tab w:val="right" w:pos="9026" w:leader="dot"/>
            </w:tabs>
            <w:rPr/>
          </w:pPr>
          <w:hyperlink w:anchor="__RefHeading___Toc1120886_1280447820">
            <w:r>
              <w:rPr>
                <w:webHidden/>
                <w:rStyle w:val="IndexLink"/>
                <w:rtl w:val="true"/>
              </w:rPr>
              <w:t xml:space="preserve">نموذج المرأة المثالية في القرن </w:t>
            </w:r>
            <w:r>
              <w:rPr>
                <w:rStyle w:val="IndexLink"/>
              </w:rPr>
              <w:t>21</w:t>
            </w:r>
            <w:r>
              <w:rPr>
                <w:rStyle w:val="IndexLink"/>
                <w:rtl w:val="true"/>
              </w:rPr>
              <w:tab/>
            </w:r>
            <w:r>
              <w:rPr>
                <w:rStyle w:val="IndexLink"/>
              </w:rPr>
              <w:t>296</w:t>
            </w:r>
          </w:hyperlink>
        </w:p>
        <w:p>
          <w:pPr>
            <w:pStyle w:val="Contents4"/>
            <w:tabs>
              <w:tab w:val="clear" w:pos="8176"/>
              <w:tab w:val="right" w:pos="9026" w:leader="dot"/>
            </w:tabs>
            <w:rPr/>
          </w:pPr>
          <w:hyperlink w:anchor="__RefHeading___Toc1120888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120890_1280447820">
            <w:r>
              <w:rPr>
                <w:webHidden/>
                <w:rStyle w:val="IndexLink"/>
                <w:rtl w:val="true"/>
              </w:rPr>
              <w:t>النسب الطيّب</w:t>
            </w:r>
            <w:r>
              <w:rPr>
                <w:rStyle w:val="IndexLink"/>
                <w:rtl w:val="true"/>
              </w:rPr>
              <w:tab/>
            </w:r>
            <w:r>
              <w:rPr>
                <w:rStyle w:val="IndexLink"/>
              </w:rPr>
              <w:t>299</w:t>
            </w:r>
          </w:hyperlink>
        </w:p>
        <w:p>
          <w:pPr>
            <w:pStyle w:val="Contents4"/>
            <w:tabs>
              <w:tab w:val="clear" w:pos="8176"/>
              <w:tab w:val="right" w:pos="9026" w:leader="dot"/>
            </w:tabs>
            <w:rPr/>
          </w:pPr>
          <w:hyperlink w:anchor="__RefHeading___Toc1120892_1280447820">
            <w:r>
              <w:rPr>
                <w:webHidden/>
                <w:rStyle w:val="IndexLink"/>
                <w:rtl w:val="true"/>
              </w:rPr>
              <w:t>ماقبل الزواج</w:t>
            </w:r>
            <w:r>
              <w:rPr>
                <w:rStyle w:val="IndexLink"/>
                <w:rtl w:val="true"/>
              </w:rPr>
              <w:tab/>
            </w:r>
            <w:r>
              <w:rPr>
                <w:rStyle w:val="IndexLink"/>
              </w:rPr>
              <w:t>302</w:t>
            </w:r>
          </w:hyperlink>
        </w:p>
        <w:p>
          <w:pPr>
            <w:pStyle w:val="Contents4"/>
            <w:tabs>
              <w:tab w:val="clear" w:pos="8176"/>
              <w:tab w:val="right" w:pos="9026" w:leader="dot"/>
            </w:tabs>
            <w:rPr/>
          </w:pPr>
          <w:hyperlink w:anchor="__RefHeading___Toc1120894_1280447820">
            <w:r>
              <w:rPr>
                <w:webHidden/>
                <w:rStyle w:val="IndexLink"/>
                <w:rtl w:val="true"/>
              </w:rPr>
              <w:t>نبذة عن زوجها</w:t>
            </w:r>
            <w:r>
              <w:rPr>
                <w:rStyle w:val="IndexLink"/>
                <w:rtl w:val="true"/>
              </w:rPr>
              <w:tab/>
            </w:r>
            <w:r>
              <w:rPr>
                <w:rStyle w:val="IndexLink"/>
              </w:rPr>
              <w:t>303</w:t>
            </w:r>
          </w:hyperlink>
        </w:p>
        <w:p>
          <w:pPr>
            <w:pStyle w:val="Contents4"/>
            <w:tabs>
              <w:tab w:val="clear" w:pos="8176"/>
              <w:tab w:val="right" w:pos="9026" w:leader="dot"/>
            </w:tabs>
            <w:rPr/>
          </w:pPr>
          <w:hyperlink w:anchor="__RefHeading___Toc1120896_1280447820">
            <w:r>
              <w:rPr>
                <w:webHidden/>
                <w:rStyle w:val="IndexLink"/>
                <w:rtl w:val="true"/>
              </w:rPr>
              <w:t>الزواج المبارك</w:t>
            </w:r>
            <w:r>
              <w:rPr>
                <w:rStyle w:val="IndexLink"/>
                <w:rtl w:val="true"/>
              </w:rPr>
              <w:tab/>
            </w:r>
            <w:r>
              <w:rPr>
                <w:rStyle w:val="IndexLink"/>
              </w:rPr>
              <w:t>306</w:t>
            </w:r>
          </w:hyperlink>
        </w:p>
        <w:p>
          <w:pPr>
            <w:pStyle w:val="Contents4"/>
            <w:tabs>
              <w:tab w:val="clear" w:pos="8176"/>
              <w:tab w:val="right" w:pos="9026" w:leader="dot"/>
            </w:tabs>
            <w:rPr/>
          </w:pPr>
          <w:hyperlink w:anchor="__RefHeading___Toc1120898_1280447820">
            <w:r>
              <w:rPr>
                <w:webHidden/>
                <w:rStyle w:val="IndexLink"/>
                <w:rtl w:val="true"/>
              </w:rPr>
              <w:t>ما بعد الزواج</w:t>
            </w:r>
            <w:r>
              <w:rPr>
                <w:rStyle w:val="IndexLink"/>
                <w:rtl w:val="true"/>
              </w:rPr>
              <w:tab/>
            </w:r>
            <w:r>
              <w:rPr>
                <w:rStyle w:val="IndexLink"/>
              </w:rPr>
              <w:t>309</w:t>
            </w:r>
          </w:hyperlink>
        </w:p>
        <w:p>
          <w:pPr>
            <w:pStyle w:val="Contents4"/>
            <w:tabs>
              <w:tab w:val="clear" w:pos="8176"/>
              <w:tab w:val="right" w:pos="9026" w:leader="dot"/>
            </w:tabs>
            <w:rPr/>
          </w:pPr>
          <w:hyperlink w:anchor="__RefHeading___Toc1120900_1280447820">
            <w:r>
              <w:rPr>
                <w:webHidden/>
                <w:rStyle w:val="IndexLink"/>
                <w:rtl w:val="true"/>
              </w:rPr>
              <w:t xml:space="preserve">مولد السيد الرضا </w:t>
            </w:r>
            <w:r>
              <w:rPr>
                <w:rStyle w:val="IndexLink"/>
                <w:rtl w:val="true"/>
              </w:rPr>
              <w:t>(</w:t>
            </w:r>
            <w:r>
              <w:rPr>
                <w:rStyle w:val="IndexLink"/>
                <w:rtl w:val="true"/>
              </w:rPr>
              <w:t>رحمه اللّه</w:t>
            </w:r>
            <w:r>
              <w:rPr>
                <w:rStyle w:val="IndexLink"/>
                <w:rtl w:val="true"/>
              </w:rPr>
              <w:t>)</w:t>
              <w:tab/>
            </w:r>
            <w:r>
              <w:rPr>
                <w:rStyle w:val="IndexLink"/>
              </w:rPr>
              <w:t>310</w:t>
            </w:r>
          </w:hyperlink>
        </w:p>
        <w:p>
          <w:pPr>
            <w:pStyle w:val="Contents4"/>
            <w:tabs>
              <w:tab w:val="clear" w:pos="8176"/>
              <w:tab w:val="right" w:pos="9026" w:leader="dot"/>
            </w:tabs>
            <w:rPr/>
          </w:pPr>
          <w:hyperlink w:anchor="__RefHeading___Toc1120902_1280447820">
            <w:r>
              <w:rPr>
                <w:webHidden/>
                <w:rStyle w:val="IndexLink"/>
                <w:rtl w:val="true"/>
              </w:rPr>
              <w:t>أمور ينبغي ذكرها</w:t>
            </w:r>
            <w:r>
              <w:rPr>
                <w:rStyle w:val="IndexLink"/>
                <w:rtl w:val="true"/>
              </w:rPr>
              <w:tab/>
            </w:r>
            <w:r>
              <w:rPr>
                <w:rStyle w:val="IndexLink"/>
              </w:rPr>
              <w:t>312</w:t>
            </w:r>
          </w:hyperlink>
        </w:p>
        <w:p>
          <w:pPr>
            <w:pStyle w:val="Contents4"/>
            <w:tabs>
              <w:tab w:val="clear" w:pos="8176"/>
              <w:tab w:val="right" w:pos="9026" w:leader="dot"/>
            </w:tabs>
            <w:rPr/>
          </w:pPr>
          <w:hyperlink w:anchor="__RefHeading___Toc1120904_1280447820">
            <w:r>
              <w:rPr>
                <w:webHidden/>
                <w:rStyle w:val="IndexLink"/>
                <w:rtl w:val="true"/>
              </w:rPr>
              <w:t>مرضها</w:t>
            </w:r>
            <w:r>
              <w:rPr>
                <w:rStyle w:val="IndexLink"/>
                <w:rtl w:val="true"/>
              </w:rPr>
              <w:tab/>
            </w:r>
            <w:r>
              <w:rPr>
                <w:rStyle w:val="IndexLink"/>
              </w:rPr>
              <w:t>319</w:t>
            </w:r>
          </w:hyperlink>
        </w:p>
        <w:p>
          <w:pPr>
            <w:pStyle w:val="Contents4"/>
            <w:tabs>
              <w:tab w:val="clear" w:pos="8176"/>
              <w:tab w:val="right" w:pos="9026" w:leader="dot"/>
            </w:tabs>
            <w:rPr/>
          </w:pPr>
          <w:hyperlink w:anchor="__RefHeading___Toc1120906_1280447820">
            <w:r>
              <w:rPr>
                <w:webHidden/>
                <w:rStyle w:val="IndexLink"/>
                <w:rtl w:val="true"/>
              </w:rPr>
              <w:t>رحيل زوجها</w:t>
            </w:r>
            <w:r>
              <w:rPr>
                <w:rStyle w:val="IndexLink"/>
                <w:rtl w:val="true"/>
              </w:rPr>
              <w:tab/>
            </w:r>
            <w:r>
              <w:rPr>
                <w:rStyle w:val="IndexLink"/>
              </w:rPr>
              <w:t>320</w:t>
            </w:r>
          </w:hyperlink>
        </w:p>
        <w:p>
          <w:pPr>
            <w:pStyle w:val="Contents4"/>
            <w:tabs>
              <w:tab w:val="clear" w:pos="8176"/>
              <w:tab w:val="right" w:pos="9026" w:leader="dot"/>
            </w:tabs>
            <w:rPr/>
          </w:pPr>
          <w:hyperlink w:anchor="__RefHeading___Toc1120908_1280447820">
            <w:r>
              <w:rPr>
                <w:webHidden/>
                <w:rStyle w:val="IndexLink"/>
                <w:rtl w:val="true"/>
              </w:rPr>
              <w:t>هاجرت الهجرتين</w:t>
            </w:r>
            <w:r>
              <w:rPr>
                <w:rStyle w:val="IndexLink"/>
                <w:rtl w:val="true"/>
              </w:rPr>
              <w:tab/>
            </w:r>
            <w:r>
              <w:rPr>
                <w:rStyle w:val="IndexLink"/>
              </w:rPr>
              <w:t>320</w:t>
            </w:r>
          </w:hyperlink>
        </w:p>
        <w:p>
          <w:pPr>
            <w:pStyle w:val="Contents4"/>
            <w:tabs>
              <w:tab w:val="clear" w:pos="8176"/>
              <w:tab w:val="right" w:pos="9026" w:leader="dot"/>
            </w:tabs>
            <w:rPr/>
          </w:pPr>
          <w:hyperlink w:anchor="__RefHeading___Toc1120910_1280447820">
            <w:r>
              <w:rPr>
                <w:webHidden/>
                <w:rStyle w:val="IndexLink"/>
                <w:rtl w:val="true"/>
              </w:rPr>
              <w:t>سفراتها</w:t>
            </w:r>
            <w:r>
              <w:rPr>
                <w:rStyle w:val="IndexLink"/>
                <w:rtl w:val="true"/>
              </w:rPr>
              <w:tab/>
            </w:r>
            <w:r>
              <w:rPr>
                <w:rStyle w:val="IndexLink"/>
              </w:rPr>
              <w:t>320</w:t>
            </w:r>
          </w:hyperlink>
        </w:p>
        <w:p>
          <w:pPr>
            <w:pStyle w:val="Contents4"/>
            <w:tabs>
              <w:tab w:val="clear" w:pos="8176"/>
              <w:tab w:val="right" w:pos="9026" w:leader="dot"/>
            </w:tabs>
            <w:rPr/>
          </w:pPr>
          <w:hyperlink w:anchor="__RefHeading___Toc1120912_1280447820">
            <w:r>
              <w:rPr>
                <w:webHidden/>
                <w:rStyle w:val="IndexLink"/>
                <w:rtl w:val="true"/>
              </w:rPr>
              <w:t>المرأة المثالية</w:t>
            </w:r>
            <w:r>
              <w:rPr>
                <w:rStyle w:val="IndexLink"/>
                <w:rtl w:val="true"/>
              </w:rPr>
              <w:tab/>
            </w:r>
            <w:r>
              <w:rPr>
                <w:rStyle w:val="IndexLink"/>
              </w:rPr>
              <w:t>321</w:t>
            </w:r>
          </w:hyperlink>
        </w:p>
        <w:p>
          <w:pPr>
            <w:pStyle w:val="Contents2"/>
            <w:tabs>
              <w:tab w:val="clear" w:pos="8743"/>
              <w:tab w:val="right" w:pos="9026" w:leader="dot"/>
            </w:tabs>
            <w:rPr/>
          </w:pPr>
          <w:hyperlink w:anchor="__RefHeading___Toc1120914_1280447820">
            <w:r>
              <w:rPr>
                <w:webHidden/>
                <w:rStyle w:val="IndexLink"/>
                <w:rtl w:val="true"/>
              </w:rPr>
              <w:t>فهرس المحتويات</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3_173759"/>
      <w:bookmarkStart w:id="1" w:name="pg16103_173759"/>
      <w:bookmarkEnd w:id="1"/>
    </w:p>
    <w:p>
      <w:pPr>
        <w:pStyle w:val="Heading2"/>
        <w:numPr>
          <w:ilvl w:val="1"/>
          <w:numId w:val="1"/>
        </w:numPr>
        <w:rPr/>
      </w:pPr>
      <w:bookmarkStart w:id="2" w:name="pg16103_173759"/>
      <w:bookmarkStart w:id="3" w:name="__RefHeading___Toc11198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أحاديث ومعجزات المعصومين</w:t>
      </w:r>
    </w:p>
    <w:p>
      <w:pPr>
        <w:pStyle w:val="BookText"/>
        <w:rPr/>
      </w:pP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خلفاء السقيفة في محكمة التاريخ</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والدة آية اللّه السيد محمد رضا الحسيني الشيرازيّ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98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03_173763"/>
      <w:bookmarkStart w:id="8" w:name="pg16103_173763"/>
      <w:bookmarkEnd w:id="8"/>
    </w:p>
    <w:p>
      <w:pPr>
        <w:pStyle w:val="Heading2"/>
        <w:numPr>
          <w:ilvl w:val="1"/>
          <w:numId w:val="1"/>
        </w:numPr>
        <w:rPr/>
      </w:pPr>
      <w:bookmarkStart w:id="9" w:name="pg16103_173763"/>
      <w:bookmarkStart w:id="10" w:name="__RefHeading___Toc1119898_1280447820"/>
      <w:bookmarkStart w:id="11" w:name="_Toc3"/>
      <w:bookmarkEnd w:id="9"/>
      <w:bookmarkEnd w:id="10"/>
      <w:r>
        <w:rPr>
          <w:rtl w:val="true"/>
        </w:rPr>
        <w:t>الأخلاق</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19900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103_173765"/>
      <w:bookmarkStart w:id="15" w:name="pg16103_173765"/>
      <w:bookmarkEnd w:id="15"/>
    </w:p>
    <w:p>
      <w:pPr>
        <w:pStyle w:val="Heading3"/>
        <w:numPr>
          <w:ilvl w:val="2"/>
          <w:numId w:val="1"/>
        </w:numPr>
        <w:rPr/>
      </w:pPr>
      <w:bookmarkStart w:id="16" w:name="pg16103_173765"/>
      <w:bookmarkStart w:id="17" w:name="__RefHeading___Toc1119902_1280447820"/>
      <w:bookmarkStart w:id="18" w:name="_Toc5"/>
      <w:bookmarkEnd w:id="16"/>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مختصر حول حُسن الخلق، جمعت فيه أحاديث المعصومين صلوات اللّه عليهم أجمعين، وألحقته ببعض الأقوال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يحسّن خلقنا كما حسّن خَلقنا، ونكون بذلك من مصاديق الروايات الواردة، حول ثواب حسن الخلق، والحائزين على أرفع درجات ذوي الأخلاق الحسنة، في محل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بذلك أن يوفّق اللّه القارئ الكريم لأن يتّبع أخلاق الأنبياء والأئمة الطاهرين، صلوات اللّه عليهم أجمعين، ويرشده إلى صواب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الضروري لكل مسلم، أن يتحلّى بأكبر قدر من الخلق الرفيع، والمعاملة المحبّبة مع الناس، لكي يجلبهم إلى حظيرة الإسلام، أو يبقيهم في الإسلام، فإنّ أفضل وأسهل وأسرع وأعمق العوامل لزرع المحبّة في القلوب، هي الأخلاق الفاضلة، والمعاملة الإنسانية العطوفة مع الناس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مادحاً له بذلك، وكفى بذلك مدحاً له</w:t>
      </w:r>
      <w:r>
        <w:rPr>
          <w:rFonts w:eastAsia="Amiri" w:cs="Amiri" w:ascii="Amiri" w:hAnsi="Amiri"/>
          <w:color w:val="111111"/>
          <w:sz w:val="28"/>
          <w:szCs w:val="28"/>
          <w:rtl w:val="true"/>
          <w:lang w:bidi="ar-SA"/>
        </w:rPr>
        <w:t xml:space="preserve">. </w:t>
      </w:r>
      <w:bookmarkStart w:id="19" w:name="pg16103_173766"/>
    </w:p>
    <w:p>
      <w:pPr>
        <w:pStyle w:val="BookText"/>
        <w:rPr/>
      </w:pPr>
      <w:bookmarkEnd w:id="19"/>
      <w:r>
        <w:rPr>
          <w:rFonts w:ascii="Amiri" w:hAnsi="Amiri" w:eastAsia="Amiri" w:cs="Amiri"/>
          <w:color w:val="111111"/>
          <w:sz w:val="28"/>
          <w:sz w:val="28"/>
          <w:szCs w:val="28"/>
          <w:rtl w:val="true"/>
          <w:lang w:bidi="ar-SA"/>
        </w:rPr>
        <w:t>وقيل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لبس برداً نجرانياً ذا حاشية قوية، فبينما هو يمشي إذ جذبه أعرابي من خلفه، فأثّرت في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عطائي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مبتسماً، وأمر له بعطائه،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اللّه بهذه، مدحةً لم يُمدح بها أحد من خلقه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توراة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حسب كحسن الخُلق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حسن الخلق أن يكون الإنسان كثير الحياء، قليل الأذى، صدوق اللسان، قليل الكذب، كثير العمل، قليل الزلل، وقوراً، صبوراً، رضياً، شكوراً، رفيقاً، عفيفاً، شفيقاً، لا نمّام ولا غيّاب ولا مغتاب ولا عجول ولا حسود ولا بخيل، يحبّ في اللّه، ويبغض في اللّه، ويعطي في اللّه، ويمنع في اللّه، ويرضى في اللّه، ويسخط في اللّه، ويحسن ويبكي، بينما المنافق يسيء ويضحك</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19904_1280447820"/>
      <w:bookmarkStart w:id="21" w:name="_Toc6"/>
      <w:bookmarkEnd w:id="20"/>
      <w:r>
        <w:rPr>
          <w:rtl w:val="true"/>
        </w:rPr>
        <w:t xml:space="preserve">من كلام الإمام الشيرازي </w:t>
      </w:r>
      <w:r>
        <w:rPr>
          <w:rtl w:val="true"/>
        </w:rPr>
        <w:t>(</w:t>
      </w:r>
      <w:r>
        <w:rPr>
          <w:rtl w:val="true"/>
        </w:rPr>
        <w:t>رحمه اللّه</w:t>
      </w:r>
      <w:r>
        <w:rPr>
          <w:rtl w:val="true"/>
        </w:rPr>
        <w:t xml:space="preserve">)  </w:t>
      </w:r>
      <w:r>
        <w:rPr>
          <w:rtl w:val="true"/>
        </w:rPr>
        <w:t>في كتابه الأخلاق الاسلامية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والرذائل تتقسم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فضيلة تدعى حسن الخلق، تعم جميع المشاعر، ويقابله سوء الخلق، وهو أيضاً عام، لا يخص حاسّة أو عضواً، يسري في جميع جهاز البدن، سريان الروح في الجسد الحي، وغالباً يسعد الإنسان بهذه </w:t>
      </w:r>
    </w:p>
    <w:p>
      <w:pPr>
        <w:pStyle w:val="BookText"/>
        <w:rPr/>
      </w:pPr>
      <w:r>
        <w:rPr>
          <w:rFonts w:ascii="Amiri" w:hAnsi="Amiri" w:eastAsia="Amiri" w:cs="Amiri"/>
          <w:color w:val="111111"/>
          <w:sz w:val="28"/>
          <w:sz w:val="28"/>
          <w:szCs w:val="28"/>
          <w:rtl w:val="true"/>
          <w:lang w:bidi="ar-SA"/>
        </w:rPr>
        <w:t>الفضيلة أكثر ممّا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والأمانة والحياء وحسن النيّة، وما إليها، لا تجلب دائماً صديقاً، ولا تنقص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الخلق الحسن؛ فهو وحده كفيل بجلب أكبر عدد ممكن من الأصدقاء، ويدفع أكبر عدد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اللّه على نبيّه بهذه الموهبة الأخّاذة،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حقيقةً رحمةً لهم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أنجاهم من العذاب الذي كان يحرق دنياهم ويفسد آخرتهم، وأمّا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له من الأتباع، وحسن الذكر، ومثوبة الهداية، ما لم يكن يحصل له لولاه؛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ٱلْقَلْبِ لَٱنفَضُّواْ مِنْ حَوْلِكَ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مرّ حسن الخلق بشيء إلاّ وينقلب العدو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سوء الخلق بالعكس من ذلك، فكثيراً ما يبدّل الصديق عدواً، وأية صفة أغلى من تلك وأفظع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القرآن إلى هذه النقطة المهمة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ٱدْفَعْ بِٱلَّتِي هِيَ أَحْسَنُ فَإِذَا ٱلَّذِي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هذا نصيب كلّ أحد؟ كلاّ وكلاّ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يُلَقَّىٰهَا إِلَّا ٱلَّذِينَ صَبَرُواْ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ليس هذا فحسب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يُلَقَّىٰهَا إِلَّا ذُو حَظٍّ عَظِيمٖ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حظ عظيم حقيقة، وأيّ حظ أكبر ممّا يجعل المناويء ودوداً؟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وسوء الخلق زمام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سيّء الخلق يكذب، ويغضب، ويسبّ، ويلعن، ويحقد، ويضرب، ويكلح وجهه، ويمنع رفده، فكلّ إحسان أحسن به، وكلّ خير فعله إلى الناس؛ يتلاشى أمام خلقه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ولنفرض أنه أعطى درهماً لفقير اكتسب ودّه، لكنه بسوء خلقه، وعبوس وجهه، يقلبه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لنفرض أنه جلب لزوجته ما يرضيها، لكن سوء خلقه سرعان ما يكدر الصفو، ويورث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الخلق السيئ يفسد العمل كما يفسد الخل العسل</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فالعسل الحلو يصبح حامضاً بالخل، وكذلك العمل الحسن يصبح حامضاً بسوء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حسن الخلق خير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صداقة الناس والسؤدد، والعيش الهنئ،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نعيم، وحورٍ، وولدان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لايكون فيه خير الآخرة؟ واللّه يحب صاحبه؛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جبرئيل الروح الأمين، نزل عليّ من عند ربّ العالمين،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فإنّه ذهب بخير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أشبهكم بي أحسنكم خلقاً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والطابع العام للمسلم هو حسن الخلق، فمن لايحسّن خلقه لايكون مسلماً كاملاً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خصلتان لاتجتمعان في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وسوء </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فائدة سوء الخلق؟ هل يرفع مشكلة؟ أو يجلب منفعة؟ أو يدفع مضرّة؟ كلاّ، لا هذا ولا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بالعكس من ذلك، يجلب كل ويل على الشخص نفسه، قبل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دائماً مهموم ومعزول،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ثم إنه لايسود أحداً، ولا يكون له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تضافرت الأحاديث والروايات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لابنه محمد بن الحنفية حين أوصاه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والعجب، وسوء الخلق، وقلّة الصبر، فإنه لا يستقيم لك على هذه الخصال الثلاث صاحبٌ، ولا يزال لك عليها من الناس مجانب، وألزِم نفسك التودد</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مروءة لكذوب، ولا أخ لملول، ولا راحة لحسود، ولا سؤدد لسيئ الخلق</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الخصلة تكون على قمّة الشرور، كلّما ترك شرّاً وقع في شرّ، مثلما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أيوب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إلاّ وله توبة، وما من تائب إلاّ وقد تسلم له توبة، ما خلا سيئ الخلق، لا يكاد يتوب من ذنب، إلاّ وقع في غيره، أشدُّ منه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ساء خلقه كدر جوّه، كما يكدّر الماء الأوحال، فإنه لايزال يبثّ الشرّ، حتى تحيط به هالة من الكلوح يمجّه الناس من وراء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والخُلق عبارتان مستعملتان معاً،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الخَلق </w:t>
      </w:r>
    </w:p>
    <w:p>
      <w:pPr>
        <w:pStyle w:val="BookText"/>
        <w:rPr/>
      </w:pPr>
      <w:r>
        <w:rPr>
          <w:rFonts w:ascii="Amiri" w:hAnsi="Amiri" w:eastAsia="Amiri" w:cs="Amiri"/>
          <w:color w:val="111111"/>
          <w:sz w:val="28"/>
          <w:sz w:val="28"/>
          <w:szCs w:val="28"/>
          <w:rtl w:val="true"/>
          <w:lang w:bidi="ar-SA"/>
        </w:rPr>
        <w:t>والخُلق،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بالخَلق الصورة الظاهرة، ويُراد بالخُلق الصورة الباطنة التي تجري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عبارة عن ملكة للنفس، راسخة تصدر عنها الأفعال بسهولة ويسر، من غير حاجة إلى فكر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الهيئة بحيث تصدر منها الأفعال الجميلة المحمودة، عقلاً وشرعاً، سمّيت الهيئة خُلقاً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بحيث إنّ الصادر منها الأفعال القبيحة، سمّيت الهيئة التي هي المصدر خلقاً سيئاً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حسن الصورة الظاهرة مطلقاً لا يتمّ بحسن العينين دون الأنف والفم والخدّ، بل لابدّ من حسن الجميع، ليتم حسن الظاهر، فكذلك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له أربعة أركان، لابدّ من الحسن في جميعها، حتى يتمّ حسن الخُلق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استوت الأركان الأربعة، واعتدلت، وتناسبت؛ حصل حسن الخلق،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العلم، وقوة الغضب، وقوة الشهوة، وقوة العدل بين هذه القوى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عبّروا عن اعتدال قوّة الغضب بالشجاعة، وعن اعتدال قوة الشهوة بالعفّة، فإن مالت قوّة الغضب عن الاعتدال إلى طرف الزيادة سُمّي ذلك تهوّراً، وإن مالت إلى الضعف والنقصان سُمّي ذلك جبناً وخوراً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مالت قوّة الشهوة إلى طرف الزيادة سمّي شرهاً، وإن مالت إلى النقصان سمّي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والمحمود من بين كل ذلك هو الوسط، وهو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الطرفان الآخران فرذيلتان مذمومتان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ليس له طرفان، زيادة ونقصان، بل له ضدّ واحد، وهو الجور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الحكمة، فيسمّى الإفراط فيها عند الاستعمال في الأغراض الفاسدة </w:t>
      </w:r>
    </w:p>
    <w:p>
      <w:pPr>
        <w:pStyle w:val="BookText"/>
        <w:rPr/>
      </w:pPr>
      <w:r>
        <w:rPr>
          <w:rFonts w:ascii="Amiri" w:hAnsi="Amiri" w:eastAsia="Amiri" w:cs="Amiri"/>
          <w:color w:val="111111"/>
          <w:sz w:val="28"/>
          <w:sz w:val="28"/>
          <w:szCs w:val="28"/>
          <w:rtl w:val="true"/>
          <w:lang w:bidi="ar-SA"/>
        </w:rPr>
        <w:t>خبثاً، ويسمّى التفريط فيها بلهاً، والوسط هو الذي يختص باسم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أمّهات الأخلاق وأصولها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والشجاعة، والعفّة،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اعتدال هذه الأصول الأربعة، تصدر الأخلاق الجميلة كلّها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أحبّ المسلمون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لطيب عشرته، وحسن خلقه، فعاشوا سعداء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يكون الإنسان طيّب المعاشرة مع الناس، حسن البشر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ذلك، فقد اقتدى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وتخلّق بأخلاقه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كذلك، فهو أبعد الناس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القرب من أخلاقه، والبعد عنه هو البعد عن أخلاقه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سوء الخلق من أسوأ الخصال، وأخسّ الصفات، فجدير بمن يرغب في تهذيب نفسه، وتطهير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الخلق الذميم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النصائح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يتذكّر مساوئ سوء الخلق، وأضراره الفادحة، وأنه باعث على سخط اللّه تعالى، وازدراء الناس، ونفرتهم، على ما أسلفنا ذكره، وعلى ما يأتي في 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يستعرض ما أسلفناه من فضائل حسن الخلق، ومآثره الجليلة، وما ورد في مدحه، والحثّ عليه، من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الترويض على ضبط الأعصاب، وقمع نزوات النفس، وبوادر الخلق السيء، وذلك بالتريّث في كل ما يصدر عنه، من قول أو فعل، مستهدياً </w:t>
      </w:r>
    </w:p>
    <w:p>
      <w:pPr>
        <w:pStyle w:val="BookText"/>
        <w:rPr/>
      </w:pPr>
      <w:r>
        <w:rPr>
          <w:rFonts w:ascii="IRNazanin" w:hAnsi="IRNazanin" w:eastAsia="IRNazanin"/>
          <w:color w:val="111111"/>
          <w:sz w:val="28"/>
          <w:sz w:val="28"/>
          <w:szCs w:val="28"/>
          <w:rtl w:val="true"/>
          <w:lang w:bidi="fa-IR"/>
        </w:rPr>
        <w:t xml:space="preserve">بقول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فيتّبع تلك النصائح من اعتلّت أخلاقه، ومرضت بدوافع نفسه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ساء خلقه لأسباب مرضية جسمية، فعلاجه بالوسائل الطبيّة، وتقوية الصحّة العامة، وتوفر دواعي الراحة والطمأنينة، وهدوء الأعصاب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الصعب جدّاً، أن يستقيم المرء على مكارم الأخلاق، رغم تغير الظروف، وتواتر التحدّيات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رغم ذلك، كان عظيم الخلق، نبيل القيم، ملتزماً إلتزاماً كاملاً شاملاً، في جميع مراحل حياته؛ في طفولته، وفي شبابه، وحينما كان شيخاً، أو زوجاً أو والداً، فإنّ الظروف لم تنل منه ولم تغيّره، فكان قمّة سامية في مكارم الأخلاق، سواءً حينما كان يتيماً فقيراً، ومحاصراً ومطارداً، أو كان مهاجراً ومقاتلاً، أو كان قائداً فاتحاً، أو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السرّاء والضرّاء، وفي أصحابه أو أعدائه، مع الأقوياء أو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الأحوال هو هو، لم يتغيّر أبداً، من بداية حياته إلى نهايتها، ثابتاً مستقيماً على الخلق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بهذا الخلق السامي، فقد تمكّن من رفع مستوى المسلمين في حياتهم، وجعلهم في مقدمة شعوب العالم في ذلك الوقت، وجعل من الأمة الاسلامية خير أمة أخرجت للناس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 ندرس هذه السيرة المباركة، علينا أن نتعلّم حسن البشر، وطيب العشرة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وبمراجعة سريعة لصفحات التاريخ، نجد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أرأف الناس بالناس، وخير الناس، وأنفع الناس،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العشرة بشوشاً حيياً، عفيفاً، ويمتلك كلّ صفات الخير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وحسن الخلق، إضافة إلى أنه نجاة من النار، وفوز بالجنة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فلاح ونجاح في دار الدنيا، حيث بحسن الخلق، يمكن امتلاك ودّ الناس، وعطفهم، واستمالتهم، وبالتالي توجيههم نحو خدمة الأهداف الرسالية السامية، ونحو الإيمان، وعمل الصالحات، وبناء الحضارات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آملين منه تعالى أن يوفّقنا لذلك</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103_173775"/>
      <w:bookmarkStart w:id="23" w:name="pg16103_173775"/>
      <w:bookmarkEnd w:id="23"/>
    </w:p>
    <w:p>
      <w:pPr>
        <w:pStyle w:val="Heading3"/>
        <w:numPr>
          <w:ilvl w:val="2"/>
          <w:numId w:val="1"/>
        </w:numPr>
        <w:rPr/>
      </w:pPr>
      <w:bookmarkStart w:id="24" w:name="pg16103_173775"/>
      <w:bookmarkStart w:id="25" w:name="__RefHeading___Toc1119906_1280447820"/>
      <w:bookmarkStart w:id="26" w:name="_Toc7"/>
      <w:bookmarkEnd w:id="24"/>
      <w:bookmarkEnd w:id="25"/>
      <w:r>
        <w:rPr>
          <w:rtl w:val="true"/>
        </w:rPr>
        <w:t>الفصل الأول</w:t>
      </w:r>
      <w:r>
        <w:rPr>
          <w:rtl w:val="true"/>
        </w:rPr>
        <w:t xml:space="preserve">: </w:t>
      </w:r>
      <w:r>
        <w:rPr>
          <w:rtl w:val="true"/>
        </w:rPr>
        <w:t>الآيات القرآنية والأحاديث القدسية</w:t>
      </w:r>
      <w:bookmarkEnd w:id="26"/>
    </w:p>
    <w:p>
      <w:pPr>
        <w:pStyle w:val="Heading4"/>
        <w:numPr>
          <w:ilvl w:val="3"/>
          <w:numId w:val="1"/>
        </w:numPr>
        <w:rPr/>
      </w:pPr>
      <w:bookmarkStart w:id="27" w:name="__RefHeading___Toc1119908_1280447820"/>
      <w:bookmarkStart w:id="28" w:name="_Toc8"/>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وَجَٰدِلْهُم بِٱلَّتِي هِيَ أَحْسَنُ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ٱللَّهَ يُحِبُّ ٱلْمُحْسِنِينَ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ٱلْإِنسَٰنَ بِوَٰلِدَيْهِ حُسْنًا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ٱلَّتِي هِيَ أَحْسَنُ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ٱدْفَعْ بِٱلَّتِي هِيَ أَحْسَنُ ٱلسَّيِّئَةَ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9" w:name="pg16103_173776"/>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تُجَٰدِلُواْ أَهْلَ ٱلْكِتَٰبِ إِلَّا بِٱلَّتِي هِيَ أَحْسَنُ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ٱدْفَعْ بِٱلَّتِي هِيَ أَحْسَنُ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فَٱعْفُ عَنْهُمْ وَٱصْفَحْ إِنَّ ٱللَّهَ يُحِبُّ ٱلْمُحْسِنِينَ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وَٱلْكَٰظِمِينَ ٱلْغَيْظَ وَٱلْعَافِينَ عَنِ ٱلنَّاسِ وَٱللَّهُ يُحِبُّ ٱلْمُحْسِنِينَ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119910_1280447820"/>
      <w:bookmarkStart w:id="31" w:name="_Toc9"/>
      <w:bookmarkEnd w:id="30"/>
      <w:r>
        <w:rPr>
          <w:rtl w:val="true"/>
        </w:rPr>
        <w:t xml:space="preserve">فضل الرسول </w:t>
      </w:r>
      <w:r>
        <w:rPr>
          <w:rtl w:val="true"/>
        </w:rPr>
        <w:t>(</w:t>
      </w:r>
      <w:r>
        <w:rPr>
          <w:rtl w:val="true"/>
        </w:rPr>
        <w:t>صلی اللّه عليه وآله وسلم</w:t>
      </w:r>
      <w:r>
        <w:rPr>
          <w:rtl w:val="true"/>
        </w:rPr>
        <w:t>)</w:t>
      </w:r>
      <w:bookmarkEnd w:id="31"/>
    </w:p>
    <w:p>
      <w:pPr>
        <w:pStyle w:val="BookText"/>
        <w:rPr/>
      </w:pPr>
      <w:r>
        <w:rPr>
          <w:rFonts w:ascii="IRNazanin" w:hAnsi="IRNazanin" w:eastAsia="IRNazanin"/>
          <w:color w:val="111111"/>
          <w:sz w:val="28"/>
          <w:sz w:val="28"/>
          <w:szCs w:val="28"/>
          <w:rtl w:val="true"/>
          <w:lang w:bidi="fa-IR"/>
        </w:rPr>
        <w:t xml:space="preserve">قال اللّه تعالى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تدر لأيّ شيء فضّلتك على سائر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وحسن الخلق، وسخاوة النفس، ورحمة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أوتاد الأرض، لم يكونوا أوتاداً إلاّ بهذا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119912_1280447820"/>
      <w:bookmarkStart w:id="33" w:name="_Toc10"/>
      <w:bookmarkEnd w:id="32"/>
      <w:r>
        <w:rPr>
          <w:rtl w:val="true"/>
        </w:rPr>
        <w:t>الخلق العظيم</w:t>
      </w:r>
      <w:bookmarkEnd w:id="33"/>
    </w:p>
    <w:p>
      <w:pPr>
        <w:pStyle w:val="BookText"/>
        <w:rPr/>
      </w:pPr>
      <w:r>
        <w:rPr>
          <w:rFonts w:ascii="IRNazanin" w:hAnsi="IRNazanin" w:eastAsia="IRNazanin"/>
          <w:color w:val="111111"/>
          <w:sz w:val="28"/>
          <w:sz w:val="28"/>
          <w:szCs w:val="28"/>
          <w:rtl w:val="true"/>
          <w:lang w:bidi="fa-IR"/>
        </w:rPr>
        <w:t xml:space="preserve">وكان في ما خاطب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خلقٍ 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وحسن الخلق</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119914_1280447820"/>
      <w:bookmarkStart w:id="35" w:name="_Toc11"/>
      <w:bookmarkEnd w:id="34"/>
      <w:r>
        <w:rPr>
          <w:rtl w:val="true"/>
        </w:rPr>
        <w:t>طريق المحبّة</w:t>
      </w:r>
      <w:bookmarkEnd w:id="35"/>
    </w:p>
    <w:p>
      <w:pPr>
        <w:pStyle w:val="BookText"/>
        <w:rPr/>
      </w:pPr>
      <w:r>
        <w:rPr>
          <w:rFonts w:ascii="Amiri" w:hAnsi="Amiri" w:eastAsia="Amiri" w:cs="Amiri"/>
          <w:color w:val="111111"/>
          <w:sz w:val="28"/>
          <w:sz w:val="28"/>
          <w:szCs w:val="28"/>
          <w:rtl w:val="true"/>
          <w:lang w:bidi="ar-SA"/>
        </w:rPr>
        <w:t>وقد جاء في السورة السابعة والثلاثين من التوراة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مع الناس حتى أحبّك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6" w:name="pg16103_173777"/>
    </w:p>
    <w:p>
      <w:pPr>
        <w:pStyle w:val="Heading3"/>
        <w:numPr>
          <w:ilvl w:val="2"/>
          <w:numId w:val="1"/>
        </w:numPr>
        <w:rPr/>
      </w:pPr>
      <w:bookmarkStart w:id="37" w:name="__RefHeading___Toc1119916_1280447820"/>
      <w:bookmarkStart w:id="38" w:name="_Toc12"/>
      <w:bookmarkEnd w:id="36"/>
      <w:bookmarkEnd w:id="37"/>
      <w:r>
        <w:rPr>
          <w:rtl w:val="true"/>
        </w:rPr>
        <w:t>الفصل الثاني</w:t>
      </w:r>
      <w:r>
        <w:rPr>
          <w:rtl w:val="true"/>
        </w:rPr>
        <w:t xml:space="preserve">: </w:t>
      </w:r>
      <w:r>
        <w:rPr>
          <w:rtl w:val="true"/>
        </w:rPr>
        <w:t xml:space="preserve">ما روي عن الرسول الأعظم </w:t>
      </w:r>
      <w:r>
        <w:rPr>
          <w:rtl w:val="true"/>
        </w:rPr>
        <w:t>(</w:t>
      </w:r>
      <w:r>
        <w:rPr>
          <w:rtl w:val="true"/>
        </w:rPr>
        <w:t>صلی اللّه عليه وآله وسلم</w:t>
      </w:r>
      <w:r>
        <w:rPr>
          <w:rtl w:val="true"/>
        </w:rPr>
        <w:t>)</w:t>
      </w:r>
      <w:bookmarkEnd w:id="38"/>
    </w:p>
    <w:p>
      <w:pPr>
        <w:pStyle w:val="Heading4"/>
        <w:numPr>
          <w:ilvl w:val="3"/>
          <w:numId w:val="1"/>
        </w:numPr>
        <w:rPr/>
      </w:pPr>
      <w:bookmarkStart w:id="39" w:name="__RefHeading___Toc1119918_1280447820"/>
      <w:bookmarkStart w:id="40" w:name="_Toc13"/>
      <w:bookmarkEnd w:id="39"/>
      <w:r>
        <w:rPr>
          <w:rtl w:val="true"/>
        </w:rPr>
        <w:t>خيرالدنيا والآخرة</w:t>
      </w:r>
      <w:bookmarkEnd w:id="4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ذهب بخير الدنيا والآخرة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119920_1280447820"/>
      <w:bookmarkStart w:id="42" w:name="_Toc14"/>
      <w:bookmarkEnd w:id="41"/>
      <w:r>
        <w:rPr>
          <w:rtl w:val="true"/>
        </w:rPr>
        <w:t>مقام الخلوق</w:t>
      </w:r>
      <w:bookmarkEnd w:id="4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يبلغ بصاحبه درجة الصائم القائم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119922_1280447820"/>
      <w:bookmarkStart w:id="44" w:name="_Toc15"/>
      <w:bookmarkEnd w:id="43"/>
      <w:r>
        <w:rPr>
          <w:rtl w:val="true"/>
        </w:rPr>
        <w:t>باب الجنة</w:t>
      </w:r>
      <w:bookmarkEnd w:id="4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 ما يلج به أمتي الجنة تقوى اللّه وحسن الخلق</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119924_1280447820"/>
      <w:bookmarkStart w:id="46" w:name="_Toc16"/>
      <w:bookmarkEnd w:id="45"/>
      <w:r>
        <w:rPr>
          <w:rtl w:val="true"/>
        </w:rPr>
        <w:t>أفضل الناس</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أفاضلكم أحسنكم أخلاقاً، الموطؤون</w:t>
      </w:r>
      <w:r>
        <w:rPr>
          <w:rStyle w:val="FootnoteAnchor"/>
          <w:rtl w:val="true"/>
        </w:rPr>
        <w:footnoteReference w:id="38"/>
      </w:r>
      <w:r>
        <w:rPr>
          <w:rFonts w:ascii="Amiri" w:hAnsi="Amiri" w:eastAsia="Amiri" w:cs="Amiri"/>
          <w:color w:val="111111"/>
          <w:sz w:val="28"/>
          <w:sz w:val="28"/>
          <w:szCs w:val="28"/>
          <w:rtl w:val="true"/>
          <w:lang w:bidi="ar-SA"/>
        </w:rPr>
        <w:t>أكنافاً، الذين يألفون ويؤلفون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7" w:name="pg16103_173778"/>
    </w:p>
    <w:p>
      <w:pPr>
        <w:pStyle w:val="Heading4"/>
        <w:numPr>
          <w:ilvl w:val="3"/>
          <w:numId w:val="1"/>
        </w:numPr>
        <w:rPr/>
      </w:pPr>
      <w:bookmarkStart w:id="48" w:name="__RefHeading___Toc1119926_1280447820"/>
      <w:bookmarkStart w:id="49" w:name="_Toc17"/>
      <w:bookmarkEnd w:id="47"/>
      <w:bookmarkEnd w:id="48"/>
      <w:r>
        <w:rPr>
          <w:rtl w:val="true"/>
        </w:rPr>
        <w:t>أعظم المخلوقات</w:t>
      </w:r>
      <w:bookmarkEnd w:id="4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خلق اللّه الأعظم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119928_1280447820"/>
      <w:bookmarkStart w:id="51" w:name="_Toc18"/>
      <w:bookmarkEnd w:id="50"/>
      <w:r>
        <w:rPr>
          <w:rtl w:val="true"/>
        </w:rPr>
        <w:t xml:space="preserve">أحبّ الناس إلى الرسول </w:t>
      </w:r>
      <w:r>
        <w:rPr>
          <w:rtl w:val="true"/>
        </w:rPr>
        <w:t>(</w:t>
      </w:r>
      <w:r>
        <w:rPr>
          <w:rtl w:val="true"/>
        </w:rPr>
        <w:t>صلی اللّه عليه وآله وسلم</w:t>
      </w:r>
      <w:r>
        <w:rPr>
          <w:rtl w:val="true"/>
        </w:rPr>
        <w:t>)</w:t>
      </w:r>
      <w:bookmarkEnd w:id="5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أحبّكم إليّ وأقربكم منّي يوم القيامة مجلساً أحسنكم خلقاً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119930_1280447820"/>
      <w:bookmarkStart w:id="53" w:name="_Toc19"/>
      <w:bookmarkEnd w:id="52"/>
      <w:r>
        <w:rPr>
          <w:rtl w:val="true"/>
        </w:rPr>
        <w:t>من آثار الأخلاق في الدنيا</w:t>
      </w:r>
      <w:bookmarkEnd w:id="5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الخلق الحسن ليذيب الخطيئة، كما تذيب الشمس الجليد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وسألته أمّ حبيبة عن امرأةٍ يكون لها زوجان في الدنيا، فتموت ويموتان، ويدخلان الجنة؛ لأيّهما هي؟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لأحسنهما خلقاً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له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المرأة يكون لها زوجان فيموتان فيدخلان الجنة لأيّهما تكون؟</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تخيّر أحسنهما خلقاً وخيرهما لأهله، يا أمّ سلمة إنّ حسن الخلق ذهب بخير الدنيا والآخرة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119932_1280447820"/>
      <w:bookmarkStart w:id="55" w:name="_Toc20"/>
      <w:bookmarkEnd w:id="54"/>
      <w:r>
        <w:rPr>
          <w:rtl w:val="true"/>
        </w:rPr>
        <w:t>من آثار الأخلاق في الآخرة</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العبد ليبلغ بحسن خلقه عظيم درجات الآخرة وشرف </w:t>
      </w:r>
      <w:bookmarkStart w:id="56" w:name="pg16103_173779"/>
    </w:p>
    <w:p>
      <w:pPr>
        <w:pStyle w:val="BookText"/>
        <w:rPr/>
      </w:pPr>
      <w:bookmarkEnd w:id="56"/>
      <w:r>
        <w:rPr>
          <w:rFonts w:ascii="Amiri" w:hAnsi="Amiri" w:eastAsia="Amiri" w:cs="Amiri"/>
          <w:color w:val="111111"/>
          <w:sz w:val="28"/>
          <w:sz w:val="28"/>
          <w:szCs w:val="28"/>
          <w:rtl w:val="true"/>
          <w:lang w:bidi="ar-SA"/>
        </w:rPr>
        <w:t>المنازل وإنّه لضعيف العبادة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119934_1280447820"/>
      <w:bookmarkStart w:id="58" w:name="_Toc21"/>
      <w:bookmarkEnd w:id="57"/>
      <w:r>
        <w:rPr>
          <w:rtl w:val="true"/>
        </w:rPr>
        <w:t>المال والأخلاق</w:t>
      </w:r>
      <w:bookmarkEnd w:id="5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فالقوهم بطلاقة الوجه وحسن البشر</w:t>
      </w:r>
      <w:r>
        <w:rPr>
          <w:rFonts w:eastAsia="IRNazanin" w:cs="IRNazanin"/>
          <w:color w:val="111111"/>
          <w:sz w:val="28"/>
          <w:szCs w:val="28"/>
          <w:rtl w:val="true"/>
          <w:lang w:bidi="fa-IR"/>
        </w:rPr>
        <w:t>»</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119936_1280447820"/>
      <w:bookmarkStart w:id="60" w:name="_Toc22"/>
      <w:bookmarkEnd w:id="59"/>
      <w:r>
        <w:rPr>
          <w:rtl w:val="true"/>
        </w:rPr>
        <w:t>زينة الدين</w:t>
      </w:r>
      <w:bookmarkEnd w:id="6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استخلص هذا الدين لنفسه، ولا يصلح لدينكم إلاّ السخاء وحسن الخلق، ألا فزينوا دينكم بهما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119938_1280447820"/>
      <w:bookmarkStart w:id="62" w:name="_Toc23"/>
      <w:bookmarkEnd w:id="61"/>
      <w:r>
        <w:rPr>
          <w:rtl w:val="true"/>
        </w:rPr>
        <w:t>العلم والأخلاق</w:t>
      </w:r>
      <w:bookmarkEnd w:id="6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لم يكن فيه أو واحدة منهن فلا تعتدن بشيء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يحجزه عن معاصي اللّه عز وجل، أو حلم يكفّ به السفيه، أو خلق يعيش به في الناس</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119940_1280447820"/>
      <w:bookmarkStart w:id="64" w:name="_Toc24"/>
      <w:bookmarkEnd w:id="63"/>
      <w:r>
        <w:rPr>
          <w:rtl w:val="true"/>
        </w:rPr>
        <w:t>سرّ قوّة الإيمان</w:t>
      </w:r>
      <w:bookmarkEnd w:id="64"/>
    </w:p>
    <w:p>
      <w:pPr>
        <w:pStyle w:val="BookText"/>
        <w:rPr/>
      </w:pPr>
      <w:r>
        <w:rPr>
          <w:rFonts w:ascii="IRNazanin" w:hAnsi="IRNazanin" w:eastAsia="IRNazanin"/>
          <w:color w:val="111111"/>
          <w:sz w:val="28"/>
          <w:sz w:val="28"/>
          <w:szCs w:val="28"/>
          <w:rtl w:val="true"/>
          <w:lang w:bidi="fa-IR"/>
        </w:rPr>
        <w:t xml:space="preserve">وقد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الخلق وسوء الخلق أروع الأمثلة،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فقوّاه اللّه بحسن الخلق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خلق اللّه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قوّني فقواه بالبخل وسوء </w:t>
      </w:r>
      <w:bookmarkStart w:id="65" w:name="pg16103_173780"/>
    </w:p>
    <w:p>
      <w:pPr>
        <w:pStyle w:val="BookText"/>
        <w:rPr/>
      </w:pPr>
      <w:bookmarkEnd w:id="65"/>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119942_1280447820"/>
      <w:bookmarkStart w:id="67" w:name="_Toc25"/>
      <w:bookmarkEnd w:id="66"/>
      <w:r>
        <w:rPr>
          <w:rtl w:val="true"/>
        </w:rPr>
        <w:t>سيئوا الأخلاق من أهل النار</w:t>
      </w:r>
      <w:bookmarkEnd w:id="67"/>
    </w:p>
    <w:p>
      <w:pPr>
        <w:pStyle w:val="BookText"/>
        <w:rPr/>
      </w:pPr>
      <w:r>
        <w:rPr>
          <w:rFonts w:ascii="IRNazanin" w:hAnsi="IRNazanin" w:eastAsia="IRNazanin"/>
          <w:color w:val="111111"/>
          <w:sz w:val="28"/>
          <w:sz w:val="28"/>
          <w:szCs w:val="28"/>
          <w:rtl w:val="true"/>
          <w:lang w:bidi="fa-IR"/>
        </w:rPr>
        <w:t xml:space="preserve">وقيل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فلانة تصوم النهار وتقوم الليل، وهي سيئة الخلق، تؤذي جيرانها بلسانها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فيها، هي من أهل النار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119944_1280447820"/>
      <w:bookmarkStart w:id="69" w:name="_Toc26"/>
      <w:bookmarkEnd w:id="68"/>
      <w:r>
        <w:rPr>
          <w:rtl w:val="true"/>
        </w:rPr>
        <w:t>في أسفل جهنم</w:t>
      </w:r>
      <w:bookmarkEnd w:id="6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العبد ليبلغ من سوء خلقه أسفل درك جهنم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119946_1280447820"/>
      <w:bookmarkStart w:id="71" w:name="_Toc27"/>
      <w:bookmarkEnd w:id="70"/>
      <w:r>
        <w:rPr>
          <w:rtl w:val="true"/>
        </w:rPr>
        <w:t>أعمالهم هباء</w:t>
      </w:r>
      <w:bookmarkEnd w:id="7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الخلق ليفسد العمل كما يفسد الخلّ العسل</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119948_1280447820"/>
      <w:bookmarkStart w:id="73" w:name="_Toc28"/>
      <w:bookmarkEnd w:id="72"/>
      <w:r>
        <w:rPr>
          <w:rtl w:val="true"/>
        </w:rPr>
        <w:t>لايغفر لهم</w:t>
      </w:r>
      <w:bookmarkEnd w:id="7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الخلق ذنب لا يغفر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119950_1280447820"/>
      <w:bookmarkStart w:id="75" w:name="_Toc29"/>
      <w:bookmarkEnd w:id="74"/>
      <w:r>
        <w:rPr>
          <w:rtl w:val="true"/>
        </w:rPr>
        <w:t>لاتقبل توبتهم</w:t>
      </w:r>
      <w:bookmarkEnd w:id="7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أبى اللّه لصاحب الخلق السيء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تاب من ذنب وقع في ذنب أعظم منه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6" w:name="pg16103_173781"/>
    </w:p>
    <w:p>
      <w:pPr>
        <w:pStyle w:val="Heading4"/>
        <w:numPr>
          <w:ilvl w:val="3"/>
          <w:numId w:val="1"/>
        </w:numPr>
        <w:rPr/>
      </w:pPr>
      <w:bookmarkStart w:id="77" w:name="__RefHeading___Toc1119952_1280447820"/>
      <w:bookmarkStart w:id="78" w:name="_Toc30"/>
      <w:bookmarkEnd w:id="76"/>
      <w:bookmarkEnd w:id="77"/>
      <w:r>
        <w:rPr>
          <w:rtl w:val="true"/>
        </w:rPr>
        <w:t>أفضل الأعمال</w:t>
      </w:r>
      <w:bookmarkEnd w:id="7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يوضع في ميزان امريء يوم القيامة أفضل من حسن الخلق</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119954_1280447820"/>
      <w:bookmarkStart w:id="80" w:name="_Toc31"/>
      <w:bookmarkEnd w:id="79"/>
      <w:r>
        <w:rPr>
          <w:rtl w:val="true"/>
        </w:rPr>
        <w:t>لاتجتمعان في مسلم</w:t>
      </w:r>
      <w:bookmarkEnd w:id="8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خصلتان لا تجتمعان في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119956_1280447820"/>
      <w:bookmarkStart w:id="82" w:name="_Toc32"/>
      <w:bookmarkEnd w:id="81"/>
      <w:r>
        <w:rPr>
          <w:rtl w:val="true"/>
        </w:rPr>
        <w:t>أكثر ما يدخل به الجنة</w:t>
      </w:r>
      <w:bookmarkEnd w:id="8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أول ما يدخل به النار من أمّتي الأجوفان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الأجوفان؟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والفم، وأكثر ما يدخل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وحسن الخلق</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119958_1280447820"/>
      <w:bookmarkStart w:id="84" w:name="_Toc33"/>
      <w:bookmarkEnd w:id="83"/>
      <w:r>
        <w:rPr>
          <w:rtl w:val="true"/>
        </w:rPr>
        <w:t>من ثمرات حسن الخلق</w:t>
      </w:r>
      <w:bookmarkEnd w:id="8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رجلاً استحق القتل أن يتشهد الشهادتين ليدرأ عنه القتل، فلم يقبل الرجل،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عنقه، 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 عنقه، 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لاتقتله، فإنّه حسن الخلق، سخي في قومه، فقال الرجل، وهو تحت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ربّك يخبرك؟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ملكت درهماً مع أخ لي قط إلاّ أنفقته، ولا كلّمت بسوء مع أخ لي، ولا قطبت وجهي في الجدب</w:t>
      </w:r>
      <w:r>
        <w:rPr>
          <w:rStyle w:val="FootnoteAnchor"/>
          <w:rtl w:val="true"/>
        </w:rPr>
        <w:footnoteReference w:id="59"/>
      </w:r>
      <w:r>
        <w:rPr>
          <w:rFonts w:ascii="IRNazanin" w:hAnsi="IRNazanin" w:eastAsia="IRNazanin"/>
          <w:color w:val="111111"/>
          <w:sz w:val="28"/>
          <w:sz w:val="28"/>
          <w:szCs w:val="28"/>
          <w:rtl w:val="true"/>
          <w:lang w:bidi="fa-IR"/>
        </w:rPr>
        <w:t xml:space="preserve">، وأنا أشهد ألا إله إلاّ اللّه، وأنك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85" w:name="pg16103_173782"/>
    </w:p>
    <w:p>
      <w:pPr>
        <w:pStyle w:val="BookText"/>
        <w:rPr/>
      </w:pPr>
      <w:bookmarkEnd w:id="85"/>
      <w:r>
        <w:rPr>
          <w:rFonts w:ascii="Amiri" w:hAnsi="Amiri" w:eastAsia="Amiri" w:cs="Amiri"/>
          <w:color w:val="111111"/>
          <w:sz w:val="28"/>
          <w:sz w:val="28"/>
          <w:szCs w:val="28"/>
          <w:rtl w:val="true"/>
          <w:lang w:bidi="ar-SA"/>
        </w:rPr>
        <w:t>هذا ممّن جرّه حسن خلقه وسخاؤه إلى جنات النعيم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119960_1280447820"/>
      <w:bookmarkStart w:id="87" w:name="_Toc34"/>
      <w:bookmarkEnd w:id="86"/>
      <w:r>
        <w:rPr>
          <w:rtl w:val="true"/>
        </w:rPr>
        <w:t>العمل والأخلاق</w:t>
      </w:r>
      <w:bookmarkEnd w:id="87"/>
    </w:p>
    <w:p>
      <w:pPr>
        <w:pStyle w:val="BookText"/>
        <w:rPr/>
      </w:pPr>
      <w:r>
        <w:rPr>
          <w:rFonts w:ascii="IRNazanin" w:hAnsi="IRNazanin" w:eastAsia="IRNazanin"/>
          <w:color w:val="111111"/>
          <w:sz w:val="28"/>
          <w:sz w:val="28"/>
          <w:szCs w:val="28"/>
          <w:rtl w:val="true"/>
          <w:lang w:bidi="fa-IR"/>
        </w:rPr>
        <w:t xml:space="preserve">وكان فيما أوصى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تكن فيه لم يقم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عزّوجلّ، وخلق يداري به الناس، وحلم يردّ به جهل الجاهل</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119962_1280447820"/>
      <w:bookmarkStart w:id="89" w:name="_Toc35"/>
      <w:bookmarkEnd w:id="88"/>
      <w:r>
        <w:rPr>
          <w:rtl w:val="true"/>
        </w:rPr>
        <w:t>بيت في أعلى الجنة</w:t>
      </w:r>
      <w:bookmarkEnd w:id="8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زعيم ببيت في ربض</w:t>
      </w:r>
      <w:r>
        <w:rPr>
          <w:rStyle w:val="FootnoteAnchor"/>
          <w:rtl w:val="true"/>
        </w:rPr>
        <w:footnoteReference w:id="62"/>
      </w:r>
      <w:r>
        <w:rPr>
          <w:rFonts w:ascii="Amiri" w:hAnsi="Amiri" w:eastAsia="Amiri" w:cs="Amiri"/>
          <w:color w:val="111111"/>
          <w:sz w:val="28"/>
          <w:sz w:val="28"/>
          <w:szCs w:val="28"/>
          <w:rtl w:val="true"/>
          <w:lang w:bidi="ar-SA"/>
        </w:rPr>
        <w:t>الجنة، وبيت في وسط الجنة، وبيت في أعلى الجنة، لمن ترك المراء وإن كان محقّاً، ولمن ترك الكذب وإن كان هازلاً، ولمن حسن خلقه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119964_1280447820"/>
      <w:bookmarkStart w:id="91" w:name="_Toc36"/>
      <w:bookmarkEnd w:id="90"/>
      <w:r>
        <w:rPr>
          <w:rtl w:val="true"/>
        </w:rPr>
        <w:t>علامة الإيمان</w:t>
      </w:r>
      <w:bookmarkEnd w:id="9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لم تكن فيه فليس منّي ولا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يردّ به جهل الجاهل، وحسن خلق يعيش به، وورع يحجزه عن معاصي اللّه عزّوجلّ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119966_1280447820"/>
      <w:bookmarkStart w:id="93" w:name="_Toc37"/>
      <w:bookmarkEnd w:id="92"/>
      <w:r>
        <w:rPr>
          <w:rtl w:val="true"/>
        </w:rPr>
        <w:t>في أمان اللّه ورحمته</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أربع من كنّ فيه نشر اللّه عليه كنفه، وأدخله الجنة في </w:t>
      </w:r>
      <w:bookmarkStart w:id="94" w:name="pg16103_173783"/>
    </w:p>
    <w:p>
      <w:pPr>
        <w:pStyle w:val="BookText"/>
        <w:rPr/>
      </w:pPr>
      <w:bookmarkEnd w:id="94"/>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يعيش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119968_1280447820"/>
      <w:bookmarkStart w:id="96" w:name="_Toc38"/>
      <w:bookmarkEnd w:id="95"/>
      <w:r>
        <w:rPr>
          <w:rtl w:val="true"/>
        </w:rPr>
        <w:t>أثر الأخلاق</w:t>
      </w:r>
      <w:bookmarkEnd w:id="9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زمام من رحمة اللّه تعالى في أنف صاحبه، والزمام بيد الملك، والملك يجرّه إلى الخير، والخير يجرّه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الخلق زمام من عذاب اللّه تعالى في أنف صاحبه، والزمام بيد الشيطان، والشيطان يجرّه إلى الشر، والشر يجرّه إلى النار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شيء في الميزان أثقل من حسن الخلق</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19970_1280447820"/>
      <w:bookmarkStart w:id="98" w:name="_Toc39"/>
      <w:bookmarkEnd w:id="97"/>
      <w:r>
        <w:rPr>
          <w:rtl w:val="true"/>
        </w:rPr>
        <w:t>الزيادة في الرزق</w:t>
      </w:r>
      <w:bookmarkEnd w:id="9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وكفّ الأذى يزيدان في الرزق</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119972_1280447820"/>
      <w:bookmarkStart w:id="100" w:name="_Toc40"/>
      <w:bookmarkEnd w:id="99"/>
      <w:r>
        <w:rPr>
          <w:rtl w:val="true"/>
        </w:rPr>
        <w:t>من أخلاق الأنبياء</w:t>
      </w:r>
      <w:bookmarkEnd w:id="10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أخلاق النبيين والصديقين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البشاشة إذا تراءوا، والمصافحة إذا تلاقوا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119974_1280447820"/>
      <w:bookmarkStart w:id="102" w:name="_Toc41"/>
      <w:bookmarkEnd w:id="101"/>
      <w:r>
        <w:rPr>
          <w:rtl w:val="true"/>
        </w:rPr>
        <w:t>كمال الإسلام</w:t>
      </w:r>
      <w:bookmarkEnd w:id="10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أربع من يكنّ فيه كمل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والشكر، والحياء، وحسن الخلق</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03" w:name="pg16103_173784"/>
    </w:p>
    <w:p>
      <w:pPr>
        <w:pStyle w:val="Heading4"/>
        <w:numPr>
          <w:ilvl w:val="3"/>
          <w:numId w:val="1"/>
        </w:numPr>
        <w:rPr/>
      </w:pPr>
      <w:bookmarkStart w:id="104" w:name="__RefHeading___Toc1119976_1280447820"/>
      <w:bookmarkStart w:id="105" w:name="_Toc42"/>
      <w:bookmarkEnd w:id="103"/>
      <w:bookmarkEnd w:id="104"/>
      <w:r>
        <w:rPr>
          <w:rtl w:val="true"/>
        </w:rPr>
        <w:t>الشؤم</w:t>
      </w:r>
      <w:bookmarkEnd w:id="10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الخلق شؤم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119978_1280447820"/>
      <w:bookmarkStart w:id="107" w:name="_Toc43"/>
      <w:bookmarkEnd w:id="106"/>
      <w:r>
        <w:rPr>
          <w:rtl w:val="true"/>
        </w:rPr>
        <w:t>أفضل المؤمنين</w:t>
      </w:r>
      <w:bookmarkEnd w:id="10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أفضلكم إيماناً أحسنكم أخلاقاً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119980_1280447820"/>
      <w:bookmarkStart w:id="109" w:name="_Toc44"/>
      <w:bookmarkEnd w:id="108"/>
      <w:r>
        <w:rPr>
          <w:rtl w:val="true"/>
        </w:rPr>
        <w:t>إنبات المودّة</w:t>
      </w:r>
      <w:bookmarkEnd w:id="10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119982_1280447820"/>
      <w:bookmarkStart w:id="111" w:name="_Toc45"/>
      <w:bookmarkEnd w:id="110"/>
      <w:r>
        <w:rPr>
          <w:rtl w:val="true"/>
        </w:rPr>
        <w:t>يذهب بالسخيمة</w:t>
      </w:r>
      <w:bookmarkEnd w:id="11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البشر يذهب بالسخيمة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119984_1280447820"/>
      <w:bookmarkStart w:id="113" w:name="_Toc46"/>
      <w:bookmarkEnd w:id="112"/>
      <w:r>
        <w:rPr>
          <w:rtl w:val="true"/>
        </w:rPr>
        <w:t>خير الناس</w:t>
      </w:r>
      <w:bookmarkEnd w:id="11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خياركم أحسنكم أخلاقاً؛ الذين يألفون ويؤلفون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119986_1280447820"/>
      <w:bookmarkStart w:id="115" w:name="_Toc47"/>
      <w:bookmarkEnd w:id="114"/>
      <w:r>
        <w:rPr>
          <w:rtl w:val="true"/>
        </w:rPr>
        <w:t>أكمل المؤمنين</w:t>
      </w:r>
      <w:bookmarkEnd w:id="11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أكمل المؤمنين إيماناً أحسنهم خلقاً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119988_1280447820"/>
      <w:bookmarkStart w:id="117" w:name="_Toc48"/>
      <w:bookmarkEnd w:id="116"/>
      <w:r>
        <w:rPr>
          <w:rtl w:val="true"/>
        </w:rPr>
        <w:t>أفضل المؤمنين</w:t>
      </w:r>
      <w:bookmarkEnd w:id="1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المؤمنين أفضلهم إيماناً؟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18" w:name="pg16103_173785"/>
    </w:p>
    <w:p>
      <w:pPr>
        <w:pStyle w:val="Heading4"/>
        <w:numPr>
          <w:ilvl w:val="3"/>
          <w:numId w:val="1"/>
        </w:numPr>
        <w:rPr/>
      </w:pPr>
      <w:bookmarkStart w:id="119" w:name="__RefHeading___Toc1119990_1280447820"/>
      <w:bookmarkStart w:id="120" w:name="_Toc49"/>
      <w:bookmarkEnd w:id="118"/>
      <w:bookmarkEnd w:id="119"/>
      <w:r>
        <w:rPr>
          <w:rtl w:val="true"/>
        </w:rPr>
        <w:t>الشؤمة</w:t>
      </w:r>
      <w:bookmarkEnd w:id="120"/>
    </w:p>
    <w:p>
      <w:pPr>
        <w:pStyle w:val="BookText"/>
        <w:rPr/>
      </w:pP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الشؤم،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119992_1280447820"/>
      <w:bookmarkStart w:id="122" w:name="_Toc50"/>
      <w:bookmarkEnd w:id="121"/>
      <w:r>
        <w:rPr>
          <w:rtl w:val="true"/>
        </w:rPr>
        <w:t xml:space="preserve">من وصايا النبي </w:t>
      </w:r>
      <w:r>
        <w:rPr>
          <w:rtl w:val="true"/>
        </w:rPr>
        <w:t>(</w:t>
      </w:r>
      <w:r>
        <w:rPr>
          <w:rtl w:val="true"/>
        </w:rPr>
        <w:t>صلی اللّه عليه وآله وسلم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وأتاه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فيما أوصاه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 أخاك بوجه منبسط</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إستقم وليحسن خلقك للناس</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حيث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 السيئة الحسنة تمحها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 الناس بحسن الخلق</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119994_1280447820"/>
      <w:bookmarkStart w:id="124" w:name="_Toc51"/>
      <w:bookmarkEnd w:id="123"/>
      <w:r>
        <w:rPr>
          <w:rtl w:val="true"/>
        </w:rPr>
        <w:t>معاشرة الناس</w:t>
      </w:r>
      <w:bookmarkEnd w:id="12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خالِقِ الناس بخلق حسن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119996_1280447820"/>
      <w:bookmarkStart w:id="126" w:name="_Toc52"/>
      <w:bookmarkEnd w:id="125"/>
      <w:r>
        <w:rPr>
          <w:rtl w:val="true"/>
        </w:rPr>
        <w:t xml:space="preserve">من أخلاق النبي </w:t>
      </w:r>
      <w:r>
        <w:rPr>
          <w:rtl w:val="true"/>
        </w:rPr>
        <w:t>(</w:t>
      </w:r>
      <w:r>
        <w:rPr>
          <w:rtl w:val="true"/>
        </w:rPr>
        <w:t>صلی اللّه عليه وآله وسلم</w:t>
      </w:r>
      <w:r>
        <w:rPr>
          <w:rtl w:val="true"/>
        </w:rPr>
        <w:t>)</w:t>
      </w:r>
      <w:bookmarkEnd w:id="1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جالساً في المسجد، إذ جاءت جارية لبعض الأنصار، فأخذت بطرف ثوبه، فقام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تقل له شيئاً، ولم يقل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حتى فعلت ذلك ثلاث مرات، فقام لها في الرابعة وهي </w:t>
      </w:r>
      <w:bookmarkStart w:id="127" w:name="pg16103_173786"/>
    </w:p>
    <w:p>
      <w:pPr>
        <w:pStyle w:val="BookText"/>
        <w:rPr/>
      </w:pPr>
      <w:bookmarkEnd w:id="127"/>
      <w:r>
        <w:rPr>
          <w:rFonts w:ascii="Amiri" w:hAnsi="Amiri" w:eastAsia="Amiri" w:cs="Amiri"/>
          <w:color w:val="111111"/>
          <w:sz w:val="28"/>
          <w:sz w:val="28"/>
          <w:szCs w:val="28"/>
          <w:rtl w:val="true"/>
          <w:lang w:bidi="ar-SA"/>
        </w:rPr>
        <w:t>خلفه، فأخذت هدبة</w:t>
      </w:r>
      <w:r>
        <w:rPr>
          <w:rStyle w:val="FootnoteAnchor"/>
          <w:rtl w:val="true"/>
        </w:rPr>
        <w:footnoteReference w:id="83"/>
      </w:r>
      <w:r>
        <w:rPr>
          <w:rFonts w:ascii="IRNazanin" w:hAnsi="IRNazanin" w:eastAsia="IRNazanin"/>
          <w:color w:val="111111"/>
          <w:sz w:val="28"/>
          <w:sz w:val="28"/>
          <w:szCs w:val="28"/>
          <w:rtl w:val="true"/>
          <w:lang w:bidi="fa-IR"/>
        </w:rPr>
        <w:t>من ثوبه، ثم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وفعل؛ حبست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مريضاً فأرسلني أهلي لآخذ هدبة من ثوبه ليستشفى بها، فلما أردت أن آخذها رآني فقام، فاستحييت منه أن آخذها وهو يراني، وأكره أن أستأمره في أخذها، فأخذتها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كذب عنده الرجل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ليقول قولاً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119998_1280447820"/>
      <w:bookmarkStart w:id="129" w:name="_Toc53"/>
      <w:bookmarkEnd w:id="128"/>
      <w:r>
        <w:rPr>
          <w:rtl w:val="true"/>
        </w:rPr>
        <w:t xml:space="preserve">من أخلاق رسول اللّه </w:t>
      </w:r>
      <w:r>
        <w:rPr>
          <w:rtl w:val="true"/>
        </w:rPr>
        <w:t>(</w:t>
      </w:r>
      <w:r>
        <w:rPr>
          <w:rtl w:val="true"/>
        </w:rPr>
        <w:t>صلی اللّه عليه وآله وسلم</w:t>
      </w:r>
      <w:r>
        <w:rPr>
          <w:rtl w:val="true"/>
        </w:rPr>
        <w:t>)</w:t>
      </w:r>
      <w:bookmarkEnd w:id="129"/>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أرادت صفية بنت اليهودي أن تركب يوم خيبر، وقد أخذها رسول اللّه، أدنى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منها لتركب عليها، فأبت احتراماً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ووضعت ركبتها على فخذه، ثم حملها، ثم خيّرها بين أن يعتقها وتكون زوجته، أو تلحق بأهلها؛ فاختارت أن يعتقها وتكون زوجته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تبسّماً وضحكاً في وجوه أصحابه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جرير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امرؤ قد أحسن اللّه خلقك، فأحسن خلقك</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0" w:name="pg16103_173787"/>
    </w:p>
    <w:p>
      <w:pPr>
        <w:pStyle w:val="Heading4"/>
        <w:numPr>
          <w:ilvl w:val="3"/>
          <w:numId w:val="1"/>
        </w:numPr>
        <w:rPr/>
      </w:pPr>
      <w:bookmarkStart w:id="131" w:name="__RefHeading___Toc1120000_1280447820"/>
      <w:bookmarkStart w:id="132" w:name="_Toc54"/>
      <w:bookmarkEnd w:id="130"/>
      <w:bookmarkEnd w:id="131"/>
      <w:r>
        <w:rPr>
          <w:rtl w:val="true"/>
        </w:rPr>
        <w:t>إسلام يهودي</w:t>
      </w:r>
      <w:bookmarkEnd w:id="132"/>
    </w:p>
    <w:p>
      <w:pPr>
        <w:pStyle w:val="BookText"/>
        <w:rPr/>
      </w:pPr>
      <w:r>
        <w:rPr>
          <w:rFonts w:ascii="IRNazanin" w:hAnsi="IRNazanin" w:eastAsia="IRNazanin"/>
          <w:color w:val="111111"/>
          <w:sz w:val="28"/>
          <w:sz w:val="28"/>
          <w:szCs w:val="28"/>
          <w:rtl w:val="true"/>
          <w:lang w:bidi="fa-IR"/>
        </w:rPr>
        <w:t xml:space="preserve">وجاء يهودي 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دنانير، فتقاضاه،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أفارقك يا محمد حتى تقضيني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معه حتى صلّى في ذلك الموضع الظهر والعصر والمغرب والعشاء والغداة، وكان أصحابه يتهدّدون اليهودي ويتواعدونه، فنظر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يهودي يحبسك،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يبعثني ربّي عزّوجلّ بأن أظلم معاهداً ولاغيره، 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 ماله في سبيل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بك الذي فعلت، إلاّ لأنظر إلى نعتك في التوراة، فإنّي قرأت نعتك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مولده بمكة، ومهاجره بطيبة، وليس بفظّ، ولا غليظ، ولا سخَّاب، ولا متزيّن بالفحش، ولا قول الخنى</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الناس وإنقاذهم، ولم يكن يبالي في سبيل ذلك أن يواجه الصعوبات أو يسمع الأذى من أيّ شخص كان</w:t>
      </w:r>
      <w:r>
        <w:rPr>
          <w:rFonts w:eastAsia="IRNazanin" w:cs="IRNazanin"/>
          <w:color w:val="111111"/>
          <w:sz w:val="28"/>
          <w:szCs w:val="28"/>
          <w:rtl w:val="true"/>
          <w:lang w:bidi="fa-IR"/>
        </w:rPr>
        <w:t>.</w:t>
      </w:r>
    </w:p>
    <w:p>
      <w:pPr>
        <w:pStyle w:val="Heading4"/>
        <w:numPr>
          <w:ilvl w:val="3"/>
          <w:numId w:val="1"/>
        </w:numPr>
        <w:rPr/>
      </w:pPr>
      <w:bookmarkStart w:id="133" w:name="__RefHeading___Toc1120002_1280447820"/>
      <w:bookmarkStart w:id="134" w:name="_Toc55"/>
      <w:bookmarkEnd w:id="133"/>
      <w:r>
        <w:rPr>
          <w:rtl w:val="true"/>
        </w:rPr>
        <w:t xml:space="preserve">أشبه العباد باللّه </w:t>
      </w:r>
      <w:r>
        <w:rPr>
          <w:rtl w:val="true"/>
        </w:rPr>
        <w:t>(</w:t>
      </w:r>
      <w:r>
        <w:rPr>
          <w:rtl w:val="true"/>
        </w:rPr>
        <w:t>عزّوجلّ</w:t>
      </w:r>
      <w:r>
        <w:rPr>
          <w:rtl w:val="true"/>
        </w:rPr>
        <w:t>)</w:t>
      </w:r>
      <w:bookmarkEnd w:id="1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نزل عليّ جبرئيل من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بحسن الخلق، فانه ذهب بخير الدنيا والآخرة، ألا وإنّ أشبهكم بي أحسنكم خلقاً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35" w:name="pg16103_173788"/>
    </w:p>
    <w:p>
      <w:pPr>
        <w:pStyle w:val="Heading4"/>
        <w:numPr>
          <w:ilvl w:val="3"/>
          <w:numId w:val="1"/>
        </w:numPr>
        <w:rPr/>
      </w:pPr>
      <w:bookmarkStart w:id="136" w:name="__RefHeading___Toc1120004_1280447820"/>
      <w:bookmarkStart w:id="137" w:name="_Toc56"/>
      <w:bookmarkEnd w:id="135"/>
      <w:bookmarkEnd w:id="136"/>
      <w:r>
        <w:rPr>
          <w:rtl w:val="true"/>
        </w:rPr>
        <w:t>حسن الخلق في الجنة لا محالة</w:t>
      </w:r>
      <w:bookmarkEnd w:id="13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عليكم بحسن الخلق، فإنّ حسن الخلق في الجنة لامحالة، وإياكم وسوء الخلق فإنّ سوء الخلق في النار لا محالة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120006_1280447820"/>
      <w:bookmarkStart w:id="139" w:name="_Toc57"/>
      <w:bookmarkEnd w:id="138"/>
      <w:r>
        <w:rPr>
          <w:rtl w:val="true"/>
        </w:rPr>
        <w:t xml:space="preserve">أقرب الناس من رسول اللّه </w:t>
      </w:r>
      <w:r>
        <w:rPr>
          <w:rtl w:val="true"/>
        </w:rPr>
        <w:t>(</w:t>
      </w:r>
      <w:r>
        <w:rPr>
          <w:rtl w:val="true"/>
        </w:rPr>
        <w:t>صلی اللّه عليه وآله وسلم</w:t>
      </w:r>
      <w:r>
        <w:rPr>
          <w:rtl w:val="true"/>
        </w:rPr>
        <w:t>)</w:t>
      </w:r>
      <w:bookmarkEnd w:id="13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أقربكم منّي مجلساً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أحسنكم خلقاً وخيركم لأهله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120008_1280447820"/>
      <w:bookmarkStart w:id="141" w:name="_Toc58"/>
      <w:bookmarkEnd w:id="140"/>
      <w:r>
        <w:rPr>
          <w:rtl w:val="true"/>
        </w:rPr>
        <w:t>نصف الدين</w:t>
      </w:r>
      <w:bookmarkEnd w:id="14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نصف الدين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120010_1280447820"/>
      <w:bookmarkStart w:id="143" w:name="_Toc59"/>
      <w:bookmarkEnd w:id="142"/>
      <w:r>
        <w:rPr>
          <w:rtl w:val="true"/>
        </w:rPr>
        <w:t>أوّل ما يوضع في الميزان</w:t>
      </w:r>
      <w:bookmarkEnd w:id="14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ما يوضع في ميزان العبد يوم القيامة حسن الخلقه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120012_1280447820"/>
      <w:bookmarkStart w:id="145" w:name="_Toc60"/>
      <w:bookmarkEnd w:id="144"/>
      <w:r>
        <w:rPr>
          <w:rtl w:val="true"/>
        </w:rPr>
        <w:t>لا عذر له</w:t>
      </w:r>
      <w:bookmarkEnd w:id="14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أعطي خمساً لم يكن له عذر في ترك عمل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خلق يداري به الناس</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120014_1280447820"/>
      <w:bookmarkStart w:id="147" w:name="_Toc61"/>
      <w:bookmarkEnd w:id="146"/>
      <w:r>
        <w:rPr>
          <w:rtl w:val="true"/>
        </w:rPr>
        <w:t>آثار حسن الخلق</w:t>
      </w:r>
      <w:bookmarkEnd w:id="1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رجل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w:t>
      </w:r>
      <w:bookmarkStart w:id="148" w:name="pg16103_173789"/>
    </w:p>
    <w:p>
      <w:pPr>
        <w:pStyle w:val="BookText"/>
        <w:rPr/>
      </w:pPr>
      <w:bookmarkEnd w:id="148"/>
      <w:r>
        <w:rPr>
          <w:rFonts w:ascii="IRNazanin" w:hAnsi="IRNazanin" w:eastAsia="IRNazanin"/>
          <w:color w:val="111111"/>
          <w:sz w:val="28"/>
          <w:sz w:val="28"/>
          <w:szCs w:val="28"/>
          <w:rtl w:val="true"/>
          <w:lang w:bidi="fa-IR"/>
        </w:rPr>
        <w:t xml:space="preserve">الحفارين، فإذا بهم لم يحفروا شيئاً، فشكوا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يعمل حديدنا في الأرض، فكأنّما نضرب به في الصفا،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إن كان صاحبكم لحسن الخلق، ائتوني بقدح من ماء، فأتوه به فأدخل يده فيه ثم رشّه على الأرض رشّاً،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الحفّارون، فكأنّما كان رملاً يتهايل عليهم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20016_1280447820"/>
      <w:bookmarkStart w:id="150" w:name="_Toc62"/>
      <w:bookmarkEnd w:id="149"/>
      <w:r>
        <w:rPr>
          <w:rtl w:val="true"/>
        </w:rPr>
        <w:t xml:space="preserve">الأخلاق من اللّه </w:t>
      </w:r>
      <w:r>
        <w:rPr>
          <w:rtl w:val="true"/>
        </w:rPr>
        <w:t>(</w:t>
      </w:r>
      <w:r>
        <w:rPr>
          <w:rtl w:val="true"/>
        </w:rPr>
        <w:t>عزّوجلّ</w:t>
      </w:r>
      <w:r>
        <w:rPr>
          <w:rtl w:val="true"/>
        </w:rPr>
        <w:t>)</w:t>
      </w:r>
      <w:bookmarkEnd w:id="150"/>
    </w:p>
    <w:p>
      <w:pPr>
        <w:pStyle w:val="BookText"/>
        <w:rPr/>
      </w:pPr>
      <w:r>
        <w:rPr>
          <w:rFonts w:ascii="Amiri" w:hAnsi="Amiri" w:eastAsia="Amiri" w:cs="Amiri"/>
          <w:color w:val="111111"/>
          <w:sz w:val="28"/>
          <w:sz w:val="28"/>
          <w:szCs w:val="28"/>
          <w:rtl w:val="true"/>
          <w:lang w:bidi="ar-SA"/>
        </w:rPr>
        <w:t>الأخلاق منائح من اللّه عز وجل، فإذا أحب عبداً منحه خلقاً حسناً، وإذا أبغض عبداً منحه خلقاً سيئاً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120018_1280447820"/>
      <w:bookmarkStart w:id="152" w:name="_Toc63"/>
      <w:bookmarkEnd w:id="151"/>
      <w:r>
        <w:rPr>
          <w:rtl w:val="true"/>
        </w:rPr>
        <w:t xml:space="preserve">وصيته </w:t>
      </w:r>
      <w:r>
        <w:rPr>
          <w:rtl w:val="true"/>
        </w:rPr>
        <w:t>(</w:t>
      </w:r>
      <w:r>
        <w:rPr>
          <w:rtl w:val="true"/>
        </w:rPr>
        <w:t>صلی اللّه عليه وآله وسلم</w:t>
      </w:r>
      <w:r>
        <w:rPr>
          <w:rtl w:val="true"/>
        </w:rPr>
        <w:t xml:space="preserve">)  </w:t>
      </w:r>
      <w:r>
        <w:rPr>
          <w:rtl w:val="true"/>
        </w:rPr>
        <w:t xml:space="preserve">لعلي </w:t>
      </w:r>
      <w:r>
        <w:rPr>
          <w:rtl w:val="true"/>
        </w:rPr>
        <w:t>(</w:t>
      </w:r>
      <w:r>
        <w:rPr>
          <w:rtl w:val="true"/>
        </w:rPr>
        <w:t>عليه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وفي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حسب كحسن الخلق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120020_1280447820"/>
      <w:bookmarkStart w:id="154" w:name="_Toc64"/>
      <w:bookmarkEnd w:id="153"/>
      <w:r>
        <w:rPr>
          <w:rtl w:val="true"/>
        </w:rPr>
        <w:t>أمان يوم القيامة</w:t>
      </w:r>
      <w:bookmarkEnd w:id="154"/>
    </w:p>
    <w:p>
      <w:pPr>
        <w:pStyle w:val="BookText"/>
        <w:rPr/>
      </w:pPr>
      <w:r>
        <w:rPr>
          <w:rFonts w:ascii="IRNazanin" w:hAnsi="IRNazanin" w:eastAsia="IRNazanin"/>
          <w:color w:val="111111"/>
          <w:sz w:val="28"/>
          <w:sz w:val="28"/>
          <w:szCs w:val="28"/>
          <w:rtl w:val="true"/>
          <w:lang w:bidi="fa-IR"/>
        </w:rPr>
        <w:t xml:space="preserve">وفي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من لم يأت يوم القيامة بثلاث فقد خسر،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الثلاث، فداك أبي وأمّي؟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وخلق يداري به الناس</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120022_1280447820"/>
      <w:bookmarkStart w:id="156" w:name="_Toc65"/>
      <w:bookmarkEnd w:id="155"/>
      <w:r>
        <w:rPr>
          <w:rtl w:val="true"/>
        </w:rPr>
        <w:t xml:space="preserve">أحبّ العباد إلى اللّه </w:t>
      </w:r>
      <w:r>
        <w:rPr>
          <w:rtl w:val="true"/>
        </w:rPr>
        <w:t>(</w:t>
      </w:r>
      <w:r>
        <w:rPr>
          <w:rtl w:val="true"/>
        </w:rPr>
        <w:t>عزّوجلّ</w:t>
      </w:r>
      <w:r>
        <w:rPr>
          <w:rtl w:val="true"/>
        </w:rPr>
        <w:t>)</w:t>
      </w:r>
      <w:bookmarkEnd w:id="1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عباد اللّه إلى اللّه أحسنهم خلقاً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57" w:name="pg16103_173790"/>
    </w:p>
    <w:p>
      <w:pPr>
        <w:pStyle w:val="Heading4"/>
        <w:numPr>
          <w:ilvl w:val="3"/>
          <w:numId w:val="1"/>
        </w:numPr>
        <w:rPr/>
      </w:pPr>
      <w:bookmarkStart w:id="158" w:name="__RefHeading___Toc1120024_1280447820"/>
      <w:bookmarkStart w:id="159" w:name="_Toc66"/>
      <w:bookmarkEnd w:id="157"/>
      <w:bookmarkEnd w:id="158"/>
      <w:r>
        <w:rPr>
          <w:rtl w:val="true"/>
        </w:rPr>
        <w:t>الغنى الحقيقي</w:t>
      </w:r>
      <w:bookmarkEnd w:id="15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 إذا كن فيك فلا عليك ما فاتك من الدنيا، حفظ أمانةٍ، وصدق حديث، وحسن خليقة، وعفة طعمة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120026_1280447820"/>
      <w:bookmarkStart w:id="161" w:name="_Toc67"/>
      <w:bookmarkEnd w:id="160"/>
      <w:r>
        <w:rPr>
          <w:rtl w:val="true"/>
        </w:rPr>
        <w:t>أكثر من في الجنة</w:t>
      </w:r>
      <w:bookmarkEnd w:id="16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أكثر ما يدخل الجنة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وحسن الخلق</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120028_1280447820"/>
      <w:bookmarkStart w:id="163" w:name="_Toc68"/>
      <w:bookmarkEnd w:id="162"/>
      <w:r>
        <w:rPr>
          <w:rtl w:val="true"/>
        </w:rPr>
        <w:t xml:space="preserve">من دعاء الرسول </w:t>
      </w:r>
      <w:r>
        <w:rPr>
          <w:rtl w:val="true"/>
        </w:rPr>
        <w:t>(</w:t>
      </w:r>
      <w:r>
        <w:rPr>
          <w:rtl w:val="true"/>
        </w:rPr>
        <w:t>صلی اللّه عليه وآله وسلم</w:t>
      </w:r>
      <w:r>
        <w:rPr>
          <w:rtl w:val="true"/>
        </w:rPr>
        <w:t>)</w:t>
      </w:r>
      <w:bookmarkEnd w:id="163"/>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خلقي وخلقي</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جنّبني منكرات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تعالى دعاءه وفاءً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أدعوني أستجب لكم، فأنزل عليه القرآن، وأدّبه به فكان خلقه القرآن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120030_1280447820"/>
      <w:bookmarkStart w:id="165" w:name="_Toc69"/>
      <w:bookmarkEnd w:id="164"/>
      <w:r>
        <w:rPr>
          <w:rtl w:val="true"/>
        </w:rPr>
        <w:t>لايدخل الجنة إلاّ حسن الأخلاق</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أبو بردة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لايدخل الجنة إلاّ حسن الأخلاق</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120032_1280447820"/>
      <w:bookmarkStart w:id="167" w:name="_Toc70"/>
      <w:bookmarkEnd w:id="166"/>
      <w:r>
        <w:rPr>
          <w:rtl w:val="true"/>
        </w:rPr>
        <w:t>زينة الإسلام</w:t>
      </w:r>
      <w:bookmarkEnd w:id="1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تعالى حفّ الإسلام بمكارم الأخلاق ومحاسن </w:t>
      </w:r>
      <w:bookmarkStart w:id="168" w:name="pg16103_173791"/>
    </w:p>
    <w:p>
      <w:pPr>
        <w:pStyle w:val="BookText"/>
        <w:rPr/>
      </w:pPr>
      <w:bookmarkEnd w:id="168"/>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120034_1280447820"/>
      <w:bookmarkStart w:id="170" w:name="_Toc71"/>
      <w:bookmarkEnd w:id="169"/>
      <w:r>
        <w:rPr>
          <w:rtl w:val="true"/>
        </w:rPr>
        <w:t>أول ما يوضع في الميزان</w:t>
      </w:r>
      <w:bookmarkEnd w:id="17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ما يوضع في الميزان حسن الخلق والسخاء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خلق اللّه تعالى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فقواه بحسن الخلق والسخاء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خلق اللّه الكفر،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فقواه بالبخل وسوء الخلق</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120036_1280447820"/>
      <w:bookmarkStart w:id="172" w:name="_Toc72"/>
      <w:bookmarkEnd w:id="171"/>
      <w:r>
        <w:rPr>
          <w:rtl w:val="true"/>
        </w:rPr>
        <w:t>مداراة الناس</w:t>
      </w:r>
      <w:bookmarkEnd w:id="17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120038_1280447820"/>
      <w:bookmarkStart w:id="174" w:name="_Toc73"/>
      <w:bookmarkEnd w:id="173"/>
      <w:r>
        <w:rPr>
          <w:rtl w:val="true"/>
        </w:rPr>
        <w:t xml:space="preserve">من أخلاق النبي </w:t>
      </w:r>
      <w:r>
        <w:rPr>
          <w:rtl w:val="true"/>
        </w:rPr>
        <w:t>(</w:t>
      </w:r>
      <w:r>
        <w:rPr>
          <w:rtl w:val="true"/>
        </w:rPr>
        <w:t>صلی اللّه عليه وآله وسلم</w:t>
      </w:r>
      <w:r>
        <w:rPr>
          <w:rtl w:val="true"/>
        </w:rPr>
        <w:t xml:space="preserve">)  </w:t>
      </w:r>
      <w:r>
        <w:rPr>
          <w:rtl w:val="true"/>
        </w:rPr>
        <w:t>التبسّم</w:t>
      </w:r>
      <w:bookmarkEnd w:id="174"/>
    </w:p>
    <w:p>
      <w:pPr>
        <w:pStyle w:val="BookText"/>
        <w:rPr/>
      </w:pPr>
      <w:r>
        <w:rPr>
          <w:rFonts w:ascii="IRNazanin" w:hAnsi="IRNazanin" w:eastAsia="IRNazanin"/>
          <w:color w:val="111111"/>
          <w:sz w:val="28"/>
          <w:sz w:val="28"/>
          <w:szCs w:val="28"/>
          <w:rtl w:val="true"/>
          <w:lang w:bidi="fa-IR"/>
        </w:rPr>
        <w:t>عن أبي الدرداء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بحديث تبسّم في حديثه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120040_1280447820"/>
      <w:bookmarkStart w:id="176" w:name="_Toc74"/>
      <w:bookmarkEnd w:id="175"/>
      <w:r>
        <w:rPr>
          <w:rtl w:val="true"/>
        </w:rPr>
        <w:t xml:space="preserve">من أخلاق النبي </w:t>
      </w:r>
      <w:r>
        <w:rPr>
          <w:rtl w:val="true"/>
        </w:rPr>
        <w:t>(</w:t>
      </w:r>
      <w:r>
        <w:rPr>
          <w:rtl w:val="true"/>
        </w:rPr>
        <w:t>صلی اللّه عليه وآله وسلم</w:t>
      </w:r>
      <w:r>
        <w:rPr>
          <w:rtl w:val="true"/>
        </w:rPr>
        <w:t xml:space="preserve">)  </w:t>
      </w:r>
      <w:r>
        <w:rPr>
          <w:rtl w:val="true"/>
        </w:rPr>
        <w:t>الإحسان</w:t>
      </w:r>
      <w:bookmarkEnd w:id="1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أدركه أعرابي، فأخذ بردائه، فجبذه جبذة شديدة، حتى نظرت إلى صفحة عنق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أثّرت به حاشية الرداء من شدّة جبذته،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مرلي من مال اللّه الذي عندك، فالتفت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فضحك، وأمر له بعطاء</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7" w:name="pg16103_173792"/>
    </w:p>
    <w:p>
      <w:pPr>
        <w:pStyle w:val="Heading4"/>
        <w:numPr>
          <w:ilvl w:val="3"/>
          <w:numId w:val="1"/>
        </w:numPr>
        <w:rPr/>
      </w:pPr>
      <w:bookmarkStart w:id="178" w:name="__RefHeading___Toc1120042_1280447820"/>
      <w:bookmarkStart w:id="179" w:name="_Toc75"/>
      <w:bookmarkEnd w:id="177"/>
      <w:bookmarkEnd w:id="178"/>
      <w:r>
        <w:rPr>
          <w:rtl w:val="true"/>
        </w:rPr>
        <w:t xml:space="preserve">من أخلاق النبي </w:t>
      </w:r>
      <w:r>
        <w:rPr>
          <w:rtl w:val="true"/>
        </w:rPr>
        <w:t>(</w:t>
      </w:r>
      <w:r>
        <w:rPr>
          <w:rtl w:val="true"/>
        </w:rPr>
        <w:t>صلی اللّه عليه وآله وسلم</w:t>
      </w:r>
      <w:r>
        <w:rPr>
          <w:rtl w:val="true"/>
        </w:rPr>
        <w:t xml:space="preserve">)  </w:t>
      </w:r>
      <w:r>
        <w:rPr>
          <w:rtl w:val="true"/>
        </w:rPr>
        <w:t>الرأفة</w:t>
      </w:r>
      <w:bookmarkEnd w:id="179"/>
    </w:p>
    <w:p>
      <w:pPr>
        <w:pStyle w:val="BookText"/>
        <w:rPr/>
      </w:pPr>
      <w:r>
        <w:rPr>
          <w:rFonts w:ascii="IRNazanin" w:hAnsi="IRNazanin" w:eastAsia="IRNazanin"/>
          <w:color w:val="111111"/>
          <w:sz w:val="28"/>
          <w:sz w:val="28"/>
          <w:szCs w:val="28"/>
          <w:rtl w:val="true"/>
          <w:lang w:bidi="fa-IR"/>
        </w:rPr>
        <w:t>عن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كانت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اللّه بخلق عظيم في المداعبة وإنّ اللّه تعالى بعث أنبيائه، 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بالرأفة والرحمة، وكان من رأفته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مداعبته لهم، لكيلا يبلغ بأحد منهم التعظيم، حتى لاينظر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عن أبيه علي عن الحسين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ليسر الرجل من أصحابه إذا رآه مغموماً بالمداعبة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120044_1280447820"/>
      <w:bookmarkStart w:id="181" w:name="_Toc76"/>
      <w:bookmarkEnd w:id="180"/>
      <w:r>
        <w:rPr>
          <w:rtl w:val="true"/>
        </w:rPr>
        <w:t>إن اللّه يبغض المعبس</w:t>
      </w:r>
      <w:bookmarkEnd w:id="181"/>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المعبس في وجه إخوانه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120046_1280447820"/>
      <w:bookmarkStart w:id="183" w:name="_Toc77"/>
      <w:bookmarkEnd w:id="182"/>
      <w:r>
        <w:rPr>
          <w:rtl w:val="true"/>
        </w:rPr>
        <w:t>كمال الرجل</w:t>
      </w:r>
      <w:bookmarkEnd w:id="183"/>
    </w:p>
    <w:p>
      <w:pPr>
        <w:pStyle w:val="BookText"/>
        <w:rPr/>
      </w:pPr>
      <w:r>
        <w:rPr>
          <w:rFonts w:ascii="IRNazanin" w:hAnsi="IRNazanin" w:eastAsia="IRNazanin"/>
          <w:color w:val="111111"/>
          <w:sz w:val="28"/>
          <w:sz w:val="28"/>
          <w:szCs w:val="28"/>
          <w:rtl w:val="true"/>
          <w:lang w:bidi="fa-IR"/>
        </w:rPr>
        <w:t xml:space="preserve">وقال العباس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الجمال بالرجل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القول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عزّوجلّ وحسن الخلق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120048_1280447820"/>
      <w:bookmarkStart w:id="185" w:name="_Toc78"/>
      <w:bookmarkEnd w:id="184"/>
      <w:r>
        <w:rPr>
          <w:rtl w:val="true"/>
        </w:rPr>
        <w:t xml:space="preserve">من أخلاق النبي </w:t>
      </w:r>
      <w:r>
        <w:rPr>
          <w:rtl w:val="true"/>
        </w:rPr>
        <w:t>(</w:t>
      </w:r>
      <w:r>
        <w:rPr>
          <w:rtl w:val="true"/>
        </w:rPr>
        <w:t>صلی اللّه عليه وآله وسلم</w:t>
      </w:r>
      <w:r>
        <w:rPr>
          <w:rtl w:val="true"/>
        </w:rPr>
        <w:t xml:space="preserve">)  </w:t>
      </w:r>
      <w:r>
        <w:rPr>
          <w:rtl w:val="true"/>
        </w:rPr>
        <w:t>المروءة</w:t>
      </w:r>
      <w:bookmarkEnd w:id="1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النبوة أفضل قومه مروءة، وأحسنهم خلقاً، وأكرمهم مخالطة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86" w:name="pg16103_173793"/>
    </w:p>
    <w:p>
      <w:pPr>
        <w:pStyle w:val="Heading4"/>
        <w:numPr>
          <w:ilvl w:val="3"/>
          <w:numId w:val="1"/>
        </w:numPr>
        <w:rPr/>
      </w:pPr>
      <w:bookmarkStart w:id="187" w:name="__RefHeading___Toc1120050_1280447820"/>
      <w:bookmarkStart w:id="188" w:name="_Toc79"/>
      <w:bookmarkEnd w:id="186"/>
      <w:bookmarkEnd w:id="187"/>
      <w:r>
        <w:rPr>
          <w:rtl w:val="true"/>
        </w:rPr>
        <w:t xml:space="preserve">من أخلاق النبي </w:t>
      </w:r>
      <w:r>
        <w:rPr>
          <w:rtl w:val="true"/>
        </w:rPr>
        <w:t>(</w:t>
      </w:r>
      <w:r>
        <w:rPr>
          <w:rtl w:val="true"/>
        </w:rPr>
        <w:t>صلی اللّه عليه وآله وسلم</w:t>
      </w:r>
      <w:r>
        <w:rPr>
          <w:rtl w:val="true"/>
        </w:rPr>
        <w:t xml:space="preserve">)  </w:t>
      </w:r>
      <w:r>
        <w:rPr>
          <w:rtl w:val="true"/>
        </w:rPr>
        <w:t>لين الجانب</w:t>
      </w:r>
      <w:bookmarkEnd w:id="188"/>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البشر سهل الخلق ليّن الجانب ليس بفظّ ولا غليظ ولا صخاب ولا فحاش ولا عياب ولا مزّاح ولا مدّاح</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120052_1280447820"/>
      <w:bookmarkStart w:id="190" w:name="_Toc80"/>
      <w:bookmarkEnd w:id="189"/>
      <w:r>
        <w:rPr>
          <w:rtl w:val="true"/>
        </w:rPr>
        <w:t>سيّئوا الأخلاق</w:t>
      </w:r>
      <w:r>
        <w:rPr>
          <w:rtl w:val="true"/>
        </w:rPr>
        <w:t xml:space="preserve">: </w:t>
      </w:r>
      <w:r>
        <w:rPr>
          <w:rtl w:val="true"/>
        </w:rPr>
        <w:t>معذّبون</w:t>
      </w:r>
      <w:bookmarkEnd w:id="19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ساء خلقه عذّب نفسه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120054_1280447820"/>
      <w:bookmarkStart w:id="192" w:name="_Toc81"/>
      <w:bookmarkEnd w:id="191"/>
      <w:r>
        <w:rPr>
          <w:rtl w:val="true"/>
        </w:rPr>
        <w:t>من آثار سوء الخلق مع الأهل</w:t>
      </w:r>
      <w:bookmarkEnd w:id="1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قد مات،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وقام أصحابه معه، فأمر بغسل سعد، وهو قائم على عضادة الباب، فلما أن حنّط وكفّن وحمل على سريره، 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حذاء ولا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يأخذ يمنة السرير مرة ويسرة السرير مرة حتى إنتهى به إلى القبر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لحده، وسوّى اللبن عليه،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حجراً، ناولوني تراباً رطباً؛ يسدّ به مابين اللبن، فلما أن فرغ، وحثا التراب عليه، وسوّى قبره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لأعلم أنّه سيبلى ويصل البلى إليه، ولكنّ اللّه يحبّ عبداً إذا عمل عملاً أحكمه، فلما أن سوّى القرية عليه، قالت أمّ سعد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هنيئاً لك الجنة،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سعد مه، لا تجزمي على ربك، فإنّ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رأيناك صنعت على سعد ما لم تصنعه على أحد، إنك تبعت جنازته بلا رداء </w:t>
      </w:r>
      <w:bookmarkStart w:id="193" w:name="pg16103_173794"/>
    </w:p>
    <w:p>
      <w:pPr>
        <w:pStyle w:val="BookText"/>
        <w:rPr/>
      </w:pPr>
      <w:bookmarkEnd w:id="193"/>
      <w:r>
        <w:rPr>
          <w:rFonts w:ascii="IRNazanin" w:hAnsi="IRNazanin" w:eastAsia="IRNazanin"/>
          <w:color w:val="111111"/>
          <w:sz w:val="28"/>
          <w:sz w:val="28"/>
          <w:szCs w:val="28"/>
          <w:rtl w:val="true"/>
          <w:lang w:bidi="fa-IR"/>
        </w:rPr>
        <w:t>ولا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الملائكة كانت ولا رداء بلا حذاء فتأسّيت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تأخذ يمنة السرير مرة، ويسرة السرير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يدي في يد جبرئيل آخذ حيث 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بغسله، وصلّيت على جنازته ولحدته في قبره،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إنه كان في خلقه مع أهله سوءاً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سوء خلقه سبّب الضمّة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أو شيّعته الملائكة وجبرئيل، وكان له في الإسلام سوابق ناصعة، وصحائف بيضاء، فلا عجب، فاللّه عدل لا تجوزه مظلمة، وإن تستّر صاحبها بأستار الطاعة</w:t>
      </w:r>
      <w:r>
        <w:rPr>
          <w:rFonts w:eastAsia="IRNazanin" w:cs="IRNazanin"/>
          <w:color w:val="111111"/>
          <w:sz w:val="28"/>
          <w:szCs w:val="28"/>
          <w:rtl w:val="true"/>
          <w:lang w:bidi="fa-IR"/>
        </w:rPr>
        <w:t>.</w:t>
      </w:r>
    </w:p>
    <w:p>
      <w:pPr>
        <w:pStyle w:val="Heading4"/>
        <w:numPr>
          <w:ilvl w:val="3"/>
          <w:numId w:val="1"/>
        </w:numPr>
        <w:rPr/>
      </w:pPr>
      <w:bookmarkStart w:id="194" w:name="__RefHeading___Toc1120056_1280447820"/>
      <w:bookmarkStart w:id="195" w:name="_Toc82"/>
      <w:bookmarkEnd w:id="194"/>
      <w:r>
        <w:rPr>
          <w:rtl w:val="true"/>
        </w:rPr>
        <w:t>وعاء الدين</w:t>
      </w:r>
      <w:bookmarkEnd w:id="19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حسّن اللّه خلق امريء وخلقه فيطعمه النار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120058_1280447820"/>
      <w:bookmarkStart w:id="197" w:name="_Toc83"/>
      <w:bookmarkEnd w:id="196"/>
      <w:r>
        <w:rPr>
          <w:rtl w:val="true"/>
        </w:rPr>
        <w:t>الأخلاق ومقامه</w:t>
      </w:r>
      <w:bookmarkEnd w:id="19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الرجل يدرك بحسن خلقه درجة الصائم القائم، وإنه ليكتب جباراً، ولا يملك إلاّ أهله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120060_1280447820"/>
      <w:bookmarkStart w:id="199" w:name="_Toc84"/>
      <w:bookmarkEnd w:id="198"/>
      <w:r>
        <w:rPr>
          <w:rtl w:val="true"/>
        </w:rPr>
        <w:t>أثقل شيء في الميزان</w:t>
      </w:r>
      <w:bookmarkEnd w:id="1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شيء أثقل في الميزان من خلق حسن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00" w:name="pg16103_173795"/>
    </w:p>
    <w:p>
      <w:pPr>
        <w:pStyle w:val="Heading4"/>
        <w:numPr>
          <w:ilvl w:val="3"/>
          <w:numId w:val="1"/>
        </w:numPr>
        <w:rPr/>
      </w:pPr>
      <w:bookmarkStart w:id="201" w:name="__RefHeading___Toc1120062_1280447820"/>
      <w:bookmarkStart w:id="202" w:name="_Toc85"/>
      <w:bookmarkEnd w:id="200"/>
      <w:bookmarkEnd w:id="201"/>
      <w:r>
        <w:rPr>
          <w:rtl w:val="true"/>
        </w:rPr>
        <w:t xml:space="preserve">أشبه الناس برسول اللّه </w:t>
      </w:r>
      <w:r>
        <w:rPr>
          <w:rtl w:val="true"/>
        </w:rPr>
        <w:t>(</w:t>
      </w:r>
      <w:r>
        <w:rPr>
          <w:rtl w:val="true"/>
        </w:rPr>
        <w:t>صلی اللّه عليه وآله وسلم</w:t>
      </w:r>
      <w:r>
        <w:rPr>
          <w:rtl w:val="true"/>
        </w:rPr>
        <w:t>)</w:t>
      </w:r>
      <w:bookmarkEnd w:id="20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أخبرك بأشبهكم بي خلقاً،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أحسنكم خلقاً، وأعظمكم حلماً، وأبرّكم بقرابته، وأشدّكم من نفسه إنصافاً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120064_1280447820"/>
      <w:bookmarkStart w:id="204" w:name="_Toc86"/>
      <w:bookmarkEnd w:id="203"/>
      <w:r>
        <w:rPr>
          <w:rtl w:val="true"/>
        </w:rPr>
        <w:t>الدين هو حسن الخلق</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عن يمينه،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ثم أتاه عن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ثم أتاه من ورائه،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الدين؟ فالتفت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تفقه؟ الدين هو أن لا تغضب</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120066_1280447820"/>
      <w:bookmarkStart w:id="206" w:name="_Toc87"/>
      <w:bookmarkEnd w:id="205"/>
      <w:r>
        <w:rPr>
          <w:rtl w:val="true"/>
        </w:rPr>
        <w:t>حقيقة الرسالة</w:t>
      </w:r>
      <w:bookmarkEnd w:id="20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120068_1280447820"/>
      <w:bookmarkStart w:id="208" w:name="_Toc88"/>
      <w:bookmarkEnd w:id="207"/>
      <w:r>
        <w:rPr>
          <w:rtl w:val="true"/>
        </w:rPr>
        <w:t>أخلاق المؤمن</w:t>
      </w:r>
      <w:bookmarkEnd w:id="20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ألف مألوف</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120070_1280447820"/>
      <w:bookmarkStart w:id="210" w:name="_Toc89"/>
      <w:bookmarkEnd w:id="209"/>
      <w:r>
        <w:rPr>
          <w:rtl w:val="true"/>
        </w:rPr>
        <w:t>أفضل المؤمنين</w:t>
      </w:r>
      <w:bookmarkEnd w:id="2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أيّ المؤمنين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قلبه غشّ لمؤمن، ولا حسد له</w:t>
      </w:r>
      <w:r>
        <w:rPr>
          <w:rFonts w:eastAsia="Amiri" w:cs="Amiri" w:ascii="Amiri" w:hAnsi="Amiri"/>
          <w:color w:val="111111"/>
          <w:sz w:val="28"/>
          <w:szCs w:val="28"/>
          <w:rtl w:val="true"/>
          <w:lang w:bidi="ar-SA"/>
        </w:rPr>
        <w:t xml:space="preserve">. </w:t>
      </w:r>
      <w:bookmarkStart w:id="211" w:name="pg16103_173796"/>
    </w:p>
    <w:p>
      <w:pPr>
        <w:pStyle w:val="BookText"/>
        <w:rPr/>
      </w:pPr>
      <w:bookmarkEnd w:id="21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الراغب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120072_1280447820"/>
      <w:bookmarkStart w:id="213" w:name="_Toc90"/>
      <w:bookmarkEnd w:id="212"/>
      <w:r>
        <w:rPr>
          <w:rtl w:val="true"/>
        </w:rPr>
        <w:t>من علامات الإسلام</w:t>
      </w:r>
      <w:bookmarkEnd w:id="21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إسلام المرء حسن خلقه، وترك مالا يعينه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120074_1280447820"/>
      <w:bookmarkStart w:id="215" w:name="_Toc91"/>
      <w:bookmarkEnd w:id="214"/>
      <w:r>
        <w:rPr>
          <w:rtl w:val="true"/>
        </w:rPr>
        <w:t>المال والأخلاق</w:t>
      </w:r>
      <w:bookmarkEnd w:id="21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الناس واللّه إنّي لأعلم أنكم لا تسعون الناس بأموالكم، ولكن معوهم بالطلاقة وحسن الخلق</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120076_1280447820"/>
      <w:bookmarkStart w:id="217" w:name="_Toc92"/>
      <w:bookmarkEnd w:id="216"/>
      <w:r>
        <w:rPr>
          <w:rtl w:val="true"/>
        </w:rPr>
        <w:t>أفضل ما أعطي الانسان</w:t>
      </w:r>
      <w:bookmarkEnd w:id="217"/>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أفضل ما أعطي الإنسان؟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120078_1280447820"/>
      <w:bookmarkStart w:id="219" w:name="_Toc93"/>
      <w:bookmarkEnd w:id="218"/>
      <w:r>
        <w:rPr>
          <w:rtl w:val="true"/>
        </w:rPr>
        <w:t>أمان من النار</w:t>
      </w:r>
      <w:bookmarkEnd w:id="21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حسّن اللّه خلق عبده وخلقه إلاّ استحيا أن يطعم النار من لحمه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تحريض على تحسين الخلق، إذ قسم منه بيد الإنسان نفسه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20080_1280447820"/>
      <w:bookmarkStart w:id="221" w:name="_Toc94"/>
      <w:bookmarkEnd w:id="220"/>
      <w:r>
        <w:rPr>
          <w:rtl w:val="true"/>
        </w:rPr>
        <w:t>الأخلاق في الميزان</w:t>
      </w:r>
      <w:bookmarkEnd w:id="2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عمل أثقل في الميزان من حسن الخلق، وإنّ العبد ليدرك </w:t>
      </w:r>
      <w:bookmarkStart w:id="222" w:name="pg16103_173797"/>
    </w:p>
    <w:p>
      <w:pPr>
        <w:pStyle w:val="BookText"/>
        <w:rPr/>
      </w:pPr>
      <w:bookmarkEnd w:id="222"/>
      <w:r>
        <w:rPr>
          <w:rFonts w:ascii="Amiri" w:hAnsi="Amiri" w:eastAsia="Amiri" w:cs="Amiri"/>
          <w:color w:val="111111"/>
          <w:sz w:val="28"/>
          <w:sz w:val="28"/>
          <w:szCs w:val="28"/>
          <w:rtl w:val="true"/>
          <w:lang w:bidi="ar-SA"/>
        </w:rPr>
        <w:t>بحسن الخلق درجة الصالحين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120082_1280447820"/>
      <w:bookmarkStart w:id="224" w:name="_Toc95"/>
      <w:bookmarkEnd w:id="223"/>
      <w:r>
        <w:rPr>
          <w:rtl w:val="true"/>
        </w:rPr>
        <w:t>أفضل الخصال</w:t>
      </w:r>
      <w:bookmarkEnd w:id="22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يلقى اللّه عبد بمثل خصلتين، طول الصمت وحسن الخلق</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120084_1280447820"/>
      <w:bookmarkStart w:id="226" w:name="_Toc96"/>
      <w:bookmarkEnd w:id="225"/>
      <w:r>
        <w:rPr>
          <w:rtl w:val="true"/>
        </w:rPr>
        <w:t>الأخلاق يمن أو نكد</w:t>
      </w:r>
      <w:bookmarkEnd w:id="22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الخلق يمن، وشر الخلق نكد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120086_1280447820"/>
      <w:bookmarkStart w:id="228" w:name="_Toc97"/>
      <w:bookmarkEnd w:id="227"/>
      <w:r>
        <w:rPr>
          <w:rtl w:val="true"/>
        </w:rPr>
        <w:t>الأخلاق سعادة أو شقاء</w:t>
      </w:r>
      <w:bookmarkEnd w:id="22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سعادة المرء حسن الخلق، ومن شقاوته سوء الخلق</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120088_1280447820"/>
      <w:bookmarkStart w:id="230" w:name="_Toc98"/>
      <w:bookmarkEnd w:id="229"/>
      <w:r>
        <w:rPr>
          <w:rtl w:val="true"/>
        </w:rPr>
        <w:t>الأخلاق مطهّرة أو مفسدة</w:t>
      </w:r>
      <w:bookmarkEnd w:id="23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الخلق الحسن يذيب الذنوب كما تذيب الشمس الجمد، وإن الخلق السيئ ليفسد العمل كما يفسد الخل العسل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اختار الإسلام ديناً، فأحسنوا صحبته بالسخاء وحسن الخلق، فإنّه لا يصلح إلاّ بهما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120090_1280447820"/>
      <w:bookmarkStart w:id="232" w:name="_Toc99"/>
      <w:bookmarkEnd w:id="231"/>
      <w:r>
        <w:rPr>
          <w:rtl w:val="true"/>
        </w:rPr>
        <w:t>من ثمرات حسن الخلق</w:t>
      </w:r>
      <w:bookmarkEnd w:id="2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عبدالرحمن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bookmarkStart w:id="233" w:name="pg16103_173798"/>
    </w:p>
    <w:p>
      <w:pPr>
        <w:pStyle w:val="BookText"/>
        <w:rPr/>
      </w:pPr>
      <w:bookmarkEnd w:id="233"/>
      <w:r>
        <w:rPr>
          <w:rFonts w:ascii="Amiri" w:hAnsi="Amiri" w:eastAsia="Amiri" w:cs="Amiri"/>
          <w:color w:val="111111"/>
          <w:sz w:val="28"/>
          <w:sz w:val="28"/>
          <w:szCs w:val="28"/>
          <w:rtl w:val="true"/>
          <w:lang w:bidi="ar-SA"/>
        </w:rPr>
        <w:t>البارحة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رأيت؟ 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أمّتي جاثياً على ركبتيه بينه وبين رحمة اللّه حجاب، فجاءه حسن خلقه فأخذه بيده، وأدخله في رحمة اللّه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أسارى،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قم فاضرب أعناقهم،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طرف العين،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اضرب أعناق هؤلاء الستة، وخلّ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هذا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حسن الخلق، سخياً على الطعام، سخي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عنك أو عن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عن ربك عزّوجلّ يا محمد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هؤلاء كانوا قد قتلوا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معونة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أو غيرها</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20092_1280447820"/>
      <w:bookmarkStart w:id="235" w:name="_Toc100"/>
      <w:bookmarkEnd w:id="234"/>
      <w:r>
        <w:rPr>
          <w:rtl w:val="true"/>
        </w:rPr>
        <w:t>لا تقبل توبتهم</w:t>
      </w:r>
      <w:bookmarkEnd w:id="23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لكل ذنب توبة، إلاّ سوء الخلق، فإنّ صاحبه كلّما خرج من ذنب دخل في ذنب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120094_1280447820"/>
      <w:bookmarkStart w:id="237" w:name="_Toc101"/>
      <w:bookmarkEnd w:id="236"/>
      <w:r>
        <w:rPr>
          <w:rtl w:val="true"/>
        </w:rPr>
        <w:t>مروءة الرجل</w:t>
      </w:r>
      <w:bookmarkEnd w:id="2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مروة الرجل خلقه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38" w:name="pg16103_173799"/>
    </w:p>
    <w:p>
      <w:pPr>
        <w:pStyle w:val="Heading4"/>
        <w:numPr>
          <w:ilvl w:val="3"/>
          <w:numId w:val="1"/>
        </w:numPr>
        <w:rPr/>
      </w:pPr>
      <w:bookmarkStart w:id="239" w:name="__RefHeading___Toc1120096_1280447820"/>
      <w:bookmarkStart w:id="240" w:name="_Toc102"/>
      <w:bookmarkEnd w:id="238"/>
      <w:bookmarkEnd w:id="239"/>
      <w:r>
        <w:rPr>
          <w:rtl w:val="true"/>
        </w:rPr>
        <w:t>أفضل الأعمال</w:t>
      </w:r>
      <w:bookmarkEnd w:id="240"/>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120098_1280447820"/>
      <w:bookmarkStart w:id="242" w:name="_Toc103"/>
      <w:bookmarkEnd w:id="241"/>
      <w:r>
        <w:rPr>
          <w:rtl w:val="true"/>
        </w:rPr>
        <w:t>خير الناس</w:t>
      </w:r>
      <w:bookmarkEnd w:id="24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خياركم أُولو النهى،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أُولو النهى؟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الأخلاق الحسنة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120100_1280447820"/>
      <w:bookmarkStart w:id="244" w:name="_Toc104"/>
      <w:bookmarkEnd w:id="243"/>
      <w:r>
        <w:rPr>
          <w:rtl w:val="true"/>
        </w:rPr>
        <w:t>شرط الدخول في الجنة</w:t>
      </w:r>
      <w:bookmarkEnd w:id="244"/>
    </w:p>
    <w:p>
      <w:pPr>
        <w:pStyle w:val="BookText"/>
        <w:rPr/>
      </w:pPr>
      <w:r>
        <w:rPr>
          <w:rFonts w:ascii="IRNazanin" w:hAnsi="IRNazanin" w:eastAsia="IRNazanin"/>
          <w:color w:val="111111"/>
          <w:sz w:val="28"/>
          <w:sz w:val="28"/>
          <w:szCs w:val="28"/>
          <w:rtl w:val="true"/>
          <w:lang w:bidi="fa-IR"/>
        </w:rPr>
        <w:t xml:space="preserve">ولما عرج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رأى أبواب الجنة ثمانية، وعلى كلّ باب أربع كلمات،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الدخول من هذه الأبواب الثمانية فليستمسك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بالصدقة، والسخاء، وحسن الخلق، وكفّ الأذى عن عباد اللّه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120102_1280447820"/>
      <w:bookmarkStart w:id="246" w:name="_Toc105"/>
      <w:bookmarkEnd w:id="245"/>
      <w:r>
        <w:rPr>
          <w:rtl w:val="true"/>
        </w:rPr>
        <w:t>الصبر على سوء خلق الزوج</w:t>
      </w:r>
      <w:bookmarkEnd w:id="24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 من النساء يرفع اللّه عنهن عذاب القبر، ويكون محشرهن مع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صبرت على غيرة زوجها، وامرأة صبرت على سوء خلق زوجها، وامرأة وهبت صداقها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120104_1280447820"/>
      <w:bookmarkStart w:id="248" w:name="_Toc106"/>
      <w:bookmarkEnd w:id="247"/>
      <w:r>
        <w:rPr>
          <w:rtl w:val="true"/>
        </w:rPr>
        <w:t>أجر الصبر على سوء خلق الزوجة</w:t>
      </w:r>
      <w:bookmarkEnd w:id="2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صبر على سوء خلق امرأته، أعطاه اللّه من الأجر ما </w:t>
      </w:r>
      <w:bookmarkStart w:id="249" w:name="pg16103_173800"/>
    </w:p>
    <w:p>
      <w:pPr>
        <w:pStyle w:val="BookText"/>
        <w:rPr/>
      </w:pPr>
      <w:bookmarkEnd w:id="249"/>
      <w:r>
        <w:rPr>
          <w:rFonts w:ascii="Amiri" w:hAnsi="Amiri" w:eastAsia="Amiri" w:cs="Amiri"/>
          <w:color w:val="111111"/>
          <w:sz w:val="28"/>
          <w:sz w:val="28"/>
          <w:szCs w:val="28"/>
          <w:rtl w:val="true"/>
          <w:lang w:bidi="ar-SA"/>
        </w:rPr>
        <w:t xml:space="preserve">أعطى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بلائه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120106_1280447820"/>
      <w:bookmarkStart w:id="251" w:name="_Toc107"/>
      <w:bookmarkEnd w:id="250"/>
      <w:r>
        <w:rPr>
          <w:rtl w:val="true"/>
        </w:rPr>
        <w:t>أجر الصبر على سوء خلق الزوج</w:t>
      </w:r>
      <w:bookmarkEnd w:id="25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صبرت على سوء خلق زوجها، أعطاها اللّه مثل ثواب آسية بنت مزاحم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120108_1280447820"/>
      <w:bookmarkStart w:id="253" w:name="_Toc108"/>
      <w:bookmarkEnd w:id="252"/>
      <w:r>
        <w:rPr>
          <w:rtl w:val="true"/>
        </w:rPr>
        <w:t>طوبى لهم</w:t>
      </w:r>
      <w:bookmarkEnd w:id="25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طوبى لمن ذلّ في نفسه، وحسنت خليقته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120110_1280447820"/>
      <w:bookmarkStart w:id="255" w:name="_Toc109"/>
      <w:bookmarkEnd w:id="254"/>
      <w:r>
        <w:rPr>
          <w:rtl w:val="true"/>
        </w:rPr>
        <w:t>من كمال الإيمان</w:t>
      </w:r>
      <w:bookmarkEnd w:id="25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يكمل المؤمن إيمانه حتى يحتوي على مائة وثلاث خصال، 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في وجهه،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هشّاشاً بشّاشاً، لاحسّاس ولا جسّاس</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120112_1280447820"/>
      <w:bookmarkStart w:id="257" w:name="_Toc110"/>
      <w:bookmarkEnd w:id="256"/>
      <w:r>
        <w:rPr>
          <w:rtl w:val="true"/>
        </w:rPr>
        <w:t>حسن الخلق يوجب الشفاعة</w:t>
      </w:r>
      <w:bookmarkEnd w:id="257"/>
    </w:p>
    <w:p>
      <w:p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أفضل حال اُعطي للرجل؟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 الحسن إنّ أدناكم منّي وأوجبكم عليّ شفاعة، أصدقكم حديثاً، وأعظمكم أمانة، وأحسنكم خلقاً، وأقربكم من الناس</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120114_1280447820"/>
      <w:bookmarkStart w:id="259" w:name="_Toc111"/>
      <w:bookmarkEnd w:id="258"/>
      <w:r>
        <w:rPr>
          <w:rtl w:val="true"/>
        </w:rPr>
        <w:t>حسن الخلق يوجب الجنة</w:t>
      </w:r>
      <w:bookmarkEnd w:id="2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 من لقي اللّه عزّوجلّ بهن دخل الجنة، من أيّ باب </w:t>
      </w:r>
      <w:bookmarkStart w:id="260" w:name="pg16103_173801"/>
    </w:p>
    <w:p>
      <w:pPr>
        <w:pStyle w:val="BookText"/>
        <w:rPr/>
      </w:pPr>
      <w:bookmarkEnd w:id="260"/>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وخشي اللّه تعالى في المغيب والمحضر، وترك المراء وإن كان محقّاً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120116_1280447820"/>
      <w:bookmarkStart w:id="262" w:name="_Toc112"/>
      <w:bookmarkEnd w:id="261"/>
      <w:r>
        <w:rPr>
          <w:rtl w:val="true"/>
        </w:rPr>
        <w:t xml:space="preserve">النبي </w:t>
      </w:r>
      <w:r>
        <w:rPr>
          <w:rtl w:val="true"/>
        </w:rPr>
        <w:t>(</w:t>
      </w:r>
      <w:r>
        <w:rPr>
          <w:rtl w:val="true"/>
        </w:rPr>
        <w:t>صلی اللّه عليه وآله وسلم</w:t>
      </w:r>
      <w:r>
        <w:rPr>
          <w:rtl w:val="true"/>
        </w:rPr>
        <w:t xml:space="preserve">)  </w:t>
      </w:r>
      <w:r>
        <w:rPr>
          <w:rtl w:val="true"/>
        </w:rPr>
        <w:t>لم يكن فاحشاً</w:t>
      </w:r>
      <w:bookmarkEnd w:id="262"/>
    </w:p>
    <w:p>
      <w:pPr>
        <w:pStyle w:val="BookText"/>
        <w:rPr/>
      </w:pPr>
      <w:r>
        <w:rPr>
          <w:rFonts w:ascii="IRNazanin" w:hAnsi="IRNazanin" w:eastAsia="IRNazanin"/>
          <w:color w:val="111111"/>
          <w:sz w:val="28"/>
          <w:sz w:val="28"/>
          <w:szCs w:val="28"/>
          <w:rtl w:val="true"/>
          <w:lang w:bidi="fa-IR"/>
        </w:rPr>
        <w:t>عن مسروق عن عبد اللّه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فاحشاً ولا متفحّشاً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خياركم أحاسنكم أخلاقاً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120118_1280447820"/>
      <w:bookmarkStart w:id="264" w:name="_Toc113"/>
      <w:bookmarkEnd w:id="263"/>
      <w:r>
        <w:rPr>
          <w:rtl w:val="true"/>
        </w:rPr>
        <w:t>الخلق العظيم</w:t>
      </w:r>
      <w:bookmarkEnd w:id="264"/>
    </w:p>
    <w:p>
      <w:pPr>
        <w:pStyle w:val="BookText"/>
        <w:rPr/>
      </w:pPr>
      <w:r>
        <w:rPr>
          <w:rFonts w:ascii="Amiri" w:hAnsi="Amiri" w:eastAsia="Amiri" w:cs="Amiri"/>
          <w:color w:val="111111"/>
          <w:sz w:val="28"/>
          <w:sz w:val="28"/>
          <w:szCs w:val="28"/>
          <w:rtl w:val="true"/>
          <w:lang w:bidi="ar-SA"/>
        </w:rPr>
        <w:t>وروي أنّ يهودياً من فصحاء اليهود جاء إلى عمر، في أيام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أخلاق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من بلال فهو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بلالاً دلّه على فاطمة، ثم فاطمة دلّته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سأل علياً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لي متاع الدنيا، حتّى أصف لك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يتيسّر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عجزت عن وصف متاع الدنيا، وقد شهد اللّه تعالى على قلّته،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ٱلدُّنْيَا قَلِيلٌ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فكيف أصف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شهد اللّه تعالى بأنه 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53"/>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120120_1280447820"/>
      <w:bookmarkStart w:id="266" w:name="_Toc114"/>
      <w:bookmarkEnd w:id="265"/>
      <w:r>
        <w:rPr>
          <w:rtl w:val="true"/>
        </w:rPr>
        <w:t xml:space="preserve">النبي </w:t>
      </w:r>
      <w:r>
        <w:rPr>
          <w:rtl w:val="true"/>
        </w:rPr>
        <w:t>(</w:t>
      </w:r>
      <w:r>
        <w:rPr>
          <w:rtl w:val="true"/>
        </w:rPr>
        <w:t>صلی اللّه عليه وآله وسلم</w:t>
      </w:r>
      <w:r>
        <w:rPr>
          <w:rtl w:val="true"/>
        </w:rPr>
        <w:t xml:space="preserve">)  </w:t>
      </w:r>
      <w:r>
        <w:rPr>
          <w:rtl w:val="true"/>
        </w:rPr>
        <w:t>سمح الكفّ</w:t>
      </w:r>
      <w:bookmarkEnd w:id="2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استأذنت زليخا على يوسف،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نكره أن نقدم بك عليه، لما كان منك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من يخاف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زليخا مالي أراك قد تغيّر لونك؟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الملوك بمعصيتهم عبيداً، وجعل العبيد بطاعتهم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دعاك يا زليخا إلى ما كان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وجهك يا يوسف؟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لو رأيت نبيّاً يقال 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يكون في آخر الزمان، أحسن منّي وجهاً، وأحسن منّي خلقاً، وأسمح منّي كفّاً؟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علمت أنّي صدقت؟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حين ذكرته وقع حبّه في قلبي، فأوحى اللّه عزّوجلّ 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صدقت، وأني قد أحببتها لحبّها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تبارك وتعالى أن يتزوّجها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67" w:name="pg16103_173803"/>
    </w:p>
    <w:p>
      <w:pPr>
        <w:pStyle w:val="Heading3"/>
        <w:numPr>
          <w:ilvl w:val="2"/>
          <w:numId w:val="1"/>
        </w:numPr>
        <w:rPr/>
      </w:pPr>
      <w:bookmarkStart w:id="268" w:name="__RefHeading___Toc1120122_1280447820"/>
      <w:bookmarkStart w:id="269" w:name="_Toc115"/>
      <w:bookmarkEnd w:id="267"/>
      <w:bookmarkEnd w:id="268"/>
      <w:r>
        <w:rPr>
          <w:rtl w:val="true"/>
        </w:rPr>
        <w:t>الفصل الثالث</w:t>
      </w:r>
      <w:r>
        <w:rPr>
          <w:rtl w:val="true"/>
        </w:rPr>
        <w:t xml:space="preserve">: </w:t>
      </w:r>
      <w:r>
        <w:rPr>
          <w:rtl w:val="true"/>
        </w:rPr>
        <w:t xml:space="preserve">ما روي عن أمير المؤمنين الإمام علي </w:t>
      </w:r>
      <w:r>
        <w:rPr>
          <w:rtl w:val="true"/>
        </w:rPr>
        <w:t>(</w:t>
      </w:r>
      <w:r>
        <w:rPr>
          <w:rtl w:val="true"/>
        </w:rPr>
        <w:t>عليه السلام</w:t>
      </w:r>
      <w:r>
        <w:rPr>
          <w:rtl w:val="true"/>
        </w:rPr>
        <w:t>)</w:t>
      </w:r>
      <w:bookmarkEnd w:id="269"/>
    </w:p>
    <w:p>
      <w:pPr>
        <w:pStyle w:val="Heading4"/>
        <w:numPr>
          <w:ilvl w:val="3"/>
          <w:numId w:val="1"/>
        </w:numPr>
        <w:rPr/>
      </w:pPr>
      <w:bookmarkStart w:id="270" w:name="__RefHeading___Toc1120124_1280447820"/>
      <w:bookmarkStart w:id="271" w:name="_Toc116"/>
      <w:bookmarkEnd w:id="270"/>
      <w:r>
        <w:rPr>
          <w:rtl w:val="true"/>
        </w:rPr>
        <w:t>إحدى النعمتين</w:t>
      </w:r>
      <w:bookmarkEnd w:id="2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السجيح</w:t>
      </w:r>
      <w:r>
        <w:rPr>
          <w:rStyle w:val="FootnoteAnchor"/>
          <w:rtl w:val="true"/>
        </w:rPr>
        <w:footnoteReference w:id="156"/>
      </w:r>
      <w:r>
        <w:rPr>
          <w:rFonts w:ascii="Amiri" w:hAnsi="Amiri" w:eastAsia="Amiri" w:cs="Amiri"/>
          <w:color w:val="111111"/>
          <w:sz w:val="28"/>
          <w:sz w:val="28"/>
          <w:szCs w:val="28"/>
          <w:rtl w:val="true"/>
          <w:lang w:bidi="ar-SA"/>
        </w:rPr>
        <w:t>إحدى النعمتين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120126_1280447820"/>
      <w:bookmarkStart w:id="273" w:name="_Toc117"/>
      <w:bookmarkEnd w:id="272"/>
      <w:r>
        <w:rPr>
          <w:rtl w:val="true"/>
        </w:rPr>
        <w:t>أحسن السناء</w:t>
      </w:r>
      <w:bookmarkEnd w:id="2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السناء الخلق السجيح</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120128_1280447820"/>
      <w:bookmarkStart w:id="275" w:name="_Toc118"/>
      <w:bookmarkEnd w:id="274"/>
      <w:r>
        <w:rPr>
          <w:rtl w:val="true"/>
        </w:rPr>
        <w:t>من أفضل ما أعطي الإنسان</w:t>
      </w:r>
      <w:bookmarkEnd w:id="27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من أفضل القسم، وأحسن الشيم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120130_1280447820"/>
      <w:bookmarkStart w:id="277" w:name="_Toc119"/>
      <w:bookmarkEnd w:id="276"/>
      <w:r>
        <w:rPr>
          <w:rtl w:val="true"/>
        </w:rPr>
        <w:t>أحد العطاءين</w:t>
      </w:r>
      <w:bookmarkEnd w:id="27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أحد العطاءين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120132_1280447820"/>
      <w:bookmarkStart w:id="279" w:name="_Toc120"/>
      <w:bookmarkEnd w:id="278"/>
      <w:r>
        <w:rPr>
          <w:rtl w:val="true"/>
        </w:rPr>
        <w:t>رأس كل برّ</w:t>
      </w:r>
      <w:bookmarkEnd w:id="2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رأس كل برّ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80" w:name="pg16103_173804"/>
    </w:p>
    <w:p>
      <w:pPr>
        <w:pStyle w:val="Heading4"/>
        <w:numPr>
          <w:ilvl w:val="3"/>
          <w:numId w:val="1"/>
        </w:numPr>
        <w:rPr/>
      </w:pPr>
      <w:bookmarkStart w:id="281" w:name="__RefHeading___Toc1120134_1280447820"/>
      <w:bookmarkStart w:id="282" w:name="_Toc121"/>
      <w:bookmarkEnd w:id="280"/>
      <w:bookmarkEnd w:id="281"/>
      <w:r>
        <w:rPr>
          <w:rtl w:val="true"/>
        </w:rPr>
        <w:t>من ثمرات حسن الخلق</w:t>
      </w:r>
      <w:bookmarkEnd w:id="2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أرضى الناس من كانت أخلاقه رضيّة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حسنت خليقته طابت عشرته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120136_1280447820"/>
      <w:bookmarkStart w:id="284" w:name="_Toc122"/>
      <w:bookmarkEnd w:id="283"/>
      <w:r>
        <w:rPr>
          <w:rtl w:val="true"/>
        </w:rPr>
        <w:t>حسن الخلق نعيم</w:t>
      </w:r>
      <w:bookmarkEnd w:id="2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بالقناعة ملكاً، وبحسن الخلق نعيماً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120138_1280447820"/>
      <w:bookmarkStart w:id="286" w:name="_Toc123"/>
      <w:bookmarkEnd w:id="285"/>
      <w:r>
        <w:rPr>
          <w:rtl w:val="true"/>
        </w:rPr>
        <w:t>من أخلاق الأنبياء</w:t>
      </w:r>
      <w:bookmarkEnd w:id="2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وحسن الخلق، والبرّ، والحلم؛ من أخلاق الأنبياء</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120140_1280447820"/>
      <w:bookmarkStart w:id="288" w:name="_Toc124"/>
      <w:bookmarkEnd w:id="287"/>
      <w:r>
        <w:rPr>
          <w:rtl w:val="true"/>
        </w:rPr>
        <w:t>الأخلاق عزّ أو ذلّ</w:t>
      </w:r>
      <w:bookmarkEnd w:id="28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عزيز أذلّه خلقه، وذليل أعزّه خلقه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120142_1280447820"/>
      <w:bookmarkStart w:id="290" w:name="_Toc125"/>
      <w:bookmarkEnd w:id="289"/>
      <w:r>
        <w:rPr>
          <w:rtl w:val="true"/>
        </w:rPr>
        <w:t>الإسلام حسن الخلق</w:t>
      </w:r>
      <w:bookmarkEnd w:id="2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حسن الخلق</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120144_1280447820"/>
      <w:bookmarkStart w:id="292" w:name="_Toc126"/>
      <w:bookmarkEnd w:id="291"/>
      <w:r>
        <w:rPr>
          <w:rtl w:val="true"/>
        </w:rPr>
        <w:t>حسن الخلق يوجب الرزق</w:t>
      </w:r>
      <w:bookmarkEnd w:id="29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سعة الأخلاق كنوز الأرزاق</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120146_1280447820"/>
      <w:bookmarkStart w:id="294" w:name="_Toc127"/>
      <w:bookmarkEnd w:id="293"/>
      <w:r>
        <w:rPr>
          <w:rtl w:val="true"/>
        </w:rPr>
        <w:t xml:space="preserve">وصايا أمير المؤمنين </w:t>
      </w:r>
      <w:r>
        <w:rPr>
          <w:rtl w:val="true"/>
        </w:rPr>
        <w:t>(</w:t>
      </w:r>
      <w:r>
        <w:rPr>
          <w:rtl w:val="true"/>
        </w:rPr>
        <w:t>عليه السلام</w:t>
      </w:r>
      <w:r>
        <w:rPr>
          <w:rtl w:val="true"/>
        </w:rPr>
        <w:t>)</w:t>
      </w:r>
      <w:bookmarkEnd w:id="2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جميع </w:t>
      </w:r>
      <w:bookmarkStart w:id="295" w:name="pg16103_173805"/>
    </w:p>
    <w:p>
      <w:pPr>
        <w:pStyle w:val="BookText"/>
        <w:rPr/>
      </w:pPr>
      <w:bookmarkEnd w:id="295"/>
      <w:r>
        <w:rPr>
          <w:rFonts w:ascii="Amiri" w:hAnsi="Amiri" w:eastAsia="Amiri" w:cs="Amiri"/>
          <w:color w:val="111111"/>
          <w:sz w:val="28"/>
          <w:sz w:val="28"/>
          <w:szCs w:val="28"/>
          <w:rtl w:val="true"/>
          <w:lang w:bidi="ar-SA"/>
        </w:rPr>
        <w:t>الناس خلقك، حتى إذا غبت عنهم حنّوا إليك وإذا مِت بكوا عليك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والعجب، وسوء الخلق، وقلّة الصبر؛ فإنّه لا يستقيم لك على هذه الخصال الثلاث صاحب، ولا يزال لك عليها من الناس مجانب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بالسخاء وحسن الخلق، فإنّهما يزيدان الرزق، ويوجبان المحبّة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بحسن الخلق، فإنّه يكسبك المحبّة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بالبشاشة، فإنّها حبالة المودّة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روّضوا أنفسكم على الأخلاق الحسنة، فإنّ العبد المسلم يبلغ بحسن خلقه درجة الصائم القائم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20148_1280447820"/>
      <w:bookmarkStart w:id="297" w:name="_Toc128"/>
      <w:bookmarkEnd w:id="296"/>
      <w:r>
        <w:rPr>
          <w:rtl w:val="true"/>
        </w:rPr>
        <w:t>طريق حسن الخلق</w:t>
      </w:r>
      <w:bookmarkEnd w:id="2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أربع خصال في الدنيا، فقد أعطي خير الدنيا والآخرة، وفاز بحظّه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خلق يعيش به في الناس</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98" w:name="pg16103_173806"/>
    </w:p>
    <w:p>
      <w:pPr>
        <w:pStyle w:val="Heading4"/>
        <w:numPr>
          <w:ilvl w:val="3"/>
          <w:numId w:val="1"/>
        </w:numPr>
        <w:rPr/>
      </w:pPr>
      <w:bookmarkStart w:id="299" w:name="__RefHeading___Toc1120150_1280447820"/>
      <w:bookmarkStart w:id="300" w:name="_Toc129"/>
      <w:bookmarkEnd w:id="298"/>
      <w:bookmarkEnd w:id="299"/>
      <w:r>
        <w:rPr>
          <w:rtl w:val="true"/>
        </w:rPr>
        <w:t>من دعائم النجاح</w:t>
      </w:r>
      <w:bookmarkEnd w:id="3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البشر من دعائم النجاح</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120152_1280447820"/>
      <w:bookmarkStart w:id="302" w:name="_Toc130"/>
      <w:bookmarkEnd w:id="301"/>
      <w:r>
        <w:rPr>
          <w:rtl w:val="true"/>
        </w:rPr>
        <w:t>علامة الأصالة</w:t>
      </w:r>
      <w:bookmarkEnd w:id="3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الأخلاق برهان كرم الأعراق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120154_1280447820"/>
      <w:bookmarkStart w:id="304" w:name="_Toc131"/>
      <w:bookmarkEnd w:id="303"/>
      <w:r>
        <w:rPr>
          <w:rtl w:val="true"/>
        </w:rPr>
        <w:t>خير رفيق</w:t>
      </w:r>
      <w:bookmarkEnd w:id="3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خير رفيق</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120156_1280447820"/>
      <w:bookmarkStart w:id="306" w:name="_Toc132"/>
      <w:bookmarkEnd w:id="305"/>
      <w:r>
        <w:rPr>
          <w:rtl w:val="true"/>
        </w:rPr>
        <w:t>صحيفة المؤمن</w:t>
      </w:r>
      <w:bookmarkEnd w:id="3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خير قرين، وعنوان صحيفة المؤمن حسن خلقه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120158_1280447820"/>
      <w:bookmarkStart w:id="308" w:name="_Toc133"/>
      <w:bookmarkEnd w:id="307"/>
      <w:r>
        <w:rPr>
          <w:rtl w:val="true"/>
        </w:rPr>
        <w:t>المال والأخلاق</w:t>
      </w:r>
      <w:bookmarkEnd w:id="30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لن تسعوا الناس بأموالكم، فسعوهم بطلاقة الوجه، وحسن اللقاء؛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120160_1280447820"/>
      <w:bookmarkStart w:id="310" w:name="_Toc134"/>
      <w:bookmarkEnd w:id="309"/>
      <w:r>
        <w:rPr>
          <w:rtl w:val="true"/>
        </w:rPr>
        <w:t xml:space="preserve">من أخلاق أمير المؤمنين </w:t>
      </w:r>
      <w:r>
        <w:rPr>
          <w:rtl w:val="true"/>
        </w:rPr>
        <w:t>(</w:t>
      </w:r>
      <w:r>
        <w:rPr>
          <w:rtl w:val="true"/>
        </w:rPr>
        <w:t>عليه السلام</w:t>
      </w:r>
      <w:r>
        <w:rPr>
          <w:rtl w:val="true"/>
        </w:rPr>
        <w:t>)</w:t>
      </w:r>
      <w:bookmarkEnd w:id="3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دعا غلاماً له، فلم يجبه، فدعاه ثانياً، وثالثاً فلم يجبه، فرآه </w:t>
      </w:r>
      <w:bookmarkStart w:id="311" w:name="pg16103_173807"/>
    </w:p>
    <w:p>
      <w:pPr>
        <w:pStyle w:val="BookText"/>
        <w:rPr/>
      </w:pPr>
      <w:bookmarkEnd w:id="311"/>
      <w:r>
        <w:rPr>
          <w:rFonts w:ascii="Amiri" w:hAnsi="Amiri" w:eastAsia="Amiri" w:cs="Amiri"/>
          <w:color w:val="111111"/>
          <w:sz w:val="28"/>
          <w:sz w:val="28"/>
          <w:szCs w:val="28"/>
          <w:rtl w:val="true"/>
          <w:lang w:bidi="ar-SA"/>
        </w:rPr>
        <w:t>متضجعاً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ترك جوابي؟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عقوبتك، فتكاسلت،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فأنت حرّ لوجه اللّه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120162_1280447820"/>
      <w:bookmarkStart w:id="313" w:name="_Toc135"/>
      <w:bookmarkEnd w:id="312"/>
      <w:r>
        <w:rPr>
          <w:rtl w:val="true"/>
        </w:rPr>
        <w:t>أفضل الدين</w:t>
      </w:r>
      <w:bookmarkEnd w:id="3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أفضل الدين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120164_1280447820"/>
      <w:bookmarkStart w:id="315" w:name="_Toc136"/>
      <w:bookmarkEnd w:id="314"/>
      <w:r>
        <w:rPr>
          <w:rtl w:val="true"/>
        </w:rPr>
        <w:t>الخلق للنفس</w:t>
      </w:r>
      <w:bookmarkEnd w:id="31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للنفس، وحُسنُ الخَلق للبدن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120166_1280447820"/>
      <w:bookmarkStart w:id="317" w:name="_Toc137"/>
      <w:bookmarkEnd w:id="316"/>
      <w:r>
        <w:rPr>
          <w:rtl w:val="true"/>
        </w:rPr>
        <w:t>خير قرين</w:t>
      </w:r>
      <w:bookmarkEnd w:id="3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خير قرين، والعجب داء دفين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120168_1280447820"/>
      <w:bookmarkStart w:id="319" w:name="_Toc138"/>
      <w:bookmarkEnd w:id="318"/>
      <w:r>
        <w:rPr>
          <w:rtl w:val="true"/>
        </w:rPr>
        <w:t>يدرّ الرزق</w:t>
      </w:r>
      <w:bookmarkEnd w:id="3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الأخلاق يدرّ الأرزاق، ويؤنس الرّفاق</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120170_1280447820"/>
      <w:bookmarkStart w:id="321" w:name="_Toc139"/>
      <w:bookmarkEnd w:id="320"/>
      <w:r>
        <w:rPr>
          <w:rtl w:val="true"/>
        </w:rPr>
        <w:t>حسن وجه المؤمن</w:t>
      </w:r>
      <w:bookmarkEnd w:id="32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وجه المؤمن حسن عناية اللّه 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120172_1280447820"/>
      <w:bookmarkStart w:id="323" w:name="_Toc140"/>
      <w:bookmarkEnd w:id="322"/>
      <w:r>
        <w:rPr>
          <w:rtl w:val="true"/>
        </w:rPr>
        <w:t>إحدى البشارتين</w:t>
      </w:r>
      <w:bookmarkEnd w:id="3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البشر أحد البشارتين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24" w:name="pg16103_173808"/>
    </w:p>
    <w:p>
      <w:pPr>
        <w:pStyle w:val="Heading4"/>
        <w:numPr>
          <w:ilvl w:val="3"/>
          <w:numId w:val="1"/>
        </w:numPr>
        <w:rPr/>
      </w:pPr>
      <w:bookmarkStart w:id="325" w:name="__RefHeading___Toc1120174_1280447820"/>
      <w:bookmarkStart w:id="326" w:name="_Toc141"/>
      <w:bookmarkEnd w:id="324"/>
      <w:bookmarkEnd w:id="325"/>
      <w:r>
        <w:rPr>
          <w:rtl w:val="true"/>
        </w:rPr>
        <w:t>يورث المحبّة</w:t>
      </w:r>
      <w:bookmarkEnd w:id="3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يورث المحبّة، ويؤكد المودة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120176_1280447820"/>
      <w:bookmarkStart w:id="328" w:name="_Toc142"/>
      <w:bookmarkEnd w:id="327"/>
      <w:r>
        <w:rPr>
          <w:rtl w:val="true"/>
        </w:rPr>
        <w:t>شيمة كل حرّ</w:t>
      </w:r>
      <w:bookmarkEnd w:id="3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البشر شيمة كل حرّ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120178_1280447820"/>
      <w:bookmarkStart w:id="330" w:name="_Toc143"/>
      <w:bookmarkEnd w:id="329"/>
      <w:r>
        <w:rPr>
          <w:rtl w:val="true"/>
        </w:rPr>
        <w:t>من آثار حسن الخلق</w:t>
      </w:r>
      <w:bookmarkEnd w:id="33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خلقه سهلت له طرقه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120180_1280447820"/>
      <w:bookmarkStart w:id="332" w:name="_Toc144"/>
      <w:bookmarkEnd w:id="331"/>
      <w:r>
        <w:rPr>
          <w:rtl w:val="true"/>
        </w:rPr>
        <w:t>نتائج سوء الخلق</w:t>
      </w:r>
      <w:bookmarkEnd w:id="33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خلقه ملّه أهله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120182_1280447820"/>
      <w:bookmarkStart w:id="334" w:name="_Toc145"/>
      <w:bookmarkEnd w:id="333"/>
      <w:r>
        <w:rPr>
          <w:rtl w:val="true"/>
        </w:rPr>
        <w:t>أحسن الأشياء</w:t>
      </w:r>
      <w:bookmarkEnd w:id="33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شيئ الخلق</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120184_1280447820"/>
      <w:bookmarkStart w:id="336" w:name="_Toc146"/>
      <w:bookmarkEnd w:id="335"/>
      <w:r>
        <w:rPr>
          <w:rtl w:val="true"/>
        </w:rPr>
        <w:t>أطهر الناس</w:t>
      </w:r>
      <w:bookmarkEnd w:id="3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أطهر الناس أعراقاً أحسنهم أخلاقاً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120186_1280447820"/>
      <w:bookmarkStart w:id="338" w:name="_Toc147"/>
      <w:bookmarkEnd w:id="337"/>
      <w:r>
        <w:rPr>
          <w:rtl w:val="true"/>
        </w:rPr>
        <w:t>من آثار الأخلاق</w:t>
      </w:r>
      <w:bookmarkEnd w:id="33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حسن الخلق لطف القول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39" w:name="pg16103_173809"/>
    </w:p>
    <w:p>
      <w:pPr>
        <w:pStyle w:val="Heading4"/>
        <w:numPr>
          <w:ilvl w:val="3"/>
          <w:numId w:val="1"/>
        </w:numPr>
        <w:rPr/>
      </w:pPr>
      <w:bookmarkStart w:id="340" w:name="__RefHeading___Toc1120188_1280447820"/>
      <w:bookmarkStart w:id="341" w:name="_Toc148"/>
      <w:bookmarkEnd w:id="339"/>
      <w:bookmarkEnd w:id="340"/>
      <w:r>
        <w:rPr>
          <w:rtl w:val="true"/>
        </w:rPr>
        <w:t>من آثار حسن الخلق في الدنيا</w:t>
      </w:r>
      <w:bookmarkEnd w:id="3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بحسن الأخلاق تدرّ الأرزاق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120190_1280447820"/>
      <w:bookmarkStart w:id="343" w:name="_Toc149"/>
      <w:bookmarkEnd w:id="342"/>
      <w:r>
        <w:rPr>
          <w:rtl w:val="true"/>
        </w:rPr>
        <w:t>طريق البذل</w:t>
      </w:r>
      <w:bookmarkEnd w:id="3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بالبشر وبسط الوجه يحسن موقع البذل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120192_1280447820"/>
      <w:bookmarkStart w:id="345" w:name="_Toc150"/>
      <w:bookmarkEnd w:id="344"/>
      <w:r>
        <w:rPr>
          <w:rtl w:val="true"/>
        </w:rPr>
        <w:t>ثمرة الأدب</w:t>
      </w:r>
      <w:bookmarkEnd w:id="34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الأدب حسن الخلق</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120194_1280447820"/>
      <w:bookmarkStart w:id="347" w:name="_Toc151"/>
      <w:bookmarkEnd w:id="346"/>
      <w:r>
        <w:rPr>
          <w:rtl w:val="true"/>
        </w:rPr>
        <w:t>ما يوجب المحبّة</w:t>
      </w:r>
      <w:bookmarkEnd w:id="34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 والتواضع</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120196_1280447820"/>
      <w:bookmarkStart w:id="349" w:name="_Toc152"/>
      <w:bookmarkEnd w:id="348"/>
      <w:r>
        <w:rPr>
          <w:rtl w:val="true"/>
        </w:rPr>
        <w:t>رأس الإيمان</w:t>
      </w:r>
      <w:bookmarkEnd w:id="34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الإيمان حسن الخلق، والتحلّي بالصدق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120198_1280447820"/>
      <w:bookmarkStart w:id="351" w:name="_Toc153"/>
      <w:bookmarkEnd w:id="350"/>
      <w:r>
        <w:rPr>
          <w:rtl w:val="true"/>
        </w:rPr>
        <w:t>ما يوحش النفس</w:t>
      </w:r>
      <w:bookmarkEnd w:id="35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يوحش النفس، ويرفع الأنس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120200_1280447820"/>
      <w:bookmarkStart w:id="353" w:name="_Toc154"/>
      <w:bookmarkEnd w:id="352"/>
      <w:r>
        <w:rPr>
          <w:rtl w:val="true"/>
        </w:rPr>
        <w:t>سوء الخلق ينكد العيش</w:t>
      </w:r>
      <w:bookmarkEnd w:id="3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نكد العيش، وعذاب النفس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54" w:name="pg16103_173810"/>
    </w:p>
    <w:p>
      <w:pPr>
        <w:pStyle w:val="Heading4"/>
        <w:numPr>
          <w:ilvl w:val="3"/>
          <w:numId w:val="1"/>
        </w:numPr>
        <w:rPr/>
      </w:pPr>
      <w:bookmarkStart w:id="355" w:name="__RefHeading___Toc1120202_1280447820"/>
      <w:bookmarkStart w:id="356" w:name="_Toc155"/>
      <w:bookmarkEnd w:id="354"/>
      <w:bookmarkEnd w:id="355"/>
      <w:r>
        <w:rPr>
          <w:rtl w:val="true"/>
        </w:rPr>
        <w:t>من آثار سوء الخلق</w:t>
      </w:r>
      <w:bookmarkEnd w:id="35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خلقه لم ينتفع به قرينه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120204_1280447820"/>
      <w:bookmarkStart w:id="358" w:name="_Toc156"/>
      <w:bookmarkEnd w:id="357"/>
      <w:r>
        <w:rPr>
          <w:rtl w:val="true"/>
        </w:rPr>
        <w:t>نعم الحسب</w:t>
      </w:r>
      <w:bookmarkEnd w:id="35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الحسب حسن الخلق</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120206_1280447820"/>
      <w:bookmarkStart w:id="360" w:name="_Toc157"/>
      <w:bookmarkEnd w:id="359"/>
      <w:r>
        <w:rPr>
          <w:rtl w:val="true"/>
        </w:rPr>
        <w:t>نعم الشيمة</w:t>
      </w:r>
      <w:bookmarkEnd w:id="36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الشيمة حسن الخلق</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120208_1280447820"/>
      <w:bookmarkStart w:id="362" w:name="_Toc158"/>
      <w:bookmarkEnd w:id="361"/>
      <w:r>
        <w:rPr>
          <w:rtl w:val="true"/>
        </w:rPr>
        <w:t>من آثار سوء الخلق</w:t>
      </w:r>
      <w:bookmarkEnd w:id="36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سؤدد لسييء الخلق</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خلقه ضاق رزقه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خلقه عذّب نفسه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شرّ قرين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السيئ الخلق كثير الطيش، منغّص العيش</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خلقه أعوزه الصديق والرفيق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63" w:name="pg16103_173811"/>
    </w:p>
    <w:p>
      <w:pPr>
        <w:pStyle w:val="BookText"/>
        <w:rPr/>
      </w:pPr>
      <w:bookmarkEnd w:id="36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سوء الخلق يوحش القريب، وينفّر البعيد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120210_1280447820"/>
      <w:bookmarkStart w:id="365" w:name="_Toc159"/>
      <w:bookmarkEnd w:id="364"/>
      <w:r>
        <w:rPr>
          <w:rtl w:val="true"/>
        </w:rPr>
        <w:t>حسن الخلق يوسّع الرزق</w:t>
      </w:r>
      <w:bookmarkEnd w:id="36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 خلقه اتّسع رزقه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120212_1280447820"/>
      <w:bookmarkStart w:id="367" w:name="_Toc160"/>
      <w:bookmarkEnd w:id="366"/>
      <w:r>
        <w:rPr>
          <w:rtl w:val="true"/>
        </w:rPr>
        <w:t>العيش الهنيء</w:t>
      </w:r>
      <w:bookmarkEnd w:id="36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عيش أهنأ من حسن الخلق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120214_1280447820"/>
      <w:bookmarkStart w:id="369" w:name="_Toc161"/>
      <w:bookmarkEnd w:id="368"/>
      <w:r>
        <w:rPr>
          <w:rtl w:val="true"/>
        </w:rPr>
        <w:t>ثمار العقل</w:t>
      </w:r>
      <w:bookmarkEnd w:id="36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المحمود من ثمار العقل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120216_1280447820"/>
      <w:bookmarkStart w:id="371" w:name="_Toc162"/>
      <w:bookmarkEnd w:id="370"/>
      <w:r>
        <w:rPr>
          <w:rtl w:val="true"/>
        </w:rPr>
        <w:t>رأس العقل</w:t>
      </w:r>
      <w:bookmarkEnd w:id="37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العلم التمييز بين الأخلاق، وإظهار محمودها، وقمع مذمومها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1120218_1280447820"/>
      <w:bookmarkStart w:id="373" w:name="_Toc163"/>
      <w:bookmarkEnd w:id="372"/>
      <w:r>
        <w:rPr>
          <w:rtl w:val="true"/>
        </w:rPr>
        <w:t>عليكم بمكارم الأخلاق</w:t>
      </w:r>
      <w:bookmarkEnd w:id="3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بمكارم الأخلاق؛ فإنّها رفعة، وإيّاكم والأخلاق الدنية؛ فإنّها تضع الشريف، وتهدم المجد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120220_1280447820"/>
      <w:bookmarkStart w:id="375" w:name="_Toc164"/>
      <w:bookmarkEnd w:id="374"/>
      <w:r>
        <w:rPr>
          <w:rtl w:val="true"/>
        </w:rPr>
        <w:t xml:space="preserve">من أخلاق أمير المؤمنين </w:t>
      </w:r>
      <w:r>
        <w:rPr>
          <w:rtl w:val="true"/>
        </w:rPr>
        <w:t>(</w:t>
      </w:r>
      <w:r>
        <w:rPr>
          <w:rtl w:val="true"/>
        </w:rPr>
        <w:t>عليه السلام</w:t>
      </w:r>
      <w:r>
        <w:rPr>
          <w:rtl w:val="true"/>
        </w:rPr>
        <w:t>)</w:t>
      </w:r>
      <w:bookmarkEnd w:id="3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نظرنا إلى حسن أخلاقه وجدناه يضرب به المثل في ذلك، حتى </w:t>
      </w:r>
      <w:bookmarkStart w:id="376" w:name="pg16103_173812"/>
    </w:p>
    <w:p>
      <w:pPr>
        <w:pStyle w:val="BookText"/>
        <w:rPr/>
      </w:pPr>
      <w:bookmarkEnd w:id="376"/>
      <w:r>
        <w:rPr>
          <w:rFonts w:ascii="Amiri" w:hAnsi="Amiri" w:eastAsia="Amiri" w:cs="Amiri"/>
          <w:color w:val="111111"/>
          <w:sz w:val="28"/>
          <w:sz w:val="28"/>
          <w:szCs w:val="28"/>
          <w:rtl w:val="true"/>
          <w:lang w:bidi="ar-SA"/>
        </w:rPr>
        <w:t>عابه به أعداؤه لما لم يجدوا فيه عيباً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120222_1280447820"/>
      <w:bookmarkStart w:id="378" w:name="_Toc165"/>
      <w:bookmarkEnd w:id="377"/>
      <w:r>
        <w:rPr>
          <w:rtl w:val="true"/>
        </w:rPr>
        <w:t>تنافسوا في الاخلاق</w:t>
      </w:r>
      <w:bookmarkEnd w:id="3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تنافسوا في الأخلاق الرغيبة، والأحلام العظيمة، والأخطار الجليلة، يعظم لكم الجزاء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120224_1280447820"/>
      <w:bookmarkStart w:id="380" w:name="_Toc166"/>
      <w:bookmarkEnd w:id="379"/>
      <w:r>
        <w:rPr>
          <w:rtl w:val="true"/>
        </w:rPr>
        <w:t>دليل النجاح</w:t>
      </w:r>
      <w:bookmarkEnd w:id="38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كنّا لانرجوا جنّة، ولا نخشى ناراً، ولا ثواباً، ولا عقاباً، لكان ينبغي لنا أن نطلب مكارم الأخلاق، فإنّها ممّا تدل على سبيل النجاح</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120226_1280447820"/>
      <w:bookmarkStart w:id="382" w:name="_Toc167"/>
      <w:bookmarkEnd w:id="381"/>
      <w:r>
        <w:rPr>
          <w:rtl w:val="true"/>
        </w:rPr>
        <w:t>حسن الخلق نعم القرين</w:t>
      </w:r>
      <w:bookmarkEnd w:id="3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قرين كحسن الخلق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120228_1280447820"/>
      <w:bookmarkStart w:id="384" w:name="_Toc168"/>
      <w:bookmarkEnd w:id="383"/>
      <w:r>
        <w:rPr>
          <w:rtl w:val="true"/>
        </w:rPr>
        <w:t>عنوان صحيفة المؤمن</w:t>
      </w:r>
      <w:bookmarkEnd w:id="3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المؤمن حسن خلقه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120230_1280447820"/>
      <w:bookmarkStart w:id="386" w:name="_Toc169"/>
      <w:bookmarkEnd w:id="385"/>
      <w:r>
        <w:rPr>
          <w:rtl w:val="true"/>
        </w:rPr>
        <w:t>حسن الخلق يوجب المحبة</w:t>
      </w:r>
      <w:bookmarkEnd w:id="3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خلقه كثر محبّوه وأنست النفوس به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120232_1280447820"/>
      <w:bookmarkStart w:id="388" w:name="_Toc170"/>
      <w:bookmarkEnd w:id="387"/>
      <w:r>
        <w:rPr>
          <w:rtl w:val="true"/>
        </w:rPr>
        <w:t>من محاسن الأخلاق</w:t>
      </w:r>
      <w:bookmarkEnd w:id="3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بذل التحية من محاسن الأخلاق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89" w:name="pg16103_173813"/>
    </w:p>
    <w:p>
      <w:pPr>
        <w:pStyle w:val="Heading4"/>
        <w:numPr>
          <w:ilvl w:val="3"/>
          <w:numId w:val="1"/>
        </w:numPr>
        <w:rPr/>
      </w:pPr>
      <w:bookmarkStart w:id="390" w:name="__RefHeading___Toc1120234_1280447820"/>
      <w:bookmarkStart w:id="391" w:name="_Toc171"/>
      <w:bookmarkEnd w:id="389"/>
      <w:bookmarkEnd w:id="390"/>
      <w:r>
        <w:rPr>
          <w:rtl w:val="true"/>
        </w:rPr>
        <w:t>سوء الخلق وحشة</w:t>
      </w:r>
      <w:bookmarkEnd w:id="3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وحشة أوحش من سوء الخلق</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120236_1280447820"/>
      <w:bookmarkStart w:id="393" w:name="_Toc172"/>
      <w:bookmarkEnd w:id="392"/>
      <w:r>
        <w:rPr>
          <w:rtl w:val="true"/>
        </w:rPr>
        <w:t>الأذان يحسّن الخلق</w:t>
      </w:r>
      <w:bookmarkEnd w:id="39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ساء خلق أحدكم من إنسان أو دابة فأذنوا في أذنه الأذان كله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20238_1280447820"/>
      <w:bookmarkStart w:id="395" w:name="_Toc173"/>
      <w:bookmarkEnd w:id="394"/>
      <w:r>
        <w:rPr>
          <w:rtl w:val="true"/>
        </w:rPr>
        <w:t>سوء الخلق يوجب الغمّ</w:t>
      </w:r>
      <w:bookmarkEnd w:id="395"/>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أدوم الناس غمّاً؟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أسوأهم خلقاً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120240_1280447820"/>
      <w:bookmarkStart w:id="397" w:name="_Toc174"/>
      <w:bookmarkEnd w:id="396"/>
      <w:r>
        <w:rPr>
          <w:rtl w:val="true"/>
        </w:rPr>
        <w:t>سوء الخلق عذاب</w:t>
      </w:r>
      <w:bookmarkEnd w:id="3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الخلق السيء أحد العذابين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120242_1280447820"/>
      <w:bookmarkStart w:id="399" w:name="_Toc175"/>
      <w:bookmarkEnd w:id="398"/>
      <w:r>
        <w:rPr>
          <w:rtl w:val="true"/>
        </w:rPr>
        <w:t>سيء الخلق لا يوفّق للتوبة</w:t>
      </w:r>
      <w:bookmarkEnd w:id="3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ذنب إلاّ وله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تائب وقد تسلّم له توبته، ما خلا سيئ الخلق، لا يكاد يتوب من ذنب إلاّ وقع في غيره أشدّ منه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120244_1280447820"/>
      <w:bookmarkStart w:id="401" w:name="_Toc176"/>
      <w:bookmarkEnd w:id="400"/>
      <w:r>
        <w:rPr>
          <w:rtl w:val="true"/>
        </w:rPr>
        <w:t>شرط الإيمان</w:t>
      </w:r>
      <w:bookmarkEnd w:id="4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من طاب مكسبه، وحسنت خليقته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02" w:name="pg16103_173814"/>
    </w:p>
    <w:p>
      <w:pPr>
        <w:pStyle w:val="Heading4"/>
        <w:numPr>
          <w:ilvl w:val="3"/>
          <w:numId w:val="1"/>
        </w:numPr>
        <w:rPr/>
      </w:pPr>
      <w:bookmarkStart w:id="403" w:name="__RefHeading___Toc1120246_1280447820"/>
      <w:bookmarkStart w:id="404" w:name="_Toc177"/>
      <w:bookmarkEnd w:id="402"/>
      <w:bookmarkEnd w:id="403"/>
      <w:r>
        <w:rPr>
          <w:rtl w:val="true"/>
        </w:rPr>
        <w:t>أكرم الحسب</w:t>
      </w:r>
      <w:bookmarkEnd w:id="4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أكرم الحسب حسن الخلق</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120248_1280447820"/>
      <w:bookmarkStart w:id="406" w:name="_Toc178"/>
      <w:bookmarkEnd w:id="405"/>
      <w:r>
        <w:rPr>
          <w:rtl w:val="true"/>
        </w:rPr>
        <w:t>مطفيء النيران</w:t>
      </w:r>
      <w:bookmarkEnd w:id="4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بشرك يدلّ على كرم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يطفيء نار المعاندة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120250_1280447820"/>
      <w:bookmarkStart w:id="408" w:name="_Toc179"/>
      <w:bookmarkEnd w:id="407"/>
      <w:r>
        <w:rPr>
          <w:rtl w:val="true"/>
        </w:rPr>
        <w:t>أفضل السخاء</w:t>
      </w:r>
      <w:bookmarkEnd w:id="4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البشر أول العطاء، وأفضل السخاء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120252_1280447820"/>
      <w:bookmarkStart w:id="410" w:name="_Toc180"/>
      <w:bookmarkEnd w:id="409"/>
      <w:r>
        <w:rPr>
          <w:rtl w:val="true"/>
        </w:rPr>
        <w:t>من دواعي المحبّة</w:t>
      </w:r>
      <w:bookmarkEnd w:id="4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طلاقة الوجه بالبشر والعطية، وفعل البرّ وبذل التحية داع إلى محبّة البرية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120254_1280447820"/>
      <w:bookmarkStart w:id="412" w:name="_Toc181"/>
      <w:bookmarkEnd w:id="411"/>
      <w:r>
        <w:rPr>
          <w:rtl w:val="true"/>
        </w:rPr>
        <w:t>من علامات أهل الدين</w:t>
      </w:r>
      <w:bookmarkEnd w:id="41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وسعة الخلق</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تحسن خلائقه لم تحمد طرائقه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13" w:name="pg16103_173815"/>
    </w:p>
    <w:p>
      <w:pPr>
        <w:pStyle w:val="Heading3"/>
        <w:numPr>
          <w:ilvl w:val="2"/>
          <w:numId w:val="1"/>
        </w:numPr>
        <w:rPr/>
      </w:pPr>
      <w:bookmarkStart w:id="414" w:name="__RefHeading___Toc1120256_1280447820"/>
      <w:bookmarkStart w:id="415" w:name="_Toc182"/>
      <w:bookmarkEnd w:id="413"/>
      <w:bookmarkEnd w:id="414"/>
      <w:r>
        <w:rPr>
          <w:rtl w:val="true"/>
        </w:rPr>
        <w:t>الفصل الرابع والخامس</w:t>
      </w:r>
      <w:r>
        <w:rPr>
          <w:rtl w:val="true"/>
        </w:rPr>
        <w:t xml:space="preserve">: </w:t>
      </w:r>
      <w:r>
        <w:rPr>
          <w:rtl w:val="true"/>
        </w:rPr>
        <w:t xml:space="preserve">ما روي عن الإمام الحسن والحسين </w:t>
      </w:r>
      <w:r>
        <w:rPr>
          <w:rtl w:val="true"/>
        </w:rPr>
        <w:t>(</w:t>
      </w:r>
      <w:r>
        <w:rPr>
          <w:rtl w:val="true"/>
        </w:rPr>
        <w:t>عليهما السلام</w:t>
      </w:r>
      <w:r>
        <w:rPr>
          <w:rtl w:val="true"/>
        </w:rPr>
        <w:t>)</w:t>
      </w:r>
      <w:bookmarkEnd w:id="415"/>
    </w:p>
    <w:p>
      <w:pPr>
        <w:pStyle w:val="Heading4"/>
        <w:numPr>
          <w:ilvl w:val="3"/>
          <w:numId w:val="1"/>
        </w:numPr>
        <w:rPr/>
      </w:pPr>
      <w:bookmarkStart w:id="416" w:name="__RefHeading___Toc1120258_1280447820"/>
      <w:bookmarkStart w:id="417" w:name="_Toc183"/>
      <w:bookmarkEnd w:id="416"/>
      <w:r>
        <w:rPr>
          <w:rtl w:val="true"/>
        </w:rPr>
        <w:t xml:space="preserve">ما روي عن الإ‌مام الحسن </w:t>
      </w:r>
      <w:r>
        <w:rPr>
          <w:rtl w:val="true"/>
        </w:rPr>
        <w:t>(</w:t>
      </w:r>
      <w:r>
        <w:rPr>
          <w:rtl w:val="true"/>
        </w:rPr>
        <w:t>عليه السلام</w:t>
      </w:r>
      <w:r>
        <w:rPr>
          <w:rtl w:val="true"/>
        </w:rPr>
        <w:t>)</w:t>
      </w:r>
      <w:bookmarkEnd w:id="417"/>
    </w:p>
    <w:p>
      <w:pPr>
        <w:pStyle w:val="Heading5"/>
        <w:numPr>
          <w:ilvl w:val="4"/>
          <w:numId w:val="1"/>
        </w:numPr>
        <w:rPr/>
      </w:pPr>
      <w:bookmarkStart w:id="418" w:name="__RefHeading___Toc1120260_1280447820"/>
      <w:bookmarkStart w:id="419" w:name="_Toc184"/>
      <w:bookmarkEnd w:id="418"/>
      <w:r>
        <w:rPr>
          <w:rtl w:val="true"/>
        </w:rPr>
        <w:t>خير الناس</w:t>
      </w:r>
      <w:bookmarkEnd w:id="4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أربعة؛ فمنهم من له خلق ولا خلاق له، ومنهم من له خلاق ولا خلق له، ومنهم من لا خلق ولا خلاق له، وذلك من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له خلق وخلاق فذلك خير الناس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120262_1280447820"/>
      <w:bookmarkStart w:id="421" w:name="_Toc185"/>
      <w:bookmarkEnd w:id="420"/>
      <w:r>
        <w:rPr>
          <w:rtl w:val="true"/>
        </w:rPr>
        <w:t>أحسن الحسن</w:t>
      </w:r>
      <w:bookmarkEnd w:id="42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 الحسن الخلق الحسن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120264_1280447820"/>
      <w:bookmarkStart w:id="423" w:name="_Toc186"/>
      <w:bookmarkEnd w:id="422"/>
      <w:r>
        <w:rPr>
          <w:rtl w:val="true"/>
        </w:rPr>
        <w:t xml:space="preserve">من أخلاق الإمام الحسن </w:t>
      </w:r>
      <w:r>
        <w:rPr>
          <w:rtl w:val="true"/>
        </w:rPr>
        <w:t>(</w:t>
      </w:r>
      <w:r>
        <w:rPr>
          <w:rtl w:val="true"/>
        </w:rPr>
        <w:t>عليه السلام</w:t>
      </w:r>
      <w:r>
        <w:rPr>
          <w:rtl w:val="true"/>
        </w:rPr>
        <w:t>)</w:t>
      </w:r>
      <w:bookmarkEnd w:id="423"/>
    </w:p>
    <w:p>
      <w:pPr>
        <w:pStyle w:val="BookText"/>
        <w:rPr/>
      </w:pPr>
      <w:r>
        <w:rPr>
          <w:rFonts w:ascii="Amiri" w:hAnsi="Amiri" w:eastAsia="Amiri" w:cs="Amiri"/>
          <w:color w:val="111111"/>
          <w:sz w:val="28"/>
          <w:sz w:val="28"/>
          <w:szCs w:val="28"/>
          <w:rtl w:val="true"/>
          <w:lang w:bidi="ar-SA"/>
        </w:rPr>
        <w:t xml:space="preserve">ذكر غير واحد من العلماء،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أوسع الناس صدراً وأسجحهم خلقاً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120266_1280447820"/>
      <w:bookmarkStart w:id="425" w:name="_Toc187"/>
      <w:bookmarkEnd w:id="424"/>
      <w:r>
        <w:rPr>
          <w:rtl w:val="true"/>
        </w:rPr>
        <w:t>ألذ العيش</w:t>
      </w:r>
      <w:bookmarkEnd w:id="4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عيش ألذ من </w:t>
      </w:r>
      <w:bookmarkStart w:id="426" w:name="pg16103_173816"/>
    </w:p>
    <w:p>
      <w:pPr>
        <w:pStyle w:val="BookText"/>
        <w:rPr/>
      </w:pPr>
      <w:bookmarkEnd w:id="426"/>
      <w:r>
        <w:rPr>
          <w:rFonts w:ascii="IRNazanin" w:hAnsi="IRNazanin" w:eastAsia="IRNazanin"/>
          <w:color w:val="111111"/>
          <w:sz w:val="28"/>
          <w:sz w:val="28"/>
          <w:szCs w:val="28"/>
          <w:rtl w:val="true"/>
          <w:lang w:bidi="fa-IR"/>
        </w:rPr>
        <w:t>حسن الخلق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120268_1280447820"/>
      <w:bookmarkStart w:id="428" w:name="_Toc188"/>
      <w:bookmarkEnd w:id="427"/>
      <w:r>
        <w:rPr>
          <w:rtl w:val="true"/>
        </w:rPr>
        <w:t xml:space="preserve">ما روي عن الإ‌مام الحسين </w:t>
      </w:r>
      <w:r>
        <w:rPr>
          <w:rtl w:val="true"/>
        </w:rPr>
        <w:t>(</w:t>
      </w:r>
      <w:r>
        <w:rPr>
          <w:rtl w:val="true"/>
        </w:rPr>
        <w:t>عليه السلام</w:t>
      </w:r>
      <w:r>
        <w:rPr>
          <w:rtl w:val="true"/>
        </w:rPr>
        <w:t>)</w:t>
      </w:r>
      <w:bookmarkEnd w:id="428"/>
    </w:p>
    <w:p>
      <w:pPr>
        <w:pStyle w:val="Heading5"/>
        <w:numPr>
          <w:ilvl w:val="4"/>
          <w:numId w:val="1"/>
        </w:numPr>
        <w:rPr/>
      </w:pPr>
      <w:bookmarkStart w:id="429" w:name="__RefHeading___Toc1120270_1280447820"/>
      <w:bookmarkStart w:id="430" w:name="_Toc189"/>
      <w:bookmarkEnd w:id="429"/>
      <w:r>
        <w:rPr>
          <w:rtl w:val="true"/>
        </w:rPr>
        <w:t>حسن الخلق</w:t>
      </w:r>
      <w:bookmarkEnd w:id="4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بن الحسين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إليه ضمّاً وقبّل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أطيب ريحك وأحسن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31" w:name="pg16103_173817"/>
    </w:p>
    <w:p>
      <w:pPr>
        <w:pStyle w:val="Heading3"/>
        <w:numPr>
          <w:ilvl w:val="2"/>
          <w:numId w:val="1"/>
        </w:numPr>
        <w:rPr/>
      </w:pPr>
      <w:bookmarkStart w:id="432" w:name="__RefHeading___Toc1120272_1280447820"/>
      <w:bookmarkStart w:id="433" w:name="_Toc190"/>
      <w:bookmarkEnd w:id="431"/>
      <w:bookmarkEnd w:id="432"/>
      <w:r>
        <w:rPr>
          <w:rtl w:val="true"/>
        </w:rPr>
        <w:t>الفصل السادس والسابع</w:t>
      </w:r>
      <w:r>
        <w:rPr>
          <w:rtl w:val="true"/>
        </w:rPr>
        <w:t xml:space="preserve">: </w:t>
      </w:r>
      <w:r>
        <w:rPr>
          <w:rtl w:val="true"/>
        </w:rPr>
        <w:t xml:space="preserve">ما روي عن الإمام السجاد والباقر </w:t>
      </w:r>
      <w:r>
        <w:rPr>
          <w:rtl w:val="true"/>
        </w:rPr>
        <w:t>(</w:t>
      </w:r>
      <w:r>
        <w:rPr>
          <w:rtl w:val="true"/>
        </w:rPr>
        <w:t>عليهما السلام</w:t>
      </w:r>
      <w:r>
        <w:rPr>
          <w:rtl w:val="true"/>
        </w:rPr>
        <w:t>)</w:t>
      </w:r>
      <w:bookmarkEnd w:id="433"/>
    </w:p>
    <w:p>
      <w:pPr>
        <w:pStyle w:val="Heading4"/>
        <w:numPr>
          <w:ilvl w:val="3"/>
          <w:numId w:val="1"/>
        </w:numPr>
        <w:rPr/>
      </w:pPr>
      <w:bookmarkStart w:id="434" w:name="__RefHeading___Toc1120274_1280447820"/>
      <w:bookmarkStart w:id="435" w:name="_Toc191"/>
      <w:bookmarkEnd w:id="434"/>
      <w:r>
        <w:rPr>
          <w:rtl w:val="true"/>
        </w:rPr>
        <w:t xml:space="preserve">ما روي عن الإ‌مام علي بن الحسين السجاد </w:t>
      </w:r>
      <w:r>
        <w:rPr>
          <w:rtl w:val="true"/>
        </w:rPr>
        <w:t>(</w:t>
      </w:r>
      <w:r>
        <w:rPr>
          <w:rtl w:val="true"/>
        </w:rPr>
        <w:t>عليه السلام</w:t>
      </w:r>
      <w:r>
        <w:rPr>
          <w:rtl w:val="true"/>
        </w:rPr>
        <w:t>)</w:t>
      </w:r>
      <w:bookmarkEnd w:id="435"/>
    </w:p>
    <w:p>
      <w:pPr>
        <w:pStyle w:val="Heading5"/>
        <w:numPr>
          <w:ilvl w:val="4"/>
          <w:numId w:val="1"/>
        </w:numPr>
        <w:rPr/>
      </w:pPr>
      <w:bookmarkStart w:id="436" w:name="__RefHeading___Toc1120276_1280447820"/>
      <w:bookmarkStart w:id="437" w:name="_Toc192"/>
      <w:bookmarkEnd w:id="436"/>
      <w:r>
        <w:rPr>
          <w:rtl w:val="true"/>
        </w:rPr>
        <w:t>أحبّ الخلق إلى اللّه</w:t>
      </w:r>
      <w:bookmarkEnd w:id="437"/>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أحبكم إلى اللّه أحسنكم خلقاً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120278_1280447820"/>
      <w:bookmarkStart w:id="439" w:name="_Toc193"/>
      <w:bookmarkEnd w:id="438"/>
      <w:r>
        <w:rPr>
          <w:rtl w:val="true"/>
        </w:rPr>
        <w:t xml:space="preserve">من دعائه </w:t>
      </w:r>
      <w:r>
        <w:rPr>
          <w:rtl w:val="true"/>
        </w:rPr>
        <w:t>(</w:t>
      </w:r>
      <w:r>
        <w:rPr>
          <w:rtl w:val="true"/>
        </w:rPr>
        <w:t>عليه السلام</w:t>
      </w:r>
      <w:r>
        <w:rPr>
          <w:rtl w:val="true"/>
        </w:rPr>
        <w:t>)</w:t>
      </w:r>
      <w:bookmarkEnd w:id="439"/>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 من المكاره، وسيء الأخلاق، ومذامّ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هيجان الحرص، وسورة الغضب، وغلبة الحسد، وضعف الصبر، وقلّة القناعة، وشكاسة الخلق</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120280_1280447820"/>
      <w:bookmarkStart w:id="441" w:name="_Toc194"/>
      <w:bookmarkEnd w:id="440"/>
      <w:r>
        <w:rPr>
          <w:rtl w:val="true"/>
        </w:rPr>
        <w:t>طوبى لمن طاب خلقه</w:t>
      </w:r>
      <w:bookmarkEnd w:id="4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طاب خلقه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120282_1280447820"/>
      <w:bookmarkStart w:id="443" w:name="_Toc195"/>
      <w:bookmarkEnd w:id="442"/>
      <w:r>
        <w:rPr>
          <w:rtl w:val="true"/>
        </w:rPr>
        <w:t>حسن الخلق مع الأهل</w:t>
      </w:r>
      <w:bookmarkEnd w:id="4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كمل إسلامه ومحّصت عنه ذنوبه ولقي ربّه عزّوجلّ، وهو عنه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خلقه مع أهله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444" w:name="pg16103_173818"/>
    </w:p>
    <w:p>
      <w:pPr>
        <w:pStyle w:val="Heading5"/>
        <w:numPr>
          <w:ilvl w:val="4"/>
          <w:numId w:val="1"/>
        </w:numPr>
        <w:rPr/>
      </w:pPr>
      <w:bookmarkStart w:id="445" w:name="__RefHeading___Toc1120284_1280447820"/>
      <w:bookmarkStart w:id="446" w:name="_Toc196"/>
      <w:bookmarkEnd w:id="444"/>
      <w:bookmarkEnd w:id="445"/>
      <w:r>
        <w:rPr>
          <w:rtl w:val="true"/>
        </w:rPr>
        <w:t>كمال الدين</w:t>
      </w:r>
      <w:bookmarkEnd w:id="44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المعرفة بكمال دين المسلم تركه الكلام فيما لا يعنيه، وقلّة المراء، وحلمه، وصبره، وحسن خلقه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120286_1280447820"/>
      <w:bookmarkStart w:id="448" w:name="_Toc197"/>
      <w:bookmarkEnd w:id="447"/>
      <w:r>
        <w:rPr>
          <w:rtl w:val="true"/>
        </w:rPr>
        <w:t>من آثار سوء الخلق</w:t>
      </w:r>
      <w:bookmarkEnd w:id="44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المسوخ من بني آدم ثلاثة عشر صنفاً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جملتها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القنفذ فكان رجلاً سيئ الخلق فمسخه اللّه قنفذاً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120288_1280447820"/>
      <w:bookmarkStart w:id="450" w:name="_Toc198"/>
      <w:bookmarkEnd w:id="449"/>
      <w:r>
        <w:rPr>
          <w:rtl w:val="true"/>
        </w:rPr>
        <w:t>أفضل ما في الميزان</w:t>
      </w:r>
      <w:bookmarkEnd w:id="450"/>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يوضع في ميزان امريء يوم القيامة أفضل من حسن الخلق</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120290_1280447820"/>
      <w:bookmarkStart w:id="452" w:name="_Toc199"/>
      <w:bookmarkEnd w:id="451"/>
      <w:r>
        <w:rPr>
          <w:rtl w:val="true"/>
        </w:rPr>
        <w:t>الأقرب إلى اللّه</w:t>
      </w:r>
      <w:bookmarkEnd w:id="452"/>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أحبكم إلى اللّه عزّوجلّ أحسنكم عملاً، وإن أعظمكم عند اللّه عملاً أعظمكم فيما عند اللّه رغبة، وإنّ أنجاكم من عذاب اللّه أشدكم خشية لله، وإنّ أقربكم من اللّه أوسعكم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120292_1280447820"/>
      <w:bookmarkStart w:id="454" w:name="_Toc200"/>
      <w:bookmarkEnd w:id="453"/>
      <w:r>
        <w:rPr>
          <w:rtl w:val="true"/>
        </w:rPr>
        <w:t>نجى بأخلاقه</w:t>
      </w:r>
      <w:bookmarkEnd w:id="4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قدّم أسيراً ليضرب عنقه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يقرئك السلام </w:t>
      </w:r>
      <w:bookmarkStart w:id="455" w:name="pg16103_173819"/>
    </w:p>
    <w:p>
      <w:pPr>
        <w:pStyle w:val="BookText"/>
        <w:rPr/>
      </w:pPr>
      <w:bookmarkEnd w:id="455"/>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حسن الخلق سخيّ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120294_1280447820"/>
      <w:bookmarkStart w:id="457" w:name="_Toc201"/>
      <w:bookmarkEnd w:id="456"/>
      <w:r>
        <w:rPr>
          <w:rtl w:val="true"/>
        </w:rPr>
        <w:t xml:space="preserve">ما روي عن الإمام الباقر </w:t>
      </w:r>
      <w:r>
        <w:rPr>
          <w:rtl w:val="true"/>
        </w:rPr>
        <w:t>(</w:t>
      </w:r>
      <w:r>
        <w:rPr>
          <w:rtl w:val="true"/>
        </w:rPr>
        <w:t>عليه السلام</w:t>
      </w:r>
      <w:r>
        <w:rPr>
          <w:rtl w:val="true"/>
        </w:rPr>
        <w:t>)</w:t>
      </w:r>
      <w:bookmarkEnd w:id="457"/>
    </w:p>
    <w:p>
      <w:pPr>
        <w:pStyle w:val="Heading5"/>
        <w:numPr>
          <w:ilvl w:val="4"/>
          <w:numId w:val="1"/>
        </w:numPr>
        <w:rPr/>
      </w:pPr>
      <w:bookmarkStart w:id="458" w:name="__RefHeading___Toc1120296_1280447820"/>
      <w:bookmarkStart w:id="459" w:name="_Toc202"/>
      <w:bookmarkEnd w:id="458"/>
      <w:r>
        <w:rPr>
          <w:rtl w:val="true"/>
        </w:rPr>
        <w:t>أكمل المؤمنين</w:t>
      </w:r>
      <w:bookmarkEnd w:id="459"/>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أكمل المؤمنين إيماناً أحسنهم خلقاً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120298_1280447820"/>
      <w:bookmarkStart w:id="461" w:name="_Toc203"/>
      <w:bookmarkEnd w:id="460"/>
      <w:r>
        <w:rPr>
          <w:rtl w:val="true"/>
        </w:rPr>
        <w:t>أثر الأخلاق في الدارين</w:t>
      </w:r>
      <w:bookmarkEnd w:id="46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يعبأ بمن يؤمّ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تعالى، وحلم يملك به غضبه، وحسن الصحابة لمن صحبه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120300_1280447820"/>
      <w:bookmarkStart w:id="463" w:name="_Toc204"/>
      <w:bookmarkEnd w:id="462"/>
      <w:r>
        <w:rPr>
          <w:rtl w:val="true"/>
        </w:rPr>
        <w:t>من أسباب حسن الخلق</w:t>
      </w:r>
      <w:bookmarkEnd w:id="46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أنزل حوراء من الجنة إلى آدم، فزوّجها أحد ابنيه، وتزوّج الآخر إلى الجن، فولدتا جميعاً، فما كان من الناس من جمال وحسن خلق فهو من الحوراء، وما كان فيهم من سوء الخلق، فمن بنت الجان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المراد الجينات الوراثية أو ما أشبه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20302_1280447820"/>
      <w:bookmarkStart w:id="465" w:name="_Toc205"/>
      <w:bookmarkEnd w:id="464"/>
      <w:r>
        <w:rPr>
          <w:rtl w:val="true"/>
        </w:rPr>
        <w:t>أثر الأخلاق في الدارين</w:t>
      </w:r>
      <w:bookmarkEnd w:id="4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البشر الحسن، وطلاقة الوجه؛ مكسبة للمحبّة، وقربة من اللّه </w:t>
      </w:r>
      <w:bookmarkStart w:id="466" w:name="pg16103_173820"/>
    </w:p>
    <w:p>
      <w:pPr>
        <w:pStyle w:val="BookText"/>
        <w:rPr/>
      </w:pPr>
      <w:bookmarkEnd w:id="466"/>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وعبوس الوجه، وسوء البشر؛ مكسبة للمقت وبعد من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120304_1280447820"/>
      <w:bookmarkStart w:id="468" w:name="_Toc206"/>
      <w:bookmarkEnd w:id="467"/>
      <w:r>
        <w:rPr>
          <w:rtl w:val="true"/>
        </w:rPr>
        <w:t>الخير والشر</w:t>
      </w:r>
      <w:bookmarkEnd w:id="468"/>
    </w:p>
    <w:p>
      <w:pPr>
        <w:pStyle w:val="BookText"/>
        <w:rPr/>
      </w:pPr>
      <w:r>
        <w:rPr>
          <w:rFonts w:ascii="Amiri" w:hAnsi="Amiri" w:eastAsia="Amiri" w:cs="Amiri"/>
          <w:color w:val="111111"/>
          <w:sz w:val="28"/>
          <w:sz w:val="28"/>
          <w:szCs w:val="28"/>
          <w:rtl w:val="true"/>
          <w:lang w:bidi="ar-SA"/>
        </w:rPr>
        <w:t xml:space="preserve">قال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الخلق والرفق فقد أعطي الخير والراحة وحسن حاله في دنياه وآخرته، ومن حرم الخلق والرفق كان ذلك سبيلاً إلى كل شرّ وبلية إلاّ من عصمه اللّه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120306_1280447820"/>
      <w:bookmarkStart w:id="470" w:name="_Toc207"/>
      <w:bookmarkEnd w:id="469"/>
      <w:r>
        <w:rPr>
          <w:rtl w:val="true"/>
        </w:rPr>
        <w:t>علامات أهل التقوى</w:t>
      </w:r>
      <w:bookmarkEnd w:id="470"/>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وقلّة الفخر والبخل، وصلة الرحم، ورحمة الضعفاء، وقلّة المؤاتاة للنساء، وبذل المعروف، وحسن الخلق وسعة الحلم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120308_1280447820"/>
      <w:bookmarkStart w:id="472" w:name="_Toc208"/>
      <w:bookmarkEnd w:id="471"/>
      <w:r>
        <w:rPr>
          <w:rtl w:val="true"/>
        </w:rPr>
        <w:t>خصال للإمتحان</w:t>
      </w:r>
      <w:bookmarkEnd w:id="4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خصال خصّ اللّه بها رسله، فامتحنوا أنفسكم فإن كانت فيكم فاحمدوا اللّه تعالى عليها وإلاّ فاسألوه فيها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والشجاعة والتنزه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473" w:name="pg16103_173821"/>
    </w:p>
    <w:p>
      <w:pPr>
        <w:pStyle w:val="Heading3"/>
        <w:numPr>
          <w:ilvl w:val="2"/>
          <w:numId w:val="1"/>
        </w:numPr>
        <w:rPr/>
      </w:pPr>
      <w:bookmarkStart w:id="474" w:name="__RefHeading___Toc1120310_1280447820"/>
      <w:bookmarkStart w:id="475" w:name="_Toc209"/>
      <w:bookmarkEnd w:id="473"/>
      <w:bookmarkEnd w:id="474"/>
      <w:r>
        <w:rPr>
          <w:rtl w:val="true"/>
        </w:rPr>
        <w:t>الفصل الثامن</w:t>
      </w:r>
      <w:r>
        <w:rPr>
          <w:rtl w:val="true"/>
        </w:rPr>
        <w:t xml:space="preserve">: </w:t>
      </w:r>
      <w:r>
        <w:rPr>
          <w:rtl w:val="true"/>
        </w:rPr>
        <w:t xml:space="preserve">ما روي عن الإمام الصادق </w:t>
      </w:r>
      <w:r>
        <w:rPr>
          <w:rtl w:val="true"/>
        </w:rPr>
        <w:t>(</w:t>
      </w:r>
      <w:r>
        <w:rPr>
          <w:rtl w:val="true"/>
        </w:rPr>
        <w:t>عليه السلام</w:t>
      </w:r>
      <w:r>
        <w:rPr>
          <w:rtl w:val="true"/>
        </w:rPr>
        <w:t>)</w:t>
      </w:r>
      <w:bookmarkEnd w:id="475"/>
    </w:p>
    <w:p>
      <w:pPr>
        <w:pStyle w:val="Heading4"/>
        <w:numPr>
          <w:ilvl w:val="3"/>
          <w:numId w:val="1"/>
        </w:numPr>
        <w:rPr/>
      </w:pPr>
      <w:bookmarkStart w:id="476" w:name="__RefHeading___Toc1120312_1280447820"/>
      <w:bookmarkStart w:id="477" w:name="_Toc210"/>
      <w:bookmarkEnd w:id="476"/>
      <w:r>
        <w:rPr>
          <w:rtl w:val="true"/>
        </w:rPr>
        <w:t>أثر حسن الخلق في الدنيا</w:t>
      </w:r>
      <w:bookmarkEnd w:id="477"/>
    </w:p>
    <w:p>
      <w:pPr>
        <w:pStyle w:val="BookText"/>
        <w:rPr/>
      </w:pPr>
      <w:r>
        <w:rPr>
          <w:rFonts w:ascii="Amiri" w:hAnsi="Amiri" w:eastAsia="Amiri" w:cs="Amiri"/>
          <w:color w:val="111111"/>
          <w:sz w:val="28"/>
          <w:sz w:val="28"/>
          <w:szCs w:val="28"/>
          <w:rtl w:val="true"/>
          <w:lang w:bidi="ar-SA"/>
        </w:rPr>
        <w:t xml:space="preserve">وقال الإمام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لبحر السقّاء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يسر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عيش أهنأ من حسن الخلق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يزيد في الرزق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120314_1280447820"/>
      <w:bookmarkStart w:id="479" w:name="_Toc211"/>
      <w:bookmarkEnd w:id="478"/>
      <w:r>
        <w:rPr>
          <w:rtl w:val="true"/>
        </w:rPr>
        <w:t xml:space="preserve">من خصائص الأنبياء </w:t>
      </w:r>
      <w:r>
        <w:rPr>
          <w:rtl w:val="true"/>
        </w:rPr>
        <w:t>(</w:t>
      </w:r>
      <w:r>
        <w:rPr>
          <w:rtl w:val="true"/>
        </w:rPr>
        <w:t>عليهم السلام</w:t>
      </w:r>
      <w:r>
        <w:rPr>
          <w:rtl w:val="true"/>
        </w:rPr>
        <w:t>)</w:t>
      </w:r>
      <w:bookmarkEnd w:id="4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خصّ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فمن كانت فيه فليحمد اللّه على ذلك، ومن لم تكن فيه فليتضرّع إلى اللّه عز وجلّ ويسأله إيّاها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120316_1280447820"/>
      <w:bookmarkStart w:id="481" w:name="_Toc212"/>
      <w:bookmarkEnd w:id="480"/>
      <w:r>
        <w:rPr>
          <w:rtl w:val="true"/>
        </w:rPr>
        <w:t xml:space="preserve">من وصايا الإمام الصادق </w:t>
      </w:r>
      <w:r>
        <w:rPr>
          <w:rtl w:val="true"/>
        </w:rPr>
        <w:t>(</w:t>
      </w:r>
      <w:r>
        <w:rPr>
          <w:rtl w:val="true"/>
        </w:rPr>
        <w:t>عليه السلام</w:t>
      </w:r>
      <w:r>
        <w:rPr>
          <w:rtl w:val="true"/>
        </w:rPr>
        <w:t>)</w:t>
      </w:r>
      <w:bookmarkEnd w:id="4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قولوا للناس كلّهم حسناً؛ مؤمنهم ومخالفهم، أمّا المؤمنون فيبسط لهم وجهه، وأمّا المخالفون فيكلّمهم بالمداراة لاجتذابهم إلى </w:t>
      </w:r>
    </w:p>
    <w:p>
      <w:pPr>
        <w:pStyle w:val="BookText"/>
        <w:rPr/>
      </w:pPr>
      <w:r>
        <w:rPr>
          <w:rFonts w:ascii="Amiri" w:hAnsi="Amiri" w:eastAsia="Amiri" w:cs="Amiri"/>
          <w:color w:val="111111"/>
          <w:sz w:val="28"/>
          <w:sz w:val="28"/>
          <w:szCs w:val="28"/>
          <w:rtl w:val="true"/>
          <w:lang w:bidi="ar-SA"/>
        </w:rPr>
        <w:t>الإيمان، فإن استتر من ذلك يكفّ شرورهم عن نفسه وإخوانه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مداراة أعداء اللّه من أفضل صدقة المرء على نفسه وإخوانه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إذ استأذن عليه عبداللّه بن أبي سلول،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أخو العشيرة، إئذنوا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عليه بشر في وجهه، فلما خرج،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قلت فيه ما قلت، وفعلت فيه من البشر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عويش، يا حميراء، إنّ شرّ الناس عند اللّه، يوم القيامة، من يكرم إتقاء شرّه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مجاورة من جاورت تكن مسلماً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رضي لكم الإسلام ديناً، فأحسنوا صحبته بالسخاء وحسن الخلق</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بتقوى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الصحبة لمن صحبكم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خالقوا الناس بأحسن أخلاقكم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خالطوا الناس، وأتوهم، وأعينوهم، ولا تجانبوهم، وقولوا لهم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65"/>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المعاشرة مع خلق اللّه تعالى في غير معصيته من مزيد </w:t>
      </w:r>
      <w:bookmarkStart w:id="482" w:name="pg16103_173823"/>
    </w:p>
    <w:p>
      <w:pPr>
        <w:pStyle w:val="BookText"/>
        <w:rPr/>
      </w:pPr>
      <w:bookmarkEnd w:id="482"/>
      <w:r>
        <w:rPr>
          <w:rFonts w:ascii="Amiri" w:hAnsi="Amiri" w:eastAsia="Amiri" w:cs="Amiri"/>
          <w:color w:val="111111"/>
          <w:sz w:val="28"/>
          <w:sz w:val="28"/>
          <w:szCs w:val="28"/>
          <w:rtl w:val="true"/>
          <w:lang w:bidi="ar-SA"/>
        </w:rPr>
        <w:t>فضل اللّه تعالى عند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خاضعاً لله تعالى في السر، كان حسن المعاشرة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فعاشر الخلق لله تعالى، ولا تعاشرهم لنصيبك لأمر الدنيا، ولطلب الجاه، والرياء والسمعة، ولا تسقطن بسببها عن حدود الشريعة، من باب الممائلة، والشهرة، فإنّهم لا يغنون عنك شيئاً، وتفوتك الآخرة بلا فائدة، فاجعل من هو أكبر منك بمنزلة الأب، والأصغر بمنزلة الولد، والمثل بمنزلة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ما تعلم يقيناً من نفسك بما تشك فيه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رفيقاً في أمرك بالمعروف، وشفيقاً في نهيك عن المنكر، ولا تدع النصيحة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120318_1280447820"/>
      <w:bookmarkStart w:id="484" w:name="_Toc213"/>
      <w:bookmarkEnd w:id="483"/>
      <w:r>
        <w:rPr>
          <w:rtl w:val="true"/>
        </w:rPr>
        <w:t>أثر الأخلاق في الآخرة</w:t>
      </w:r>
      <w:bookmarkEnd w:id="4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الخلق شجرة في الجنة، وصاحبه متعلّق بغصنها يجذبه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الخلق شجرة في النار، وصاحبه متعلّق بغصنها يجذبه إليها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120320_1280447820"/>
      <w:bookmarkStart w:id="486" w:name="_Toc214"/>
      <w:bookmarkEnd w:id="485"/>
      <w:r>
        <w:rPr>
          <w:rtl w:val="true"/>
        </w:rPr>
        <w:t>زينة الدنيا</w:t>
      </w:r>
      <w:bookmarkEnd w:id="4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خمس خصال من لم تكن فيه خصلة منها فليس فيه كثير مستمتع،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حسن الخلق</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120322_1280447820"/>
      <w:bookmarkStart w:id="488" w:name="_Toc215"/>
      <w:bookmarkEnd w:id="487"/>
      <w:r>
        <w:rPr>
          <w:rtl w:val="true"/>
        </w:rPr>
        <w:t xml:space="preserve">من وصايا لقمان </w:t>
      </w:r>
      <w:r>
        <w:rPr>
          <w:rtl w:val="true"/>
        </w:rPr>
        <w:t>(</w:t>
      </w:r>
      <w:r>
        <w:rPr>
          <w:rtl w:val="true"/>
        </w:rPr>
        <w:t>عليه السلام</w:t>
      </w:r>
      <w:r>
        <w:rPr>
          <w:rtl w:val="true"/>
        </w:rPr>
        <w:t>)</w:t>
      </w:r>
      <w:bookmarkEnd w:id="4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عدمك ما تصل به قرابتك، وتتفضّل به على إخوانك، فلا يعدمنك حسن الخلق وبسط البشر، فإنّه من </w:t>
      </w:r>
      <w:bookmarkStart w:id="489" w:name="pg16103_173824"/>
    </w:p>
    <w:p>
      <w:pPr>
        <w:pStyle w:val="BookText"/>
        <w:rPr/>
      </w:pPr>
      <w:bookmarkEnd w:id="489"/>
      <w:r>
        <w:rPr>
          <w:rFonts w:ascii="Amiri" w:hAnsi="Amiri" w:eastAsia="Amiri" w:cs="Amiri"/>
          <w:color w:val="111111"/>
          <w:sz w:val="28"/>
          <w:sz w:val="28"/>
          <w:szCs w:val="28"/>
          <w:rtl w:val="true"/>
          <w:lang w:bidi="ar-SA"/>
        </w:rPr>
        <w:t>أحسن خلقه أحبّه الأخيار وجانبه الفجار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120324_1280447820"/>
      <w:bookmarkStart w:id="491" w:name="_Toc216"/>
      <w:bookmarkEnd w:id="490"/>
      <w:r>
        <w:rPr>
          <w:rtl w:val="true"/>
        </w:rPr>
        <w:t>حدّ حسن الخلق</w:t>
      </w:r>
      <w:bookmarkEnd w:id="491"/>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وتطيب كلامك، وتلقى أخاك ببشر حسن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120326_1280447820"/>
      <w:bookmarkStart w:id="493" w:name="_Toc217"/>
      <w:bookmarkEnd w:id="492"/>
      <w:r>
        <w:rPr>
          <w:rtl w:val="true"/>
        </w:rPr>
        <w:t xml:space="preserve">من أخلاق الأئمة </w:t>
      </w:r>
      <w:r>
        <w:rPr>
          <w:rtl w:val="true"/>
        </w:rPr>
        <w:t>(</w:t>
      </w:r>
      <w:r>
        <w:rPr>
          <w:rtl w:val="true"/>
        </w:rPr>
        <w:t>عليهم السلام</w:t>
      </w:r>
      <w:r>
        <w:rPr>
          <w:rtl w:val="true"/>
        </w:rPr>
        <w:t>)</w:t>
      </w:r>
      <w:bookmarkEnd w:id="4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ودينهم الورع، والعفّة،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الصحبة، وحسن الجوار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120328_1280447820"/>
      <w:bookmarkStart w:id="495" w:name="_Toc218"/>
      <w:bookmarkEnd w:id="494"/>
      <w:r>
        <w:rPr>
          <w:rtl w:val="true"/>
        </w:rPr>
        <w:t>الدخول في رحمة اللّه</w:t>
      </w:r>
      <w:bookmarkEnd w:id="4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يدخله اللّه عز وجل في رحمته ويسكنه جنته فليحسن خلقه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120330_1280447820"/>
      <w:bookmarkStart w:id="497" w:name="_Toc219"/>
      <w:bookmarkEnd w:id="496"/>
      <w:r>
        <w:rPr>
          <w:rtl w:val="true"/>
        </w:rPr>
        <w:t>خصال لا يجمعها اللّه تعالى في منافق</w:t>
      </w:r>
      <w:bookmarkEnd w:id="4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خصال في المؤمن لا يجمعها اللّه تعالى 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والفقه، وحسن الصمت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120332_1280447820"/>
      <w:bookmarkStart w:id="499" w:name="_Toc220"/>
      <w:bookmarkEnd w:id="498"/>
      <w:r>
        <w:rPr>
          <w:rtl w:val="true"/>
        </w:rPr>
        <w:t>أحبّ الأعمال إلى اللّه بعد الفرائض</w:t>
      </w:r>
      <w:bookmarkEnd w:id="4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يقدم المؤمن على اللّه عزّوجلّ بعمل بعد الفرائض، أحبّ </w:t>
      </w:r>
      <w:bookmarkStart w:id="500" w:name="pg16103_173825"/>
    </w:p>
    <w:p>
      <w:pPr>
        <w:pStyle w:val="BookText"/>
        <w:rPr/>
      </w:pPr>
      <w:bookmarkEnd w:id="500"/>
      <w:r>
        <w:rPr>
          <w:rFonts w:ascii="Amiri" w:hAnsi="Amiri" w:eastAsia="Amiri" w:cs="Amiri"/>
          <w:color w:val="111111"/>
          <w:sz w:val="28"/>
          <w:sz w:val="28"/>
          <w:szCs w:val="28"/>
          <w:rtl w:val="true"/>
          <w:lang w:bidi="ar-SA"/>
        </w:rPr>
        <w:t>إلى اللّه تعالى من أن يسع الناس بخلقه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120334_1280447820"/>
      <w:bookmarkStart w:id="502" w:name="_Toc221"/>
      <w:bookmarkEnd w:id="501"/>
      <w:r>
        <w:rPr>
          <w:rtl w:val="true"/>
        </w:rPr>
        <w:t>أجر حسن الخلق</w:t>
      </w:r>
      <w:bookmarkEnd w:id="5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ليعطي العبد من الثواب على حسن الخلق، كما يعطي المجاهد في سبيل اللّه يغدو عليه ويروح</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وحسن الخلق يعمران الديار ويزيدان في الأعمار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120336_1280447820"/>
      <w:bookmarkStart w:id="504" w:name="_Toc222"/>
      <w:bookmarkEnd w:id="503"/>
      <w:r>
        <w:rPr>
          <w:rtl w:val="true"/>
        </w:rPr>
        <w:t>ثواب حسن الخلق</w:t>
      </w:r>
      <w:bookmarkEnd w:id="5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خالطت الناس، فإن استطعت أن لا تخالط أحداً من الناس إلاّ كان يدك العليا عليه فافعل، فإنّ العبد يكون فيه بعض التقصير من العبادة، ويكون له حسن خلق، فيبلغه اللّه بخلقه درجة الصائم القائم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1120338_1280447820"/>
      <w:bookmarkStart w:id="506" w:name="_Toc223"/>
      <w:bookmarkEnd w:id="505"/>
      <w:r>
        <w:rPr>
          <w:rtl w:val="true"/>
        </w:rPr>
        <w:t>كمال العقل</w:t>
      </w:r>
      <w:bookmarkEnd w:id="5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الناس عقلاً أحسنهم خلقاً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120340_1280447820"/>
      <w:bookmarkStart w:id="508" w:name="_Toc224"/>
      <w:bookmarkEnd w:id="507"/>
      <w:r>
        <w:rPr>
          <w:rtl w:val="true"/>
        </w:rPr>
        <w:t>كمال الايمان</w:t>
      </w:r>
      <w:bookmarkEnd w:id="5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كن فيه كمل إيمانه، وإن كان من قرنه إلى قدمه ذنوبٌ لم ينقصه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 وأداء الأمانة، والحياء، وحسن الخلق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المبالغة في لزوم الاتصاف بهذه الأوصاف، لا أن الذنب </w:t>
      </w:r>
      <w:bookmarkStart w:id="509" w:name="pg16103_173826"/>
    </w:p>
    <w:p>
      <w:pPr>
        <w:pStyle w:val="BookText"/>
        <w:rPr/>
      </w:pPr>
      <w:bookmarkEnd w:id="509"/>
      <w:r>
        <w:rPr>
          <w:rFonts w:ascii="IRNazanin" w:hAnsi="IRNazanin" w:eastAsia="IRNazanin"/>
          <w:color w:val="111111"/>
          <w:sz w:val="28"/>
          <w:sz w:val="28"/>
          <w:szCs w:val="28"/>
          <w:rtl w:val="true"/>
          <w:lang w:bidi="fa-IR"/>
        </w:rPr>
        <w:t>معها لا بأس به</w:t>
      </w:r>
      <w:r>
        <w:rPr>
          <w:rFonts w:eastAsia="IRNazanin" w:cs="IRNazanin"/>
          <w:color w:val="111111"/>
          <w:sz w:val="28"/>
          <w:szCs w:val="28"/>
          <w:rtl w:val="true"/>
          <w:lang w:bidi="fa-IR"/>
        </w:rPr>
        <w:t>.</w:t>
      </w:r>
    </w:p>
    <w:p>
      <w:pPr>
        <w:pStyle w:val="Heading4"/>
        <w:numPr>
          <w:ilvl w:val="3"/>
          <w:numId w:val="1"/>
        </w:numPr>
        <w:rPr/>
      </w:pPr>
      <w:bookmarkStart w:id="510" w:name="__RefHeading___Toc1120342_1280447820"/>
      <w:bookmarkStart w:id="511" w:name="_Toc225"/>
      <w:bookmarkEnd w:id="510"/>
      <w:r>
        <w:rPr>
          <w:rtl w:val="true"/>
        </w:rPr>
        <w:t>حسن الخلق يوجب</w:t>
      </w:r>
      <w:bookmarkEnd w:id="51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أتى اللّه بواحدة منهن أوجب اللّه له الجنة؛ الإنفاق من إقتار، والبشر لجميع العالم، والإنصاف من نفسه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120344_1280447820"/>
      <w:bookmarkStart w:id="513" w:name="_Toc226"/>
      <w:bookmarkEnd w:id="512"/>
      <w:r>
        <w:rPr>
          <w:rtl w:val="true"/>
        </w:rPr>
        <w:t>سوء الخلق عذاب</w:t>
      </w:r>
      <w:bookmarkEnd w:id="5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 خلقه عذّب نفسه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120346_1280447820"/>
      <w:bookmarkStart w:id="515" w:name="_Toc227"/>
      <w:bookmarkEnd w:id="514"/>
      <w:r>
        <w:rPr>
          <w:rtl w:val="true"/>
        </w:rPr>
        <w:t xml:space="preserve">يتبرأ </w:t>
      </w:r>
      <w:r>
        <w:rPr>
          <w:rtl w:val="true"/>
        </w:rPr>
        <w:t>(</w:t>
      </w:r>
      <w:r>
        <w:rPr>
          <w:rtl w:val="true"/>
        </w:rPr>
        <w:t>عليه السلام</w:t>
      </w:r>
      <w:r>
        <w:rPr>
          <w:rtl w:val="true"/>
        </w:rPr>
        <w:t xml:space="preserve">)  </w:t>
      </w:r>
      <w:r>
        <w:rPr>
          <w:rtl w:val="true"/>
        </w:rPr>
        <w:t>من سيء الخلق</w:t>
      </w:r>
      <w:bookmarkEnd w:id="515"/>
    </w:p>
    <w:p>
      <w:pPr>
        <w:pStyle w:val="BookText"/>
        <w:rPr/>
      </w:pPr>
      <w:r>
        <w:rPr>
          <w:rFonts w:ascii="Amiri" w:hAnsi="Amiri" w:eastAsia="Amiri" w:cs="Amiri"/>
          <w:color w:val="111111"/>
          <w:sz w:val="28"/>
          <w:sz w:val="28"/>
          <w:szCs w:val="28"/>
          <w:rtl w:val="true"/>
          <w:lang w:bidi="ar-SA"/>
        </w:rPr>
        <w:t>وعن أبي 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غاصّ بأهله،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لم يحسن صحبة من صحبه، ومرافقة من رافقه، وممالحة من مالحه، ومحالفة من حالفه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120348_1280447820"/>
      <w:bookmarkStart w:id="517" w:name="_Toc228"/>
      <w:bookmarkEnd w:id="516"/>
      <w:r>
        <w:rPr>
          <w:rtl w:val="true"/>
        </w:rPr>
        <w:t>حسن الخلق يميت الخطيئة</w:t>
      </w:r>
      <w:bookmarkEnd w:id="5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تبارك وتعالى إلى بعض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الحسن يميث الخطيئة، كما تميث الشمس الجليد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120350_1280447820"/>
      <w:bookmarkStart w:id="519" w:name="_Toc229"/>
      <w:bookmarkEnd w:id="518"/>
      <w:r>
        <w:rPr>
          <w:rtl w:val="true"/>
        </w:rPr>
        <w:t xml:space="preserve">من خصائص الرسول </w:t>
      </w:r>
      <w:r>
        <w:rPr>
          <w:rtl w:val="true"/>
        </w:rPr>
        <w:t>(</w:t>
      </w:r>
      <w:r>
        <w:rPr>
          <w:rtl w:val="true"/>
        </w:rPr>
        <w:t>صلی اللّه عليه وآله وسلم</w:t>
      </w:r>
      <w:r>
        <w:rPr>
          <w:rtl w:val="true"/>
        </w:rPr>
        <w:t>)</w:t>
      </w:r>
      <w:bookmarkEnd w:id="5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فامتحنوا أنفسكم، فإن كانت فيكم فاحمدوا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وارغبوا إليه فيها، فذكرها </w:t>
      </w:r>
      <w:bookmarkStart w:id="520" w:name="pg16103_173827"/>
    </w:p>
    <w:p>
      <w:pPr>
        <w:pStyle w:val="BookText"/>
        <w:rPr/>
      </w:pPr>
      <w:bookmarkEnd w:id="520"/>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120352_1280447820"/>
      <w:bookmarkStart w:id="522" w:name="_Toc230"/>
      <w:bookmarkEnd w:id="521"/>
      <w:r>
        <w:rPr>
          <w:rtl w:val="true"/>
        </w:rPr>
        <w:t>من أخلاق الأنبياء</w:t>
      </w:r>
      <w:bookmarkEnd w:id="52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والصدق، والحلم، وحسن الخلق، من أخلاق الأنبياء، وما يوضع في ميزان امريء يوم القيامة شيء أفضل من حسن الخلق</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120354_1280447820"/>
      <w:bookmarkStart w:id="524" w:name="_Toc231"/>
      <w:bookmarkEnd w:id="523"/>
      <w:r>
        <w:rPr>
          <w:rtl w:val="true"/>
        </w:rPr>
        <w:t>أكمل المؤمنين</w:t>
      </w:r>
      <w:bookmarkEnd w:id="5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المؤمنين إيماناً أحسنهم خلقاً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120356_1280447820"/>
      <w:bookmarkStart w:id="526" w:name="_Toc232"/>
      <w:bookmarkEnd w:id="525"/>
      <w:r>
        <w:rPr>
          <w:rtl w:val="true"/>
        </w:rPr>
        <w:t>الخلق منحة من اللّه</w:t>
      </w:r>
      <w:bookmarkEnd w:id="5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منحة يمنحها اللّه من شاء من خلقه، فمنه سجية ومنه نية،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فإنّ صاحب السجية هو المجبول على الأمر، الذي لا يستطيع غيره، وصاحب النية هو الذي يتصبّر على الطاعة فيصبر، فهذا أفضل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120358_1280447820"/>
      <w:bookmarkStart w:id="528" w:name="_Toc233"/>
      <w:bookmarkEnd w:id="527"/>
      <w:r>
        <w:rPr>
          <w:rtl w:val="true"/>
        </w:rPr>
        <w:t>التبسّم حسنة</w:t>
      </w:r>
      <w:bookmarkEnd w:id="5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تبسّم المؤمن في وجه المؤمن حسنة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120360_1280447820"/>
      <w:bookmarkStart w:id="530" w:name="_Toc234"/>
      <w:bookmarkEnd w:id="529"/>
      <w:r>
        <w:rPr>
          <w:rtl w:val="true"/>
        </w:rPr>
        <w:t>أثر الأخلاق في الدارين</w:t>
      </w:r>
      <w:bookmarkEnd w:id="5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الحسن جمال في الدنيا ونزهة في الآخرة، وبه كمال </w:t>
      </w:r>
      <w:bookmarkStart w:id="531" w:name="pg16103_173828"/>
    </w:p>
    <w:p>
      <w:pPr>
        <w:pStyle w:val="BookText"/>
        <w:rPr/>
      </w:pPr>
      <w:bookmarkEnd w:id="531"/>
      <w:r>
        <w:rPr>
          <w:rFonts w:ascii="IRNazanin" w:hAnsi="IRNazanin" w:eastAsia="IRNazanin"/>
          <w:color w:val="111111"/>
          <w:sz w:val="28"/>
          <w:sz w:val="28"/>
          <w:szCs w:val="28"/>
          <w:rtl w:val="true"/>
          <w:lang w:bidi="fa-IR"/>
        </w:rPr>
        <w:t>الدين، والقربة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حسن الخلق إلاّ في كلّ نبي وولي ووصي، لأنّ اللّه تعالى أبى أن يترك ألطافه وحسن الخلق إلاّ في مطايا نوره الأعلى وجماله الأزكى، لأنّها خصلة يختص بها الأعرفون به، ولا يعلم ما في حقيقة حسن الخلق إلاّ اللّه عزّوجلّ،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زماننا حسن الخلق، والخلق الحسن ألطف شيء في الدين، وأثقل شيء في الميزان، وسوء الخلق يفسد العمل كما يفسد الخل العسل، وإن ارتقى في الدرجات فمصيره إلى الهوان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120362_1280447820"/>
      <w:bookmarkStart w:id="533" w:name="_Toc235"/>
      <w:bookmarkEnd w:id="532"/>
      <w:r>
        <w:rPr>
          <w:rtl w:val="true"/>
        </w:rPr>
        <w:t>مصفيات الودّ بين الأخوان</w:t>
      </w:r>
      <w:bookmarkEnd w:id="5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يصفين ودّ المرء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بالبشر إذا لقيه، ويوسع له في المجلس إذا جلس إليه، ويدعوه بأحبّ الأسماء إليه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120364_1280447820"/>
      <w:bookmarkStart w:id="535" w:name="_Toc236"/>
      <w:bookmarkEnd w:id="534"/>
      <w:r>
        <w:rPr>
          <w:rtl w:val="true"/>
        </w:rPr>
        <w:t>من أسباب سوء الخلق</w:t>
      </w:r>
      <w:bookmarkEnd w:id="53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ينبت اللحم، ومن تركه أربعين يوماً ساء خلقه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120366_1280447820"/>
      <w:bookmarkStart w:id="537" w:name="_Toc237"/>
      <w:bookmarkEnd w:id="536"/>
      <w:r>
        <w:rPr>
          <w:rtl w:val="true"/>
        </w:rPr>
        <w:t>من سعادة المرء</w:t>
      </w:r>
      <w:bookmarkEnd w:id="5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الرجل حسن الخلق</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وطّن نفسك على حسن الصحابة لمن صحبت، وحسّن خلقك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38" w:name="pg16103_173829"/>
    </w:p>
    <w:p>
      <w:pPr>
        <w:pStyle w:val="Heading4"/>
        <w:numPr>
          <w:ilvl w:val="3"/>
          <w:numId w:val="1"/>
        </w:numPr>
        <w:rPr/>
      </w:pPr>
      <w:bookmarkStart w:id="539" w:name="__RefHeading___Toc1120368_1280447820"/>
      <w:bookmarkStart w:id="540" w:name="_Toc238"/>
      <w:bookmarkEnd w:id="538"/>
      <w:bookmarkEnd w:id="539"/>
      <w:r>
        <w:rPr>
          <w:rtl w:val="true"/>
        </w:rPr>
        <w:t>علامة الإيمان</w:t>
      </w:r>
      <w:bookmarkEnd w:id="54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طاب كسبه وحسنت خليقته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120370_1280447820"/>
      <w:bookmarkStart w:id="542" w:name="_Toc239"/>
      <w:bookmarkEnd w:id="541"/>
      <w:r>
        <w:rPr>
          <w:rtl w:val="true"/>
        </w:rPr>
        <w:t>من آثار سوء الخلق</w:t>
      </w:r>
      <w:bookmarkEnd w:id="54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سؤدد لسيئ الخلق</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120372_1280447820"/>
      <w:bookmarkStart w:id="544" w:name="_Toc240"/>
      <w:bookmarkEnd w:id="543"/>
      <w:r>
        <w:rPr>
          <w:rtl w:val="true"/>
        </w:rPr>
        <w:t>الحسنة في الدنيا</w:t>
      </w:r>
      <w:bookmarkEnd w:id="54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الحسنة في الدنيا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المعاش، وحسن الخلق</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120374_1280447820"/>
      <w:bookmarkStart w:id="546" w:name="_Toc241"/>
      <w:bookmarkEnd w:id="545"/>
      <w:r>
        <w:rPr>
          <w:rtl w:val="true"/>
        </w:rPr>
        <w:t>من مكارم الأخلاق</w:t>
      </w:r>
      <w:bookmarkEnd w:id="54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120376_1280447820"/>
      <w:bookmarkStart w:id="548" w:name="_Toc242"/>
      <w:bookmarkEnd w:id="547"/>
      <w:r>
        <w:rPr>
          <w:rtl w:val="true"/>
        </w:rPr>
        <w:t>من آثار الأخلاق في الدارين</w:t>
      </w:r>
      <w:bookmarkEnd w:id="54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وحسن الخلق يعمران الديار، ويزيدان في الأعمار، وصنايع المعروف وحسن البشر يكسبان المحبّة ويدخلان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وعبوس الوجه يبعدان من اللّه تعالى ذكره ويدخلان النار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120378_1280447820"/>
      <w:bookmarkStart w:id="550" w:name="_Toc243"/>
      <w:bookmarkEnd w:id="549"/>
      <w:r>
        <w:rPr>
          <w:rtl w:val="true"/>
        </w:rPr>
        <w:t>طريق الكرامة وطريق المهانة</w:t>
      </w:r>
      <w:bookmarkEnd w:id="5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أن تكرم فلن، وإن شئت أن تهان فاخشن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551" w:name="pg16103_173830"/>
    </w:p>
    <w:p>
      <w:pPr>
        <w:pStyle w:val="Heading4"/>
        <w:numPr>
          <w:ilvl w:val="3"/>
          <w:numId w:val="1"/>
        </w:numPr>
        <w:rPr/>
      </w:pPr>
      <w:bookmarkStart w:id="552" w:name="__RefHeading___Toc1120380_1280447820"/>
      <w:bookmarkStart w:id="553" w:name="_Toc244"/>
      <w:bookmarkEnd w:id="551"/>
      <w:bookmarkEnd w:id="552"/>
      <w:r>
        <w:rPr>
          <w:rtl w:val="true"/>
        </w:rPr>
        <w:t>باب الجنة</w:t>
      </w:r>
      <w:bookmarkEnd w:id="55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يدخله اللّه في رحمته، ويسكنه جنته، فليحسن خلقه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120382_1280447820"/>
      <w:bookmarkStart w:id="555" w:name="_Toc245"/>
      <w:bookmarkEnd w:id="554"/>
      <w:r>
        <w:rPr>
          <w:rtl w:val="true"/>
        </w:rPr>
        <w:t>من كمال الأدب والمروءة</w:t>
      </w:r>
      <w:bookmarkEnd w:id="55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الأدب والمروءة في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والحلم، والصبر، والرفق والصمت وحسن الخلق والمداراة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120384_1280447820"/>
      <w:bookmarkStart w:id="557" w:name="_Toc246"/>
      <w:bookmarkEnd w:id="556"/>
      <w:r>
        <w:rPr>
          <w:rtl w:val="true"/>
        </w:rPr>
        <w:t>حسن الخلق من الدين</w:t>
      </w:r>
      <w:bookmarkEnd w:id="55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حسن الخلق من الدين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120386_1280447820"/>
      <w:bookmarkStart w:id="559" w:name="_Toc247"/>
      <w:bookmarkEnd w:id="558"/>
      <w:r>
        <w:rPr>
          <w:rtl w:val="true"/>
        </w:rPr>
        <w:t>علامات الكرم</w:t>
      </w:r>
      <w:bookmarkEnd w:id="55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تدل على كرم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وكظم الغيظ، وغضّ الطرف</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1120388_1280447820"/>
      <w:bookmarkStart w:id="561" w:name="_Toc248"/>
      <w:bookmarkEnd w:id="560"/>
      <w:r>
        <w:rPr>
          <w:rtl w:val="true"/>
        </w:rPr>
        <w:t>حسن الخلق يزيد في الرزق</w:t>
      </w:r>
      <w:bookmarkEnd w:id="56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من الدين وهو يزيد في الرزق</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120390_1280447820"/>
      <w:bookmarkStart w:id="563" w:name="_Toc249"/>
      <w:bookmarkEnd w:id="562"/>
      <w:r>
        <w:rPr>
          <w:rtl w:val="true"/>
        </w:rPr>
        <w:t>سوء الخلق نكد</w:t>
      </w:r>
      <w:bookmarkEnd w:id="5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نكد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564" w:name="pg16103_173831"/>
    </w:p>
    <w:p>
      <w:pPr>
        <w:pStyle w:val="Heading4"/>
        <w:numPr>
          <w:ilvl w:val="3"/>
          <w:numId w:val="1"/>
        </w:numPr>
        <w:rPr/>
      </w:pPr>
      <w:bookmarkStart w:id="565" w:name="__RefHeading___Toc1120392_1280447820"/>
      <w:bookmarkStart w:id="566" w:name="_Toc250"/>
      <w:bookmarkEnd w:id="564"/>
      <w:bookmarkEnd w:id="565"/>
      <w:r>
        <w:rPr>
          <w:rtl w:val="true"/>
        </w:rPr>
        <w:t>المداعبة من حسن الخلق</w:t>
      </w:r>
      <w:bookmarkEnd w:id="56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تفعلوا، فإنّ المداعبة من حسن الخلق</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حسّن خلقه، وبسط يده، إلاّ كان في ضمان اللّه لا محالة، وممّن يهديه حتى يدخله الجنة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120394_1280447820"/>
      <w:bookmarkStart w:id="568" w:name="_Toc251"/>
      <w:bookmarkEnd w:id="567"/>
      <w:r>
        <w:rPr>
          <w:rtl w:val="true"/>
        </w:rPr>
        <w:t>غفران الذنوب</w:t>
      </w:r>
      <w:bookmarkEnd w:id="5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 من كنّ فيه وكان من فرقه الى قدمه ذنوبٌ غفر اللّه له وبدّلها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والحياء وحسن الخلق والشكن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69" w:name="pg16103_173832"/>
    </w:p>
    <w:p>
      <w:pPr>
        <w:pStyle w:val="Heading3"/>
        <w:numPr>
          <w:ilvl w:val="2"/>
          <w:numId w:val="1"/>
        </w:numPr>
        <w:rPr/>
      </w:pPr>
      <w:bookmarkStart w:id="570" w:name="__RefHeading___Toc1120396_1280447820"/>
      <w:bookmarkStart w:id="571" w:name="_Toc252"/>
      <w:bookmarkEnd w:id="569"/>
      <w:bookmarkEnd w:id="570"/>
      <w:r>
        <w:rPr>
          <w:rtl w:val="true"/>
        </w:rPr>
        <w:t>الفصل التاسع والعاشر</w:t>
      </w:r>
      <w:r>
        <w:rPr>
          <w:rtl w:val="true"/>
        </w:rPr>
        <w:t xml:space="preserve">: </w:t>
      </w:r>
      <w:r>
        <w:rPr>
          <w:rtl w:val="true"/>
        </w:rPr>
        <w:t xml:space="preserve">ما روي عن الإمام الكاظم والرضا </w:t>
      </w:r>
      <w:r>
        <w:rPr>
          <w:rtl w:val="true"/>
        </w:rPr>
        <w:t>(</w:t>
      </w:r>
      <w:r>
        <w:rPr>
          <w:rtl w:val="true"/>
        </w:rPr>
        <w:t>عليهما السلام</w:t>
      </w:r>
      <w:r>
        <w:rPr>
          <w:rtl w:val="true"/>
        </w:rPr>
        <w:t>)</w:t>
      </w:r>
      <w:bookmarkEnd w:id="571"/>
    </w:p>
    <w:p>
      <w:pPr>
        <w:pStyle w:val="Heading4"/>
        <w:numPr>
          <w:ilvl w:val="3"/>
          <w:numId w:val="1"/>
        </w:numPr>
        <w:rPr/>
      </w:pPr>
      <w:bookmarkStart w:id="572" w:name="__RefHeading___Toc1120398_1280447820"/>
      <w:bookmarkStart w:id="573" w:name="_Toc253"/>
      <w:bookmarkEnd w:id="572"/>
      <w:r>
        <w:rPr>
          <w:rtl w:val="true"/>
        </w:rPr>
        <w:t xml:space="preserve">ما روي عن الإمام موسى بن جعفر </w:t>
      </w:r>
      <w:r>
        <w:rPr>
          <w:rtl w:val="true"/>
        </w:rPr>
        <w:t>(</w:t>
      </w:r>
      <w:r>
        <w:rPr>
          <w:rtl w:val="true"/>
        </w:rPr>
        <w:t>عليه السلام</w:t>
      </w:r>
      <w:r>
        <w:rPr>
          <w:rtl w:val="true"/>
        </w:rPr>
        <w:t>)</w:t>
      </w:r>
      <w:bookmarkEnd w:id="573"/>
    </w:p>
    <w:p>
      <w:pPr>
        <w:pStyle w:val="Heading5"/>
        <w:numPr>
          <w:ilvl w:val="4"/>
          <w:numId w:val="1"/>
        </w:numPr>
        <w:rPr/>
      </w:pPr>
      <w:bookmarkStart w:id="574" w:name="__RefHeading___Toc1120400_1280447820"/>
      <w:bookmarkStart w:id="575" w:name="_Toc254"/>
      <w:bookmarkEnd w:id="574"/>
      <w:r>
        <w:rPr>
          <w:rtl w:val="true"/>
        </w:rPr>
        <w:t>خير الدنيا والآخرة</w:t>
      </w:r>
      <w:bookmarkEnd w:id="575"/>
    </w:p>
    <w:p>
      <w:pPr>
        <w:pStyle w:val="BookText"/>
        <w:rPr/>
      </w:pP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أعطي مؤمن قطّ خير الدنيا والآخرة، إلاّ بحسن ظنّه باللّه عزّوجلّ ورجائه له، وحسن خلقه، و</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1120402_1280447820"/>
      <w:bookmarkStart w:id="577" w:name="_Toc255"/>
      <w:bookmarkEnd w:id="576"/>
      <w:r>
        <w:rPr>
          <w:rtl w:val="true"/>
        </w:rPr>
        <w:t>به يشتري الأحرار</w:t>
      </w:r>
      <w:bookmarkEnd w:id="57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يشتري العبيد بماله فيعتقهم، كيف لايشتري الأحرار بحسن خلقه</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578" w:name="__RefHeading___Toc1120404_1280447820"/>
      <w:bookmarkStart w:id="579" w:name="_Toc256"/>
      <w:bookmarkEnd w:id="578"/>
      <w:r>
        <w:rPr>
          <w:rtl w:val="true"/>
        </w:rPr>
        <w:t>حسن الخلق يوجب الجنة</w:t>
      </w:r>
      <w:bookmarkEnd w:id="5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السخي الحسن الخلق في كنف اللّه، لايتخلّى اللّه عنه، حتى يدخله الجنة، وما بعث اللّه نبيّاً إلاّ سخياً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أبي يوصيني بالسخاء وحسن الخلق حتى مضى</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80" w:name="pg16103_173833"/>
    </w:p>
    <w:p>
      <w:pPr>
        <w:pStyle w:val="Heading4"/>
        <w:numPr>
          <w:ilvl w:val="3"/>
          <w:numId w:val="1"/>
        </w:numPr>
        <w:rPr/>
      </w:pPr>
      <w:bookmarkStart w:id="581" w:name="__RefHeading___Toc1120406_1280447820"/>
      <w:bookmarkStart w:id="582" w:name="_Toc257"/>
      <w:bookmarkEnd w:id="580"/>
      <w:bookmarkEnd w:id="581"/>
      <w:r>
        <w:rPr>
          <w:rtl w:val="true"/>
        </w:rPr>
        <w:t xml:space="preserve">من وصايا الإمام الكاظم </w:t>
      </w:r>
      <w:r>
        <w:rPr>
          <w:rtl w:val="true"/>
        </w:rPr>
        <w:t>(</w:t>
      </w:r>
      <w:r>
        <w:rPr>
          <w:rtl w:val="true"/>
        </w:rPr>
        <w:t>عليه السلام</w:t>
      </w:r>
      <w:r>
        <w:rPr>
          <w:rtl w:val="true"/>
        </w:rPr>
        <w:t>)</w:t>
      </w:r>
      <w:bookmarkEnd w:id="582"/>
    </w:p>
    <w:p>
      <w:pPr>
        <w:pStyle w:val="Heading5"/>
        <w:numPr>
          <w:ilvl w:val="4"/>
          <w:numId w:val="1"/>
        </w:numPr>
        <w:rPr/>
      </w:pPr>
      <w:bookmarkStart w:id="583" w:name="__RefHeading___Toc1120408_1280447820"/>
      <w:bookmarkStart w:id="584" w:name="_Toc258"/>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بتقوى اللّه، والورع والاجتهاد، وأداء الأمانة، وصدق الحديث،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120410_1280447820"/>
      <w:bookmarkStart w:id="586" w:name="_Toc259"/>
      <w:bookmarkEnd w:id="585"/>
      <w:r>
        <w:rPr>
          <w:rtl w:val="true"/>
        </w:rPr>
        <w:t>خير الدارين</w:t>
      </w:r>
      <w:bookmarkEnd w:id="586"/>
    </w:p>
    <w:p>
      <w:pPr>
        <w:pStyle w:val="BookText"/>
        <w:rPr/>
      </w:pP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ذهب بخير الدنيا والآخرة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120412_1280447820"/>
      <w:bookmarkStart w:id="588" w:name="_Toc260"/>
      <w:bookmarkEnd w:id="587"/>
      <w:r>
        <w:rPr>
          <w:rtl w:val="true"/>
        </w:rPr>
        <w:t>الزيادة في الإيمان</w:t>
      </w:r>
      <w:bookmarkEnd w:id="588"/>
    </w:p>
    <w:p>
      <w:pPr>
        <w:pStyle w:val="BookText"/>
        <w:rPr/>
      </w:pPr>
      <w:r>
        <w:rPr>
          <w:rFonts w:ascii="Amiri" w:hAnsi="Amiri" w:eastAsia="Amiri" w:cs="Amiri"/>
          <w:color w:val="111111"/>
          <w:sz w:val="28"/>
          <w:sz w:val="28"/>
          <w:szCs w:val="28"/>
          <w:rtl w:val="true"/>
          <w:lang w:bidi="ar-SA"/>
        </w:rPr>
        <w:t xml:space="preserve">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وحسن الخلق زيادة في الإيمان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120414_1280447820"/>
      <w:bookmarkStart w:id="590" w:name="_Toc261"/>
      <w:bookmarkEnd w:id="589"/>
      <w:r>
        <w:rPr>
          <w:rtl w:val="true"/>
        </w:rPr>
        <w:t xml:space="preserve">ما روي عن الإمام الرضا </w:t>
      </w:r>
      <w:r>
        <w:rPr>
          <w:rtl w:val="true"/>
        </w:rPr>
        <w:t>(</w:t>
      </w:r>
      <w:r>
        <w:rPr>
          <w:rtl w:val="true"/>
        </w:rPr>
        <w:t>عليه السلام</w:t>
      </w:r>
      <w:r>
        <w:rPr>
          <w:rtl w:val="true"/>
        </w:rPr>
        <w:t>)</w:t>
      </w:r>
      <w:bookmarkEnd w:id="590"/>
    </w:p>
    <w:p>
      <w:pPr>
        <w:pStyle w:val="Heading5"/>
        <w:numPr>
          <w:ilvl w:val="4"/>
          <w:numId w:val="1"/>
        </w:numPr>
        <w:rPr/>
      </w:pPr>
      <w:bookmarkStart w:id="591" w:name="__RefHeading___Toc1120416_1280447820"/>
      <w:bookmarkStart w:id="592" w:name="_Toc262"/>
      <w:bookmarkEnd w:id="591"/>
      <w:r>
        <w:rPr>
          <w:rtl w:val="true"/>
        </w:rPr>
        <w:t>أثر حسن الخلق في الدنيا</w:t>
      </w:r>
      <w:bookmarkEnd w:id="59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عيش أغنى من حسن الخلق</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120418_1280447820"/>
      <w:bookmarkStart w:id="594" w:name="_Toc263"/>
      <w:bookmarkEnd w:id="593"/>
      <w:r>
        <w:rPr>
          <w:rtl w:val="true"/>
        </w:rPr>
        <w:t>أثر حسن الخلق في الآخرة</w:t>
      </w:r>
      <w:bookmarkEnd w:id="5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واجتهد أن لا تلقى أخاً من إخوانك إلاّ تبسّمت في وجهه، وضحكت معه في مرضاة اللّه، فإنّه يروى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95" w:name="pg16103_173834"/>
    </w:p>
    <w:p>
      <w:pPr>
        <w:pStyle w:val="BookText"/>
        <w:rPr/>
      </w:pPr>
      <w:bookmarkEnd w:id="595"/>
      <w:r>
        <w:rPr>
          <w:rFonts w:ascii="Amiri" w:hAnsi="Amiri" w:eastAsia="Amiri" w:cs="Amiri"/>
          <w:color w:val="111111"/>
          <w:sz w:val="28"/>
          <w:sz w:val="28"/>
          <w:szCs w:val="28"/>
          <w:rtl w:val="true"/>
          <w:lang w:bidi="ar-SA"/>
        </w:rPr>
        <w:t>ضحك في وجه أخيه المؤمن تواضعاً لله عزّوجلّ أدخله الجنة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20420_1280447820"/>
      <w:bookmarkStart w:id="597" w:name="_Toc264"/>
      <w:bookmarkEnd w:id="596"/>
      <w:r>
        <w:rPr>
          <w:rtl w:val="true"/>
        </w:rPr>
        <w:t xml:space="preserve">من وصايا الإمام الرضا </w:t>
      </w:r>
      <w:r>
        <w:rPr>
          <w:rtl w:val="true"/>
        </w:rPr>
        <w:t>(</w:t>
      </w:r>
      <w:r>
        <w:rPr>
          <w:rtl w:val="true"/>
        </w:rPr>
        <w:t>عليه السلام</w:t>
      </w:r>
      <w:r>
        <w:rPr>
          <w:rtl w:val="true"/>
        </w:rPr>
        <w:t>)</w:t>
      </w:r>
      <w:bookmarkEnd w:id="597"/>
    </w:p>
    <w:p>
      <w:pPr>
        <w:pStyle w:val="Heading5"/>
        <w:numPr>
          <w:ilvl w:val="4"/>
          <w:numId w:val="1"/>
        </w:numPr>
        <w:rPr/>
      </w:pPr>
      <w:bookmarkStart w:id="598" w:name="__RefHeading___Toc1120422_1280447820"/>
      <w:bookmarkStart w:id="599" w:name="_Toc265"/>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وأجمل معاشرتك مع الصغير والكبير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120424_1280447820"/>
      <w:bookmarkStart w:id="601" w:name="_Toc266"/>
      <w:bookmarkEnd w:id="600"/>
      <w:r>
        <w:rPr>
          <w:rtl w:val="true"/>
        </w:rPr>
        <w:t>دخول الجنة</w:t>
      </w:r>
      <w:bookmarkEnd w:id="601"/>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يدخل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وحسن الخلق، وسئل عن أكثر ما يدخل به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الأجوفان البطن والفرج</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120426_1280447820"/>
      <w:bookmarkStart w:id="603" w:name="_Toc267"/>
      <w:bookmarkEnd w:id="602"/>
      <w:r>
        <w:rPr>
          <w:rtl w:val="true"/>
        </w:rPr>
        <w:t>سوء الخلق يوجب النار</w:t>
      </w:r>
      <w:bookmarkEnd w:id="603"/>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بحسن الخلق فإنّ حسن الخلق في الجنة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وسوء الخلق فإنّ سوء الخلق في النار لا محالة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120428_1280447820"/>
      <w:bookmarkStart w:id="605" w:name="_Toc268"/>
      <w:bookmarkEnd w:id="604"/>
      <w:r>
        <w:rPr>
          <w:rtl w:val="true"/>
        </w:rPr>
        <w:t>الاحتياج إلى حسن الخلق</w:t>
      </w:r>
      <w:bookmarkEnd w:id="605"/>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يعلم العبد ماله في حسن الخلق لعلم أنه يحتاج أن يكون له حسن الخلق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120430_1280447820"/>
      <w:bookmarkStart w:id="607" w:name="_Toc269"/>
      <w:bookmarkEnd w:id="606"/>
      <w:r>
        <w:rPr>
          <w:rtl w:val="true"/>
        </w:rPr>
        <w:t>زيادة العمر</w:t>
      </w:r>
      <w:bookmarkEnd w:id="6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w:t>
      </w:r>
      <w:bookmarkStart w:id="608" w:name="pg16103_173835"/>
    </w:p>
    <w:p>
      <w:pPr>
        <w:pStyle w:val="BookText"/>
        <w:rPr/>
      </w:pPr>
      <w:bookmarkEnd w:id="608"/>
      <w:r>
        <w:rPr>
          <w:rFonts w:ascii="Amiri" w:hAnsi="Amiri" w:eastAsia="Amiri" w:cs="Amiri"/>
          <w:color w:val="111111"/>
          <w:sz w:val="28"/>
          <w:sz w:val="28"/>
          <w:szCs w:val="28"/>
          <w:rtl w:val="true"/>
          <w:lang w:bidi="ar-SA"/>
        </w:rPr>
        <w:t>الأرحام وحسن الخلق زيادة في الأعمار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120432_1280447820"/>
      <w:bookmarkStart w:id="610" w:name="_Toc270"/>
      <w:bookmarkEnd w:id="609"/>
      <w:r>
        <w:rPr>
          <w:rtl w:val="true"/>
        </w:rPr>
        <w:t>ربّ العالمين يأمر بالخلق</w:t>
      </w:r>
      <w:bookmarkEnd w:id="610"/>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الروح الأمين نزل عليّ من عند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أحسنكم خلقاً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120434_1280447820"/>
      <w:bookmarkStart w:id="612" w:name="_Toc271"/>
      <w:bookmarkEnd w:id="611"/>
      <w:r>
        <w:rPr>
          <w:rtl w:val="true"/>
        </w:rPr>
        <w:t>سيء الخلق في النار</w:t>
      </w:r>
      <w:bookmarkEnd w:id="6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وسوء الخلق فإنّ سيئ الخلق في النار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613" w:name="pg16103_173836"/>
    </w:p>
    <w:p>
      <w:pPr>
        <w:pStyle w:val="Heading3"/>
        <w:numPr>
          <w:ilvl w:val="2"/>
          <w:numId w:val="1"/>
        </w:numPr>
        <w:rPr/>
      </w:pPr>
      <w:bookmarkStart w:id="614" w:name="__RefHeading___Toc1120436_1280447820"/>
      <w:bookmarkStart w:id="615" w:name="_Toc272"/>
      <w:bookmarkEnd w:id="613"/>
      <w:bookmarkEnd w:id="614"/>
      <w:r>
        <w:rPr>
          <w:rtl w:val="true"/>
        </w:rPr>
        <w:t>الفصل الحادي عشر</w:t>
      </w:r>
      <w:r>
        <w:rPr>
          <w:rtl w:val="true"/>
        </w:rPr>
        <w:t xml:space="preserve">: </w:t>
      </w:r>
      <w:r>
        <w:rPr>
          <w:rtl w:val="true"/>
        </w:rPr>
        <w:t xml:space="preserve">ما روي عن الإمام الحسن العسكري </w:t>
      </w:r>
      <w:r>
        <w:rPr>
          <w:rtl w:val="true"/>
        </w:rPr>
        <w:t>(</w:t>
      </w:r>
      <w:r>
        <w:rPr>
          <w:rtl w:val="true"/>
        </w:rPr>
        <w:t>عليه السلام</w:t>
      </w:r>
      <w:r>
        <w:rPr>
          <w:rtl w:val="true"/>
        </w:rPr>
        <w:t>)</w:t>
      </w:r>
      <w:bookmarkEnd w:id="615"/>
    </w:p>
    <w:p>
      <w:pPr>
        <w:pStyle w:val="Heading4"/>
        <w:numPr>
          <w:ilvl w:val="3"/>
          <w:numId w:val="1"/>
        </w:numPr>
        <w:rPr/>
      </w:pPr>
      <w:bookmarkStart w:id="616" w:name="__RefHeading___Toc1120438_1280447820"/>
      <w:bookmarkStart w:id="617" w:name="_Toc273"/>
      <w:bookmarkEnd w:id="616"/>
      <w:r>
        <w:rPr>
          <w:rtl w:val="true"/>
        </w:rPr>
        <w:t>حسّنوا خلقكم</w:t>
      </w:r>
      <w:bookmarkEnd w:id="6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الرجل منكم إذا ورع في دينه، وصدق في حديثه، وأدّى الأمانة، وحسّن خلقه مع الناس، قيل هذا شيعي فيسرّني ذلك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618" w:name="pg16103_173837"/>
    </w:p>
    <w:p>
      <w:pPr>
        <w:pStyle w:val="Heading3"/>
        <w:numPr>
          <w:ilvl w:val="2"/>
          <w:numId w:val="1"/>
        </w:numPr>
        <w:rPr/>
      </w:pPr>
      <w:bookmarkStart w:id="619" w:name="__RefHeading___Toc1120440_1280447820"/>
      <w:bookmarkStart w:id="620" w:name="_Toc274"/>
      <w:bookmarkEnd w:id="618"/>
      <w:bookmarkEnd w:id="619"/>
      <w:r>
        <w:rPr>
          <w:rtl w:val="true"/>
        </w:rPr>
        <w:t>الفصل الثاني عشر</w:t>
      </w:r>
      <w:r>
        <w:rPr>
          <w:rtl w:val="true"/>
        </w:rPr>
        <w:t xml:space="preserve">: </w:t>
      </w:r>
      <w:r>
        <w:rPr>
          <w:rtl w:val="true"/>
        </w:rPr>
        <w:t>القصص والعبر</w:t>
      </w:r>
      <w:bookmarkEnd w:id="620"/>
    </w:p>
    <w:p>
      <w:pPr>
        <w:pStyle w:val="Heading4"/>
        <w:numPr>
          <w:ilvl w:val="3"/>
          <w:numId w:val="1"/>
        </w:numPr>
        <w:rPr/>
      </w:pPr>
      <w:bookmarkStart w:id="621" w:name="__RefHeading___Toc1120442_1280447820"/>
      <w:bookmarkStart w:id="622" w:name="_Toc275"/>
      <w:bookmarkEnd w:id="621"/>
      <w:r>
        <w:rPr>
          <w:rtl w:val="true"/>
        </w:rPr>
        <w:t>أيّها السارق، وهبت لك الخاتم</w:t>
      </w:r>
      <w:r>
        <w:rPr>
          <w:rtl w:val="true"/>
        </w:rPr>
        <w:t>!</w:t>
      </w:r>
      <w:bookmarkEnd w:id="6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 التجّار يمدحه العدو والصديق، فتعجّبت، وسألت عن السبب،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أول شبابه تزوّج، ثم ذهب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هناك بخاتم فيروزج ثمين، قيمته ثلاثون ألف تومان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إلى زوجته، ولما وصل إلى طهران قارن وصوله الأذان، فذهب إلى المسجد يصلّي، وأخرج الفيروزج ووضعه أمامه احتياطاً حتى لا يستصحبه في الصلاة، وكان إلى جنبه رجل، فبصر به وهو في الصلاة فسرق الرجل الخاتم حيث وضع يده عليه، ثم نقله إلى جيبه، ولما أتم الصلاة، أراد الرجل أن ينصرف، فتمسّك به التاجر،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وهبت الخاتم لك، فاطمئن أنّي لا أريد بك سوءً، لكن يبدو لي من وجهك أنّك لست سارقاً، وإنّما ألجأتك الظروف، وحيث إنّي أعلم أنك إذا بعت هذا الخاتم طلبوا منك الشهود على أنه لك، وأنك لا تعلم قيمته ولا شاهد لك، فتتهم بالسرقة، ويذهب ماء وجهك وعرضك، لذلك إنّي أعلمك أنّ قيمته كذا، وإذا أرادوا منك الشاهد فأنا شاهدك، وإلى هنا جعل وجه الرجل يرشح خجلاً،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أول مرة أنا أفعل هكذا،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كاسباً ولكنّي فشلت في كسبي، وخجل العيال والأطفال اضطرني إلى </w:t>
      </w:r>
      <w:bookmarkStart w:id="623" w:name="pg16103_173838"/>
    </w:p>
    <w:p>
      <w:pPr>
        <w:pStyle w:val="BookText"/>
        <w:rPr/>
      </w:pPr>
      <w:bookmarkEnd w:id="623"/>
      <w:r>
        <w:rPr>
          <w:rFonts w:ascii="Amiri" w:hAnsi="Amiri" w:eastAsia="Amiri" w:cs="Amiri"/>
          <w:color w:val="111111"/>
          <w:sz w:val="28"/>
          <w:sz w:val="28"/>
          <w:szCs w:val="28"/>
          <w:rtl w:val="true"/>
          <w:lang w:bidi="ar-SA"/>
        </w:rPr>
        <w:t>ذلك، 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فلنذهب معاً إلى السوق، وذهبا معاً وباعاه بأكثر من قيمته، ثم اشترى التاجر ببعض القيمة داراً ذات شقتين، وآجر شقة واحدة لفائدة الرجل، وأسكن الرجل في شقة أخرى، واستأجر له دكاناً يعيش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هناك إنسان لا يمدح هذا العمل وإذا كان هذا العمل ممدوحاً، فليسمع بذلك الأثرياء، وليهتمّوا لنجاة الفقراء، وإنقاذهم من مشاكل الحياة، فإنّهم يشترون بذلك ثواب الدنيا وحسن ثواب الآخرة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1120444_1280447820"/>
      <w:bookmarkStart w:id="625" w:name="_Toc276"/>
      <w:bookmarkEnd w:id="624"/>
      <w:r>
        <w:rPr>
          <w:rtl w:val="true"/>
        </w:rPr>
        <w:t xml:space="preserve">من أخلاق نبي اللّه موسى </w:t>
      </w:r>
      <w:r>
        <w:rPr>
          <w:rtl w:val="true"/>
        </w:rPr>
        <w:t>(</w:t>
      </w:r>
      <w:r>
        <w:rPr>
          <w:rtl w:val="true"/>
        </w:rPr>
        <w:t>عليه السلام</w:t>
      </w:r>
      <w:r>
        <w:rPr>
          <w:rtl w:val="true"/>
        </w:rPr>
        <w:t>)</w:t>
      </w:r>
      <w:bookmarkEnd w:id="625"/>
    </w:p>
    <w:p>
      <w:pPr>
        <w:pStyle w:val="BookText"/>
        <w:rPr/>
      </w:pPr>
      <w:r>
        <w:rPr>
          <w:rFonts w:ascii="Amiri" w:hAnsi="Amiri" w:eastAsia="Amiri" w:cs="Amiri"/>
          <w:color w:val="111111"/>
          <w:sz w:val="28"/>
          <w:sz w:val="28"/>
          <w:szCs w:val="28"/>
          <w:rtl w:val="true"/>
          <w:lang w:bidi="ar-SA"/>
        </w:rPr>
        <w:t xml:space="preserve">روي أنّ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يرعى أغنام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من قطيعه تيس فصعد الجبل، فبقي موسى تابعاً له عامة يومه في رؤوس الجبال، فلما أمسك به قبّله على وجهه ومسح التراب من فوقه، وقال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الحيوان أتعبتك هذا اليوم وما كان المقصود منك القيمة، ولكن الخوف عليك من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على عاتقه، حتى أوصله إلى الحيوانات الأخر، فلما كمل له هذا الخلق بالنسبة إلى خلق اللّه، أوحى اللّه إليه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قد صرت قابلاً للرسالة، فامض إلى فرعون، وقل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1120446_1280447820"/>
      <w:bookmarkStart w:id="627" w:name="_Toc277"/>
      <w:bookmarkEnd w:id="626"/>
      <w:r>
        <w:rPr>
          <w:rtl w:val="true"/>
        </w:rPr>
        <w:t>إنّما أردت اختبارك يا أستاذ</w:t>
      </w:r>
      <w:r>
        <w:rPr>
          <w:rtl w:val="true"/>
        </w:rPr>
        <w:t>!</w:t>
      </w:r>
      <w:bookmarkEnd w:id="6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عثمان الحيري دعاه إنسان إلى ضيافة، فلما وافى باب الدار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ليس لي وجه في دخولك، فانصرف رحمك اللّه،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أبو عثمان، فلما وافى منزله، عاد الرجل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ندمت، وأخذ يعتذر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فلما وافى داره، قال له مثل ما قال في الأولى، ثم فعل به ذلك أربع مرات، وأبو عثمان ينصرف ويحضر،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إنّما أردت بذلك اختبارك، والوقوف على أخلاقك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يعتذر له ويمدحه، فقال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تمدحني على خلق تجده في الكلاب، فإنّ الكلب إذا دُعي حضر وإذا زجر انزجر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628" w:name="pg16103_173840"/>
    </w:p>
    <w:p>
      <w:pPr>
        <w:pStyle w:val="Heading3"/>
        <w:numPr>
          <w:ilvl w:val="2"/>
          <w:numId w:val="1"/>
        </w:numPr>
        <w:rPr/>
      </w:pPr>
      <w:bookmarkStart w:id="629" w:name="__RefHeading___Toc1120448_1280447820"/>
      <w:bookmarkStart w:id="630" w:name="_Toc278"/>
      <w:bookmarkEnd w:id="628"/>
      <w:bookmarkEnd w:id="629"/>
      <w:r>
        <w:rPr>
          <w:rtl w:val="true"/>
        </w:rPr>
        <w:t>الفصل الثالث عشر</w:t>
      </w:r>
      <w:r>
        <w:rPr>
          <w:rtl w:val="true"/>
        </w:rPr>
        <w:t xml:space="preserve">: </w:t>
      </w:r>
      <w:r>
        <w:rPr>
          <w:rtl w:val="true"/>
        </w:rPr>
        <w:t>الأقوال والحكم</w:t>
      </w:r>
      <w:bookmarkEnd w:id="630"/>
    </w:p>
    <w:p>
      <w:pPr>
        <w:pStyle w:val="Heading4"/>
        <w:numPr>
          <w:ilvl w:val="3"/>
          <w:numId w:val="1"/>
        </w:numPr>
        <w:rPr/>
      </w:pPr>
      <w:bookmarkStart w:id="631" w:name="__RefHeading___Toc1120450_1280447820"/>
      <w:bookmarkStart w:id="632" w:name="_Toc279"/>
      <w:bookmarkEnd w:id="631"/>
      <w:r>
        <w:rPr>
          <w:rtl w:val="true"/>
        </w:rPr>
        <w:t>من وصايا لقمان لابنه</w:t>
      </w:r>
      <w:bookmarkEnd w:id="632"/>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والضجر، وسوء الخلق، وقلّة الصبر، فلا يستقيم على هذه الخصال صاحب، وألزم نفسك التُّؤدة في أمورك، وصبّر على مئونات الإخوان نفسك، وحسّن مع جميع الناس خلقك</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عدمك ما تصل به قرابتك تتفضل به على إخوانك فلا يعدمنك حسن الخلق وبسط البشر، فإنّه من أحسن خلقه أحبّه الأخيار وجانبه الفجار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يجانبه الفجار، لأنّه يلتف الأخيار حوله، فلا يجد الفجار إليه سبيلاً ومنفذاً</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20452_1280447820"/>
      <w:bookmarkStart w:id="634" w:name="_Toc280"/>
      <w:bookmarkEnd w:id="633"/>
      <w:r>
        <w:rPr>
          <w:rtl w:val="true"/>
        </w:rPr>
        <w:t>يبكي على سيء الخلق</w:t>
      </w:r>
      <w:bookmarkEnd w:id="6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 سيئ الخلق في سفره، فكان يحمل منه ويداريه، فلما أن فارقه بكى،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أترحّم عليه؛ فارقته وخلقه معه لم يفارقه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635" w:name="pg16103_173841"/>
    </w:p>
    <w:p>
      <w:pPr>
        <w:pStyle w:val="Heading4"/>
        <w:numPr>
          <w:ilvl w:val="3"/>
          <w:numId w:val="1"/>
        </w:numPr>
        <w:rPr/>
      </w:pPr>
      <w:bookmarkStart w:id="636" w:name="__RefHeading___Toc1120454_1280447820"/>
      <w:bookmarkStart w:id="637" w:name="_Toc281"/>
      <w:bookmarkEnd w:id="635"/>
      <w:bookmarkEnd w:id="636"/>
      <w:r>
        <w:rPr>
          <w:rtl w:val="true"/>
        </w:rPr>
        <w:t>سيئة لا تمحى</w:t>
      </w:r>
      <w:bookmarkEnd w:id="637"/>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سيئة لا ينفع معها كثرة الحسنات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1120456_1280447820"/>
      <w:bookmarkStart w:id="639" w:name="_Toc282"/>
      <w:bookmarkEnd w:id="638"/>
      <w:r>
        <w:rPr>
          <w:rtl w:val="true"/>
        </w:rPr>
        <w:t>أكمل الناس</w:t>
      </w:r>
      <w:bookmarkEnd w:id="639"/>
    </w:p>
    <w:p>
      <w:pPr>
        <w:pStyle w:val="BookText"/>
        <w:rPr/>
      </w:pPr>
      <w:r>
        <w:rPr>
          <w:rFonts w:ascii="IRNazanin" w:hAnsi="IRNazanin" w:eastAsia="IRNazanin"/>
          <w:color w:val="111111"/>
          <w:sz w:val="28"/>
          <w:sz w:val="28"/>
          <w:szCs w:val="28"/>
          <w:rtl w:val="true"/>
          <w:lang w:bidi="fa-IR"/>
        </w:rPr>
        <w:t xml:space="preserve">وقيل لم ينل أحدٌ كماله إلاّ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وأقرب الناس إلى اللّه السالكون آثارهم بحسن الخلق</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120458_1280447820"/>
      <w:bookmarkStart w:id="641" w:name="_Toc283"/>
      <w:bookmarkEnd w:id="640"/>
      <w:r>
        <w:rPr>
          <w:rtl w:val="true"/>
        </w:rPr>
        <w:t>اختبر نفسك</w:t>
      </w:r>
      <w:r>
        <w:rPr>
          <w:rtl w:val="true"/>
        </w:rPr>
        <w:t>!</w:t>
      </w:r>
      <w:bookmarkEnd w:id="641"/>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أن لايؤثّر فيك جفاء الخلق بعد مطالعتك للحق</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120460_1280447820"/>
      <w:bookmarkStart w:id="643" w:name="_Toc284"/>
      <w:bookmarkEnd w:id="642"/>
      <w:r>
        <w:rPr>
          <w:rtl w:val="true"/>
        </w:rPr>
        <w:t>علامات حسن الخلق</w:t>
      </w:r>
      <w:bookmarkEnd w:id="643"/>
    </w:p>
    <w:p>
      <w:pPr>
        <w:pStyle w:val="BookText"/>
        <w:rPr/>
      </w:pPr>
      <w:r>
        <w:rPr>
          <w:rFonts w:ascii="Amiri" w:hAnsi="Amiri" w:eastAsia="Amiri" w:cs="Amiri"/>
          <w:color w:val="111111"/>
          <w:sz w:val="28"/>
          <w:sz w:val="28"/>
          <w:szCs w:val="28"/>
          <w:rtl w:val="true"/>
          <w:lang w:bidi="ar-SA"/>
        </w:rPr>
        <w:t>وجمع بعضهم علامات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كثير الحياء، قليل الأذى، صدوق اللسان، قليل الكلام، كثير العمل، قليل الزلل، وصولاً، وقوراً، صبوراً، رضيّاً، شكوراً، رفيقاً، عفيفاً، شفيقاً، لا نمامً ولا مغتابً ولا عجولً ولا حقودً ولا بخيلً ولا حسودً هشاشً بشاشٌ، يحبّ في اللّه، ويبغض في اللّه، ويرضى في اللّه، ويسخط في اللّه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بعضهم عن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الخلاف، وحسن الإنصاف، وترك طلب العثرات، وتحسين ما يبدو من السيئات، والتماس المعذرة، واحتمال الأذى، والرجوع باللائمة، والتفرّد بمعرفة عيوب نفسه، دون </w:t>
      </w:r>
      <w:bookmarkStart w:id="644" w:name="pg16103_173842"/>
    </w:p>
    <w:p>
      <w:pPr>
        <w:pStyle w:val="BookText"/>
        <w:rPr/>
      </w:pPr>
      <w:bookmarkEnd w:id="644"/>
      <w:r>
        <w:rPr>
          <w:rFonts w:ascii="Amiri" w:hAnsi="Amiri" w:eastAsia="Amiri" w:cs="Amiri"/>
          <w:color w:val="111111"/>
          <w:sz w:val="28"/>
          <w:sz w:val="28"/>
          <w:szCs w:val="28"/>
          <w:rtl w:val="true"/>
          <w:lang w:bidi="ar-SA"/>
        </w:rPr>
        <w:t>عيوب غيره، وطلاقة الوجه للصغير والكبير، ولطف الكلام لمن دونه وفوقه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آخر عن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احتمال الأذى، وترك المكافأة، والرحمة للظالم، والاستغفار له، والشفقة عليه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1120462_1280447820"/>
      <w:bookmarkStart w:id="646" w:name="_Toc285"/>
      <w:bookmarkEnd w:id="645"/>
      <w:r>
        <w:rPr>
          <w:rtl w:val="true"/>
        </w:rPr>
        <w:t>أثر الأخلاق في الدنيا</w:t>
      </w:r>
      <w:bookmarkEnd w:id="646"/>
    </w:p>
    <w:p>
      <w:pPr>
        <w:pStyle w:val="BookText"/>
        <w:rPr/>
      </w:pPr>
      <w:r>
        <w:rPr>
          <w:rFonts w:ascii="Amiri" w:hAnsi="Amiri" w:eastAsia="Amiri" w:cs="Amiri"/>
          <w:color w:val="111111"/>
          <w:sz w:val="28"/>
          <w:sz w:val="28"/>
          <w:szCs w:val="28"/>
          <w:rtl w:val="true"/>
          <w:lang w:bidi="ar-SA"/>
        </w:rPr>
        <w:t>وقال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 ذو قرابة عند الأجانب، والسيء الخلق أجنبي عند أهله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120464_1280447820"/>
      <w:bookmarkStart w:id="648" w:name="_Toc286"/>
      <w:bookmarkEnd w:id="647"/>
      <w:r>
        <w:rPr>
          <w:rtl w:val="true"/>
        </w:rPr>
        <w:t>الفاجر الخلوق خير من العابد الثقيل</w:t>
      </w:r>
      <w:bookmarkEnd w:id="648"/>
    </w:p>
    <w:p>
      <w:pPr>
        <w:pStyle w:val="BookText"/>
        <w:rPr/>
      </w:pPr>
      <w:r>
        <w:rPr>
          <w:rFonts w:ascii="Amiri" w:hAnsi="Amiri" w:eastAsia="Amiri" w:cs="Amiri"/>
          <w:color w:val="111111"/>
          <w:sz w:val="28"/>
          <w:sz w:val="28"/>
          <w:szCs w:val="28"/>
          <w:rtl w:val="true"/>
          <w:lang w:bidi="ar-SA"/>
        </w:rPr>
        <w:t>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يصحبني فاجر حسن الخلق أحب إليّ من أن يصحبني عابد سيء الخلق، لأنّ الفاجر إذا حسن خلقه خفّ على الناس، وأحبّوه، والعابد إذا ساء خلقه، ثقل على الناس، ومقتوه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120466_1280447820"/>
      <w:bookmarkStart w:id="650" w:name="_Toc287"/>
      <w:bookmarkEnd w:id="649"/>
      <w:r>
        <w:rPr>
          <w:rtl w:val="true"/>
        </w:rPr>
        <w:t>الأخلاق منها عطر ومنها كبريت</w:t>
      </w:r>
      <w:bookmarkEnd w:id="650"/>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الجليس الحسن كالعطار؛ إن لم يصبك من عطره أصابك من رائحته، ومثل جليس السوء، مثل الكبريت إن لم يحرق ثوبك بناره آذاك بدخانه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1120468_1280447820"/>
      <w:bookmarkStart w:id="652" w:name="_Toc288"/>
      <w:bookmarkEnd w:id="651"/>
      <w:r>
        <w:rPr>
          <w:rtl w:val="true"/>
        </w:rPr>
        <w:t>ممّن تعلّمت حسن الخلق؟</w:t>
      </w:r>
      <w:bookmarkEnd w:id="6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قيس بن </w:t>
      </w:r>
      <w:bookmarkStart w:id="653" w:name="pg16103_173843"/>
    </w:p>
    <w:p>
      <w:pPr>
        <w:pStyle w:val="BookText"/>
        <w:rPr/>
      </w:pPr>
      <w:bookmarkEnd w:id="653"/>
      <w:r>
        <w:rPr>
          <w:rFonts w:ascii="Amiri" w:hAnsi="Amiri" w:eastAsia="Amiri" w:cs="Amiri"/>
          <w:color w:val="111111"/>
          <w:sz w:val="28"/>
          <w:sz w:val="28"/>
          <w:szCs w:val="28"/>
          <w:rtl w:val="true"/>
          <w:lang w:bidi="ar-SA"/>
        </w:rPr>
        <w:t>عاصم، بينما هو ذات يوم جالس في داره، إذ جاءته خادم له بسفود عليه شواء حار، فنزعت السفود من اللحم، وألقته خلف ظهرها، فوقع على ابن له فقتله لوقته، فدهشت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أنت حرّة لوجه اللّه تعالى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1120470_1280447820"/>
      <w:bookmarkStart w:id="655" w:name="_Toc289"/>
      <w:bookmarkEnd w:id="654"/>
      <w:r>
        <w:rPr>
          <w:rtl w:val="true"/>
        </w:rPr>
        <w:t>لاكثّر اللّه في المسلمين مثله</w:t>
      </w:r>
      <w:r>
        <w:rPr>
          <w:rtl w:val="true"/>
        </w:rPr>
        <w:t>!</w:t>
      </w:r>
      <w:bookmarkEnd w:id="655"/>
    </w:p>
    <w:p>
      <w:pPr>
        <w:pStyle w:val="BookText"/>
        <w:rPr/>
      </w:pPr>
      <w:r>
        <w:rPr>
          <w:rFonts w:ascii="Amiri" w:hAnsi="Amiri" w:eastAsia="Amiri" w:cs="Amiri"/>
          <w:color w:val="111111"/>
          <w:sz w:val="28"/>
          <w:sz w:val="28"/>
          <w:szCs w:val="28"/>
          <w:rtl w:val="true"/>
          <w:lang w:bidi="ar-SA"/>
        </w:rPr>
        <w:t>وقال الحرث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من القرّاء كل فصيح مضحاك، فأمّا الذي تلقاه ببشر ويلقاك بوجه عبوس فلاكثّر اللّه في المسلمين 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1120472_1280447820"/>
      <w:bookmarkStart w:id="657" w:name="_Toc290"/>
      <w:bookmarkEnd w:id="656"/>
      <w:r>
        <w:rPr>
          <w:rtl w:val="true"/>
        </w:rPr>
        <w:t>طريق المودة</w:t>
      </w:r>
      <w:bookmarkEnd w:id="657"/>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طلاقة الوجه، والتودّد إلى الناس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120474_1280447820"/>
      <w:bookmarkStart w:id="659" w:name="_Toc291"/>
      <w:bookmarkEnd w:id="658"/>
      <w:r>
        <w:rPr>
          <w:rtl w:val="true"/>
        </w:rPr>
        <w:t>ثمرة البشر</w:t>
      </w:r>
      <w:bookmarkEnd w:id="659"/>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يدلّ على السخاء، كما يدلّ النور على الثمر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120476_1280447820"/>
      <w:bookmarkStart w:id="661" w:name="_Toc292"/>
      <w:bookmarkEnd w:id="660"/>
      <w:r>
        <w:rPr>
          <w:rtl w:val="true"/>
        </w:rPr>
        <w:t>حسن المعاشرة</w:t>
      </w:r>
      <w:r>
        <w:rPr>
          <w:rtl w:val="true"/>
        </w:rPr>
        <w:t xml:space="preserve">: </w:t>
      </w:r>
      <w:r>
        <w:rPr>
          <w:rtl w:val="true"/>
        </w:rPr>
        <w:t>طلاقة الوجه</w:t>
      </w:r>
      <w:bookmarkEnd w:id="6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حسن المعاشرة، فألق عدوك وصديقك بالطلاقة ووجه الرضا والبشاشة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662" w:name="pg16103_173844"/>
    </w:p>
    <w:p>
      <w:pPr>
        <w:pStyle w:val="Heading3"/>
        <w:numPr>
          <w:ilvl w:val="2"/>
          <w:numId w:val="1"/>
        </w:numPr>
        <w:rPr/>
      </w:pPr>
      <w:bookmarkStart w:id="663" w:name="__RefHeading___Toc1120478_1280447820"/>
      <w:bookmarkStart w:id="664" w:name="_Toc293"/>
      <w:bookmarkEnd w:id="662"/>
      <w:bookmarkEnd w:id="663"/>
      <w:r>
        <w:rPr>
          <w:rtl w:val="true"/>
        </w:rPr>
        <w:t>الفصل الرابع عشر</w:t>
      </w:r>
      <w:r>
        <w:rPr>
          <w:rtl w:val="true"/>
        </w:rPr>
        <w:t xml:space="preserve">: </w:t>
      </w:r>
      <w:r>
        <w:rPr>
          <w:rtl w:val="true"/>
        </w:rPr>
        <w:t>الأشعار</w:t>
      </w:r>
      <w:bookmarkEnd w:id="664"/>
    </w:p>
    <w:p>
      <w:pPr>
        <w:pStyle w:val="Heading4"/>
        <w:numPr>
          <w:ilvl w:val="3"/>
          <w:numId w:val="1"/>
        </w:numPr>
        <w:rPr/>
      </w:pPr>
      <w:bookmarkStart w:id="665" w:name="__RefHeading___Toc1120480_1280447820"/>
      <w:bookmarkStart w:id="666" w:name="_Toc294"/>
      <w:bookmarkEnd w:id="665"/>
      <w:r>
        <w:rPr>
          <w:rtl w:val="true"/>
        </w:rPr>
        <w:t>بالبشر تموت الضغائن</w:t>
      </w:r>
      <w:bookmarkEnd w:id="666"/>
    </w:p>
    <w:p>
      <w:pPr>
        <w:pStyle w:val="BookText"/>
        <w:rPr/>
      </w:pPr>
      <w:r>
        <w:rPr>
          <w:rFonts w:ascii="IRNazanin" w:hAnsi="IRNazanin" w:eastAsia="IRNazanin"/>
          <w:color w:val="111111"/>
          <w:sz w:val="28"/>
          <w:sz w:val="28"/>
          <w:szCs w:val="28"/>
          <w:rtl w:val="true"/>
          <w:lang w:bidi="fa-IR"/>
        </w:rPr>
        <w:t>قال أحد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لألقى المرء أعلم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وفي أحشائه الضّغن كامن</w:t>
      </w:r>
    </w:p>
    <w:p>
      <w:pPr>
        <w:pStyle w:val="BookText"/>
        <w:rPr/>
      </w:pPr>
      <w:r>
        <w:rPr>
          <w:rFonts w:ascii="Amiri" w:hAnsi="Amiri" w:eastAsia="Amiri" w:cs="Amiri"/>
          <w:color w:val="111111"/>
          <w:sz w:val="28"/>
          <w:sz w:val="28"/>
          <w:szCs w:val="28"/>
          <w:rtl w:val="true"/>
          <w:lang w:bidi="ar-SA"/>
        </w:rPr>
        <w:t>فأمنحه بشراً فيرجع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 وقد ماتت لديه الضّغائن</w:t>
      </w:r>
      <w:r>
        <w:rPr>
          <w:rStyle w:val="FootnoteAnchor"/>
          <w:rtl w:val="true"/>
        </w:rPr>
        <w:footnoteReference w:id="345"/>
      </w:r>
    </w:p>
    <w:p>
      <w:pPr>
        <w:pStyle w:val="Heading4"/>
        <w:numPr>
          <w:ilvl w:val="3"/>
          <w:numId w:val="1"/>
        </w:numPr>
        <w:rPr/>
      </w:pPr>
      <w:bookmarkStart w:id="667" w:name="__RefHeading___Toc1120482_1280447820"/>
      <w:bookmarkStart w:id="668" w:name="_Toc295"/>
      <w:bookmarkEnd w:id="667"/>
      <w:r>
        <w:rPr>
          <w:rtl w:val="true"/>
        </w:rPr>
        <w:t>أين مثل ذلك الإنسان؟</w:t>
      </w:r>
      <w:bookmarkEnd w:id="668"/>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لي بإنسان إذا أغضبته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وجهلت؛ كان الحلم ردّ جوابه</w:t>
      </w:r>
    </w:p>
    <w:p>
      <w:pPr>
        <w:pStyle w:val="BookText"/>
        <w:rPr/>
      </w:pPr>
      <w:r>
        <w:rPr>
          <w:rFonts w:ascii="Amiri" w:hAnsi="Amiri" w:eastAsia="Amiri" w:cs="Amiri"/>
          <w:color w:val="111111"/>
          <w:sz w:val="28"/>
          <w:sz w:val="28"/>
          <w:szCs w:val="28"/>
          <w:rtl w:val="true"/>
          <w:lang w:bidi="ar-SA"/>
        </w:rPr>
        <w:t>وإذا صبوت إلى المدام شربت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 وسكوت من آدابه</w:t>
      </w:r>
    </w:p>
    <w:p>
      <w:pPr>
        <w:pStyle w:val="BookText"/>
        <w:rPr/>
      </w:pPr>
      <w:r>
        <w:rPr>
          <w:rFonts w:ascii="Amiri" w:hAnsi="Amiri" w:eastAsia="Amiri" w:cs="Amiri"/>
          <w:color w:val="111111"/>
          <w:sz w:val="28"/>
          <w:sz w:val="28"/>
          <w:szCs w:val="28"/>
          <w:rtl w:val="true"/>
          <w:lang w:bidi="ar-SA"/>
        </w:rPr>
        <w:t>وتراه يصغي للحديث بطرفه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وبقلبه، ولعلّه أدرى به</w:t>
      </w:r>
      <w:r>
        <w:rPr>
          <w:rStyle w:val="FootnoteAnchor"/>
          <w:rtl w:val="true"/>
        </w:rPr>
        <w:footnoteReference w:id="346"/>
      </w:r>
    </w:p>
    <w:p>
      <w:pPr>
        <w:pStyle w:val="Heading4"/>
        <w:numPr>
          <w:ilvl w:val="3"/>
          <w:numId w:val="1"/>
        </w:numPr>
        <w:rPr/>
      </w:pPr>
      <w:bookmarkStart w:id="669" w:name="__RefHeading___Toc1120484_1280447820"/>
      <w:bookmarkStart w:id="670" w:name="_Toc296"/>
      <w:bookmarkEnd w:id="669"/>
      <w:r>
        <w:rPr>
          <w:rtl w:val="true"/>
        </w:rPr>
        <w:t>أودية المكارم</w:t>
      </w:r>
      <w:bookmarkEnd w:id="670"/>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المكارم والمعروف 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أحلّك اللّه منها حيث تجتمع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بأمين اللّه معتصماً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بالصلوات الخمس ينتفع</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 رضا الحسيني الشيرازي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6103_173847"/>
      <w:bookmarkStart w:id="672" w:name="pg16103_173847"/>
      <w:bookmarkEnd w:id="672"/>
    </w:p>
    <w:p>
      <w:pPr>
        <w:pStyle w:val="Heading2"/>
        <w:numPr>
          <w:ilvl w:val="1"/>
          <w:numId w:val="1"/>
        </w:numPr>
        <w:rPr/>
      </w:pPr>
      <w:bookmarkStart w:id="673" w:name="pg16103_173847"/>
      <w:bookmarkStart w:id="674" w:name="__RefHeading___Toc1120486_1280447820"/>
      <w:bookmarkStart w:id="675" w:name="_Toc297"/>
      <w:bookmarkEnd w:id="673"/>
      <w:bookmarkEnd w:id="674"/>
      <w:r>
        <w:rPr>
          <w:rtl w:val="true"/>
        </w:rPr>
        <w:t>خلفاء السقيفة في محكمة التاريخ</w:t>
      </w:r>
      <w:bookmarkEnd w:id="6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1120488_1280447820"/>
      <w:bookmarkStart w:id="677" w:name="_Toc298"/>
      <w:bookmarkEnd w:id="676"/>
      <w:r>
        <w:rPr>
          <w:rtl w:val="true"/>
        </w:rPr>
        <w:t>اشارة</w:t>
      </w:r>
      <w:bookmarkEnd w:id="6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6103_173849"/>
      <w:bookmarkStart w:id="679" w:name="pg16103_173849"/>
      <w:bookmarkEnd w:id="679"/>
    </w:p>
    <w:p>
      <w:pPr>
        <w:pStyle w:val="Heading3"/>
        <w:numPr>
          <w:ilvl w:val="2"/>
          <w:numId w:val="1"/>
        </w:numPr>
        <w:rPr/>
      </w:pPr>
      <w:bookmarkStart w:id="680" w:name="pg16103_173849"/>
      <w:bookmarkStart w:id="681" w:name="__RefHeading___Toc1120490_1280447820"/>
      <w:bookmarkStart w:id="682" w:name="_Toc299"/>
      <w:bookmarkEnd w:id="680"/>
      <w:bookmarkEnd w:id="681"/>
      <w:r>
        <w:rPr>
          <w:rtl w:val="true"/>
        </w:rPr>
        <w:t>مقدمة الّمؤلفة</w:t>
      </w:r>
      <w:bookmarkEnd w:id="6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وظالميهم، وغاصبي حقوقهم أجمعين إلى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مجموعة من الروايات الواردة في مطاعن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من مصادرنا المعتبرة لعلمائنا الأعلام أسأل اللّه سبحانه وتعالى أن ينفعني بها، حيث لا ينفع مال ولا بنون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 رضا الحسيني الشيرازي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6103_173851"/>
      <w:bookmarkStart w:id="684" w:name="pg16103_173851"/>
      <w:bookmarkEnd w:id="684"/>
    </w:p>
    <w:p>
      <w:pPr>
        <w:pStyle w:val="Heading2"/>
        <w:numPr>
          <w:ilvl w:val="1"/>
          <w:numId w:val="1"/>
        </w:numPr>
        <w:rPr/>
      </w:pPr>
      <w:bookmarkStart w:id="685" w:name="pg16103_173851"/>
      <w:bookmarkStart w:id="686" w:name="__RefHeading___Toc1120492_1280447820"/>
      <w:bookmarkStart w:id="687" w:name="_Toc300"/>
      <w:bookmarkEnd w:id="685"/>
      <w:bookmarkEnd w:id="686"/>
      <w:r>
        <w:rPr>
          <w:rtl w:val="true"/>
        </w:rPr>
        <w:t>الفصل الأول</w:t>
      </w:r>
      <w:r>
        <w:rPr>
          <w:rtl w:val="true"/>
        </w:rPr>
        <w:t xml:space="preserve">: </w:t>
      </w:r>
      <w:r>
        <w:rPr>
          <w:rtl w:val="true"/>
        </w:rPr>
        <w:t>محكمة الأول</w:t>
      </w:r>
      <w:r>
        <w:rPr>
          <w:rtl w:val="true"/>
        </w:rPr>
        <w:t xml:space="preserve">: </w:t>
      </w:r>
      <w:r>
        <w:rPr>
          <w:rtl w:val="true"/>
        </w:rPr>
        <w:t>أبي بكر عتيق بن أبي قحافة</w:t>
      </w:r>
      <w:bookmarkEnd w:id="6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1120494_1280447820"/>
      <w:bookmarkStart w:id="689" w:name="_Toc301"/>
      <w:bookmarkEnd w:id="688"/>
      <w:r>
        <w:rPr>
          <w:rtl w:val="true"/>
        </w:rPr>
        <w:t>اشارة</w:t>
      </w:r>
      <w:bookmarkEnd w:id="6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6103_173853"/>
      <w:bookmarkStart w:id="691" w:name="pg16103_173853"/>
      <w:bookmarkEnd w:id="691"/>
    </w:p>
    <w:p>
      <w:pPr>
        <w:pStyle w:val="Heading3"/>
        <w:numPr>
          <w:ilvl w:val="2"/>
          <w:numId w:val="1"/>
        </w:numPr>
        <w:rPr/>
      </w:pPr>
      <w:bookmarkStart w:id="692" w:name="pg16103_173853"/>
      <w:bookmarkStart w:id="693" w:name="__RefHeading___Toc1120496_1280447820"/>
      <w:bookmarkStart w:id="694" w:name="_Toc302"/>
      <w:bookmarkEnd w:id="692"/>
      <w:bookmarkEnd w:id="693"/>
      <w:r>
        <w:rPr>
          <w:rtl w:val="true"/>
        </w:rPr>
        <w:t>الحب والبغض</w:t>
      </w:r>
      <w:bookmarkEnd w:id="694"/>
    </w:p>
    <w:p>
      <w:pPr>
        <w:pStyle w:val="BookText"/>
        <w:rPr/>
      </w:pPr>
      <w:r>
        <w:rPr>
          <w:rFonts w:ascii="Amiri" w:hAnsi="Amiri" w:eastAsia="Amiri" w:cs="Amiri"/>
          <w:color w:val="111111"/>
          <w:sz w:val="28"/>
          <w:sz w:val="28"/>
          <w:szCs w:val="28"/>
          <w:rtl w:val="true"/>
          <w:lang w:bidi="ar-SA"/>
        </w:rPr>
        <w:t>عن حبيش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كيف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محبّاً لمحبّنا ومبغضاً لمبغضنا، وأمسى محبّنا مغتبطاً برحمة من اللّه كان ينتظرها وأمسى عدونا يؤسّس بنيانه على شفا جرف هار، فكأنّ ذلك الشفا قد انهار به في نار جهنم، وكأنّ أبواب الرحمة قد فُتحت لأهلها، فهنيئاً لأهل الرحمة رحمتهم، والتعس لأهل النار والنار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يعلم أمحبّ لنا أم مبغض فليمتحن قلبه، فإن كان يحبّ ولياً لنا فليس بمبغض لنا وإن كان يبغض وليّاً لنا فليس بمحبٍ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أخذ الميثاق لمحبّينا بمودّتنا وكتب في الذكر اسم مبغضنا، نحن النجباء وأفراطنا أفراط الأنبياء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120498_1280447820"/>
      <w:bookmarkStart w:id="696" w:name="_Toc303"/>
      <w:bookmarkEnd w:id="695"/>
      <w:r>
        <w:rPr>
          <w:rtl w:val="true"/>
        </w:rPr>
        <w:t>طعم الإيمان</w:t>
      </w:r>
      <w:bookmarkEnd w:id="6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في اللّه وأبغض في اللّه، ووال في اللّه، وعاد في اللّه، فإنّه لا تنال ولاية اللّه إلَا بذلك، ولا يجد رجل طعم </w:t>
      </w:r>
      <w:bookmarkStart w:id="697" w:name="pg16103_173854"/>
    </w:p>
    <w:p>
      <w:pPr>
        <w:pStyle w:val="BookText"/>
        <w:rPr/>
      </w:pPr>
      <w:bookmarkEnd w:id="697"/>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صلاته وصيامه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كذلك، وقد صارت مؤاخاة الناس في يومكم هذا أكثرها في الدنيا، عليها يتوادّون، وعليها يتباغضون، وذلك لا يغني عنهم من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لي أن أعلم أنّي قد واليت وعاديت في اللّه عزّوجلّ، ومن ولي اللّه عزّوجلّ حتّى أواليه؟ ومن عدوّه حتّى أعاديه؟ فأشار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هذا ولي اللّه فواله، وعدوّ هذا عدوّ اللّه فعاده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 هذا ولو أنّه قاتل أبيك وولدك، وعادك عدوه ولو أنّه أبوك أو ولدك</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120500_1280447820"/>
      <w:bookmarkStart w:id="699" w:name="_Toc304"/>
      <w:bookmarkEnd w:id="698"/>
      <w:r>
        <w:rPr>
          <w:rtl w:val="true"/>
        </w:rPr>
        <w:t>البراءة واجبة</w:t>
      </w:r>
      <w:bookmarkEnd w:id="699"/>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وحبّ أولياء اللّه واجب، والولاية لهم واجبة، والبراءة من أعدائهم واجبة، ومن الذين ظلموا آل محمد صلّى اللّه عليهم وهتكوا حجابه، وأخذوا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ومنعوها ميراثها وغصبوها وزوجها حقوقهما، وهموا بإحراق بيتها، وأسّسوا الظلم، وغيّروا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والبراءة من الناكثين والقاسطين والمارقين واجبة، والبراءة من الأنصاب والأزلام أئمة الضلال، وقادة الجور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والبراءة من أشقى الأولين والآخرين شقيق عاقر ناقة ثمود قاتل أمير </w:t>
      </w:r>
      <w:bookmarkStart w:id="700" w:name="pg16103_173855"/>
    </w:p>
    <w:p>
      <w:pPr>
        <w:pStyle w:val="BookText"/>
        <w:rPr/>
      </w:pPr>
      <w:bookmarkEnd w:id="700"/>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120502_1280447820"/>
      <w:bookmarkStart w:id="702" w:name="_Toc305"/>
      <w:bookmarkEnd w:id="701"/>
      <w:r>
        <w:rPr>
          <w:rtl w:val="true"/>
        </w:rPr>
        <w:t>الشك في كفرهما</w:t>
      </w:r>
      <w:bookmarkEnd w:id="702"/>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في كفر أعدائنا والظالمين لنا فهو كافر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120504_1280447820"/>
      <w:bookmarkStart w:id="704" w:name="_Toc306"/>
      <w:bookmarkEnd w:id="703"/>
      <w:r>
        <w:rPr>
          <w:rtl w:val="true"/>
        </w:rPr>
        <w:t>أنت الصدّيق</w:t>
      </w:r>
      <w:bookmarkEnd w:id="704"/>
    </w:p>
    <w:p>
      <w:pPr>
        <w:pStyle w:val="BookText"/>
        <w:rPr/>
      </w:pPr>
      <w:r>
        <w:rPr>
          <w:rFonts w:ascii="IRNazanin" w:hAnsi="IRNazanin" w:eastAsia="IRNazanin"/>
          <w:color w:val="111111"/>
          <w:sz w:val="28"/>
          <w:sz w:val="28"/>
          <w:szCs w:val="28"/>
          <w:rtl w:val="true"/>
          <w:lang w:bidi="fa-IR"/>
        </w:rPr>
        <w:t>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معه في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لأرى سفينة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تضطرب في البحر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وإنّك لتراها؟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أن ترينيها؟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فمسح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أبوبكر فرأى السفينة وهي تضطرب في البحر، ثم نظر إلى قصور أهل المدينة،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 xml:space="preserve">. </w:t>
      </w:r>
      <w:bookmarkStart w:id="705" w:name="pg16103_173856"/>
    </w:p>
    <w:p>
      <w:pPr>
        <w:pStyle w:val="BookText"/>
        <w:rPr/>
      </w:pPr>
      <w:bookmarkEnd w:id="705"/>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الصدّيق أنت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120506_1280447820"/>
      <w:bookmarkStart w:id="707" w:name="_Toc307"/>
      <w:bookmarkEnd w:id="706"/>
      <w:r>
        <w:rPr>
          <w:rtl w:val="true"/>
        </w:rPr>
        <w:t>عداوة أبي بكر لله ورسوله</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وعن رسوله وعن دينه وأنت خلو ممّا يحتاج إليه أهل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يومي هذا فأدبر ما أنا فيه وما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 عنده وخلا بنفسه يومه ولم يأذن لأحد إلى اللّيل، وعمر يتردّد في الناس لمّا بلغه من خلوته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فبات في ليلته،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ممثلاً له في مجلسه، فقام إليه أبوبكر ليسلّم عليه، فولّى وجهه، فصار مقابل وجهه، فسلّم عليه فولّى عنه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أمرت بأمر فلم أفعل؟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أردّ السلام عيك وقد عاديت اللّه ورسوله وعاديت من والاه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الحق إلى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وهو عليّ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 xml:space="preserve">. </w:t>
      </w:r>
      <w:bookmarkStart w:id="708" w:name="pg16103_173857"/>
    </w:p>
    <w:p>
      <w:pPr>
        <w:pStyle w:val="BookText"/>
        <w:rPr/>
      </w:pPr>
      <w:bookmarkEnd w:id="708"/>
      <w:r>
        <w:rPr>
          <w:rFonts w:ascii="Amiri" w:hAnsi="Amiri" w:eastAsia="Amiri" w:cs="Amiri"/>
          <w:color w:val="111111"/>
          <w:sz w:val="28"/>
          <w:sz w:val="28"/>
          <w:szCs w:val="28"/>
          <w:rtl w:val="true"/>
          <w:lang w:bidi="ar-SA"/>
        </w:rPr>
        <w:t xml:space="preserve">فأصبح وبكى،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ابسط يدك، فبايعه وسلّم إليه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 الناس بما رأيت في ليلتي وما جرى بيني وبينك، فأخرج نفسي من هذا الأمر وأسلّم عليك بالإمرة؟</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متغيّراً لونه عالياً نفسه، فصادفه عمر وهو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بما كان منه وما رأى وما جري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أن تغتر بسحر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هذا بأول سحر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به حتّى ردّه عن رأيه وصرفه عن عزمه، ورغبه فيما هو فيه، وأمره بالثبات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المجسد للمعياد، فلم ير فيه منهم أحداً، فأحسّ بالشر منهم، فقعد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فمرّ 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تروم خرط القتاد، فعلم بالأمر وقام ورجع إلى بيته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120508_1280447820"/>
      <w:bookmarkStart w:id="710" w:name="_Toc308"/>
      <w:bookmarkEnd w:id="709"/>
      <w:r>
        <w:rPr>
          <w:rtl w:val="true"/>
        </w:rPr>
        <w:t>أبوبكر الظالم</w:t>
      </w:r>
      <w:bookmarkEnd w:id="710"/>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في بعض سكك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وفعلت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يعلم ذلك؟ </w:t>
      </w:r>
      <w:bookmarkStart w:id="711" w:name="pg16103_173858"/>
    </w:p>
    <w:p>
      <w:pPr>
        <w:pStyle w:val="BookText"/>
        <w:rPr/>
      </w:pPr>
      <w:bookmarkEnd w:id="7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يعلمني ذلك؟ لو أتاني في المنام فأخبرني لقبلت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أدخلك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فإذا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اعتزل عن ظلم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فخرج من عنده فلقيه عمر فأخبره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عرفت سحر بني عبد المطلب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120510_1280447820"/>
      <w:bookmarkStart w:id="713" w:name="_Toc309"/>
      <w:bookmarkEnd w:id="712"/>
      <w:r>
        <w:rPr>
          <w:rtl w:val="true"/>
        </w:rPr>
        <w:t>معجزة أم سحر؟</w:t>
      </w:r>
      <w:r>
        <w:rPr>
          <w:rtl w:val="true"/>
        </w:rPr>
        <w:t>!</w:t>
      </w:r>
      <w:bookmarkEnd w:id="713"/>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أجعل بيني وبينك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إلى مسجد قبل، فصلّى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على هذا عاهدتك، فصرت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أجلس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ذهب بي فأراني رسول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كنّا معه، فأمر شجرتين فالتقتا، فقضى حاجته </w:t>
      </w:r>
      <w:bookmarkStart w:id="714" w:name="pg16103_173859"/>
    </w:p>
    <w:p>
      <w:pPr>
        <w:pStyle w:val="BookText"/>
        <w:rPr/>
      </w:pPr>
      <w:bookmarkEnd w:id="714"/>
      <w:r>
        <w:rPr>
          <w:rFonts w:ascii="IRNazanin" w:hAnsi="IRNazanin" w:eastAsia="IRNazanin"/>
          <w:color w:val="111111"/>
          <w:sz w:val="28"/>
          <w:sz w:val="28"/>
          <w:szCs w:val="28"/>
          <w:rtl w:val="true"/>
          <w:lang w:bidi="fa-IR"/>
        </w:rPr>
        <w:t>خلفهما، ثم أمرهما فتفرّقتا؟</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ذا، فإنّي دخلت أنا وهو في الغار فقال بيده فمسحها عليه فعاد ينسج العنكبوت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جعفراً وأصحابه تعوم بهم سفينتهم في البحر؟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فمسح يده على وجهي، فرأيت جعفراً وأصحابه تعوم بهم سفينتهم في البحر، فيومئذ عرفت أنّه ساحر، فرجع إلى مكانه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120512_1280447820"/>
      <w:bookmarkStart w:id="716" w:name="_Toc310"/>
      <w:bookmarkEnd w:id="715"/>
      <w:r>
        <w:rPr>
          <w:rtl w:val="true"/>
        </w:rPr>
        <w:t>شرب الخمر في نهار شهر رمضان</w:t>
      </w:r>
      <w:bookmarkEnd w:id="716"/>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أبابكر لقي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سكة بني النجار، فسلّم عليه وصافحه،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نفسك شيء من استخلاف الناس إيّاي، وما كان من يوم السقيفه، وكراهيتك البيعة؟ واللّه ما كان ذلك من إرادتي، إلّا أنّ المسلمين اجتمعوا على أمر لم يكن لي أن أخالف عليهم فيه،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أمّتي على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أبابكر، أمّته الذين أطاعوه في عهده من بعده، وأخذوا بهداه، وأوفوا بما عاهدوا اللّه عليه، ولم يبدلوا ولم يغيّروا</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120514_1280447820"/>
      <w:bookmarkStart w:id="718" w:name="_Toc311"/>
      <w:bookmarkEnd w:id="717"/>
      <w:r>
        <w:rPr>
          <w:rtl w:val="true"/>
        </w:rPr>
        <w:t>أربعة بايع فيها أبوبكر علياً</w:t>
      </w:r>
      <w:bookmarkEnd w:id="718"/>
    </w:p>
    <w:p>
      <w:pPr>
        <w:pStyle w:val="BookText"/>
        <w:rPr/>
      </w:pPr>
      <w:r>
        <w:rPr>
          <w:rFonts w:ascii="Amiri" w:hAnsi="Amiri" w:eastAsia="Amiri" w:cs="Amiri"/>
          <w:color w:val="111111"/>
          <w:sz w:val="28"/>
          <w:sz w:val="28"/>
          <w:szCs w:val="28"/>
          <w:rtl w:val="true"/>
          <w:lang w:bidi="ar-SA"/>
        </w:rPr>
        <w:t xml:space="preserve">قال أبوبكر لإمير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 علي لو شهد عندي الساعة من أثق به أنّك أحقّ بهذا الأمر سلّمته إليك، رضي من رضي وسخط من سخط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 أحداً أوثق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أخذ بيعتي عليك في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جماعة معك فيهم </w:t>
      </w:r>
      <w:bookmarkStart w:id="719" w:name="pg16103_173860"/>
    </w:p>
    <w:p>
      <w:pPr>
        <w:pStyle w:val="BookText"/>
        <w:rPr/>
      </w:pPr>
      <w:bookmarkEnd w:id="719"/>
      <w:r>
        <w:rPr>
          <w:rFonts w:ascii="Amiri" w:hAnsi="Amiri" w:eastAsia="Amiri" w:cs="Amiri"/>
          <w:color w:val="111111"/>
          <w:sz w:val="28"/>
          <w:sz w:val="28"/>
          <w:szCs w:val="28"/>
          <w:rtl w:val="true"/>
          <w:lang w:bidi="ar-SA"/>
        </w:rPr>
        <w:t xml:space="preserve">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الدار، وفي بيعة الرضوان تحت الشجرة، ويوم جلوسه في بيت أمّ سلمة، وفي يوم الغدير بعد رجوعه من حجّة الوداع؟</w:t>
      </w:r>
    </w:p>
    <w:p>
      <w:pPr>
        <w:pStyle w:val="BookText"/>
        <w:rPr/>
      </w:pPr>
      <w:r>
        <w:rPr>
          <w:rFonts w:ascii="Amiri" w:hAnsi="Amiri" w:eastAsia="Amiri" w:cs="Amiri"/>
          <w:color w:val="111111"/>
          <w:sz w:val="28"/>
          <w:sz w:val="28"/>
          <w:szCs w:val="28"/>
          <w:rtl w:val="true"/>
          <w:lang w:bidi="ar-SA"/>
        </w:rPr>
        <w:t>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علينا من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فليشهد بعضكم على بعض، وليبلّغ شاهدكم غائبكم، ومن سمع منكم فليسمع من لم يسمع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وقمتم بأجمعكم تهنّون رسول اللّه وتهنّوني بكرامة اللّه لنا، فدنا عمر وضرب على كتفي، وقال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أصبحت مولانا ومولى المؤمنين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120516_1280447820"/>
      <w:bookmarkStart w:id="721" w:name="_Toc312"/>
      <w:bookmarkEnd w:id="720"/>
      <w:r>
        <w:rPr>
          <w:rtl w:val="true"/>
        </w:rPr>
        <w:t>اللجوء إلى الحيلة</w:t>
      </w:r>
      <w:bookmarkEnd w:id="721"/>
    </w:p>
    <w:p>
      <w:p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ذكرّتني يا أميرالمؤمنين أمراً، لو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فأسمعه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ورسوله عليك من الشاهدين، يا أبا بكر إذا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ويقول لك إنّك ظالم لي في أخذ حقّي الذي جعله اللّه لي، ورسوله دونك ودون المسلمين، أتسلّم هذا الأمر إليّ وتخلع نفسك منه؟</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أرى رسول اللّه حياً بعد موته ويقول لي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أبابكر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ذلك إن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ورسوله عليك من الشاهدين إنّك تفي بما قلت؟</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تسعى معي نحو مسجد قبل، فلمّا ورداه تقدّم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وأبوبكر من ورائه، فإذا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قبلة المسجد، فلمّا رآه أبوبكر سقط لوجهه كالمغشي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إرفع أرسك أيّها الضليل المفتون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أبوبكر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أحياة بعد الموت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 أَحْيَاهَا لَمُحْيِ ٱلْمَوْتَىٰ إِنَّهُ عَلَىٰ كُلِّ شَيْءٖ قَدِيرٌ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فسكت أبوبكر وشخصت عيناه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ما عاهدت اللّه ورسوله عليك في المواطن الأربعة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أنساها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اليوم تناشد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ويذكرك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 فما نقص منه كلمة ولا زاد فيه كلمة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من توبة؟ وهل يعفو اللّه عنّي إذا سلمت </w:t>
      </w:r>
      <w:bookmarkStart w:id="722" w:name="pg16103_173862"/>
    </w:p>
    <w:p>
      <w:pPr>
        <w:pStyle w:val="BookText"/>
        <w:rPr/>
      </w:pPr>
      <w:bookmarkEnd w:id="722"/>
      <w:r>
        <w:rPr>
          <w:rFonts w:ascii="Amiri" w:hAnsi="Amiri" w:eastAsia="Amiri" w:cs="Amiri"/>
          <w:color w:val="111111"/>
          <w:sz w:val="28"/>
          <w:sz w:val="28"/>
          <w:szCs w:val="28"/>
          <w:rtl w:val="true"/>
          <w:lang w:bidi="ar-SA"/>
        </w:rPr>
        <w:t>هذا الأمر إلى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فتشبث أبوبكر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يا علي، صر معي إلى منبر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أعلوا المنبر فأقصّ على الناس ما 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من رسول اللّه، وما قال لي وما قلت له وما أمرني به، وأخلع نفسي عن هذا الأمر وأسلّمه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معك إن تركك شيطانك،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يتركني تركته وعصيته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تطيعه ولا تعصيه، وإنّما رأيت ما رأيت لتأكيد الحجّة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أبي بكر وخرجا من مسجد قبا، يريدان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وأبوبكر يتلّون ألواناً، والناس ينظرون إليه ولا يدرون م الذي كان</w:t>
      </w:r>
      <w:r>
        <w:rPr>
          <w:rFonts w:eastAsia="IRNazanin" w:cs="IRNazanin"/>
          <w:color w:val="111111"/>
          <w:sz w:val="28"/>
          <w:szCs w:val="28"/>
          <w:rtl w:val="true"/>
          <w:lang w:bidi="fa-IR"/>
        </w:rPr>
        <w:t>.</w:t>
      </w:r>
    </w:p>
    <w:p>
      <w:pPr>
        <w:pStyle w:val="Heading3"/>
        <w:numPr>
          <w:ilvl w:val="2"/>
          <w:numId w:val="1"/>
        </w:numPr>
        <w:rPr/>
      </w:pPr>
      <w:bookmarkStart w:id="723" w:name="__RefHeading___Toc1120518_1280447820"/>
      <w:bookmarkStart w:id="724" w:name="_Toc313"/>
      <w:bookmarkEnd w:id="723"/>
      <w:r>
        <w:rPr>
          <w:rtl w:val="true"/>
        </w:rPr>
        <w:t>إتمام الحجّة على أبي بكر</w:t>
      </w:r>
      <w:bookmarkEnd w:id="724"/>
    </w:p>
    <w:p>
      <w:pPr>
        <w:pStyle w:val="BookText"/>
        <w:rPr/>
      </w:pPr>
      <w:r>
        <w:rPr>
          <w:rFonts w:ascii="Amiri" w:hAnsi="Amiri" w:eastAsia="Amiri" w:cs="Amiri"/>
          <w:color w:val="111111"/>
          <w:sz w:val="28"/>
          <w:sz w:val="28"/>
          <w:szCs w:val="28"/>
          <w:rtl w:val="true"/>
          <w:lang w:bidi="ar-SA"/>
        </w:rPr>
        <w:t>حتّى 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 شأنك، وما الذي دهاك؟</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يا عمر، فو اللّه لا سمعت لك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المسجد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وقت صلاة ومنبر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ولا حاجة لي في كلامك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تدخل قبل المسجد منزلك، فتسبغ </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التفت أبوبكر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تجلس إلى جانب المنبر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 إنَّ شيطانك لا يدعك أو يرديك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بجانب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أبوبكر منزله، ومعه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تنبئني بأمرك، وتحدّثني بما دهاك به علي بن أبي طالب؟</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رسول اللّه بعد موته حياً، فيخاطبني في ظلمي لعلي، بردّ حقّه عليه، وخلع نفسي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قصّتك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تدعني أخرج من هذه المظلمة، وإنَّك شيطاني، فدعني عنك، فلم يزل يرقبه إلى أن حدّثه بحديثه كلّه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أبابكر، أنسيت شعرك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شهر رمضان الذي فرض علينا صيامه، حيث جاءك حذيفة بن اليمان، وسهل بن حنيف، ونعمان الأزدي، وخزيمة بن ثابت في يوم جمعة إلى دارك ليقضيّن دينك عليك، فلما انتهوا إلى باب الدار سمعوا لك صلصلة</w:t>
      </w:r>
      <w:r>
        <w:rPr>
          <w:rStyle w:val="FootnoteAnchor"/>
          <w:rtl w:val="true"/>
        </w:rPr>
        <w:footnoteReference w:id="357"/>
      </w:r>
      <w:r>
        <w:rPr>
          <w:rFonts w:ascii="Amiri" w:hAnsi="Amiri" w:eastAsia="Amiri" w:cs="Amiri"/>
          <w:color w:val="111111"/>
          <w:sz w:val="28"/>
          <w:sz w:val="28"/>
          <w:szCs w:val="28"/>
          <w:rtl w:val="true"/>
          <w:lang w:bidi="ar-SA"/>
        </w:rPr>
        <w:t>في الدّار، فوقفوا بالباب ولم يستأذنوا عليك، فسمعوا أمّ بكر زوجتك تناشدك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عمل حرّ الشمس بين كتفيك، قم إلى داخل البيت وأبعد من الباب لا يسمعك بعض أصحاب محمد فيهدروا دمك، فقد علمت أنّ محمداً أهدر دم من أفطر يوماً من شهر رمضان من غير سفر ولا مرض، خلافاً على اللّه وعلى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طعامي من اللّيل، واترعي الكأس من الخمر، وحذيفة ومن معه بالباب يسمعون محاورتكما، فجاءت بصحفة</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فيها طعام من الليل وقصب مملوء خمراً، فأكلت من الصحفة وكرعت الخمر، فأضحى النهار وقد قلت لزوجتك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اصطبح يا أمّ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نفث عن هشام</w:t>
      </w:r>
    </w:p>
    <w:p>
      <w:pPr>
        <w:pStyle w:val="BookText"/>
        <w:rPr/>
      </w:pPr>
      <w:r>
        <w:rPr>
          <w:rFonts w:ascii="Amiri" w:hAnsi="Amiri" w:eastAsia="Amiri" w:cs="Amiri"/>
          <w:color w:val="111111"/>
          <w:sz w:val="28"/>
          <w:sz w:val="28"/>
          <w:szCs w:val="28"/>
          <w:rtl w:val="true"/>
          <w:lang w:bidi="ar-SA"/>
        </w:rPr>
        <w:t>إلى أن انتهيت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ابن كبشة سوف 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ولكن باطلاً قد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وإفكاً من زخاريف الكلام</w:t>
      </w:r>
    </w:p>
    <w:p>
      <w:pPr>
        <w:pStyle w:val="BookText"/>
        <w:rPr/>
      </w:pPr>
      <w:r>
        <w:rPr>
          <w:rFonts w:ascii="Amiri" w:hAnsi="Amiri" w:eastAsia="Amiri" w:cs="Amiri"/>
          <w:color w:val="111111"/>
          <w:sz w:val="28"/>
          <w:sz w:val="28"/>
          <w:szCs w:val="28"/>
          <w:rtl w:val="true"/>
          <w:lang w:bidi="ar-SA"/>
        </w:rPr>
        <w:t>ألا هل مبلّغ الرحمن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وتارك كل ما أوحى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 أساطير الكلام</w:t>
      </w:r>
    </w:p>
    <w:p>
      <w:pPr>
        <w:pStyle w:val="BookText"/>
        <w:rPr/>
      </w:pPr>
      <w:r>
        <w:rPr>
          <w:rFonts w:ascii="Amiri" w:hAnsi="Amiri" w:eastAsia="Amiri" w:cs="Amiri"/>
          <w:color w:val="111111"/>
          <w:sz w:val="28"/>
          <w:sz w:val="28"/>
          <w:szCs w:val="28"/>
          <w:rtl w:val="true"/>
          <w:lang w:bidi="ar-SA"/>
        </w:rPr>
        <w:t>فقل لله 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p>
    <w:p>
      <w:pPr>
        <w:pStyle w:val="BookText"/>
        <w:rPr/>
      </w:pPr>
      <w:r>
        <w:rPr>
          <w:rFonts w:ascii="Amiri" w:hAnsi="Amiri" w:eastAsia="Amiri" w:cs="Amiri"/>
          <w:color w:val="111111"/>
          <w:sz w:val="28"/>
          <w:sz w:val="28"/>
          <w:szCs w:val="28"/>
          <w:rtl w:val="true"/>
          <w:lang w:bidi="ar-SA"/>
        </w:rPr>
        <w:t>ولكن الحكيم رأى حميراً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فألجمها فتاهت باللّجام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سمعك حذيفة ومن معه تهجو محمداً، قحموا</w:t>
      </w:r>
      <w:r>
        <w:rPr>
          <w:rStyle w:val="FootnoteAnchor"/>
          <w:rtl w:val="true"/>
        </w:rPr>
        <w:footnoteReference w:id="359"/>
      </w:r>
      <w:r>
        <w:rPr>
          <w:rFonts w:ascii="Amiri" w:hAnsi="Amiri" w:eastAsia="Amiri" w:cs="Amiri"/>
          <w:color w:val="111111"/>
          <w:sz w:val="28"/>
          <w:sz w:val="28"/>
          <w:szCs w:val="28"/>
          <w:rtl w:val="true"/>
          <w:lang w:bidi="ar-SA"/>
        </w:rPr>
        <w:t>عليك في دارك، فوجدوك وقعب الخمر في يديك، وأنت تكرعها،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خالفت اللّه ورسوله، وحملوك كهيئتك إلى مجمع الناس بباب رسول اللّه، وقصّوا عليه قصتك، وأعادوا شعرك، فدنوت منك وساررتك وقلت لك في ضجيج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شربت الخمر ليلاً، فثملت فزال عقلي، فأتيت ما أتيته نهاراً، ولا علم لي بذلك، فعسى أن يدرأ عنك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ونظر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وهو ثمل يا رسول اللّه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الخمر يزيل العقل، تعلمون هذا من أنفسكم وأنتم تشربونها؟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وقد قال فيها امرؤ القيس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الخمر حتّى زال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بالعقول</w:t>
      </w:r>
    </w:p>
    <w:p>
      <w:pPr>
        <w:pStyle w:val="BookText"/>
        <w:rPr/>
      </w:pP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أنظروه إلى إفاقته من سكرته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فأمهلوك حتّى أريتهم أنّك قد صحوت، فسألك محمد، فأخبرته بما أوعزته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شربك بها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اليوم تؤمن بمحمد وبما جاء به، وهو عندنا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عندي فيما قصصته عليّ، فاخرج إلى ابن أبي طالب فاصرفه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تحت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تصدّيت لها؟ هيهات هيهات، واللّه دون ما تروم من علو هذا المنبر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منها واللّه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أفضيت إليك، والويل للأمّة من بلائك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بشرى يابن أبي طالب، صدقت ظنونك وحقّ قولك</w:t>
      </w:r>
      <w:r>
        <w:rPr>
          <w:rFonts w:eastAsia="Amiri" w:cs="Amiri" w:ascii="Amiri" w:hAnsi="Amiri"/>
          <w:color w:val="111111"/>
          <w:sz w:val="28"/>
          <w:szCs w:val="28"/>
          <w:rtl w:val="true"/>
          <w:lang w:bidi="ar-SA"/>
        </w:rPr>
        <w:t xml:space="preserve">. </w:t>
      </w:r>
      <w:bookmarkStart w:id="725" w:name="pg16103_173866"/>
    </w:p>
    <w:p>
      <w:pPr>
        <w:pStyle w:val="BookText"/>
        <w:rPr/>
      </w:pPr>
      <w:bookmarkEnd w:id="725"/>
      <w:r>
        <w:rPr>
          <w:rFonts w:ascii="Amiri" w:hAnsi="Amiri" w:eastAsia="Amiri" w:cs="Amiri"/>
          <w:color w:val="111111"/>
          <w:sz w:val="28"/>
          <w:sz w:val="28"/>
          <w:szCs w:val="28"/>
          <w:rtl w:val="true"/>
          <w:lang w:bidi="ar-SA"/>
        </w:rPr>
        <w:t xml:space="preserve">وانصرف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وكان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120520_1280447820"/>
      <w:bookmarkStart w:id="727" w:name="_Toc314"/>
      <w:bookmarkEnd w:id="726"/>
      <w:r>
        <w:rPr>
          <w:rtl w:val="true"/>
        </w:rPr>
        <w:t>عليكم بعلي بن أبي طالب</w:t>
      </w:r>
      <w:bookmarkEnd w:id="727"/>
    </w:p>
    <w:p>
      <w:pPr>
        <w:pStyle w:val="BookText"/>
        <w:rPr/>
      </w:pP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أيام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عليكم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 اللّه لقد سلّمنا عليه بالولاية وإمرة المؤمنين مراراً جمّة مع نبينا، كل ذلك يأمرنا به ويؤكده علينا، فما بال القوم عرفوا فضله فحسدوه؟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حسد قابيل هابيل فقتله، وكفاراً قد ارتدت أمّة موسى بن عمران، فأمر هذه الأمة كأمر بني إسرائيل، فأين يذهب بكم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انا وأبو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أجهلتم أم تجاهلتم، أم حسدتم أم تحاسدتم؟ واللّه لترتدّن كفاراً يضرب بعضكم رقاب بعض بالسيف، يشهد الشاهد على الناجي بالهلكة، ويشهد الشاهد على الكافر بالنجاة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120522_1280447820"/>
      <w:bookmarkStart w:id="729" w:name="_Toc315"/>
      <w:bookmarkEnd w:id="728"/>
      <w:r>
        <w:rPr>
          <w:rtl w:val="true"/>
        </w:rPr>
        <w:t>أبوبكر يعصي اللّه ورسوله</w:t>
      </w:r>
      <w:bookmarkEnd w:id="729"/>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 بن الخطاب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أسامة يقدم عليك، فإنّ في قدومه قطع الشنعة عنّا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أبو بكر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إلى أسامة بن زيد،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إذا أتاك كتابي فأقبل إليَّ أنت ومن معك، فإنّ المسلمين 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وولّوني أمرهم، فلا تتخلفنّ فتعصي ويأتيك منّي ما تكره، والسلام</w:t>
      </w:r>
      <w:r>
        <w:rPr>
          <w:rFonts w:eastAsia="Amiri" w:cs="Amiri" w:ascii="Amiri" w:hAnsi="Amiri"/>
          <w:color w:val="111111"/>
          <w:sz w:val="28"/>
          <w:szCs w:val="28"/>
          <w:rtl w:val="true"/>
          <w:lang w:bidi="ar-SA"/>
        </w:rPr>
        <w:t xml:space="preserve">. </w:t>
      </w:r>
      <w:bookmarkStart w:id="730" w:name="pg16103_173867"/>
    </w:p>
    <w:p>
      <w:pPr>
        <w:pStyle w:val="BookText"/>
        <w:rPr/>
      </w:pPr>
      <w:bookmarkEnd w:id="730"/>
      <w:r>
        <w:rPr>
          <w:rFonts w:ascii="IRNazanin" w:hAnsi="IRNazanin" w:eastAsia="IRNazanin"/>
          <w:color w:val="111111"/>
          <w:sz w:val="28"/>
          <w:sz w:val="28"/>
          <w:szCs w:val="28"/>
          <w:rtl w:val="true"/>
          <w:lang w:bidi="fa-IR"/>
        </w:rPr>
        <w:t>فكتب إليه أسامة جواب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أسامة بن زيد 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غزوة الشام، أمّا بعد، فقد أتاني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ينقض أوله آخره، ذكرت في أوّله أنّك خليفة رسول اللّه، وذكرت في آخره أنّ المسلمين اجتمعوا عليك فولوك أمورهم ورضوا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أنّي ومن معي من جماعة المسلمين والمهاجرين، فلا واللّه ما رضينا بك ولا ولّيناك أمرنا، وانظر أن تدفع الحقّ إلى أهله، وتخليهم وإيّاه، فإنّهم أحقّ به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علمت ما كان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فما طال العهد فتنسى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بمركزك، ولا تخلّف فتعصي اللّه ورسوله وتعصي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وعلى صاحبك، ولم يعزلني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وأنّك وصاحبك رجعتما وعصيتما، فأقمتما في المدينة، بغير إذني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120524_1280447820"/>
      <w:bookmarkStart w:id="732" w:name="_Toc316"/>
      <w:bookmarkEnd w:id="731"/>
      <w:r>
        <w:rPr>
          <w:rtl w:val="true"/>
        </w:rPr>
        <w:t>كتاب أبي بكر إلى والده</w:t>
      </w:r>
      <w:bookmarkEnd w:id="732"/>
    </w:p>
    <w:p>
      <w:pPr>
        <w:pStyle w:val="BookText"/>
        <w:rPr/>
      </w:pPr>
      <w:r>
        <w:rPr>
          <w:rFonts w:ascii="IRNazanin" w:hAnsi="IRNazanin" w:eastAsia="IRNazanin"/>
          <w:color w:val="111111"/>
          <w:sz w:val="28"/>
          <w:sz w:val="28"/>
          <w:szCs w:val="28"/>
          <w:rtl w:val="true"/>
          <w:lang w:bidi="fa-IR"/>
        </w:rPr>
        <w:t xml:space="preserve">روي أنّ أبا قحافة كان بالطائف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وبويع لأبي بكر، فكتب إلى أبيه كتاباً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خليفة رسول اللّه إلى أبي قحافة، أمّا بعد، فإنّ الناس قد تراضوا بي، فأنا اليوم خليفة اللّه، فلو قدمت علينا لكان أحسن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أبو قحافة الكتاب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من علي؟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حدث السن، وقد أكثر القتل في قريش وغيرها، وأبو </w:t>
      </w:r>
      <w:bookmarkStart w:id="733" w:name="pg16103_173868"/>
    </w:p>
    <w:p>
      <w:pPr>
        <w:pStyle w:val="BookText"/>
        <w:rPr/>
      </w:pPr>
      <w:bookmarkEnd w:id="733"/>
      <w:r>
        <w:rPr>
          <w:rFonts w:ascii="Amiri" w:hAnsi="Amiri" w:eastAsia="Amiri" w:cs="Amiri"/>
          <w:color w:val="111111"/>
          <w:sz w:val="28"/>
          <w:sz w:val="28"/>
          <w:szCs w:val="28"/>
          <w:rtl w:val="true"/>
          <w:lang w:bidi="ar-SA"/>
        </w:rPr>
        <w:t>بكر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في ذلك بالسن فأنا أحق من أبي بكر، لقد ظلموا علياً حقّه، ولقد بايع له النبي وأمرنا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قحافة إلى أبي بكر، أمّا بعد، فقد أتاني كتابك، فوجدته كتاب أحمق ينقض بعضه بعضاً،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ومرّة تراضى بي الناس، وهو أمر ملتبس، فلا تدخلنّ في أمر يصعب عليك الخروج منه غداً، ويكون عقباك منه إلى الندامة، وملامة النفس اللوامة، لدى الحساب يوم القيامة، فإنَّ للأمور مداخل ومخارج، وأنت تعرف من هو أولى منك بها، فراقب اللّه كأنّك تراه، ولا تدعنّ صاحبها، فإنَّ تركها اليوم أخفّ عليك وأسلم لك</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120526_1280447820"/>
      <w:bookmarkStart w:id="735" w:name="_Toc317"/>
      <w:bookmarkEnd w:id="734"/>
      <w:r>
        <w:rPr>
          <w:rtl w:val="true"/>
        </w:rPr>
        <w:t xml:space="preserve">منع أبي بكر من الصلاة على فاطمة </w:t>
      </w:r>
      <w:r>
        <w:rPr>
          <w:rtl w:val="true"/>
        </w:rPr>
        <w:t>(</w:t>
      </w:r>
      <w:r>
        <w:rPr>
          <w:rtl w:val="true"/>
        </w:rPr>
        <w:t>عليها السلام</w:t>
      </w:r>
      <w:r>
        <w:rPr>
          <w:rtl w:val="true"/>
        </w:rPr>
        <w:t>)</w:t>
      </w:r>
      <w:bookmarkEnd w:id="735"/>
    </w:p>
    <w:p>
      <w:pPr>
        <w:pStyle w:val="BookText"/>
        <w:rPr/>
      </w:pPr>
      <w:r>
        <w:rPr>
          <w:rFonts w:ascii="Amiri" w:hAnsi="Amiri" w:eastAsia="Amiri" w:cs="Amiri"/>
          <w:color w:val="111111"/>
          <w:sz w:val="28"/>
          <w:sz w:val="28"/>
          <w:szCs w:val="28"/>
          <w:rtl w:val="true"/>
          <w:lang w:bidi="ar-SA"/>
        </w:rPr>
        <w:t xml:space="preserve">عن يحيى بن عبد اللّه بن محمد بن عمر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إليك حاجة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تقضى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وبحقّ محمد رسول اللّه، أن لا يصلّي عليَّ أبو بكر ولا عمر، فإنّي لأكتمك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أول من يلحق بي من أهل بيتي، فكنت أكره أن أسوءك</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قبضت أتاه أبوبكر وعمر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تخرجها حتى نصلّي عليها؟ </w:t>
      </w:r>
      <w:bookmarkStart w:id="736" w:name="pg16103_173869"/>
    </w:p>
    <w:p>
      <w:pPr>
        <w:pStyle w:val="BookText"/>
        <w:rPr/>
      </w:pPr>
      <w:bookmarkEnd w:id="73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إلّا سنصبح، ثم دفنها ليلاً، ثم صوَّر برجله حولها سبعة أقبر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أتوه،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أن تدفن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نحضرها؟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شيء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إليه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بتلابيبه</w:t>
      </w:r>
      <w:r>
        <w:rPr>
          <w:rStyle w:val="FootnoteAnchor"/>
          <w:rtl w:val="true"/>
        </w:rPr>
        <w:footnoteReference w:id="364"/>
      </w:r>
      <w:r>
        <w:rPr>
          <w:rFonts w:ascii="Amiri" w:hAnsi="Amiri" w:eastAsia="Amiri" w:cs="Amiri"/>
          <w:color w:val="111111"/>
          <w:sz w:val="28"/>
          <w:sz w:val="28"/>
          <w:szCs w:val="28"/>
          <w:rtl w:val="true"/>
          <w:lang w:bidi="ar-SA"/>
        </w:rPr>
        <w:t>، ثم جذبه فاسترخى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كتاب سبق وقول من اللّه، واللّه لقد فررت يوم خيبر وفي مواطن، ثم لم ينزل اللّه لك توبة،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أبوبكر وجذبه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عنه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120528_1280447820"/>
      <w:bookmarkStart w:id="738" w:name="_Toc318"/>
      <w:bookmarkEnd w:id="737"/>
      <w:r>
        <w:rPr>
          <w:rtl w:val="true"/>
        </w:rPr>
        <w:t>أبوبكر من الكافرين</w:t>
      </w:r>
      <w:bookmarkEnd w:id="738"/>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منع أبوبكر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وأخرج وكيلها، جاء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وأبوبكر جالس وحوله المهاجرون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منعت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ووكيلها فيه منذ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فإن أتت بشهود عدول، وإلّا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ما تحكم في المسلمين؟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 كان في يد المسلمين شيء فادّعيت أنا فيه، من كنت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فادّعى فيه المسلمون، تسألني فيه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ولسنا من خصومتك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فينا أو في غيرنا 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لو أنّ شاهدين من المسلمين شهدا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نساء المسلمين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 xml:space="preserve">. </w:t>
      </w:r>
      <w:bookmarkStart w:id="739" w:name="pg16103_173871"/>
    </w:p>
    <w:p>
      <w:pPr>
        <w:pStyle w:val="BookText"/>
        <w:rPr/>
      </w:pPr>
      <w:bookmarkEnd w:id="7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تردّ شهادة اللّه وتقبل شهادة غيره؛ لأنّ اللّه عزّوجلّ قد شهد لها بالطهارة، فإذا رددت شهادة اللّه وقبلت شهادة غيره كنت عند اللّه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وتفرّقوا، ودمدموا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أبوبكر إلى منزله بعث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 علياً وما فعل بنا؟ واللّه لئن قعد مقعداً آخر ليفسدنّ هذا الأمر علينا ولا نتهنأ بشيء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إلّا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إليه،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على ما شئت ولو على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علي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120530_1280447820"/>
      <w:bookmarkStart w:id="741" w:name="_Toc319"/>
      <w:bookmarkEnd w:id="740"/>
      <w:r>
        <w:rPr>
          <w:rtl w:val="true"/>
        </w:rPr>
        <w:t>المشورة المنكوسة</w:t>
      </w:r>
      <w:bookmarkEnd w:id="741"/>
    </w:p>
    <w:p>
      <w:pPr>
        <w:pStyle w:val="BookText"/>
        <w:rPr/>
      </w:pPr>
      <w:r>
        <w:rPr>
          <w:rFonts w:ascii="Amiri" w:hAnsi="Amiri" w:eastAsia="Amiri" w:cs="Amiri"/>
          <w:color w:val="111111"/>
          <w:sz w:val="28"/>
          <w:sz w:val="28"/>
          <w:szCs w:val="28"/>
          <w:rtl w:val="true"/>
          <w:lang w:bidi="ar-SA"/>
        </w:rPr>
        <w:t xml:space="preserve">روي أنّ أبابكر وعمر بعثا إلى خالد بن الوليد، فواعداه وفارقاه على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فضمن ذلك لهما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أسماء بنت عميس إمرأة أبي بكر وهي في خدرها، فأرسلت خادمة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تردّدي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ٱلْمَلَأَ يَأْتَمِرُونَ بِكَ لِيَقْتُلُوكَ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ففعلت الجارية، وسمعها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قولي لمولاتك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 الناكثين والقاسطين والمارقين؟</w:t>
      </w:r>
    </w:p>
    <w:p>
      <w:pPr>
        <w:pStyle w:val="BookText"/>
        <w:rPr/>
      </w:pPr>
      <w:r>
        <w:rPr>
          <w:rFonts w:ascii="Amiri" w:hAnsi="Amiri" w:eastAsia="Amiri" w:cs="Amiri"/>
          <w:color w:val="111111"/>
          <w:sz w:val="28"/>
          <w:sz w:val="28"/>
          <w:szCs w:val="28"/>
          <w:rtl w:val="true"/>
          <w:lang w:bidi="ar-SA"/>
        </w:rPr>
        <w:t>ووقعت المواعدة لصلاة الفجر، إذ كان أخفى وأخوت للسدفة والشبهة، ولكن اللّه بالغ أمره، وكان أبوبكر قال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الفجر فاضرب عنق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إلى جنبه لأجل ذلك، وأبوبكر في الصلاة يفكر في العواقب، فندم، فجلس في صلاته حتّى كادت الشمس تطلع، يتعقّب الآراء ويخاف الفتنة ولا يأمن على نفسه، فقال قبل أن يسلّم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خالد مشتمل على السيف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لولا أنّه نهاني لوضعته في أكثرك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 لا أمّ لك، من يفعله أضيق حلقة است منّك، أما والذي فلق الحبّة وبرأ النسمة لولا ما سبق من القضاء لعلمت أيّ الفريقين شرّ مكاناً وأضعف جنداً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خالداً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فعصره عصراً، فصاح خالد صيحة منكرة، ففزع الناس، وهمّتهم أنفسهم، وأحدث خالد في ثيابه، وجعل يضرب برجليه ولا يتكلّم</w:t>
      </w:r>
      <w:r>
        <w:rPr>
          <w:rFonts w:eastAsia="Amiri" w:cs="Amiri" w:ascii="Amiri" w:hAnsi="Amiri"/>
          <w:color w:val="111111"/>
          <w:sz w:val="28"/>
          <w:szCs w:val="28"/>
          <w:rtl w:val="true"/>
          <w:lang w:bidi="ar-SA"/>
        </w:rPr>
        <w:t xml:space="preserve">. </w:t>
      </w:r>
      <w:bookmarkStart w:id="742" w:name="pg16103_173873"/>
    </w:p>
    <w:p>
      <w:pPr>
        <w:pStyle w:val="BookText"/>
        <w:rPr/>
      </w:pPr>
      <w:bookmarkEnd w:id="742"/>
      <w:r>
        <w:rPr>
          <w:rFonts w:ascii="Amiri" w:hAnsi="Amiri" w:eastAsia="Amiri" w:cs="Amiri"/>
          <w:color w:val="111111"/>
          <w:sz w:val="28"/>
          <w:sz w:val="28"/>
          <w:szCs w:val="28"/>
          <w:rtl w:val="true"/>
          <w:lang w:bidi="ar-SA"/>
        </w:rPr>
        <w:t>فقال أبوبكر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مشورتك المنكوسة، كأنّي كنت أنظر إلى هذا وأحمد اللّه على سلامتنا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دنا أحد ليخلّصه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لحظة تنحّي عنه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أبوبكر عمر إلى العباس، فجاء وتشفّع إليه وأقسم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القبر ومن فيه وبحق ولديه وأمهما إلاّ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وقبل العباس بين عينيه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120532_1280447820"/>
      <w:bookmarkStart w:id="744" w:name="_Toc320"/>
      <w:bookmarkEnd w:id="743"/>
      <w:r>
        <w:rPr>
          <w:rtl w:val="true"/>
        </w:rPr>
        <w:t xml:space="preserve">محاولات لاغتيال أمير المؤمنين </w:t>
      </w:r>
      <w:r>
        <w:rPr>
          <w:rtl w:val="true"/>
        </w:rPr>
        <w:t>(</w:t>
      </w:r>
      <w:r>
        <w:rPr>
          <w:rtl w:val="true"/>
        </w:rPr>
        <w:t>عليه السلام</w:t>
      </w:r>
      <w:r>
        <w:rPr>
          <w:rtl w:val="true"/>
        </w:rPr>
        <w:t>)</w:t>
      </w:r>
      <w:bookmarkEnd w:id="744"/>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من البيعة على أبي بكر فأمر أبوبكر خالد بن الوليد أن يقتل علياً إذا سلم من صلاة الفجر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خالد وجلس إلى جنب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سيف، فتفكر أبوبكر في صلاته في عاقبة ذلك، فخطر بباله أنّ بني هاشم يقتلونه إن 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من التشهّد التفت إلى خالد قبل أن يسلّم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تريد أن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مدّ يدّه إلى عنقه، وخنقه بإصبعه، وكادت عيناه تسقطان، وناشده باللّه أن يتركه، وشفع إليه الناس، فخلّاه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خالد بعد ذلك يرصد الفرصة والفجأة؛ لعله يقتل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فبعث بعد ذلك عسكراً مع خالد إلى موضع، فلما خرجوا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مدجّجاً وحوله شجعان قد أمروا أن يفعلوا كل ما أمرهم خالد </w:t>
      </w:r>
      <w:r>
        <w:rPr>
          <w:rFonts w:eastAsia="Amiri" w:cs="Amiri" w:ascii="Amiri" w:hAnsi="Amiri"/>
          <w:color w:val="111111"/>
          <w:sz w:val="28"/>
          <w:szCs w:val="28"/>
          <w:rtl w:val="true"/>
          <w:lang w:bidi="ar-SA"/>
        </w:rPr>
        <w:t xml:space="preserve">- </w:t>
      </w:r>
      <w:bookmarkStart w:id="745" w:name="pg16103_173874"/>
    </w:p>
    <w:p>
      <w:pPr>
        <w:pStyle w:val="BookText"/>
        <w:rPr/>
      </w:pPr>
      <w:bookmarkEnd w:id="745"/>
      <w:r>
        <w:rPr>
          <w:rFonts w:ascii="Amiri" w:hAnsi="Amiri" w:eastAsia="Amiri" w:cs="Amiri"/>
          <w:color w:val="111111"/>
          <w:sz w:val="28"/>
          <w:sz w:val="28"/>
          <w:szCs w:val="28"/>
          <w:rtl w:val="true"/>
          <w:lang w:bidi="ar-SA"/>
        </w:rPr>
        <w:t xml:space="preserve">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من ضيعة له منفرداً بلا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منه فكان في يد خالد عمود من حديد، فرفعه ليضربه على رأس علي، فانتزعه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وجعله في عنقه وفتله كالقلادة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خالد إلى أبي بكر، واحتال القوم في كسره فلم يتهيّأ لهم، فأحضروا جماعة من الحدادين،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إنتزاعه إلا بعد حلّه في النار، وفي ذلك هلاكه، ولما علموا بكيفية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يخلصه من ذلك كما جعله في جيده، وقد ألآن اللّه له الحديد كما ألآنه لداود، فشفع أبوبكر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العمود وفك بعضه من بعض بإصبعه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120534_1280447820"/>
      <w:bookmarkStart w:id="747" w:name="_Toc321"/>
      <w:bookmarkEnd w:id="746"/>
      <w:r>
        <w:rPr>
          <w:rtl w:val="true"/>
        </w:rPr>
        <w:t xml:space="preserve">خالد يروم قتل أمير المؤمنين </w:t>
      </w:r>
      <w:r>
        <w:rPr>
          <w:rtl w:val="true"/>
        </w:rPr>
        <w:t>(</w:t>
      </w:r>
      <w:r>
        <w:rPr>
          <w:rtl w:val="true"/>
        </w:rPr>
        <w:t>عليه السلام</w:t>
      </w:r>
      <w:r>
        <w:rPr>
          <w:rtl w:val="true"/>
        </w:rPr>
        <w:t>)</w:t>
      </w:r>
      <w:bookmarkEnd w:id="747"/>
    </w:p>
    <w:p>
      <w:pPr>
        <w:pStyle w:val="Heading4"/>
        <w:numPr>
          <w:ilvl w:val="3"/>
          <w:numId w:val="1"/>
        </w:numPr>
        <w:rPr/>
      </w:pPr>
      <w:bookmarkStart w:id="748" w:name="__RefHeading___Toc1120536_1280447820"/>
      <w:bookmarkStart w:id="749" w:name="_Toc322"/>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روي عن جابر بن عبد اللّه الأنصاري وعبد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بكر في ولايته وقد أضحى النهار، وإذا بخالد ابن الوليد المخزومي قد وافى في جيش قام غباره وكثر صهيل أهل خيله وإذا بقطب رحى ملويّ في عنقه قد فتل فتلاً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نزل عن جواده ودخل المسجد، ووقف بين يدي أبي بكر، فرمقه الناس بأعينهم فهالهم منظره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يابن أبي قحافة حيث جعلك الناس في هذا الموضع الذي ليس له أنت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ارتفعت إلى هذا المكان إلا كما يرتفع الطافي من </w:t>
      </w:r>
    </w:p>
    <w:p>
      <w:pPr>
        <w:pStyle w:val="BookText"/>
        <w:rPr/>
      </w:pPr>
      <w:r>
        <w:rPr>
          <w:rFonts w:ascii="Amiri" w:hAnsi="Amiri" w:eastAsia="Amiri" w:cs="Amiri"/>
          <w:color w:val="111111"/>
          <w:sz w:val="28"/>
          <w:sz w:val="28"/>
          <w:szCs w:val="28"/>
          <w:rtl w:val="true"/>
          <w:lang w:bidi="ar-SA"/>
        </w:rPr>
        <w:t>السمك على الماء، وإنّما يطفو ويعلو حين لا حراك به، ما لك وسياسة الجيوش وتقديم العساكر، وأنت بحيث أنت، من لين الحسب، ومنقوص النسب، وضعف القوى، وقلّة التحصيل، لا تحمي ذماراً، ولا تضرم ناراً، فلا جزى اللّه أخا ثقيف وولد صهاك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رجعت منكفئاً من الطائف إلى جدّة في طلب المرتدّين، فرأيت علي بن أبي طالب ومعه عتاة من الدين حماليق، شزرات أعينهم من حسدك بدرت حنقاً عليك، وقرحت آماقهم لمكانك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ابن ياسر، والمقداد، وا بن جنادة أخو غفار، وابن العوام، وغلامان أعرف أحدهما بوجهه، وغلام أسمر لعلّه من ولد عقيل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فتبيّن لي المنكر في وجوههم، والحسد في احمرار أعينهم، وقد توشح علي بدرع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ولبس رداءه السحاب، ولقد أسرج له دابته العقاب، وقد نزل علي على عين ماء اسمها 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رآني اشمأز وبربر، وأطرق موحشاً يقبض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فبادرته بالسلام استكفاء واتقاء ووحشة، فاستغنمت سعة المناخ وسهولة المنزلة، فنزلت ومن معي بحيث نزلوا اتقاء عن مراوغته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فبدأني ابن ياسر بقبيح لفظه ومحض عداوته، فقرعني هزواً بما تقدمت به إليَّ بسوء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فالتقت إلي الأصلع الرأس، وقد ازدحم الكلام في حلقه كهمهمة الأسد أو كقعتقعة الرعد، فقال لي بغضب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يا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 أقام على رأيه لضربت الذي فيه عيناك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فأغضبه قولي إذ صدقته، وأخرجه إلى طبعه الذي أعرفه به عند الغضب، </w:t>
      </w:r>
      <w:bookmarkStart w:id="750" w:name="pg16103_173876"/>
    </w:p>
    <w:p>
      <w:pPr>
        <w:pStyle w:val="BookText"/>
        <w:rPr/>
      </w:pPr>
      <w:bookmarkEnd w:id="7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مثلك من يقدر على مثلي أن يجسر؟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يدير اسمي في لهواته التي لا عهد لها بكلمة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إنّي لست من قتلاك ولا من قتلي صاحبك، وإنّي لأعرف بمنيتي منك بنفسك</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20538_1280447820"/>
      <w:bookmarkStart w:id="752" w:name="_Toc323"/>
      <w:bookmarkEnd w:id="751"/>
      <w:r>
        <w:rPr>
          <w:rtl w:val="true"/>
        </w:rPr>
        <w:t xml:space="preserve">كيف تعامل أمير المؤمنين </w:t>
      </w:r>
      <w:r>
        <w:rPr>
          <w:rtl w:val="true"/>
        </w:rPr>
        <w:t>(</w:t>
      </w:r>
      <w:r>
        <w:rPr>
          <w:rtl w:val="true"/>
        </w:rPr>
        <w:t>عليه السلام</w:t>
      </w:r>
      <w:r>
        <w:rPr>
          <w:rtl w:val="true"/>
        </w:rPr>
        <w:t xml:space="preserve">)  </w:t>
      </w:r>
      <w:r>
        <w:rPr>
          <w:rtl w:val="true"/>
        </w:rPr>
        <w:t>مع خالد؟</w:t>
      </w:r>
      <w:bookmarkEnd w:id="752"/>
    </w:p>
    <w:p>
      <w:pPr>
        <w:pStyle w:val="BookText"/>
        <w:rPr/>
      </w:pPr>
      <w:r>
        <w:rPr>
          <w:rFonts w:ascii="Amiri" w:hAnsi="Amiri" w:eastAsia="Amiri" w:cs="Amiri"/>
          <w:color w:val="111111"/>
          <w:sz w:val="28"/>
          <w:sz w:val="28"/>
          <w:szCs w:val="28"/>
          <w:rtl w:val="true"/>
          <w:lang w:bidi="ar-SA"/>
        </w:rPr>
        <w:t>يقول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بيده إلى ترقوتي فنكسني عن فرسي، وجعل يسوقني، فدعا إلى رحى للحارث بن كلدة الثقفي، فعمد إلى القطب الغليظ فمد عنقي بكلتا يديه وأداره في عنقي، ينفتل له كالعلك المستخن، وأصحابي هؤلاء وقوف، ما أغنوا عنّي سطوته، ولا كفّوا عنّي شرته، فلا جزاهم اللّه عنّي خيراً، فإنّهم لما نظروا إليه كأنّهم نظروا إلى ملك موتهم فو الذي رفع السماء بلا أعماد، لقد اجتمع على فك هذا القطب مائة رجل، أو يزيدون من أشد العرب فما قدروا على فكه، فدلّني عجز الناس عن فتحه، إنّه سحر منه أو قوة ملك قد ركبت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ففكه الآن عنّي إن كنت فاكه وخذ لي بحقّي إن كنت آخذاً، وإلا لحقت بدار عزّي ومستقر مكرمتي، قد ألبسني ابن أبي طالب من العار ما صرت به ضحكة لأهل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أبوبكر إلى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إلى ما يخرج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ولايتي ثقل على كاهله، وشجاً في صدره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لا تدعه حتى تورده فلا تصدره، وجهل وحسد قد استحكما في خلده، فجريا منه مجرى الدماء لا يدعانه </w:t>
      </w:r>
      <w:bookmarkStart w:id="753" w:name="pg16103_173877"/>
    </w:p>
    <w:p>
      <w:pPr>
        <w:pStyle w:val="BookText"/>
        <w:rPr/>
      </w:pPr>
      <w:bookmarkEnd w:id="753"/>
      <w:r>
        <w:rPr>
          <w:rFonts w:ascii="Amiri" w:hAnsi="Amiri" w:eastAsia="Amiri" w:cs="Amiri"/>
          <w:color w:val="111111"/>
          <w:sz w:val="28"/>
          <w:sz w:val="28"/>
          <w:szCs w:val="28"/>
          <w:rtl w:val="true"/>
          <w:lang w:bidi="ar-SA"/>
        </w:rPr>
        <w:t>حتى يهينا منزلته، ويورطاه ورطة الهلكة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20540_1280447820"/>
      <w:bookmarkStart w:id="755" w:name="_Toc324"/>
      <w:bookmarkEnd w:id="754"/>
      <w:r>
        <w:rPr>
          <w:rtl w:val="true"/>
        </w:rPr>
        <w:t>اللجوء إلى قيس بن سعد</w:t>
      </w:r>
      <w:bookmarkEnd w:id="755"/>
    </w:p>
    <w:p>
      <w:pPr>
        <w:pStyle w:val="BookText"/>
        <w:rPr/>
      </w:pPr>
      <w:r>
        <w:rPr>
          <w:rFonts w:ascii="Amiri" w:hAnsi="Amiri" w:eastAsia="Amiri" w:cs="Amiri"/>
          <w:color w:val="111111"/>
          <w:sz w:val="28"/>
          <w:sz w:val="28"/>
          <w:szCs w:val="28"/>
          <w:rtl w:val="true"/>
          <w:lang w:bidi="ar-SA"/>
        </w:rPr>
        <w:t>ثم قال أبوبكر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قيس بن سعد بن عبادة الأنصاري، فليس لفكّ هذا القطب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قيس سيّاف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رجلاً طويلاً، طوله ثمانية عشر شبراً في عرض خمسة أشبار، وكان أشد الناس في زمانه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فحضر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شدّة البدن بحيث أنت، ففك هذا القطب من عنق أخيك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يفكه خالد عن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يقدر عليه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نجم عسكركم، وسيفكم على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أقدر عليه أنا؟</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هزئك وهزلك وخذ فيما حضرت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لمسألة تسألونها طوعاً أو كرهاً تجبروني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طوعاً وإلا فكرها،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اللّه من يكرهه مثلك، إن بطنك لعظيمة وإن كرشك لكبيرة، فلو فعلت أنت ذلك ما كان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عمر من قيس بن سعد، وجعل ينكث أسنانه بأنامله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بذلك منه، أقصد لما سألت،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أقدر على ذلك لما فعلت، فدونكم وحدّادي المدينة، فإنّهم أقدر على ذلك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بجماعة من الحدّادين،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ينفتح حتى نحميه بالنار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أبوبكر إلى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بك من ضعف عن فكّه، ولكنك لا تفعل فعلاً يعيب عليك فيه إمامك وحبيبك أبو الحسن، وليس هذا </w:t>
      </w:r>
    </w:p>
    <w:p>
      <w:pPr>
        <w:pStyle w:val="BookText"/>
        <w:rPr/>
      </w:pPr>
      <w:r>
        <w:rPr>
          <w:rFonts w:ascii="Amiri" w:hAnsi="Amiri" w:eastAsia="Amiri" w:cs="Amiri"/>
          <w:color w:val="111111"/>
          <w:sz w:val="28"/>
          <w:sz w:val="28"/>
          <w:szCs w:val="28"/>
          <w:rtl w:val="true"/>
          <w:lang w:bidi="ar-SA"/>
        </w:rPr>
        <w:t>بأعجب من أن أباك رام الخلافة؛ ليبتغي الإسلام عوجاً فحصد اللّه شوكته، وأذهب نخوته، وأعزّ الإسلام بوليّه، وأقام دينه بأهل طاعته، وأنت الآن في حال كيد وشقاق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فاستشاط قيس بن سعد غضباً، وامتلأ غيظاً،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عندي جواباً حمياً، بلسان طلق، وقلبٍ جري، ولو لا البيعة التي لك في عنقي لسمعته منّي، واللّه لئن بايعتك يدي لم يبايعك قلبي ولا لساني، ولا حجة لي في علي بعد يوم الغدير، ولا كانت بيعتي لك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كَٱلَّتِي نَقَضَتْ غَزْلَهَا مِنۢ بَعْدِ قُوَّةٍ أَنكَٰثًا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أقول قولي هذا غير هائب منك ولا خائف من معرتك</w:t>
      </w:r>
      <w:r>
        <w:rPr>
          <w:rStyle w:val="FootnoteAnchor"/>
          <w:rtl w:val="true"/>
        </w:rPr>
        <w:footnoteReference w:id="374"/>
      </w:r>
      <w:r>
        <w:rPr>
          <w:rFonts w:ascii="Amiri" w:hAnsi="Amiri" w:eastAsia="Amiri" w:cs="Amiri"/>
          <w:color w:val="111111"/>
          <w:sz w:val="28"/>
          <w:sz w:val="28"/>
          <w:szCs w:val="28"/>
          <w:rtl w:val="true"/>
          <w:lang w:bidi="ar-SA"/>
        </w:rPr>
        <w:t>، ولو سمعت هذا القول منك بدأة لما فتح لك منّي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أبي رام الخلافة فحقيق من يرومها بعد من ذكرته، لأنه رجل لا يقعقع</w:t>
      </w:r>
      <w:r>
        <w:rPr>
          <w:rStyle w:val="FootnoteAnchor"/>
          <w:rtl w:val="true"/>
        </w:rPr>
        <w:footnoteReference w:id="375"/>
      </w:r>
      <w:r>
        <w:rPr>
          <w:rFonts w:ascii="Amiri" w:hAnsi="Amiri" w:eastAsia="Amiri" w:cs="Amiri"/>
          <w:color w:val="111111"/>
          <w:sz w:val="28"/>
          <w:sz w:val="28"/>
          <w:szCs w:val="28"/>
          <w:rtl w:val="true"/>
          <w:lang w:bidi="ar-SA"/>
        </w:rPr>
        <w:t>بالشنان، ولا يغمز جانبه كغمز التينة، ضخم صنديد، وسمك منيف، وعز بازخ أشوس، بخلافك واللّه أيتها النعجة العرجاء، والديك النافش، لا عز صميم، ولا حسب كريم، وأيم اللّه لئن عاودتني في أبي لألجمنك بلجام من القول يمج فوك منه دماً، دعنا نخوض في عمايتك، ونتردى في غوايتك، على معرفة منا بترك الحق واتباع الباطل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 إن علياً إمامي، ما أنكر إمامته، ولا أعدل عن ولايته، وكيف أنقض وقد أعطيت اللّه عهداً بإمامته وولايته، يسألني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إن ألقى اللّه </w:t>
      </w:r>
    </w:p>
    <w:p>
      <w:pPr>
        <w:pStyle w:val="BookText"/>
        <w:rPr/>
      </w:pPr>
      <w:r>
        <w:rPr>
          <w:rFonts w:ascii="Amiri" w:hAnsi="Amiri" w:eastAsia="Amiri" w:cs="Amiri"/>
          <w:color w:val="111111"/>
          <w:sz w:val="28"/>
          <w:sz w:val="28"/>
          <w:szCs w:val="28"/>
          <w:rtl w:val="true"/>
          <w:lang w:bidi="ar-SA"/>
        </w:rPr>
        <w:t>بنقض بيعتك أحب إليَّ أن أنقض عهده، وعهد رسوله وعهد وصيه وخليله، وما أنت إلا أمير قومك، إن شاؤوا تركوك، وإن شاؤوا عزلوك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 إلى اللّه مما اجترمته، وتنصل إليه مما ارتكبته، وسلّم الأمر إلى من هو أولى منك بنفسك، فقد ركبت عظيماً بولايتك دونه، وجلوسك في موضعه، وتسميتك باسمه، وكأنك بالقليل من دنياك وقد انقشع عنك كما ينقشع السحاب، وتعلم أيّ الفريقين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تعييرك إيّاي فإنه مولاي، هو واللّه مولاي، ومولاك، ومولى المؤمنين أجمعين،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بثبات قدم، أو تمكن وطأته حتى ألفظك لفظ المنجنيق الحجرة، ولعل ذلك يكون قريباً، ونكتفي بالعيان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ونفض ثوبه ومضى، وندم أبوبكر عمّا أسرع إليه من القول إلى قيس، وجعل خالد يدور في المدينة والقطب في عنقه أياماً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أتى آت إلى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وافى علي بن أبي طالب الساعة من سفره، وقد عرق جبينة، واحمرّ وجهه، فأنفذ إليه أبوبكر الأقرع بن سراقة الباهلي والأشوس بن الأشجع الثقفي يسألانه المضي إلى أبي بكر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فأتياه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يدعوك لأمر قد أحزنه، وهو يسألك أن تصير إليه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يجبهما،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 علينا فيما جئناك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واللّه الأدب أدبكم، أليس يجب على القادم أن لا يصير إلى الناس في أجلبتهم إلّا بعد دخوله في منزله، فإن كان لكم حاجة فأطلعوني عليها في منزلي حتى أقضيها إن كانت ممكنة إن شاء اللّه تعالى</w:t>
      </w:r>
      <w:r>
        <w:rPr>
          <w:rFonts w:eastAsia="IRNazanin" w:cs="IRNazanin"/>
          <w:color w:val="111111"/>
          <w:sz w:val="28"/>
          <w:szCs w:val="28"/>
          <w:rtl w:val="true"/>
          <w:lang w:bidi="fa-IR"/>
        </w:rPr>
        <w:t xml:space="preserve">. </w:t>
      </w:r>
      <w:bookmarkStart w:id="756" w:name="pg16103_173880"/>
    </w:p>
    <w:p>
      <w:pPr>
        <w:pStyle w:val="BookText"/>
        <w:rPr/>
      </w:pPr>
      <w:bookmarkEnd w:id="756"/>
      <w:r>
        <w:rPr>
          <w:rFonts w:ascii="Amiri" w:hAnsi="Amiri" w:eastAsia="Amiri" w:cs="Amiri"/>
          <w:color w:val="111111"/>
          <w:sz w:val="28"/>
          <w:sz w:val="28"/>
          <w:szCs w:val="28"/>
          <w:rtl w:val="true"/>
          <w:lang w:bidi="ar-SA"/>
        </w:rPr>
        <w:t>فصارا إلى أبي بكر فأعلماه بذلك،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إليه، ومضى الجمع بأسرهم إلى منزله، فوجدوا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يقلّب سيفاً ليبتاعه، 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تستأذن لنا على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 للجماعة فدخلوا ومعهم خالد بن الوليد، فبدأ به الجمع بالسلام، فردّ عليهم السلام مثل ذلك، فلما نظر إلى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صباحاً 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القلادة قلادتك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لا نجوت منّي إن ساعدني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 لك يابن دميمة</w:t>
      </w:r>
      <w:r>
        <w:rPr>
          <w:rStyle w:val="FootnoteAnchor"/>
          <w:rtl w:val="true"/>
        </w:rPr>
        <w:footnoteReference w:id="376"/>
      </w:r>
      <w:r>
        <w:rPr>
          <w:rFonts w:ascii="Amiri" w:hAnsi="Amiri" w:eastAsia="Amiri" w:cs="Amiri"/>
          <w:color w:val="111111"/>
          <w:sz w:val="28"/>
          <w:sz w:val="28"/>
          <w:szCs w:val="28"/>
          <w:rtl w:val="true"/>
          <w:lang w:bidi="ar-SA"/>
        </w:rPr>
        <w:t xml:space="preserve">،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لأهون، وما روحك في يدي لو أشاء إلّا كذبابة وقعت على إدام حار، فطفقت منه، فاغن عن نفسك غنائها، ودعنا بحالنا حكماء، وإلّا لألحقنّك بمن أنت أحقّ بالقتل منه، ودع عنك يا أبا سليمان ما مضى، وخذ فيما بقي، واللّه لا تجرّعت من الجرار المختمة إلّا علقمها، واللّه لقد رأيت منيّتي ومنيّتك وروحي وروحك، فروحي في الجنة، وروحك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 الجميع بينهما وسألوه قطع الكلام</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20542_1280447820"/>
      <w:bookmarkStart w:id="758" w:name="_Toc325"/>
      <w:bookmarkEnd w:id="757"/>
      <w:r>
        <w:rPr>
          <w:rtl w:val="true"/>
        </w:rPr>
        <w:t>على مثلي يتفقّه الجاهلون؟</w:t>
      </w:r>
      <w:bookmarkEnd w:id="7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بكر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ما جئناك لما تناقض منه أبا سليمان، وإنّما حضرنا لغيره، وأنت لم تزل يا أبا الحسن مقيماً على خلافي والاجتراء على أصحابي، وقد تركناك فاتركنا، ولا تردنا فيرد عليك منّا ما يوحشك </w:t>
      </w:r>
    </w:p>
    <w:p>
      <w:pPr>
        <w:pStyle w:val="BookText"/>
        <w:rPr/>
      </w:pPr>
      <w:r>
        <w:rPr>
          <w:rFonts w:ascii="Amiri" w:hAnsi="Amiri" w:eastAsia="Amiri" w:cs="Amiri"/>
          <w:color w:val="111111"/>
          <w:sz w:val="28"/>
          <w:sz w:val="28"/>
          <w:szCs w:val="28"/>
          <w:rtl w:val="true"/>
          <w:lang w:bidi="ar-SA"/>
        </w:rPr>
        <w:t>ويزيدك تنويماً إلى تنويمك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أوحشني اللّه منّك ومن جمعك، وآنس بي كل مستوحش، وأمّا ابن الوليد الخاسر، فإنّي أقصّ عليك نبأه، إنَّه لما رأى تكاثف جنوده وكثرة جمعه زها في نفسه، فأراد الوضع منّي في موضع رفع ومحل ذي جمع، ليصول بذلك عند أهل الجمع، فوضعت عنه عند ما خطر بباله، وهمّ بي وهو عارف بي حقّ معرفته، وما كان اللّه ليرضى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فنضيف هذا إلى تقاعدك عن نصرة الإسلام، وقلّة رغبتك في الجهاد، فبهذا أمرك اللّه ورسوله، أم عن نفسك تفعل هذا؟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مثلي يتفقّه الجاهلون؟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ببيعتي، وفرض عليكم طاعتي، وجعلني فيكم كبيت اللّه الحرام يؤتى ولا يأتي،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ستغدر بك أمّتي من بعدي كما غدرت الأمم بعد مضي الأنبياء بأوصيائها إلّا قليل، وسيكون لك ولهم بعدي هناة وهناة، فاصبر، أنت كبيت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كان آمناً ومن رغب عنه كان كافراً،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ٱلْبَيْتَ مَثَابَةً لِّلنَّاسِ وَأَمْنًا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وإنّي وأنت سواء إلا النبوة، فإنّي خاتم النبيّين وأنت خاتم الوصيّين، وأعلمني عن ربّي سبحانه بأنّي لست أسلّ سيفاً إلّا في ثلاثة مواطن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 ولم يقرب أوان ذلك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أفعل يا رسول اللّه بمن ينكث بيعتي منهم ويجحد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حتى تلقاني، وتستسلم لمحنتك حتى تلقى ناصراً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أفتخاف عليَّ منهم أن </w:t>
      </w:r>
      <w:bookmarkStart w:id="759" w:name="pg16103_173882"/>
    </w:p>
    <w:p>
      <w:pPr>
        <w:pStyle w:val="BookText"/>
        <w:rPr/>
      </w:pPr>
      <w:bookmarkEnd w:id="759"/>
      <w:r>
        <w:rPr>
          <w:rFonts w:ascii="Amiri" w:hAnsi="Amiri" w:eastAsia="Amiri" w:cs="Amiri"/>
          <w:color w:val="111111"/>
          <w:sz w:val="28"/>
          <w:sz w:val="28"/>
          <w:szCs w:val="28"/>
          <w:rtl w:val="true"/>
          <w:lang w:bidi="ar-SA"/>
        </w:rPr>
        <w:t>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أخاف عليك منهم قتلاً ولا جراحاً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عارف بمنيّتك وسببها، وقد أعلمني ربّي، ولكنّي خشيت أن تفنيهم بسيفك فيبطل الدين، وهو حديث، فيرتدّ القوم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ذلك كذلك، وقد سبق ما هو كائن، لكان لي فيما أنت فيه شأن من الشأن، ولرويت أسيافاً، وقد ظمأت إلى شرب الدماء، وعند قراءتك صحيفتك تعرف نبأ ما احتملت من وزري، ونعم الخصم محمّد والحكم اللّه</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120544_1280447820"/>
      <w:bookmarkStart w:id="761" w:name="_Toc326"/>
      <w:bookmarkEnd w:id="760"/>
      <w:r>
        <w:rPr>
          <w:rtl w:val="true"/>
        </w:rPr>
        <w:t xml:space="preserve">أمير المؤمنين </w:t>
      </w:r>
      <w:r>
        <w:rPr>
          <w:rtl w:val="true"/>
        </w:rPr>
        <w:t>(</w:t>
      </w:r>
      <w:r>
        <w:rPr>
          <w:rtl w:val="true"/>
        </w:rPr>
        <w:t>عليه السلام</w:t>
      </w:r>
      <w:r>
        <w:rPr>
          <w:rtl w:val="true"/>
        </w:rPr>
        <w:t xml:space="preserve">)  </w:t>
      </w:r>
      <w:r>
        <w:rPr>
          <w:rtl w:val="true"/>
        </w:rPr>
        <w:t>يفضح القوم</w:t>
      </w:r>
      <w:bookmarkEnd w:id="761"/>
    </w:p>
    <w:p>
      <w:pPr>
        <w:pStyle w:val="BookText"/>
        <w:rPr/>
      </w:pPr>
      <w:r>
        <w:rPr>
          <w:rFonts w:ascii="Amiri" w:hAnsi="Amiri" w:eastAsia="Amiri" w:cs="Amiri"/>
          <w:color w:val="111111"/>
          <w:sz w:val="28"/>
          <w:sz w:val="28"/>
          <w:szCs w:val="28"/>
          <w:rtl w:val="true"/>
          <w:lang w:bidi="ar-SA"/>
        </w:rPr>
        <w:t>ثم 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 هذا كلّه، ونحن نأمرك أن تفتح لنا الآن عن عنق خالد هذه الحديدة، فقد آلمه بثقله وأثّر في حلقه بحمله، وقد شفيت غليل صدرك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أردت أن أشفي غليل صدري لكان السيف أشفى للداء وأقرب للفناء، ولو قتلته واللّه ما قدته برجل ممّن قتلهم يوم فتح مكة وفي كرته هذه، وما يخالجني الشك في أنّ خالداً ما احتوى قلبه من الإيمان على قدر جناح بعوضة، وأمّا الحديد الذي في عنقه فلعليّ لا أقدر على فكه، فيفكه خالد عن نفسه أو فكوه أنتم عنه، فأنتم أولى به إن كان ما تدّعونه صحيحاً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بريدة الأسلمي وعامر بن الأشجع،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يفكه عن عنقه إلّا من حمل باب خيبر بفرد يد، ودحا به وراء ظهره، وحمله وجعله جسراً تعبر الناس عليه وهو فوق زنده، وقام إليه عمار بن ياسر فخاطبه أيضاً فيمن خاطبه، فلم يجب أحداً، إلى أن 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وبحقّ </w:t>
      </w:r>
      <w:bookmarkStart w:id="762" w:name="pg16103_173883"/>
    </w:p>
    <w:p>
      <w:pPr>
        <w:pStyle w:val="BookText"/>
        <w:rPr/>
      </w:pPr>
      <w:bookmarkEnd w:id="762"/>
      <w:r>
        <w:rPr>
          <w:rFonts w:ascii="Amiri" w:hAnsi="Amiri" w:eastAsia="Amiri" w:cs="Amiri"/>
          <w:color w:val="111111"/>
          <w:sz w:val="28"/>
          <w:sz w:val="28"/>
          <w:szCs w:val="28"/>
          <w:rtl w:val="true"/>
          <w:lang w:bidi="ar-SA"/>
        </w:rPr>
        <w:t>أخيك المصطفى رسول اللّه إلا ما رحمت خالداً وفككته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سأله بذلك إستحيا،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الحياء، فجذب خالداً إليه، وجعل يخذف من الطوق قطعة قطعة ويفتلها في يده، فانفتل كالشمع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بالأولى رأس خالد، ثم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قلتها على كره منك، ولو لم تقلها لأخرجت الثالثة من أسفلك، ولم يزل يقطع الحديد جميعه إلى أن أزاله عن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الجماعة يكبّرون، ويهلّلون، ويتعجّبون من القوة التي أعطاها اللّه سبحانه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شاكرين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120546_1280447820"/>
      <w:bookmarkStart w:id="764" w:name="_Toc327"/>
      <w:bookmarkEnd w:id="763"/>
      <w:r>
        <w:rPr>
          <w:rtl w:val="true"/>
        </w:rPr>
        <w:t xml:space="preserve">ماذا جرى بعد رسوله اللّه </w:t>
      </w:r>
      <w:r>
        <w:rPr>
          <w:rtl w:val="true"/>
        </w:rPr>
        <w:t>(</w:t>
      </w:r>
      <w:r>
        <w:rPr>
          <w:rtl w:val="true"/>
        </w:rPr>
        <w:t>صلی اللّه عليه وآله وسلم</w:t>
      </w:r>
      <w:r>
        <w:rPr>
          <w:rtl w:val="true"/>
        </w:rPr>
        <w:t xml:space="preserve">) </w:t>
      </w:r>
      <w:r>
        <w:rPr>
          <w:rtl w:val="true"/>
        </w:rPr>
        <w:t>؟</w:t>
      </w:r>
      <w:bookmarkEnd w:id="764"/>
    </w:p>
    <w:p>
      <w:pPr>
        <w:pStyle w:val="Heading4"/>
        <w:numPr>
          <w:ilvl w:val="3"/>
          <w:numId w:val="1"/>
        </w:numPr>
        <w:rPr/>
      </w:pPr>
      <w:bookmarkStart w:id="765" w:name="__RefHeading___Toc1120548_1280447820"/>
      <w:bookmarkStart w:id="766" w:name="_Toc328"/>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وجلس أبوبكر مجلسه،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إدّعيت أنّك خليفة أبي وجلست مجلسه، وأنت بعثت إلى وكيلي فأخرجته من فدك، وأنت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عليَّ، وأنّ لي بذلك شهوداً،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سُلَيْمَٰنُ دَاوُدَ</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وورث يحيى زكريا، </w:t>
      </w:r>
      <w:bookmarkStart w:id="767" w:name="pg16103_173884"/>
    </w:p>
    <w:p>
      <w:pPr>
        <w:pStyle w:val="BookText"/>
        <w:rPr/>
      </w:pPr>
      <w:bookmarkEnd w:id="767"/>
      <w:r>
        <w:rPr>
          <w:rFonts w:ascii="Amiri" w:hAnsi="Amiri" w:eastAsia="Amiri" w:cs="Amiri"/>
          <w:color w:val="111111"/>
          <w:sz w:val="28"/>
          <w:sz w:val="28"/>
          <w:szCs w:val="28"/>
          <w:rtl w:val="true"/>
          <w:lang w:bidi="ar-SA"/>
        </w:rPr>
        <w:t>وكيف لا أرث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معلّمة فإنَّما عَلَّمَني ابن عمّي وبعلي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عائشة تشهد وعمر أنَّهما 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لا يورّث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شهادة زور شهدا بها، وإنَّ لي بذلك شهوداً بها في الإسلام،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فدكاً إنَّما هي صدّق بها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 بذلك بينة</w:t>
      </w:r>
      <w:r>
        <w:rPr>
          <w:rFonts w:eastAsia="IRNazanin" w:cs="IRNazanin"/>
          <w:color w:val="111111"/>
          <w:sz w:val="28"/>
          <w:szCs w:val="28"/>
          <w:rtl w:val="true"/>
          <w:lang w:bidi="fa-IR"/>
        </w:rPr>
        <w:t>.</w:t>
      </w:r>
    </w:p>
    <w:p>
      <w:pPr>
        <w:pStyle w:val="Heading4"/>
        <w:numPr>
          <w:ilvl w:val="3"/>
          <w:numId w:val="1"/>
        </w:numPr>
        <w:rPr/>
      </w:pPr>
      <w:bookmarkStart w:id="768" w:name="__RefHeading___Toc1120550_1280447820"/>
      <w:bookmarkStart w:id="769" w:name="_Toc329"/>
      <w:bookmarkEnd w:id="768"/>
      <w:r>
        <w:rPr>
          <w:rtl w:val="true"/>
        </w:rPr>
        <w:t xml:space="preserve">أبوبكر يطالب الزهراء </w:t>
      </w:r>
      <w:r>
        <w:rPr>
          <w:rtl w:val="true"/>
        </w:rPr>
        <w:t>(</w:t>
      </w:r>
      <w:r>
        <w:rPr>
          <w:rtl w:val="true"/>
        </w:rPr>
        <w:t>عليه السلام</w:t>
      </w:r>
      <w:r>
        <w:rPr>
          <w:rtl w:val="true"/>
        </w:rPr>
        <w:t xml:space="preserve">)  </w:t>
      </w:r>
      <w:r>
        <w:rPr>
          <w:rtl w:val="true"/>
        </w:rPr>
        <w:t>بالبينة</w:t>
      </w:r>
      <w:bookmarkEnd w:id="769"/>
    </w:p>
    <w:p>
      <w:pPr>
        <w:pStyle w:val="BookText"/>
        <w:rPr/>
      </w:pPr>
      <w:r>
        <w:rPr>
          <w:rFonts w:ascii="IRNazanin" w:hAnsi="IRNazanin" w:eastAsia="IRNazanin"/>
          <w:color w:val="111111"/>
          <w:sz w:val="28"/>
          <w:sz w:val="28"/>
          <w:szCs w:val="28"/>
          <w:rtl w:val="true"/>
          <w:lang w:bidi="fa-IR"/>
        </w:rPr>
        <w:t xml:space="preserve">ثم إنّ أبابكر قال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هلمّي ببينتك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بأمّ أيمن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سيدة نساء أهل الجنة</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أفضل نساء أهل الجنة، كما في سنن الترمذي، كتاب المناقب،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الطيالسي، ح</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سيدة نساء أهل الجنة تدَّعي ما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امرأة من أهل الجنة ما كنت لأشهد بما لم أكن سمعت من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يا أمّ أيمن من هذه القصص، بأيّ شيء تشهدين؟</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حتى 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 اللّه تبارك وتعالى أمرني أن أخط لك فدكاً بجناحي،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لبث أن رجع،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ذهبت؟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فدكاً بجناحه وحدّ لي حدودها،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العيلة والحاجة من بعدك، فصدّق بها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صدقة عليك، فقبضتها،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ويا علي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امرأة ولا نجيز شهادة امرأة وحدها، وأمّا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 إلى نفسه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مغضبة،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ظلما ابنة نبيّك حقّها، فأشدد وطأتك عليهما، ثم خرجت وحملها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أتان</w:t>
      </w:r>
      <w:r>
        <w:rPr>
          <w:rStyle w:val="FootnoteAnchor"/>
          <w:rtl w:val="true"/>
        </w:rPr>
        <w:footnoteReference w:id="381"/>
      </w:r>
      <w:r>
        <w:rPr>
          <w:rFonts w:ascii="Amiri" w:hAnsi="Amiri" w:eastAsia="Amiri" w:cs="Amiri"/>
          <w:color w:val="111111"/>
          <w:sz w:val="28"/>
          <w:sz w:val="28"/>
          <w:szCs w:val="28"/>
          <w:rtl w:val="true"/>
          <w:lang w:bidi="ar-SA"/>
        </w:rPr>
        <w:t>عليه كساء له خمل</w:t>
      </w:r>
      <w:r>
        <w:rPr>
          <w:rStyle w:val="FootnoteAnchor"/>
          <w:rtl w:val="true"/>
        </w:rPr>
        <w:footnoteReference w:id="382"/>
      </w:r>
      <w:r>
        <w:rPr>
          <w:rFonts w:ascii="IRNazanin" w:hAnsi="IRNazanin" w:eastAsia="IRNazanin"/>
          <w:color w:val="111111"/>
          <w:sz w:val="28"/>
          <w:sz w:val="28"/>
          <w:szCs w:val="28"/>
          <w:rtl w:val="true"/>
          <w:lang w:bidi="fa-IR"/>
        </w:rPr>
        <w:t xml:space="preserve">، فدار بها أربعين صباحاً في بيوت المهاجرين والأنصار،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انصروا اللّه وابنة نبيكم، وقد بايعتم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بايعتموه أن تمنعوه وذريته ممّا تمنعون منه أنفسكم وذراريكم، ففوا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bookmarkStart w:id="770" w:name="pg16103_173886"/>
    </w:p>
    <w:p>
      <w:pPr>
        <w:pStyle w:val="BookText"/>
        <w:rPr/>
      </w:pPr>
      <w:bookmarkEnd w:id="770"/>
      <w:r>
        <w:rPr>
          <w:rFonts w:ascii="IRNazanin" w:hAnsi="IRNazanin" w:eastAsia="IRNazanin"/>
          <w:color w:val="111111"/>
          <w:sz w:val="28"/>
          <w:sz w:val="28"/>
          <w:szCs w:val="28"/>
          <w:rtl w:val="true"/>
          <w:lang w:bidi="fa-IR"/>
        </w:rPr>
        <w:t>أعانها أحد ولا أجابها ولا نصرها</w:t>
      </w:r>
      <w:r>
        <w:rPr>
          <w:rFonts w:eastAsia="IRNazanin" w:cs="IRNazanin"/>
          <w:color w:val="111111"/>
          <w:sz w:val="28"/>
          <w:szCs w:val="28"/>
          <w:rtl w:val="true"/>
          <w:lang w:bidi="fa-IR"/>
        </w:rPr>
        <w:t>.</w:t>
      </w:r>
    </w:p>
    <w:p>
      <w:pPr>
        <w:pStyle w:val="Heading4"/>
        <w:numPr>
          <w:ilvl w:val="3"/>
          <w:numId w:val="1"/>
        </w:numPr>
        <w:rPr/>
      </w:pPr>
      <w:bookmarkStart w:id="771" w:name="__RefHeading___Toc1120552_1280447820"/>
      <w:bookmarkStart w:id="772" w:name="_Toc330"/>
      <w:bookmarkEnd w:id="771"/>
      <w:r>
        <w:rPr>
          <w:rtl w:val="true"/>
        </w:rPr>
        <w:t>موقف معاذ بن جبل</w:t>
      </w:r>
      <w:bookmarkEnd w:id="77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إلى معاذ بن جبل،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جئتك مستنصرة، وقد بايعت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تنصره وذريته وتمنع ممّا تمنع منه نفسك وذريّتك، وأنَّ أبابكر قد غصبني على فدك وأخرج وكيلي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فمعي غيري؟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أبلغ أنا من نصرك؟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بابنة محمّد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تطلب نصرتي على أبي بكر فإنَّه أخذ منها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من نصرتي أنا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أن تنصرها؟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قالت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لأنازعنّك الفصيح من رأسي حتى أرد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لأنازعنّك الفصيح من رأسي حتى أرد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لم تجب ابنة محمد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أكلّمك كلمة حتى أجتمع أنا وأنت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انصرفت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إئتي أبابكر وحده فإنَّه أرقّ من الآخر،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إدّعيت مجلس أبي وأنَّك خليفته وجلست مجلسه، ولو كانت فدك لك ثم استوهبتها منك لوجب ردّها عليَّ، فلما أتته وقالت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فكتبه لها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أبوبكر بردّ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فأبت أن تدفعه إليه، 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بابن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فأسقطت المحسن من بطنها، ثم لطمها، فكأنّي أنظر إلى قرط في أذنها حين نقفت</w:t>
      </w:r>
      <w:r>
        <w:rPr>
          <w:rStyle w:val="FootnoteAnchor"/>
          <w:rtl w:val="true"/>
        </w:rPr>
        <w:footnoteReference w:id="383"/>
      </w:r>
      <w:r>
        <w:rPr>
          <w:rFonts w:ascii="Amiri" w:hAnsi="Amiri" w:eastAsia="Amiri" w:cs="Amiri"/>
          <w:color w:val="111111"/>
          <w:sz w:val="28"/>
          <w:sz w:val="28"/>
          <w:szCs w:val="28"/>
          <w:rtl w:val="true"/>
          <w:lang w:bidi="ar-SA"/>
        </w:rPr>
        <w:t>، ثم أخذ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ومكثت خمسة وسبعين يوماً مريضة ممّا ضربها عمر، ثم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تضمن وإلا أوصيت إلى ابن الزبير،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أضمن وصيتك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أن لا يشهداني، ولا يصلّيا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دفنها ليلاً في بيتها، وأصبح أهل المدينة يريدون حضور </w:t>
      </w:r>
      <w:bookmarkStart w:id="773" w:name="pg16103_173888"/>
    </w:p>
    <w:p>
      <w:pPr>
        <w:pStyle w:val="BookText"/>
        <w:rPr/>
      </w:pPr>
      <w:bookmarkEnd w:id="773"/>
      <w:r>
        <w:rPr>
          <w:rFonts w:ascii="Amiri" w:hAnsi="Amiri" w:eastAsia="Amiri" w:cs="Amiri"/>
          <w:color w:val="111111"/>
          <w:sz w:val="28"/>
          <w:sz w:val="28"/>
          <w:szCs w:val="28"/>
          <w:rtl w:val="true"/>
          <w:lang w:bidi="ar-SA"/>
        </w:rPr>
        <w:t xml:space="preserve">جنازتها، وأبوبكر وعمر كذلك، فخرج إليهما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 جهازها يا أباالحسن؟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ولم تعلمنا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لله لقد هممت بنبشها والصلاة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مادام قلبي بين جوانحي وذو الفقار في يدي فإنَّك لا تصل إلى نبشها، 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فإنَّه أحق بها منّا، وانصرف الناس</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120554_1280447820"/>
      <w:bookmarkStart w:id="775" w:name="_Toc331"/>
      <w:bookmarkEnd w:id="774"/>
      <w:r>
        <w:rPr>
          <w:rtl w:val="true"/>
        </w:rPr>
        <w:t>غصب فدك</w:t>
      </w:r>
      <w:bookmarkEnd w:id="77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أبوبكر واستقام له الأمر على جميع المهاجرين والأنصار، بعث إلى فدك من أخرج وكيل فاطمة بنت رسول 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تمنعني ميراثي من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وأخرجت وكيلي من فدك وقد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أحتج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أنشدك باللّه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أيمن إمرأة من أهل الجنة؟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عزّوجلّ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ذَا ٱلْقُرْبَىٰ حَقَّهُ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فجعل فدكاً لفاطمة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علي فشهد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لها كتاباً ودفعه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الكتاب من فاطمة فمزّقه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بعد ذلك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المسجد وحوله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منعت فاطمة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ملكته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فإن أقامت شهوداً أنّ رسول اللّه جعله لها، وإلا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يد المسلمين شيء يملكونه ثم ادّعيت أنا فيه، من تسأل البينة؟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أسال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فاطمة سألتها البيّنة على ما في يدها وقد ملكته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ولم تسأل المسلمين البيّنة على ما ادعوها شهوداً كما سألتني على ما ادّعيت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أبوبكر،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كلامك، فإنَّا لا نقوى على حجّتك، فإن أتيت بشهود عدول، وإلّا فهو فيء للمسلمين، لا حقّ لك ولا لفاطمة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كتاب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فينا نزلت أو في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شهوداً شهدوا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بفاحشة ما كنت صانعاً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سائر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رددت شهادة اللّه لها بالطهارة، وقبلت شهادة الناس عليها، كما رددت حكم اللّه وحكم رسوله أن جعل لها فدك وقبضته في حياته، ثم </w:t>
      </w:r>
      <w:bookmarkStart w:id="776" w:name="pg16103_173891"/>
    </w:p>
    <w:p>
      <w:pPr>
        <w:pStyle w:val="BookText"/>
        <w:rPr/>
      </w:pPr>
      <w:bookmarkEnd w:id="776"/>
      <w:r>
        <w:rPr>
          <w:rFonts w:ascii="IRNazanin" w:hAnsi="IRNazanin" w:eastAsia="IRNazanin"/>
          <w:color w:val="111111"/>
          <w:sz w:val="28"/>
          <w:sz w:val="28"/>
          <w:szCs w:val="28"/>
          <w:rtl w:val="true"/>
          <w:lang w:bidi="fa-IR"/>
        </w:rPr>
        <w:t xml:space="preserve">قبلت شهادة أعرابي بائل على عقبيه عليها، وأخذت منها فدكاً، وزعمت أنَّه فيء للمسلمين،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المدّعى عليه، فرددت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البينة على من ادّعى واليمين على من ادّعي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w:t>
      </w:r>
      <w:r>
        <w:rPr>
          <w:rStyle w:val="FootnoteAnchor"/>
          <w:rtl w:val="true"/>
        </w:rPr>
        <w:footnoteReference w:id="388"/>
      </w:r>
      <w:r>
        <w:rPr>
          <w:rFonts w:ascii="Amiri" w:hAnsi="Amiri" w:eastAsia="Amiri" w:cs="Amiri"/>
          <w:color w:val="111111"/>
          <w:sz w:val="28"/>
          <w:sz w:val="28"/>
          <w:szCs w:val="28"/>
          <w:rtl w:val="true"/>
          <w:lang w:bidi="ar-SA"/>
        </w:rPr>
        <w:t>الناس وأنكر بعضهم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ورجع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وطافت على قبر أبيها،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فقد نكبوا</w:t>
      </w:r>
    </w:p>
    <w:p>
      <w:pPr>
        <w:pStyle w:val="BookText"/>
        <w:rPr/>
      </w:pPr>
      <w:r>
        <w:rPr>
          <w:rFonts w:ascii="Amiri" w:hAnsi="Amiri" w:eastAsia="Amiri" w:cs="Amiri"/>
          <w:color w:val="111111"/>
          <w:sz w:val="28"/>
          <w:sz w:val="28"/>
          <w:szCs w:val="28"/>
          <w:rtl w:val="true"/>
          <w:lang w:bidi="ar-SA"/>
        </w:rPr>
        <w:t>قد كان جبرئيل بالآيات يؤنسنا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قد 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تهجّمتنا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فسوف نبكيك ما عشنا وما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العيون بتهمال لها سكب</w:t>
      </w:r>
      <w:r>
        <w:rPr>
          <w:rStyle w:val="FootnoteAnchor"/>
          <w:rtl w:val="true"/>
        </w:rPr>
        <w:footnoteReference w:id="389"/>
      </w:r>
    </w:p>
    <w:p>
      <w:pPr>
        <w:pStyle w:val="Heading3"/>
        <w:numPr>
          <w:ilvl w:val="2"/>
          <w:numId w:val="1"/>
        </w:numPr>
        <w:rPr/>
      </w:pPr>
      <w:bookmarkStart w:id="777" w:name="__RefHeading___Toc1120556_1280447820"/>
      <w:bookmarkStart w:id="778" w:name="_Toc332"/>
      <w:bookmarkEnd w:id="777"/>
      <w:r>
        <w:rPr>
          <w:rtl w:val="true"/>
        </w:rPr>
        <w:t xml:space="preserve">رسالة أمير المؤمنين </w:t>
      </w:r>
      <w:r>
        <w:rPr>
          <w:rtl w:val="true"/>
        </w:rPr>
        <w:t>(</w:t>
      </w:r>
      <w:r>
        <w:rPr>
          <w:rtl w:val="true"/>
        </w:rPr>
        <w:t>عليه السلام</w:t>
      </w:r>
      <w:r>
        <w:rPr>
          <w:rtl w:val="true"/>
        </w:rPr>
        <w:t xml:space="preserve">)  </w:t>
      </w:r>
      <w:r>
        <w:rPr>
          <w:rtl w:val="true"/>
        </w:rPr>
        <w:t>إلى أبي بكر</w:t>
      </w:r>
      <w:bookmarkEnd w:id="778"/>
    </w:p>
    <w:p>
      <w:pPr>
        <w:pStyle w:val="BookText"/>
        <w:rPr/>
      </w:pPr>
      <w:r>
        <w:rPr>
          <w:rFonts w:ascii="Amiri" w:hAnsi="Amiri" w:eastAsia="Amiri" w:cs="Amiri"/>
          <w:color w:val="111111"/>
          <w:sz w:val="28"/>
          <w:sz w:val="28"/>
          <w:szCs w:val="28"/>
          <w:rtl w:val="true"/>
          <w:lang w:bidi="ar-SA"/>
        </w:rPr>
        <w:t xml:space="preserve">رسالة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لما بلغه عنه كلام بعد منع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شقّوا متلاطمات أمواج الفتن بحيازيم سفن النجاة، وحطّوا تيجان أهل الفخر بجميع أهل الغدر، واستضأؤوا بنور الأنوار، واقتسموا مواريث </w:t>
      </w:r>
    </w:p>
    <w:p>
      <w:pPr>
        <w:pStyle w:val="BookText"/>
        <w:rPr/>
      </w:pPr>
      <w:r>
        <w:rPr>
          <w:rFonts w:ascii="IRNazanin" w:hAnsi="IRNazanin" w:eastAsia="IRNazanin"/>
          <w:color w:val="111111"/>
          <w:sz w:val="28"/>
          <w:sz w:val="28"/>
          <w:szCs w:val="28"/>
          <w:rtl w:val="true"/>
          <w:lang w:bidi="fa-IR"/>
        </w:rPr>
        <w:t>الطاهرات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واحتقبوا</w:t>
      </w:r>
      <w:r>
        <w:rPr>
          <w:rStyle w:val="FootnoteAnchor"/>
          <w:rtl w:val="true"/>
        </w:rPr>
        <w:footnoteReference w:id="390"/>
      </w:r>
      <w:r>
        <w:rPr>
          <w:rFonts w:ascii="Amiri" w:hAnsi="Amiri" w:eastAsia="Amiri" w:cs="Amiri"/>
          <w:color w:val="111111"/>
          <w:sz w:val="28"/>
          <w:sz w:val="28"/>
          <w:szCs w:val="28"/>
          <w:rtl w:val="true"/>
          <w:lang w:bidi="ar-SA"/>
        </w:rPr>
        <w:t>ثقل الأوزار، بغصبهم نحلة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بكم تتردّدون في العمى كما يتردّد البعير في الطاحونة، أما واللّه لو اُذن لي بما ليس لكم به علم؛ لحصدت رؤوسكم عن أجسادكم كحب الحصيد بقواضب من حديد، ولقلعت من جماجم شجعانكم ما أقرح به آماقكم</w:t>
      </w:r>
      <w:r>
        <w:rPr>
          <w:rStyle w:val="FootnoteAnchor"/>
          <w:rtl w:val="true"/>
        </w:rPr>
        <w:footnoteReference w:id="391"/>
      </w:r>
      <w:r>
        <w:rPr>
          <w:rFonts w:ascii="Amiri" w:hAnsi="Amiri" w:eastAsia="Amiri" w:cs="Amiri"/>
          <w:color w:val="111111"/>
          <w:sz w:val="28"/>
          <w:sz w:val="28"/>
          <w:szCs w:val="28"/>
          <w:rtl w:val="true"/>
          <w:lang w:bidi="ar-SA"/>
        </w:rPr>
        <w:t>، وأوحش به محالكم، فإنّي منذ عرفتموني مردي العساكر، ومفني الجحافل، ومبيد خضرائكم، ومخمد ضوضائكم، وجزّار الدوّارين إذ أنتم في بيوتكم معتكفون، وإنّي لصاحبكم بالأمس، لعمر أبي لن تحبّوا أن تكون فينا الخلافة والنبوة، وأنتم تذكرون أحقاد بدر وثارات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قلت ماسبق من اللّه فيكم؛ لتداخلت أضلاعكم في أجوافكم، كتداخل أسنان دوّارة الرَّحى، فإن نطقت تقولون حسد، وإن سكتَّ فيقال جزع ابن أبي طالب من الموت، هيهات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يقال لي هذا، وأنا الموت المميت، خواض المنيّات في جوف ليل خامد، حامل السيفين الثقيلين، والرمحين الطويلين، ومكسّر الرايات في غطامط</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الغمرات، ومفرّج الكربات عن وجه خيرة البريات، إيهنوا فواللّه لابن أبي طالب آنس بالموت من الطفل إلى محالب أمّه، هبلتكم الهوابل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بحت بما أنزل اللّه فيكم في كتابه، لاضطربتم اضطراب الأرشية</w:t>
      </w:r>
      <w:r>
        <w:rPr>
          <w:rStyle w:val="FootnoteAnchor"/>
          <w:rtl w:val="true"/>
        </w:rPr>
        <w:footnoteReference w:id="39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الطوي البعيدة، ولخرجتم من بيوتكم هاربين، وعلى وجوهكم هائمين، ولكنّي أهوّن وجدي حتى ألقى ربّي بيد جذّاء</w:t>
      </w:r>
      <w:r>
        <w:rPr>
          <w:rStyle w:val="FootnoteAnchor"/>
          <w:rtl w:val="true"/>
        </w:rPr>
        <w:footnoteReference w:id="394"/>
      </w:r>
      <w:r>
        <w:rPr>
          <w:rFonts w:ascii="Amiri" w:hAnsi="Amiri" w:eastAsia="Amiri" w:cs="Amiri"/>
          <w:color w:val="111111"/>
          <w:sz w:val="28"/>
          <w:sz w:val="28"/>
          <w:szCs w:val="28"/>
          <w:rtl w:val="true"/>
          <w:lang w:bidi="ar-SA"/>
        </w:rPr>
        <w:t>صفراء من لذاتكم، خلوّاً من طحناتكم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دنياكم عندي إلا كمثل غيم علا فاستعلى، ثم استغلظ فاستوى، ثم تمزّق فانجلى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قليل ينجلي لكم القسطل</w:t>
      </w:r>
      <w:r>
        <w:rPr>
          <w:rStyle w:val="FootnoteAnchor"/>
          <w:rtl w:val="true"/>
        </w:rPr>
        <w:footnoteReference w:id="395"/>
      </w:r>
      <w:r>
        <w:rPr>
          <w:rFonts w:ascii="Amiri" w:hAnsi="Amiri" w:eastAsia="Amiri" w:cs="Amiri"/>
          <w:color w:val="111111"/>
          <w:sz w:val="28"/>
          <w:sz w:val="28"/>
          <w:szCs w:val="28"/>
          <w:rtl w:val="true"/>
          <w:lang w:bidi="ar-SA"/>
        </w:rPr>
        <w:t>، فتجدون ثمر فعلكم مرّاً أم تحصدون غرس أيديكم ذعافاً ممزقاً، وسماً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باللّه حكماً، وبرسول اللّه خصيماً، وبالقيامة موقفاً، ولا أبعد اللّه فيها سواكم، ولا أتعس فيها غيركم،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قرأ أبوبكر الكتاب رعب من ذلك رعباً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أجرأه عليَّ، وأنكله عن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إنّي شاورتكم في ضياع فدك بعد رسول اللّه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 وإنَّ هذه أموال يجب أن تضاف إلى مال الفيء، وتصرف في ثمن الكراع</w:t>
      </w:r>
      <w:r>
        <w:rPr>
          <w:rStyle w:val="FootnoteAnchor"/>
          <w:rtl w:val="true"/>
        </w:rPr>
        <w:footnoteReference w:id="396"/>
      </w:r>
      <w:r>
        <w:rPr>
          <w:rFonts w:ascii="Amiri" w:hAnsi="Amiri" w:eastAsia="Amiri" w:cs="Amiri"/>
          <w:color w:val="111111"/>
          <w:sz w:val="28"/>
          <w:sz w:val="28"/>
          <w:szCs w:val="28"/>
          <w:rtl w:val="true"/>
          <w:lang w:bidi="ar-SA"/>
        </w:rPr>
        <w:t>والسلاح وأبواب الجهاد ومصالح الثغور، فأمضينا رأيكم ولم يمضه من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يبرق وعيداً، ويرعد تهديداً، إيلاءً بحق نبيه أن يمضخها دماً ذعافاً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استقلت منها فلم أقل، واستعزلتها عن نفسي فلم أعزل، كل ذلك احترازاً من كراهية ابن أبي طالب، وهرباً من نزاعه، ومالي لابن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نازعه أحد ففلج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تقول إلا هكذا، فأنت ابن من لم يكن مقداماً في الحروب، ولا سخياً في الجدوب،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أهلع فؤادك، وأصغر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سجالاً لتشربها، فأبيت إلا أن تظمأ كظمائك، وأنخت لك رقاب العرب، وثبَّت لك إمارة أهل الإشارة والتدبير، ولو لا ذلك لكان ابن أبي طالب قد صيّر عظامك رميماً، فاحمد اللّه على ما قد وهب لك منّي، واشكره على ذلك، فإنَّه من رقي منبر رسول اللّه كان حقيقاً عليه أن يحدث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علي بن أبي طالب الصخرة الصمّاء التي لا ينفجر ماؤها إلا بعد كسرها، والحيّة الرقشاء</w:t>
      </w:r>
      <w:r>
        <w:rPr>
          <w:rStyle w:val="FootnoteAnchor"/>
          <w:rtl w:val="true"/>
        </w:rPr>
        <w:footnoteReference w:id="398"/>
      </w:r>
      <w:r>
        <w:rPr>
          <w:rFonts w:ascii="Amiri" w:hAnsi="Amiri" w:eastAsia="Amiri" w:cs="Amiri"/>
          <w:color w:val="111111"/>
          <w:sz w:val="28"/>
          <w:sz w:val="28"/>
          <w:szCs w:val="28"/>
          <w:rtl w:val="true"/>
          <w:lang w:bidi="ar-SA"/>
        </w:rPr>
        <w:t>التي لا تجيب إلا بالرقى، والشجرة المرّة التي لو طليت بالعسل لم تنبت إلا مراً، قتل سادات قريش فأبادهم، وألزم آخرهم العار ففضحهم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 نفساً، ولا تغرّنك صواعقه، ولا تهولنك رواعده، فإنّي أسد بابه قبل أن يسد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عمر لما تركتني من أغاليطك وتربيدك، فو اللّه لو همّ بقتلي وقتلك لقتلنا بشماله دون يمينه، ما ينجينا منه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لا ناصر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يتبع فينا وصيّة رسول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هذه القبائل أحد إلا وهو يتخضمه</w:t>
      </w:r>
      <w:r>
        <w:rPr>
          <w:rStyle w:val="FootnoteAnchor"/>
          <w:rtl w:val="true"/>
        </w:rPr>
        <w:footnoteReference w:id="399"/>
      </w:r>
      <w:r>
        <w:rPr>
          <w:rFonts w:ascii="Amiri" w:hAnsi="Amiri" w:eastAsia="Amiri" w:cs="Amiri"/>
          <w:color w:val="111111"/>
          <w:sz w:val="28"/>
          <w:sz w:val="28"/>
          <w:szCs w:val="28"/>
          <w:rtl w:val="true"/>
          <w:lang w:bidi="ar-SA"/>
        </w:rPr>
        <w:t xml:space="preserve">كتخضّم ثنية الابل </w:t>
      </w:r>
    </w:p>
    <w:p>
      <w:pPr>
        <w:pStyle w:val="BookText"/>
        <w:rPr/>
      </w:pPr>
      <w:r>
        <w:rPr>
          <w:rFonts w:ascii="Amiri" w:hAnsi="Amiri" w:eastAsia="Amiri" w:cs="Amiri"/>
          <w:color w:val="111111"/>
          <w:sz w:val="28"/>
          <w:sz w:val="28"/>
          <w:szCs w:val="28"/>
          <w:rtl w:val="true"/>
          <w:lang w:bidi="ar-SA"/>
        </w:rPr>
        <w:t>أوان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 لولا ذلك، لرجع الأمر إليه، ولو كنّا له كارهين، أما إنَّ هذه الدنيا أهون عليه من لقاء أحدنا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أنسيت له يوم أحد وقد فررنا بأجمعنا وصعدنا الجبل، وقد أحاطت به ملوك القوم وصناديدهم، موقنين بقتله، لا يجد محيصاً للخروج من أوساطهم، فلما أن سدّد القوم رماحهم، نكس نفسه عن دابته حتى جاوزه طعان القوم، ثم قام قائماً في ركابه، وقد طرق عن سرجه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عهد إلى رئيس القوم، فضربه ضربة على رأسه، فبقي على فك ولسان، ثم عمد إلى صاحب الراية العظمى، فضربه ضربة على جمجمته ففلقها، فمر السيف يهوي في جسده فبراه ودابته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نظر القوم إلى ذلك انجفلوا</w:t>
      </w:r>
      <w:r>
        <w:rPr>
          <w:rStyle w:val="FootnoteAnchor"/>
          <w:rtl w:val="true"/>
        </w:rPr>
        <w:footnoteReference w:id="400"/>
      </w:r>
      <w:r>
        <w:rPr>
          <w:rFonts w:ascii="Amiri" w:hAnsi="Amiri" w:eastAsia="Amiri" w:cs="Amiri"/>
          <w:color w:val="111111"/>
          <w:sz w:val="28"/>
          <w:sz w:val="28"/>
          <w:szCs w:val="28"/>
          <w:rtl w:val="true"/>
          <w:lang w:bidi="ar-SA"/>
        </w:rPr>
        <w:t>من بين يديه، فجعل يمسحهم بسيفه مسحاً، حتى تركهم جراثيم خموداً على تلعة</w:t>
      </w:r>
      <w:r>
        <w:rPr>
          <w:rStyle w:val="FootnoteAnchor"/>
          <w:rtl w:val="true"/>
        </w:rPr>
        <w:footnoteReference w:id="401"/>
      </w:r>
      <w:r>
        <w:rPr>
          <w:rFonts w:ascii="Amiri" w:hAnsi="Amiri" w:eastAsia="Amiri" w:cs="Amiri"/>
          <w:color w:val="111111"/>
          <w:sz w:val="28"/>
          <w:sz w:val="28"/>
          <w:szCs w:val="28"/>
          <w:rtl w:val="true"/>
          <w:lang w:bidi="ar-SA"/>
        </w:rPr>
        <w:t>من الأرض يتمرّغون في حسرات المنايا، ويتجرّعون كؤوس الموت، قد اختطف أرواحهم بسيفه، ونحن نتوقّع منه أكثر من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نكن نضبط أنفسنا من مخافته، حتى ابتدأت أنت منك إليه، فكان منه إليك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أنه أنزل اللّه إليه آية من كتاب اللّه لكنّا من الهالكين،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779" w:name="pg16103_173896"/>
    </w:p>
    <w:p>
      <w:pPr>
        <w:pStyle w:val="BookText"/>
        <w:rPr/>
      </w:pPr>
      <w:bookmarkEnd w:id="779"/>
      <w:r>
        <w:rPr>
          <w:rFonts w:ascii="Amiri" w:hAnsi="Amiri" w:eastAsia="Amiri" w:cs="Amiri"/>
          <w:color w:val="111111"/>
          <w:sz w:val="28"/>
          <w:sz w:val="28"/>
          <w:szCs w:val="28"/>
          <w:rtl w:val="true"/>
          <w:lang w:bidi="ar-SA"/>
        </w:rPr>
        <w:t>فاترك هذا الرجل ما تركك، ولا يغرنك قول خالد إنَّه يقتله، فإنَّه لا يجسر على ذلك، وإن رامه كان أول مقتول بيده، فإنَّه من ولد عبد مناف، إذا هاجوا اُهيبوا، وإذا غضبوا أذموا</w:t>
      </w:r>
      <w:r>
        <w:rPr>
          <w:rStyle w:val="FootnoteAnchor"/>
          <w:rtl w:val="true"/>
        </w:rPr>
        <w:footnoteReference w:id="403"/>
      </w:r>
      <w:r>
        <w:rPr>
          <w:rFonts w:ascii="Amiri" w:hAnsi="Amiri" w:eastAsia="Amiri" w:cs="Amiri"/>
          <w:color w:val="111111"/>
          <w:sz w:val="28"/>
          <w:sz w:val="28"/>
          <w:szCs w:val="28"/>
          <w:rtl w:val="true"/>
          <w:lang w:bidi="ar-SA"/>
        </w:rPr>
        <w:t>، ولا سيما علي بن أبي طالب، فإنّه بابها الأكبر وسنامها الأطول، وهمامها الأعظم، والسلام على من اتبع الهدى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120558_1280447820"/>
      <w:bookmarkStart w:id="781" w:name="_Toc333"/>
      <w:bookmarkEnd w:id="780"/>
      <w:r>
        <w:rPr>
          <w:rtl w:val="true"/>
        </w:rPr>
        <w:t xml:space="preserve">الزهراء </w:t>
      </w:r>
      <w:r>
        <w:rPr>
          <w:rtl w:val="true"/>
        </w:rPr>
        <w:t>(</w:t>
      </w:r>
      <w:r>
        <w:rPr>
          <w:rtl w:val="true"/>
        </w:rPr>
        <w:t>عليها السلام</w:t>
      </w:r>
      <w:r>
        <w:rPr>
          <w:rtl w:val="true"/>
        </w:rPr>
        <w:t xml:space="preserve">)  </w:t>
      </w:r>
      <w:r>
        <w:rPr>
          <w:rtl w:val="true"/>
        </w:rPr>
        <w:t>تشتكي</w:t>
      </w:r>
      <w:bookmarkEnd w:id="781"/>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 أبوبكر أن استأذن له على فاطمة يترضّاها، فسألتها ذلك، فأذنت له، فلما دخل ولّت وجهها الكريم إلى الحائط، فدخل وسلّم عليها، فلم ترد، ثم أقبل يعتذّر إليها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عنّي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وحملت الناس على رقابنا، اخرج فواللّه ما كلمتك أبداً حتى ألقى اللّه ورسوله فأشكوك إليهما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120560_1280447820"/>
      <w:bookmarkStart w:id="783" w:name="_Toc334"/>
      <w:bookmarkEnd w:id="782"/>
      <w:r>
        <w:rPr>
          <w:rtl w:val="true"/>
        </w:rPr>
        <w:t>آذيتماني</w:t>
      </w:r>
      <w:bookmarkEnd w:id="7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أبوبكر وعمر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يعودانها،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أسألكما باللّه الذي لا إله إلا هو هل سمعتما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فاطمة فقد آذاني ومن آذاني فقد آذى اللّه؟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784" w:name="pg16103_173897"/>
    </w:p>
    <w:p>
      <w:pPr>
        <w:pStyle w:val="BookText"/>
        <w:rPr/>
      </w:pPr>
      <w:bookmarkEnd w:id="784"/>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أنّكا آذيتماني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120562_1280447820"/>
      <w:bookmarkStart w:id="786" w:name="_Toc335"/>
      <w:bookmarkEnd w:id="785"/>
      <w:r>
        <w:rPr>
          <w:rtl w:val="true"/>
        </w:rPr>
        <w:t xml:space="preserve">لم يصلّيا على رسوله اللّه </w:t>
      </w:r>
      <w:r>
        <w:rPr>
          <w:rtl w:val="true"/>
        </w:rPr>
        <w:t>(</w:t>
      </w:r>
      <w:r>
        <w:rPr>
          <w:rtl w:val="true"/>
        </w:rPr>
        <w:t>صلی اللّه عليه وآله وسلم</w:t>
      </w:r>
      <w:r>
        <w:rPr>
          <w:rtl w:val="true"/>
        </w:rPr>
        <w:t>)</w:t>
      </w:r>
      <w:bookmarkEnd w:id="786"/>
    </w:p>
    <w:p>
      <w:pPr>
        <w:pStyle w:val="BookText"/>
        <w:rPr/>
      </w:pP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مع أبي مكة وفيها مولى لثقيف من أهل الطائف، فكان ينال من أبي بكر وعمر، فأوصاه أبي بتقوى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اللّه ورب هذا البيت هل صلّيا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افترقنا سببته، 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فو اللّه ما صلّيا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أنَّه شَغَلهما ما كانا يبرمان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120564_1280447820"/>
      <w:bookmarkStart w:id="788" w:name="_Toc336"/>
      <w:bookmarkEnd w:id="787"/>
      <w:r>
        <w:rPr>
          <w:rtl w:val="true"/>
        </w:rPr>
        <w:t>كل ظلامة في الإسلام</w:t>
      </w:r>
      <w:bookmarkEnd w:id="788"/>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ظلامة حدثت في الإسلام أو تحدث، وكل دم مسفوك حرام، ومنكر مشهور، وأمر غير محمود، فوزره في أعناقهما وأعناق من شايعهما أو تابعهما ورضي بولايتهما إلى يوم القيامة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120566_1280447820"/>
      <w:bookmarkStart w:id="790" w:name="_Toc337"/>
      <w:bookmarkEnd w:id="789"/>
      <w:r>
        <w:rPr>
          <w:rtl w:val="true"/>
        </w:rPr>
        <w:t xml:space="preserve">شكاية أميرالمؤمنين </w:t>
      </w:r>
      <w:r>
        <w:rPr>
          <w:rtl w:val="true"/>
        </w:rPr>
        <w:t>(</w:t>
      </w:r>
      <w:r>
        <w:rPr>
          <w:rtl w:val="true"/>
        </w:rPr>
        <w:t>عليه السلام</w:t>
      </w:r>
      <w:r>
        <w:rPr>
          <w:rtl w:val="true"/>
        </w:rPr>
        <w:t>)</w:t>
      </w:r>
      <w:bookmarkEnd w:id="79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أخو تيم وإنّه ليعلم أنّ محلّي منها محلّ القطب من الرحي، ينحدر عنّي السيل ولا يرقى إليَّ الطير، فسدلت دونها ثوباً، وطويت عنها كشحاً، وطفقت أرتئي بين أن أصول بيد جذاء أو </w:t>
      </w:r>
    </w:p>
    <w:p>
      <w:pPr>
        <w:pStyle w:val="BookText"/>
        <w:rPr/>
      </w:pPr>
      <w:r>
        <w:rPr>
          <w:rFonts w:ascii="Amiri" w:hAnsi="Amiri" w:eastAsia="Amiri" w:cs="Amiri"/>
          <w:color w:val="111111"/>
          <w:sz w:val="28"/>
          <w:sz w:val="28"/>
          <w:szCs w:val="28"/>
          <w:rtl w:val="true"/>
          <w:lang w:bidi="ar-SA"/>
        </w:rPr>
        <w:t>أصبر على طخية</w:t>
      </w:r>
      <w:r>
        <w:rPr>
          <w:rStyle w:val="FootnoteAnchor"/>
          <w:rtl w:val="true"/>
        </w:rPr>
        <w:footnoteReference w:id="410"/>
      </w:r>
      <w:r>
        <w:rPr>
          <w:rFonts w:ascii="Amiri" w:hAnsi="Amiri" w:eastAsia="Amiri" w:cs="Amiri"/>
          <w:color w:val="111111"/>
          <w:sz w:val="28"/>
          <w:sz w:val="28"/>
          <w:szCs w:val="28"/>
          <w:rtl w:val="true"/>
          <w:lang w:bidi="ar-SA"/>
        </w:rPr>
        <w:t>عمياء، يشيب فيها الصغير، ويهرم فيها الكبير، ويكدح فيها مؤمن حتى يلقى ربّه، فرأيت أنّ الصبر على هاتا أحجى، فصبرت وفي العين قذى، وفي الحلق شجا، أرى تراثي نهبا، حتى مضى الأول لسبيله فأدلى بها إلى فلان بعده، عقدها لأخي عدي بعده، فيا عجباً، بينا هو يستقيلها في حياته إذ عقدها الآخر بعد وفاته، فصيّرها في حوزة خشناء، يخشن مسّها، ويغلظ كلمها، ويكثر العثار فيها والاعتذار منها، فصاحبها كراكب الصعبة، إن عنف بها حرن</w:t>
      </w:r>
      <w:r>
        <w:rPr>
          <w:rStyle w:val="FootnoteAnchor"/>
          <w:rtl w:val="true"/>
        </w:rPr>
        <w:footnoteReference w:id="411"/>
      </w:r>
      <w:r>
        <w:rPr>
          <w:rFonts w:ascii="IRNazanin" w:hAnsi="IRNazanin" w:eastAsia="IRNazanin"/>
          <w:color w:val="111111"/>
          <w:sz w:val="28"/>
          <w:sz w:val="28"/>
          <w:szCs w:val="28"/>
          <w:rtl w:val="true"/>
          <w:lang w:bidi="fa-IR"/>
        </w:rPr>
        <w:t>وإن أسلس</w:t>
      </w:r>
      <w:r>
        <w:rPr>
          <w:rStyle w:val="FootnoteAnchor"/>
          <w:rtl w:val="true"/>
        </w:rPr>
        <w:footnoteReference w:id="412"/>
      </w:r>
      <w:r>
        <w:rPr>
          <w:rFonts w:ascii="Amiri" w:hAnsi="Amiri" w:eastAsia="Amiri" w:cs="Amiri"/>
          <w:color w:val="111111"/>
          <w:sz w:val="28"/>
          <w:sz w:val="28"/>
          <w:szCs w:val="28"/>
          <w:rtl w:val="true"/>
          <w:lang w:bidi="ar-SA"/>
        </w:rPr>
        <w:t xml:space="preserve">بها غسق،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 وشماس</w:t>
      </w:r>
      <w:r>
        <w:rPr>
          <w:rStyle w:val="FootnoteAnchor"/>
          <w:rtl w:val="true"/>
        </w:rPr>
        <w:footnoteReference w:id="413"/>
      </w:r>
      <w:r>
        <w:rPr>
          <w:rFonts w:ascii="Amiri" w:hAnsi="Amiri" w:eastAsia="Amiri" w:cs="Amiri"/>
          <w:color w:val="111111"/>
          <w:sz w:val="28"/>
          <w:sz w:val="28"/>
          <w:szCs w:val="28"/>
          <w:rtl w:val="true"/>
          <w:lang w:bidi="ar-SA"/>
        </w:rPr>
        <w:t>، وتلوّن واعتراض، وبلوى وهو مع هن وهني، فصبرت على طول المدّة وشدّة المحنة، حتى إذا مضى لسبيله جعلها في جماعة زعم أنّي منهم، فياللّه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 رجل بضبعه، وأصغى آخر لصهره، وقام ثالث القوم نافجاً حضنيه بين نثيله ومعتلفه، وقاموا معه بنو أبيه يخضمون مال اللّه خضم الإبل نبت الربيع، حتى أجهز عليه عمله، وكسبت به مطيّته، فما راعني إلا والناس إليَّ كعرف الضبع قد انثالوا عليَّ من كل جانب، حتى لقد وطئ الحسنان، وشقّ عطفاي، حتى إذا نهضت بالأمر نكثت طائفة، وفسقت أخرى، ومرق آخرون، كأنّهم لم يسمعوا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ٱلدَّارُ ٱلْأخِرَةُ </w:t>
      </w:r>
      <w:bookmarkStart w:id="791" w:name="pg16103_173899"/>
    </w:p>
    <w:p>
      <w:pPr>
        <w:pStyle w:val="BookText"/>
        <w:rPr/>
      </w:pPr>
      <w:bookmarkEnd w:id="791"/>
      <w:r>
        <w:rPr>
          <w:rFonts w:ascii="Amiri" w:hAnsi="Amiri" w:eastAsia="Amiri" w:cs="Amiri"/>
          <w:color w:val="111111"/>
          <w:sz w:val="28"/>
          <w:sz w:val="28"/>
          <w:szCs w:val="28"/>
          <w:rtl w:val="true"/>
          <w:lang w:bidi="ar-SA"/>
        </w:rPr>
        <w:t>نَجْعَلُهَا لِلَّذِينَ لَا يُرِيدُونَ عُلُوًّا فِي ٱلْأَرْضِ وَلَا فَسَادًا وَٱلْعَٰقِبَةُ لِلْمُتَّقِينَ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بلى واللّه لد سمعوها ووعوها لكن احلولت الدنيا في أعينهم، وراقهم زبرجها، والذي فلق الحبّة وبرأ النسمة لولا حضور الحاضر وقيام الحجّة بوجود الناصر، وما أخذ اللّه على العلماء أن لا يقرّوا على كظّة ظالم ولا سغب مظلوم، لألقيت حبلها على غاربها، ولسقيت آخرها بكأس أولها، ولألفيتم دنياكم هذه عندي أزهد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قطع كلامه وتناول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مقالتك إلى حيث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يابن عباس،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أسفت على كلام قط كأسفي على 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يبلغ حيث أراد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120568_1280447820"/>
      <w:bookmarkStart w:id="793" w:name="_Toc338"/>
      <w:bookmarkEnd w:id="792"/>
      <w:r>
        <w:rPr>
          <w:rtl w:val="true"/>
        </w:rPr>
        <w:t>أمرّ من العلقم</w:t>
      </w:r>
      <w:bookmarkEnd w:id="7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أستعديك على قريش فإنَّهم قد قطعوا رحمي، وأكفأوا إناثي،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او أمت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794" w:name="pg16103_173900"/>
    </w:p>
    <w:p>
      <w:pPr>
        <w:pStyle w:val="Heading3"/>
        <w:numPr>
          <w:ilvl w:val="2"/>
          <w:numId w:val="1"/>
        </w:numPr>
        <w:rPr/>
      </w:pPr>
      <w:bookmarkStart w:id="795" w:name="__RefHeading___Toc1120570_1280447820"/>
      <w:bookmarkStart w:id="796" w:name="_Toc339"/>
      <w:bookmarkEnd w:id="794"/>
      <w:bookmarkEnd w:id="795"/>
      <w:r>
        <w:rPr>
          <w:rtl w:val="true"/>
        </w:rPr>
        <w:t xml:space="preserve">الحرب على رسول اللّه </w:t>
      </w:r>
      <w:r>
        <w:rPr>
          <w:rtl w:val="true"/>
        </w:rPr>
        <w:t>(</w:t>
      </w:r>
      <w:r>
        <w:rPr>
          <w:rtl w:val="true"/>
        </w:rPr>
        <w:t>صلی اللّه عليه وآله وسلم</w:t>
      </w:r>
      <w:r>
        <w:rPr>
          <w:rtl w:val="true"/>
        </w:rPr>
        <w:t>)</w:t>
      </w:r>
      <w:bookmarkEnd w:id="79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 عنك قريشاً وتركاضهم</w:t>
      </w:r>
      <w:r>
        <w:rPr>
          <w:rStyle w:val="FootnoteAnchor"/>
          <w:rtl w:val="true"/>
        </w:rPr>
        <w:footnoteReference w:id="417"/>
      </w:r>
      <w:r>
        <w:rPr>
          <w:rFonts w:ascii="Amiri" w:hAnsi="Amiri" w:eastAsia="Amiri" w:cs="Amiri"/>
          <w:color w:val="111111"/>
          <w:sz w:val="28"/>
          <w:sz w:val="28"/>
          <w:szCs w:val="28"/>
          <w:rtl w:val="true"/>
          <w:lang w:bidi="ar-SA"/>
        </w:rPr>
        <w:t>في الضلال، وتجوالهم في الشقاق، وجماحهم في التيه</w:t>
      </w:r>
      <w:r>
        <w:rPr>
          <w:rStyle w:val="FootnoteAnchor"/>
          <w:rtl w:val="true"/>
        </w:rPr>
        <w:footnoteReference w:id="418"/>
      </w:r>
      <w:r>
        <w:rPr>
          <w:rFonts w:ascii="IRNazanin" w:hAnsi="IRNazanin" w:eastAsia="IRNazanin"/>
          <w:color w:val="111111"/>
          <w:sz w:val="28"/>
          <w:sz w:val="28"/>
          <w:szCs w:val="28"/>
          <w:rtl w:val="true"/>
          <w:lang w:bidi="fa-IR"/>
        </w:rPr>
        <w:t xml:space="preserve">، فإنَّهم قد أجمعوا على حربي كإجماعهم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 فجزت قريشاً عنّي الجوازي، فقد قطعوا رحمي، وسلبوني سلطان ابن أمّي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120572_1280447820"/>
      <w:bookmarkStart w:id="798" w:name="_Toc340"/>
      <w:bookmarkEnd w:id="797"/>
      <w:r>
        <w:rPr>
          <w:rtl w:val="true"/>
        </w:rPr>
        <w:t>اعترافات</w:t>
      </w:r>
      <w:bookmarkEnd w:id="798"/>
    </w:p>
    <w:p>
      <w:pPr>
        <w:pStyle w:val="BookText"/>
        <w:rPr/>
      </w:pPr>
      <w:r>
        <w:rPr>
          <w:rFonts w:ascii="IRNazanin" w:hAnsi="IRNazanin" w:eastAsia="IRNazanin"/>
          <w:color w:val="111111"/>
          <w:sz w:val="28"/>
          <w:sz w:val="28"/>
          <w:szCs w:val="28"/>
          <w:rtl w:val="true"/>
          <w:lang w:bidi="fa-IR"/>
        </w:rPr>
        <w:t xml:space="preserve">روي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أعاظم رواة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به أبوبكر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أبابكر،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منكم ولا أبايعكم وأنتم أولى بالبيعة لي، أخذتم هذا الأمر من الأنصار واحتججتم عليهم بالقرابة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تأخذونه منّا أهل البيت غصباً، ألستم زعمتم للأنصار أنكم أولى بها الأمر منهم لمكان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فأعطوكم المقادة، وسلّموا إليكم الإمارة، فأنا أحتج عليكم بمثل ما احتججتم به على الأنصار، نحن أولى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وميّتاً فانصفونا إن كنتم تخافون اللّه من أنفسكم، وإلا فبوؤوا بالظلم وأنتم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حتى تبايع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اشدده له اليوم يردده عليك </w:t>
      </w:r>
    </w:p>
    <w:p>
      <w:pPr>
        <w:pStyle w:val="BookText"/>
        <w:rPr/>
      </w:pPr>
      <w:r>
        <w:rPr>
          <w:rFonts w:ascii="Amiri" w:hAnsi="Amiri" w:eastAsia="Amiri" w:cs="Amiri"/>
          <w:color w:val="111111"/>
          <w:sz w:val="28"/>
          <w:sz w:val="28"/>
          <w:szCs w:val="28"/>
          <w:rtl w:val="true"/>
          <w:lang w:bidi="ar-SA"/>
        </w:rPr>
        <w:t>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فلا أكرهك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تخرجوا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العرب من داره وقعر بيته إلى دوركم وقعور بيوتكم، وتدفعوا أهله عن مقامه من الناس وحقّه، فو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لنحن أهل البيت أحقّ بهذا الأمر منكم، ما كان فيها القارئ لكتاب اللّه، الفقيه في دين اللّه، العالم بسنن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 اللّه فلا، وأبوبكر ساكت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جنبه، فلحق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ويبكي وينادي 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ٱبْنَ أُمَّ إِنَّ ٱلْقَوْمَ ٱسْتَضْعَفُونِي وَكَادُواْ يَقْتُلُونَنِي</w:t>
      </w:r>
      <w:r>
        <w:rPr>
          <w:rFonts w:eastAsia="Amiri" w:cs="Amiri" w:ascii="Amiri" w:hAnsi="Amiri"/>
          <w:color w:val="111111"/>
          <w:sz w:val="28"/>
          <w:szCs w:val="28"/>
          <w:rtl w:val="true"/>
          <w:lang w:bidi="ar-SA"/>
        </w:rPr>
        <w:t>}</w:t>
      </w:r>
      <w:r>
        <w:rPr>
          <w:rStyle w:val="FootnoteAnchor"/>
          <w:rtl w:val="true"/>
        </w:rPr>
        <w:footnoteReference w:id="421"/>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ذكر ابن قتيبة إنَّهما جاءا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باللّه 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إبنتي من سخطي؟ ومن أحبّ فاطمة ابنتي فقد أحبّني</w:t>
      </w:r>
      <w:r>
        <w:rPr>
          <w:rStyle w:val="FootnoteAnchor"/>
          <w:rtl w:val="true"/>
        </w:rPr>
        <w:footnoteReference w:id="423"/>
      </w:r>
      <w:r>
        <w:rPr>
          <w:rFonts w:ascii="IRNazanin" w:hAnsi="IRNazanin" w:eastAsia="IRNazanin"/>
          <w:color w:val="111111"/>
          <w:sz w:val="28"/>
          <w:sz w:val="28"/>
          <w:szCs w:val="28"/>
          <w:rtl w:val="true"/>
          <w:lang w:bidi="fa-IR"/>
        </w:rPr>
        <w:t>، ومن أسخط فاطمة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اللّه وملائكته أنّكما أسخطتماني وما أرضيتماني، ولئن لقيت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لأشكونّكما إليه،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من سخطه وسخطك 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انتحب أبوبكر باكياً تكاد نفسه</w:t>
      </w:r>
      <w:r>
        <w:rPr>
          <w:rStyle w:val="FootnoteAnchor"/>
          <w:rtl w:val="true"/>
        </w:rPr>
        <w:footnoteReference w:id="424"/>
      </w:r>
      <w:r>
        <w:rPr>
          <w:rFonts w:ascii="Amiri" w:hAnsi="Amiri" w:eastAsia="Amiri" w:cs="Amiri"/>
          <w:color w:val="111111"/>
          <w:sz w:val="28"/>
          <w:sz w:val="28"/>
          <w:szCs w:val="28"/>
          <w:rtl w:val="true"/>
          <w:lang w:bidi="ar-SA"/>
        </w:rPr>
        <w:t>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وأبوبكر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في كل صلاة</w:t>
      </w:r>
      <w:r>
        <w:rPr>
          <w:rStyle w:val="FootnoteAnchor"/>
          <w:rtl w:val="true"/>
        </w:rPr>
        <w:footnoteReference w:id="425"/>
      </w:r>
      <w:r>
        <w:rPr>
          <w:rFonts w:ascii="Amiri" w:hAnsi="Amiri" w:eastAsia="Amiri" w:cs="Amiri"/>
          <w:color w:val="111111"/>
          <w:sz w:val="28"/>
          <w:sz w:val="28"/>
          <w:szCs w:val="28"/>
          <w:rtl w:val="true"/>
          <w:lang w:bidi="ar-SA"/>
        </w:rPr>
        <w:t>أصلّيها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باكياً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ابن قتيبة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 قريشاً عنّي بفعالها، فقد قطعت رحمي، وظاهرت عليَّ، وسلبتني سلطان ابن عمّي، وسلمت ذلك منها لمن ليس في قرابتي وحقّي في الإسلام، وسابقتي التي لا يدّعي مثلها مدّع إلّا أن يدّعي ما لا أعرفه، ولا أظن اللّه يعرفه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أنّه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مبغياً </w:t>
      </w:r>
      <w:bookmarkStart w:id="799" w:name="pg16103_173903"/>
    </w:p>
    <w:p>
      <w:pPr>
        <w:pStyle w:val="BookText"/>
        <w:rPr/>
      </w:pPr>
      <w:bookmarkEnd w:id="799"/>
      <w:r>
        <w:rPr>
          <w:rFonts w:ascii="Amiri" w:hAnsi="Amiri" w:eastAsia="Amiri" w:cs="Amiri"/>
          <w:color w:val="111111"/>
          <w:sz w:val="28"/>
          <w:sz w:val="28"/>
          <w:szCs w:val="28"/>
          <w:rtl w:val="true"/>
          <w:lang w:bidi="ar-SA"/>
        </w:rPr>
        <w:t xml:space="preserve">عليَّ منذ هلك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 صارخاً ينادي أنا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فلنصرخ معاً، فإنّي ما زلت مظلوماً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زلت مستأثراً عليَّ مدفوعاً عمّا أستحقّه وأستوجبه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أجز قريشاً فإنَّها منعتني حقي وغصبتني أمري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120574_1280447820"/>
      <w:bookmarkStart w:id="801" w:name="_Toc341"/>
      <w:bookmarkEnd w:id="800"/>
      <w:r>
        <w:rPr>
          <w:rtl w:val="true"/>
        </w:rPr>
        <w:t>اعتراف خطير في الصحاح</w:t>
      </w:r>
      <w:bookmarkEnd w:id="801"/>
    </w:p>
    <w:p>
      <w:pPr>
        <w:pStyle w:val="BookText"/>
        <w:rPr/>
      </w:pPr>
      <w:r>
        <w:rPr>
          <w:rFonts w:ascii="IRNazanin" w:hAnsi="IRNazanin" w:eastAsia="IRNazanin"/>
          <w:color w:val="111111"/>
          <w:sz w:val="28"/>
          <w:sz w:val="28"/>
          <w:szCs w:val="28"/>
          <w:rtl w:val="true"/>
          <w:lang w:bidi="fa-IR"/>
        </w:rPr>
        <w:t>وروى السيّد ابن طاووس، في كتاب الطرائف من الصحيحين، والجمع بينهما للحميدي، بإسنادهم عن مالك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للعباس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فجئتما، أنت تطلب ميراثك من ابن أخيك، ويطلب هذا ميراث امرأته من أبيها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 الأنبياء لا نورّث ما تركناه فهو صدقة، فرأيتماه كاذباً آثماً غادراً خائناً، واللّه يعلم أنّه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 أبوبكر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أبي بكر فرأيتماني كاذباً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إنّي لصادق بار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فوليتها، </w:t>
      </w:r>
      <w:bookmarkStart w:id="802" w:name="pg16103_173904"/>
    </w:p>
    <w:p>
      <w:pPr>
        <w:pStyle w:val="BookText"/>
        <w:rPr/>
      </w:pPr>
      <w:bookmarkEnd w:id="802"/>
      <w:r>
        <w:rPr>
          <w:rFonts w:ascii="Amiri" w:hAnsi="Amiri" w:eastAsia="Amiri" w:cs="Amiri"/>
          <w:color w:val="111111"/>
          <w:sz w:val="28"/>
          <w:sz w:val="28"/>
          <w:szCs w:val="28"/>
          <w:rtl w:val="true"/>
          <w:lang w:bidi="ar-SA"/>
        </w:rPr>
        <w:t>ثم جئت أنت وهذا، وأنتما جميع وأمر 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120576_1280447820"/>
      <w:bookmarkStart w:id="804" w:name="_Toc342"/>
      <w:bookmarkEnd w:id="803"/>
      <w:r>
        <w:rPr>
          <w:rtl w:val="true"/>
        </w:rPr>
        <w:t>جهل الخلفاء</w:t>
      </w:r>
      <w:bookmarkEnd w:id="8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البلاء العظيم الذي إبتلى اللّه عزّوجلّ به قريشاً بعد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ليعرّفها أنفسها ويجرح شهادتها عمّا ادّعته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ودحض حجّتها، وكشف غطاء ما أسرّت في قلوبها، وأخرجت ضغائنها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وأزالتهم عن إمامتهم، وميراث كتاب اللّه فيهم، ما عظمت خطيئته، وشملت فضيحته، ووضحت هداية اللّه فيه لأهل دعوته وورثة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وأنارت به قلوب أوليائهم، وغمرهم نفعه وأصابهم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 الروم لما بلغه خبر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أمّته واختلافهم في الاختيار عليهم، وتركهم سبيل هدايتهم، وادّعائهم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يوص إلى أحد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وإهماله إيّاهم يختاروا لأنفسهم، وتوليتهم الأمر بعده الأباعد من قومه، وصرف ذلك عن أهل بيته وورثته وقرابته، دعا علماء بلده واستفتاهم فناظرهم في الأمر الذي ادعته قريش بعد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فأجابوه بجوابات من حججهم على أنَّه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 أهل مدينته أن يوجههم إلى المدينة لمناظرتهم، والاحتجاج عليهم، فأمر الجاثليق أن يختار من أصحابه وأساقفته، فاختار منهم مائة رجل، فخرجوا يقدمهم جاثليق لهم قد أقرّت العلماء له جميعاً بالفضل والعلم، متبحّراً في علمه يخرج الكلام من تأويله، ويرد كل فرع إلى </w:t>
      </w:r>
    </w:p>
    <w:p>
      <w:pPr>
        <w:pStyle w:val="BookText"/>
        <w:rPr/>
      </w:pPr>
      <w:r>
        <w:rPr>
          <w:rFonts w:ascii="Amiri" w:hAnsi="Amiri" w:eastAsia="Amiri" w:cs="Amiri"/>
          <w:color w:val="111111"/>
          <w:sz w:val="28"/>
          <w:sz w:val="28"/>
          <w:szCs w:val="28"/>
          <w:rtl w:val="true"/>
          <w:lang w:bidi="ar-SA"/>
        </w:rPr>
        <w:t>أصله، ليس بالخرق</w:t>
      </w:r>
      <w:r>
        <w:rPr>
          <w:rStyle w:val="FootnoteAnchor"/>
          <w:rtl w:val="true"/>
        </w:rPr>
        <w:footnoteReference w:id="433"/>
      </w:r>
      <w:r>
        <w:rPr>
          <w:rFonts w:ascii="IRNazanin" w:hAnsi="IRNazanin" w:eastAsia="IRNazanin"/>
          <w:color w:val="111111"/>
          <w:sz w:val="28"/>
          <w:sz w:val="28"/>
          <w:szCs w:val="28"/>
          <w:rtl w:val="true"/>
          <w:lang w:bidi="fa-IR"/>
        </w:rPr>
        <w:t>ولا بالنزق</w:t>
      </w:r>
      <w:r>
        <w:rPr>
          <w:rStyle w:val="FootnoteAnchor"/>
          <w:rtl w:val="true"/>
        </w:rPr>
        <w:footnoteReference w:id="434"/>
      </w:r>
      <w:r>
        <w:rPr>
          <w:rFonts w:ascii="Amiri" w:hAnsi="Amiri" w:eastAsia="Amiri" w:cs="Amiri"/>
          <w:color w:val="111111"/>
          <w:sz w:val="28"/>
          <w:sz w:val="28"/>
          <w:szCs w:val="28"/>
          <w:rtl w:val="true"/>
          <w:lang w:bidi="ar-SA"/>
        </w:rPr>
        <w:t>ولا بالبليد والرعديد، ولا النكل</w:t>
      </w:r>
      <w:r>
        <w:rPr>
          <w:rStyle w:val="FootnoteAnchor"/>
          <w:rtl w:val="true"/>
        </w:rPr>
        <w:footnoteReference w:id="435"/>
      </w:r>
      <w:r>
        <w:rPr>
          <w:rFonts w:ascii="IRNazanin" w:hAnsi="IRNazanin" w:eastAsia="IRNazanin"/>
          <w:color w:val="111111"/>
          <w:sz w:val="28"/>
          <w:sz w:val="28"/>
          <w:szCs w:val="28"/>
          <w:rtl w:val="true"/>
          <w:lang w:bidi="fa-IR"/>
        </w:rPr>
        <w:t xml:space="preserve">ولا الفشل، ينصت لمن يتكلّم، ويجيب إذا سئل، ويصبر إذا منع، فقدم المدينة بمن معه من خيار أصحابه حتى نزل القوم عن رواحلهم، فسأل أهل المدينة عمّن أوصى إليه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قام مقامه فدلّوه على أبي بكر وهو في حشد من قريش، فيهم عمر بن الخطاب، وأبو عبيدة بن الجراح، وخالد بن الوليد، وعثمان بن عفان وأنا في القوم، فوقفوا عليه، فقال زعيم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أرشدونا إلى القائم مقام نبيكم فإنَّا قوم من الروم، وإنَّا على دين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قدمنا لمَّا بلغنا وفاة نبيكم وإختلافكم نسأل عن صحّة نبوته ونسترشد لديننا، ونتعرّف دينكم، فإن كان أفضل من دينا، دخلنا فيه وأسلمنا وقبلنا الرشد منكم طوعاً، وأجبناكم إلى دعوة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يكن على خلاف ما جاءت به الرسل وجاء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إلى دين المسيح، فإنَّ عنده من عهد ربنا في أنبيائه، ورسله دلالة ونوراً واضحاً، فإيكم صاحب الأمر بعد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أمر نبينا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الشيخ؟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القائم الوصي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وأنت العالم المستغني بعلمك ممّا علمك نبيك من أمر الأمة وما تحتاج أليه؟</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أنا بوصي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إستخلفك في أمته؟</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الاسم الذي ابتدعتموه، وادعيتموه بعد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قرأنا كتب الأنبياء صلوات اللّه عليهم فوجدنا الخلافات لا تصلح إلا لنبي من أنبياء اللّه؛ لأنّ اللّه تعالى جعل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الأرض فرض طاعته على أهل السماء والأرض، ونوّه</w:t>
      </w:r>
      <w:r>
        <w:rPr>
          <w:rStyle w:val="FootnoteAnchor"/>
          <w:rtl w:val="true"/>
        </w:rPr>
        <w:footnoteReference w:id="436"/>
      </w:r>
      <w:r>
        <w:rPr>
          <w:rFonts w:ascii="Amiri" w:hAnsi="Amiri" w:eastAsia="Amiri" w:cs="Amiri"/>
          <w:color w:val="111111"/>
          <w:sz w:val="28"/>
          <w:sz w:val="28"/>
          <w:szCs w:val="28"/>
          <w:rtl w:val="true"/>
          <w:lang w:bidi="ar-SA"/>
        </w:rPr>
        <w:t xml:space="preserve">باسم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يَٰدَاوُدُ إِنَّا جَعَلْنَٰكَ خَلِيفَةً فِي ٱلْأَرْضِ</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كيف تسميت بهذا الاسم؟ ومن سمّاك به؟ أنبيك سمّاك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تراضوا الناس فولّوني واستخلفوني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قومك لا نبيك، وقد قلت إنّ النبي لم يوص إليك، وقد وجدنا من سنن الأنبياء، إنّ اللّه لم يبعث نبياً إلّا وله وصي يوصي إليه، ويحتاج الناس كلّهم إلى علمه وهو مستغن عنهم وقد زعمت إنَّه لم يوص كما أوصت الأنبياء، وادّعيت أشياء لست بأهلها، وما أراكم إلا وقد دفعتم </w:t>
      </w:r>
    </w:p>
    <w:p>
      <w:pPr>
        <w:pStyle w:val="BookText"/>
        <w:rPr/>
      </w:pPr>
      <w:r>
        <w:rPr>
          <w:rFonts w:ascii="IRNazanin" w:hAnsi="IRNazanin" w:eastAsia="IRNazanin"/>
          <w:color w:val="111111"/>
          <w:sz w:val="28"/>
          <w:sz w:val="28"/>
          <w:szCs w:val="28"/>
          <w:rtl w:val="true"/>
          <w:lang w:bidi="fa-IR"/>
        </w:rPr>
        <w:t xml:space="preserve">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أبطلتم سنن الأنبياء في قومهم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فاتلفت الجاثليق إلى أصحابه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يأتهم بالنبوة وإنَّما كان أمره بالغلبة، ولو كان نبياً لأوصى كما أوصت الأنبياء، وخلّف فيهم كما خلّفت الأنبياء من الميراث والعلم، ولسنا نجد عند القوم أثر ذلك، ثم التفت كالأسد،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أقررت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إليك، ولا استخلفك وإنَّما تراضوا الناس بك، ولو رضي اللّه عزّوجلّ برضى الخلق واتباعهم لهواهم واختيارهم لأنفسهم، ما 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وآتاهم الكتاب والحكمة، ليبيّنوا للناس ما يأتون ويذرون وما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ٱللَّهِ حُجَّةُۢ بَعْدَ ٱلرُّسُلِ</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فقد دفعتم النبيين عن رسالاتهم، واستغنيتم بالجهل من اختيار الناس عن اختيار اللّه عزّوجلّ الرسل للعباد، واختيار الرسل لأمّتهم، ونراكم تعظّمون بذلك الفرية على اللّه عزّوجلّ وعلى نبيكم، ولا ترضون إلا أن تتسموا بعد ذلك بالخلافة، وهذا لا يحل إلا لنبي أو وصي نبّي، وإنَّما تصحّ الحجّة لكم بتأكيدكم النبوة لنبيكم وأخذكم بسنن الأنبياء في هداهم، وقد تغلبتم فلابدّ لنا أن نحتج عليكم فيما ادعيتم حتى نعرف سبيل ما تدّعون إليه، ونعرف الحق فيكم بعد نبيكم، أصواب ما فعلتم بإيمان أم كفرتم بجهل؟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أبوبكر إلى أبي عبيدة ليجيب عنه، فلم يحر جواباً، ثم التفت الجاثليق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القوم على غير أساس ولا أرى لهم حجّة، أفهمتهم؟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عنّي وعنك ما أنت عند اللّه، وما أنا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فعند نفسي مؤمن، وما أدري ما أنا عند اللّه فيما بعد، وأما أنت فعندي كافر، وما أدري ما أنت عند اللّه؟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منّيت نفسك الكفر بعد الإيمان، وجهلت مقامك في إيمانك، أمحق أنت فيه أم مبطل، وأمّا أنا فقد منيتني الإيمان بعد الكفر، فما أحسن حالي وأسوأ حالك عند نفسك، إذ كنت لا توقن بما لك عند اللّه، فقد شهدت لي بالفوز والنجاة، وشهدت لنفسك بالهلاك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نفساً فقد شهد لكم بالنجاة بعد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مكانك الساعة من الجنة إذا ادّعيت الإيمان، وأين مكاني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أبوبكر إلى عمر وأبو عبيدة مرة أخرى ليجيبا عنه، فلم ينطق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أين مكاني وماحالي عند اللّه؟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استجزت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تجلس في هذا </w:t>
      </w:r>
      <w:bookmarkStart w:id="805" w:name="pg16103_173909"/>
    </w:p>
    <w:p>
      <w:pPr>
        <w:pStyle w:val="BookText"/>
        <w:rPr/>
      </w:pPr>
      <w:bookmarkEnd w:id="805"/>
      <w:r>
        <w:rPr>
          <w:rFonts w:ascii="IRNazanin" w:hAnsi="IRNazanin" w:eastAsia="IRNazanin"/>
          <w:color w:val="111111"/>
          <w:sz w:val="28"/>
          <w:sz w:val="28"/>
          <w:szCs w:val="28"/>
          <w:rtl w:val="true"/>
          <w:lang w:bidi="fa-IR"/>
        </w:rPr>
        <w:t xml:space="preserve">المجلس، وأنت محتاج إلى علم غيرك؟ فهل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أعلم منك؟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وإيّاهم إلّا وقد حملوك أمراً عظيماً، وسفّهوا بتقديمهم إيّاك على من هو أعلم منك، فإن كان الذي هو أعلم منك يعجز عمّا سألتك كعجزك، فأنت وهو واحد في دعواكم، فأرى نبيكم إن كان نبياً، فقد ضيع علم اللّه عزّوجلّ وعهده وميثاقه الذي أخذه على النبيين من قبله، في إقامة الأوصياء لأمتهم حيث لم يقم وصياً؛ ليتفرغوا إليه فيما تتنازعون في أمر دينكم، فدلّوني على هذا الذي هو أعلم منكم، فعساه في العلم أكثر منك في محاورة وجواب وبيان، وما يحتاج إليه من أثر النبوة وسنن الأنبياء، ولقد ظلمك القوم وظلموا أنفسههم فيك</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120578_1280447820"/>
      <w:bookmarkStart w:id="807" w:name="_Toc343"/>
      <w:bookmarkEnd w:id="806"/>
      <w:r>
        <w:rPr>
          <w:rtl w:val="true"/>
        </w:rPr>
        <w:t>سلمان يستدرك الموقف</w:t>
      </w:r>
      <w:bookmarkEnd w:id="807"/>
    </w:p>
    <w:p>
      <w:pPr>
        <w:pStyle w:val="BookText"/>
        <w:rPr/>
      </w:pPr>
      <w:r>
        <w:rPr>
          <w:rFonts w:ascii="IRNazanin" w:hAnsi="IRNazanin" w:eastAsia="IRNazanin"/>
          <w:color w:val="111111"/>
          <w:sz w:val="28"/>
          <w:sz w:val="28"/>
          <w:szCs w:val="28"/>
          <w:rtl w:val="true"/>
          <w:lang w:bidi="fa-IR"/>
        </w:rPr>
        <w:t>قال سلمان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ما نزل بالقوم من البهت والحيرة والذلّ والصغار، وما حلَّ بدين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نزل بالقوم من الحزن،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أعقل أين أضع 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فدققت عليه الباب، فخرج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دهاك يا سلمان؟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وهلك الإسلام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 أهل الكفر على دينه وأصحابه بالحجّة، فأدرك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قد ورد عليهم مالا طاقة لهم به ولابد ولا حيلة، وأنت </w:t>
      </w:r>
    </w:p>
    <w:p>
      <w:pPr>
        <w:pStyle w:val="BookText"/>
        <w:rPr/>
      </w:pPr>
      <w:r>
        <w:rPr>
          <w:rFonts w:ascii="Amiri" w:hAnsi="Amiri" w:eastAsia="Amiri" w:cs="Amiri"/>
          <w:color w:val="111111"/>
          <w:sz w:val="28"/>
          <w:sz w:val="28"/>
          <w:szCs w:val="28"/>
          <w:rtl w:val="true"/>
          <w:lang w:bidi="ar-SA"/>
        </w:rPr>
        <w:t>اليوم مفرّج كربها، وكاشف بلواها، وصاحب ميسمها</w:t>
      </w:r>
      <w:r>
        <w:rPr>
          <w:rStyle w:val="FootnoteAnchor"/>
          <w:rtl w:val="true"/>
        </w:rPr>
        <w:footnoteReference w:id="439"/>
      </w:r>
      <w:r>
        <w:rPr>
          <w:rFonts w:ascii="IRNazanin" w:hAnsi="IRNazanin" w:eastAsia="IRNazanin"/>
          <w:color w:val="111111"/>
          <w:sz w:val="28"/>
          <w:sz w:val="28"/>
          <w:szCs w:val="28"/>
          <w:rtl w:val="true"/>
          <w:lang w:bidi="fa-IR"/>
        </w:rPr>
        <w:t>وتاجها، ومصباح ظلمها، ومفتاح مبهمها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قوم من ملك الروم في مائة رجل من أشراف الناس من قومهم يقدمهم جاثليق لم أر مثله، يورد الكلام على معانيه، ويصرفه على تأويله، ويؤكد حجّته ويحكم ابتداءه، لم أسمع مثل حجّته ولا سرعة جوابه من كنوز علمه فأتى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مقامه ووصية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فأبطل دعواهم بالخلافة، وغلبهم بادعائهم تخليفهم مقامه، فأورد على أبي بكر مسألة أخرجه بها عن إيمانه، وألزمه الكفر والشك في دينه، فعلتهم لذلك ذلّة وخضوع وحيرة، فأدرك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 فقد ورد عليهم مالا طاقة لهم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فنهض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حتى أتينا القوم، وقد ألبسو الذلّة والمهانة والصغار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بوجهك واقصدني بمسائلك فعندي جواب ما يحتاج الناس إليه فيما يأتون ويذرون،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النصراني إليه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في كتب الأنبياء أنّ اللّه لم يبعث نبياً قط إلاً وكان له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مقامه، وقد بلغنا اختلاف عن أمة محمد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مقام نبوته، وإدعاء قريش على الأنصار وادعاء الأنصار على قريش، واختيارهم لأنفسهم، فأقدمنا ملكنا وفداً، وقد اختارنا لنبحث عن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ونعرف سنن الأنبياء فيه، والاستماع من قومه الذين ادعوا مقامه أحق ذلك ام باطل؟ قد كذبوا عليه كما كذبت الأمم بعد أنبيائها على نبيها، ودفعت الأوصياء عن حقّها، فإنّا وجدنا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عكفوا على العجل ودفعوا هارون عن وصيته، واختاروا ما أنتم عليه، وكذلك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ٱللَّهِ فِي ٱلَّذِينَ خَلَوْاْ مِن قَبْلُ وَلَن تَجِدَ لِسُنَّةِ ٱللَّهِ تَبْدِيلًا</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فقدمنا فأرشدنا القوم إلى هذا الشيخ، فأدعى مقامه والأمر له من بعده، فسألنا عن الوصية إليه عن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يعرفها، وسألناه عن قرابته منه إذ كانت الدعوة في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سبقت في الذرية في إمامته أنه لا ينالها إلا ذرية بعضها من بعض، ولا ينالها إلا مصطفىً مطهّر، فأردنا أن نتبيّن السنة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النبيّون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واختلاف الأمة على الوصي كما اختلفت على من مضى من الأوصياء، ومعرفة العترة فيهم؟ فإن وجدنا لهذا الرسول وصياً قائماً بعده، وعنده علم ما يحتاج إليه الناس، ويجيب بجوابات بيّنة، ويخبر عن أسباب البلايا والمنايا وفصل الخطاب والأنساب، وما يهبط من العلم في ليلة القدر في كل سنة، وما ينزل به الملائكة والروح إلى الأوصياء صدّقنا بنبوته، وأجبنا دعوته، واقتدينا بوصيته، وآمنا به وبكتابه، وبما جاءت به الرسل من قبله، وإن يكن غير ذلك رجعنا إلى ديننا وعلمنا أنّ محمداً لم يبعث، وقد سألنا هذا الشيخ فلم نجد عنده تصحيح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w:t>
      </w:r>
    </w:p>
    <w:p>
      <w:pPr>
        <w:pStyle w:val="BookText"/>
        <w:rPr/>
      </w:pPr>
      <w:r>
        <w:rPr>
          <w:rFonts w:ascii="IRNazanin" w:hAnsi="IRNazanin" w:eastAsia="IRNazanin"/>
          <w:color w:val="111111"/>
          <w:sz w:val="28"/>
          <w:sz w:val="28"/>
          <w:szCs w:val="28"/>
          <w:rtl w:val="true"/>
          <w:lang w:bidi="fa-IR"/>
        </w:rPr>
        <w:t xml:space="preserve">ادّعوا له وكان جباراً غلب على قومه بالقهر، وملكهم ولم يكن عنده أثر النبوة، ولا ماجاءت به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وإنَّه مضى وتركهم بهم يغلب بعضهم بعضاً، وردَّهم جاهلية جهلاء مثل ما كانوا يختارون بآرائهم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دين أحبّوا، وأيّ ملك أرادوا، وأخروا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سبيل الأنبياء، وجهلوه في رسالته، ودفعوا وصيته، وزعموا أنّ الجاهل يقوم مقام العالم، وفي ذلك هلاك الحرث والنسل وظهور الفساد في الأرض في البر والبحر، وحاشا اللّه عزّوجلّ أن يبعث نبياً إلا مطهراً مسدّداً مصطفىً على العالمين، فإنَّ العالم أمير على الجاهل أبداً إلى يوم القيامة، فسألته عن اسمه، فقال الذي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الاسم لا نعرفه لأحد بعد النبي إلا أن يكون لغة من اللغات، فأمّا الخلافة فلا تصلح إلا لآدم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والسنة فيها للأنبياء والأوصياء، وإنكم لتعظمون الفريّة على اللّه وعلى رسوله، فانتفى من العلم، واعتذر من الاسم،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تراضوا الناس بي فسّموني خليفة، وفي الأمة من هو أعلم منّي، فاكتفينا بما حكم على نفسه وعلى من اختاره، فقدمت مسترشداً وباحثاً عن الحق، فإن وضح لي اتبعته ولم تأخذني في اللّه لومة لائم، فهل عندك أيّها الشاب شفاء لما في صدورنا؟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شفاء لصدوركم، وضياء لقلوبكم، وشرح لما أنتم عليه وبيان لا يختلجكم الشك معه، وإخبار عن أموركم، وبرهان لدلالتكم، فأقبل عليَّ بوجهك، وفرغ لي مسامع قلبك، وأحضرني ذهنك، </w:t>
      </w:r>
    </w:p>
    <w:p>
      <w:pPr>
        <w:pStyle w:val="BookText"/>
        <w:rPr/>
      </w:pPr>
      <w:r>
        <w:rPr>
          <w:rFonts w:ascii="Amiri" w:hAnsi="Amiri" w:eastAsia="Amiri" w:cs="Amiri"/>
          <w:color w:val="111111"/>
          <w:sz w:val="28"/>
          <w:sz w:val="28"/>
          <w:szCs w:val="28"/>
          <w:rtl w:val="true"/>
          <w:lang w:bidi="ar-SA"/>
        </w:rPr>
        <w:t>وع ما أقول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الوصي العليم الحكيم الرفيق الهادي، أشهد أن لا إله إلا اللّه وحده لا شريك له، وأشهد أنّ محمداً عبده ورسوله، أرسله بالحق بشيراً ونذيراً، وأنك وصيه وصديقه ودليله وموضع سره وأمينه على أهل بيته وولي المؤمنين من بعده، من أحبك وتولّاك هديته ونوّرت قلبه وأغنيته وكفيته وشفيته، ومن تولّى عنك وعدل عن سبيلك ضلّ وغبن عن حظه واتبع هواه بغير هدى من اللّه ورسوله، وكفى هداك ونورك هادياً وكافياً وشافياً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الجاثليق إلى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أصبتم أمنيتكم وأخطأتم سنة نبيكم، فاتبعوه تهتدوا وترشدوا، فما دعاكم إلى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لكم عذراً بعد آيات اللّه والحجّة عليكم، أشهد أنّها سنة اللّه في الذين خلوا من قبلكم ولا تبديل لكلمات اللّه، وقد قضى عزّوجلّ الاختلاف على الأمم، والاستبدال بأوصيائهم بعد أنبيائهم، وما العجب إلا منكم بعد ما شاهدتم؟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القلوب القاسية، والحسد الظاهر، والضغن والإفك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النصراني ومن كان معه وشهدوا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بالوصية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والنبوة، وأنَّه الموصوف المنعوت في التوراة والإنجيل، ثم خرجوا منصرفين إلى ملكهم ليردّوا عليه ما عاينوا وما سمعوا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أوضح برهان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وأعزّ دينه ونصره، وصدَّق رسوله وأظهره على الدين كلّه ولو كره المشركون، </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فتباشر القوم بحجج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أخرجه إليهم، وانكشفت عنهم الذلّة،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يا أبا الحسن في مقامك بحق نبيك، ثم تفرقوا وكأنّ الحاضرين لم يسمعوا شيئاً، ممّا فهمه القوم والذين هم عندهم أبداً، وقد نسوا ما ذكروا به،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المسجد وتفرّق الناس وأرادوا الرحيل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عليه ويدعون اللّه تعالى له واستأذنوا، فخرج إليهم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فقال الجاثليق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الأمة إلا هالكة كهلاك من مضى من بني إسرائيل من قوم موسى، وتركهم هارون وعكوفهم على أمر السامري، وإنا وجدنا لكل نبي بعثه اللّه عدواً شياطين الإنس والجن يفسدان على النبي دينه، ويهلكان أمته، ويدفعان وصيه، ويدَّعيان الأمر بعده، وقد أرانا اللّه عزّوجلّ ما وعد الصادقين من المعرفة بهلاك هؤلاء القوم، وبيّن لنا سبيلك وسبيلهم، وبصَّرنا ما أعماهم عنه، ونحن أولياؤك وعلى دينك وعلى طاعتك، فمرنا بأمرك، إن أحببت أقمنا معك ونصرناك على عدوك، وإن أمرتنا بالمسير سرنا وإلى ما صرفتنا إليه صرنا، وقد نوى صبرك على ما أرتكب منك، وكذلك شيم الأوصياء وسنتهم بعد نبيهم، فهل عندك من نبيك عهد فيما أنت فيه وهم؟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واللّه إنَّ عندي لعهداً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هم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صائرون إليه، وممّا هم عاملون، وكيف يخفى عليَّ أمر أمته وأنا منه بمنزلة هارون من موسى، وبمنزلة شمعون من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تعلمون أنّ وصي عيسى شمعون بن حمون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عليه أمّة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وافترقوا أربع فرق، وافترقت الأربع فرق على اثنين وسبعين فرقة، كلّها هالكة إلا فرقة واحدة؟ وكذلك أمّة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على اثنين وسبعين فرقة، كلّها هالكة إلا فرقة واحدة، وقد عهد إليَّ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أمته يفترقون على ثلاث وسبعين فرقة، ثلاث عشرة فرقة تدَّعي محبّتنا ومودّتنا كلّها هالكة إلا فرقة واحدة، وإنّي لعلى بيّنة من ربّي، وإنّي عالم بما يصير القوم إليه، ولهم مدّة وأجل معدود،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أَدْرِي لَعَلَّهُ فِتْنَةٌ لَّكُمْ وَمَتَٰعٌ إِلَىٰ حِينٖ</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وقد صبر عليهم القليل لما هو بالغ أمره وقدره المحتوم فيهم، وذكر نفاقهم وحسدهم وإنَّه سيخرج أضغانهم ويبيّن مرض قلوبهم بعد فراق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ٱلْمُنَٰفِقُونَ أَن تُنَزَّلَ عَلَيْهِمْ سُورَةٌ تُنَبِّئُهُم بِمَا فِي قُلُوبِهِمْ قُلِ ٱسْتَهْزِءُواْ إِنَّ ٱللَّهَ مُخْرِجٌ مَّا تَحْذَرُونَ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أي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إِنَّمَا كُنَّا نَخُوضُ وَنَلْعَبُ قُلْ أَبِٱللَّهِ وَءَايَٰتِهِۦ وَرَسُولِهِۦ كُنتُمْ تَسْتَهْزِءُونَ</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إِيمَٰنِكُمْ إِن نَّعْفُ عَن طَائِفَةٖ مِّنكُمْ نُعَذِّبْ طَائِفَةَۢ بِأَنَّهُمْ كَانُواْ مُجْرِمِينَ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فقد عفا اللّه عن القليل من هؤلاء ووعدني أن يظهرني على أهل الفتنة ويردّوا الأمر إليَّ ولو كره المبطلون، وعندكم كتاب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المصالحة والمهادنة على أن لا تحدثوا ولا تأؤوا محدثاً، فلكم الوفاء على ما وفيتم، ولكم العهد والذمّة على ما أقمتم على الوفاء بعهدكم علينا مثل ذلك لكم، وليس هذا أوان نصرنا ولا يسل سيف ولا يقام عليهم بحق ما لم يقبلوا ويعطوا طاعتهم، إذ كنت فريضة من اللّه عزّوجلّ ومن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الحج، والزكاة، والصلاة، والصيام، فهل يقام بهذه الحدود إلا بعالم قائم يهدي إلى الحق وهو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ٱلْحَقِّ قُلِ ٱللَّهُ يَهْدِي لِلْحَقِّ أَفَمَن يَهْدِي إِلَى ٱلْحَقِّ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بل أفضل الفرائض وأعلاها، وأجمعها للحق، وأحكمها لدعائم الإيمان، وشرائع الإسلام، وما يحتاج إليه الخلق لصلاحهم ولفسادهم ولأمر دنياهم وآخرتهم، فقد تولّوا عنّي، ودفعوا فضلي، وفرض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إمامتي وسلوك سبيلي، فقد رأيتم ما شملهم من الذلّ والصغار من بعد الحجّة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أثبت اللّه عليهم الحجّة، وقد نسوا ما ذكروا به من عهد نبيهم، وما أكد عليهم من صاعتي، وأخبرهم من مقامي، وبلغهم من رسالة اللّه عزّوجلّ في فقرهم إلى علمي، وغناي عنهم وعن جميع الأمة؛ ممّا أعطاني اللّه عزّوجلّ، فكيف آسى على من ضل عن الحقّ من بعدما تبيّن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ٱتَّخَذَ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إِلَٰهَهُ هَوَىٰهُ وَأَضَلَّهُ ٱللَّهُ عَلَىٰ عِلْمٖ وَخَتَمَ عَلَىٰ سَمْعِهِۦ وَقَلْبِهِۦ وَجَعَلَ عَلَىٰ بَصَرِهِۦ غِشَٰوَةً فَمَن يَهْدِيهِ مِنۢ بَعْدِ ٱللَّهِ أَفَلَا تَذَكَّرُونَ</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إنَّ هداه للهدى، وهما السبيلان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الجنة، وسبيل النار والدنيا والآخرة، فقد ترى ما نزل بالقوم من استحقاق العذاب الذي عذّب به من كان قبلهم من الأمم، وكيف بدّلوا كلام اللّه، وكيف جرت السنّة فيهم من الذين خلوا من قبلهم، فعليكم بالتمسّك بحبل اللّه وعروته، وكونوا من حزب اللّه ورسوله، والزموا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وميثاقه عليكم، فإنَّ الاسلام بدأ غريباً وسيعود غريباً، وكونوا في أهل ملتكم كأصحاب الكهف، وإياكم أن تغشوا أمركم إلى أهل أو ولد أو حميم أو قريب، فإنَّه دين اللّه الذي أوجب له التقية لأوليائه، وإن أصبتم من الملك فرصة ألقيتم على قدر ما ترون من قبوله، وأنَّه باب اللّه وحصن الإيمان لا يدخله إلا من أخذ اللّه ميثاقه، ونور له في قلبه وأعانه على نفسه، انصرفوا إلى بلادكم على عهدكم الذي عاهدتموني عليه، فإنَّه سيأتي على الناس بعد برهة من دهرهم ملوك بعدي، وبعد هؤلاء يغيرون دين اللّه عزّوجلّ، ويحرفون كلامه، ويقتلون أولياء اللّه، ويعزون أعداء اللّه، وبهم تكثر البدع، وتدرس السنن، حتى تملأ الأرض جوراً وعدوانا وبدعاً، ثم يكشف اللّه بنا أهل البيت جميع البلايا عن أهل دعوة اللّه بعد شدّة من البلاء العظيم حتى تملأ الأرض قسطاً وعدلاً بعد ما ملئت ظلماً وجوراً، ألا وقد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صائر إليَّ بعد الثلاثين من وفاته وظهور الفتن، واختلاف الأمة عليَّ، ومروقهم من دين اللّه، وأمرني بقتل الناكثين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والمارقين والقاسطين، فمن أدرك منكم ذلك الزمان وتلك الأمور وأراد أن يأخذ بحظّه من الجهاد معي فليفعل، فإنَّه واللّه الجهاد الصافي، صفّاه لنا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أحلاس بيوتكم إلى أوان ظهور أمرنا، فمن مات منكم كان من المظلومين، ومن عاش منكم أدرك ما تقر به عينه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أخبركم أنه سيحملون علي خطة جهلهم، وينقضون علينا عهد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لقلّة علمهم بما يأتون ويذرون، وسيكون منكم ملوك يدرس عندهم العهد، وينسون ما ذكروا به، ويحلّ بهم ما يحلّ بالأمم حتى يصيروا إلى الهرج والاعتداء وفساد العهد، وذلك لطول المدّة وشدة المحنة التي أمرت بالصبر عليها، وسلّمت لأمر اللّه في محنة عظيمة يكدح فيها المؤمن حتى يلقى اللّه ربّه، واهاً</w:t>
      </w:r>
      <w:r>
        <w:rPr>
          <w:rStyle w:val="FootnoteAnchor"/>
          <w:rtl w:val="true"/>
        </w:rPr>
        <w:footnoteReference w:id="447"/>
      </w:r>
      <w:r>
        <w:rPr>
          <w:rFonts w:ascii="IRNazanin" w:hAnsi="IRNazanin" w:eastAsia="IRNazanin"/>
          <w:color w:val="111111"/>
          <w:sz w:val="28"/>
          <w:sz w:val="28"/>
          <w:szCs w:val="28"/>
          <w:rtl w:val="true"/>
          <w:lang w:bidi="fa-IR"/>
        </w:rPr>
        <w:t>للمتمسكين بالثقلين وما يعمل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وواهاً لفرج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خليفة متخلّف عريف مترف، يقتل خلفي وخلف الخلف، بلى اللّهم لا تخلو الأرض من قائم بحجّة، إمّا ظاهراً مشهوراً، أو باطناً مستوراً؛ لئلا تبطل حجج اللّه وبيّناته، ويكون محنة لمن اتبعه واقتدى به، وأين أولئك؟ وكم أولئك؟ أولئك الأقلّون عدداً، الأعظمون عند اللّه خطراً، بهم يحفظ اللّه دينه وعلمه حتى يزرعها في صدور أشباههم، ويودعها أمثالهم، هجم بهم العلم على حقيقة الإيمان، واستروحوا روح اليقين، وأنسوا بما استوحش منه الجاهلون، واستلانوا ما استوعر منه المترفون، وصحبوا الدنيا بأبدان أرواحها معلّقة </w:t>
      </w:r>
      <w:bookmarkStart w:id="808" w:name="pg16103_173919"/>
    </w:p>
    <w:p>
      <w:pPr>
        <w:pStyle w:val="BookText"/>
        <w:rPr/>
      </w:pPr>
      <w:bookmarkEnd w:id="808"/>
      <w:r>
        <w:rPr>
          <w:rFonts w:ascii="Amiri" w:hAnsi="Amiri" w:eastAsia="Amiri" w:cs="Amiri"/>
          <w:color w:val="111111"/>
          <w:sz w:val="28"/>
          <w:sz w:val="28"/>
          <w:szCs w:val="28"/>
          <w:rtl w:val="true"/>
          <w:lang w:bidi="ar-SA"/>
        </w:rPr>
        <w:t>بالملإ الأعلى، أولئك حجج اللّه في أرضه، وأمناءه على خلقه،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شوقاً إليهم وإلى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وواهاً لهم على صبرهم على عدّوهم، سيجمعنا اللّه وإيّاهم في جنات عدن ومن صلح من آبائهم وأزواجهم وذرياتهم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القوم معه وودّعوه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لك بالوصية والإمامة والأخوة، وإنَّ عندنا لصفتك وصورتك وسيقدم وفد بعد هذا الرجل من قريش على الملك، ولنخرجن إليهم صورة الأنبياء، وصورة نبيك، وصورتك، وصورة ابنيك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سيدة نساء العالمين بعد مريم الكبرى البتول، وإنَّ ذلك لمأثور عندنا ومحفوظ، ونحن راجعون إلى الملك ومخبروه بما أودعتنا من نور هدايتك وبرهانك وكرامتك وصبرك على ما أنت فيه، ونحن المرابطون لدولتك الداعون لك ولأمرك، فما أعظم هذا البلاء، وما أطول هذه المدّة، ونسأل اللّه التوفيق بالثبات، والسلام عليك ورحمة اللّه وبركاته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120580_1280447820"/>
      <w:bookmarkStart w:id="810" w:name="_Toc344"/>
      <w:bookmarkEnd w:id="809"/>
      <w:r>
        <w:rPr>
          <w:rtl w:val="true"/>
        </w:rPr>
        <w:t>أبوبكر حين الموت</w:t>
      </w:r>
      <w:bookmarkEnd w:id="810"/>
    </w:p>
    <w:p>
      <w:pPr>
        <w:pStyle w:val="BookText"/>
        <w:rPr/>
      </w:pPr>
      <w:r>
        <w:rPr>
          <w:rFonts w:ascii="IRNazanin" w:hAnsi="IRNazanin" w:eastAsia="IRNazanin"/>
          <w:color w:val="111111"/>
          <w:sz w:val="28"/>
          <w:sz w:val="28"/>
          <w:szCs w:val="28"/>
          <w:rtl w:val="true"/>
          <w:lang w:bidi="fa-IR"/>
        </w:rPr>
        <w:t>قال أبوبكر في مرضه الذي قبض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لا آسي من الدنيا إلا على ثلاث فعلتها، وددت أنّي تركتها، وثلاث تركتها وددت أنّي فعلتها، وثلاث وددت أنّي كنت سألت عنهن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التي وددت أنّي تركتها، فوددت أنّي لم أكن كشفت بيت فاطمة وإن كان علّق على الحرب، ووددت أنّي لم أكن حرقت الفجاءة، وأنّي قتلته </w:t>
      </w:r>
      <w:bookmarkStart w:id="811" w:name="pg16103_173920"/>
    </w:p>
    <w:p>
      <w:pPr>
        <w:pStyle w:val="BookText"/>
        <w:rPr/>
      </w:pPr>
      <w:bookmarkEnd w:id="811"/>
      <w:r>
        <w:rPr>
          <w:rFonts w:ascii="Amiri" w:hAnsi="Amiri" w:eastAsia="Amiri" w:cs="Amiri"/>
          <w:color w:val="111111"/>
          <w:sz w:val="28"/>
          <w:sz w:val="28"/>
          <w:szCs w:val="28"/>
          <w:rtl w:val="true"/>
          <w:lang w:bidi="ar-SA"/>
        </w:rPr>
        <w:t>سريحاً أو أطلقته نجيحاً</w:t>
      </w:r>
      <w:r>
        <w:rPr>
          <w:rStyle w:val="FootnoteAnchor"/>
          <w:rtl w:val="true"/>
        </w:rPr>
        <w:footnoteReference w:id="449"/>
      </w:r>
      <w:r>
        <w:rPr>
          <w:rFonts w:ascii="Amiri" w:hAnsi="Amiri" w:eastAsia="Amiri" w:cs="Amiri"/>
          <w:color w:val="111111"/>
          <w:sz w:val="28"/>
          <w:sz w:val="28"/>
          <w:szCs w:val="28"/>
          <w:rtl w:val="true"/>
          <w:lang w:bidi="ar-SA"/>
        </w:rPr>
        <w:t xml:space="preserve">، ووددت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أميراً وكنت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يوم أتيت بالأشعث أسيراً كنت ضربت عنقه، فإنَّه يخيل إليَّ أنَّه لم ير صاحب شر إلا أعانه، ووددت أنّي حين سيرت خالداً إلى أهل الردّة كنت قدمت إلى قربه فإن ظفر المسلمون ظفروا وإن هزموا كنت بصدد لقاء أو مدد، ووددت أنّي كنت إذ وجّهت خالداً إلى الشام قذفت المشرق بعمر بن الخطاب، فكنت بسطت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يميني وشمالي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التي وودت أنّي كنت سألت عنهن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وددت أنّي كنت سألته فيمن هذا الأمر فلم ننازعه أهله، ووددت أنّي كنت سألته هل للأنصار في هذا الأمر نصيب، ووددت أنّي كنت سألته عن ميراث الأخ والعم، فإن في نفسي منها حاجة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120582_1280447820"/>
      <w:bookmarkStart w:id="813" w:name="_Toc345"/>
      <w:bookmarkEnd w:id="812"/>
      <w:r>
        <w:rPr>
          <w:rtl w:val="true"/>
        </w:rPr>
        <w:t>لعنات اللّه كلّها</w:t>
      </w:r>
      <w:bookmarkEnd w:id="8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فلان </w:t>
      </w:r>
      <w:bookmarkStart w:id="814" w:name="pg16103_173921"/>
    </w:p>
    <w:p>
      <w:pPr>
        <w:pStyle w:val="BookText"/>
        <w:rPr/>
      </w:pPr>
      <w:bookmarkEnd w:id="814"/>
      <w:r>
        <w:rPr>
          <w:rFonts w:ascii="IRNazanin" w:hAnsi="IRNazanin" w:eastAsia="IRNazanin"/>
          <w:color w:val="111111"/>
          <w:sz w:val="28"/>
          <w:sz w:val="28"/>
          <w:szCs w:val="28"/>
          <w:rtl w:val="true"/>
          <w:lang w:bidi="fa-IR"/>
        </w:rPr>
        <w:t>وفلان؟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لعنة اللّه بلعناته كلّها،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مشركين باللّه العظيم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1120584_1280447820"/>
      <w:bookmarkStart w:id="816" w:name="_Toc346"/>
      <w:bookmarkEnd w:id="815"/>
      <w:r>
        <w:rPr>
          <w:rtl w:val="true"/>
        </w:rPr>
        <w:t>جميع الذنوب</w:t>
      </w:r>
      <w:bookmarkEnd w:id="816"/>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ٱلْقِيَٰمَةِ وَمِنْ أَوْزَارِ ٱلَّذِينَ يُضِلُّونَهُم بِغَيْرِ عِلْمٍ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يحملون آثامهم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غصبوا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 كل من اقتدى بهم،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اهريقت محجمة من دم، ولا قرعت عصاً بعصا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غصب فرج حرام، ولا أخذ مال من غير حلّه، إلا ووزر ذلك في أعناقهما من غير أن ينقص من أوزار العالمين شيء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120586_1280447820"/>
      <w:bookmarkStart w:id="818" w:name="_Toc347"/>
      <w:bookmarkEnd w:id="817"/>
      <w:r>
        <w:rPr>
          <w:rtl w:val="true"/>
        </w:rPr>
        <w:t>بين أبي بكر وعمر</w:t>
      </w:r>
      <w:bookmarkEnd w:id="81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ٱلظَّالِمُ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يَٰلَيْتَنِي ٱتَّخَذْتُ مَعَ ٱلرَّسُولِ سَبِيلًا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يعني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ٱلذِّكْرِ بَعْدَ إِذْ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819" w:name="pg16103_173922"/>
    </w:p>
    <w:p>
      <w:pPr>
        <w:pStyle w:val="BookText"/>
        <w:rPr/>
      </w:pPr>
      <w:bookmarkEnd w:id="819"/>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لِلْإِنسَٰنِ خَذُولًا</w:t>
      </w:r>
      <w:r>
        <w:rPr>
          <w:rFonts w:eastAsia="Amiri" w:cs="Amiri" w:ascii="Amiri" w:hAnsi="Amiri"/>
          <w:color w:val="111111"/>
          <w:sz w:val="28"/>
          <w:szCs w:val="28"/>
          <w:rtl w:val="true"/>
          <w:lang w:bidi="ar-SA"/>
        </w:rPr>
        <w:t>}</w:t>
      </w:r>
      <w:r>
        <w:rPr>
          <w:rStyle w:val="FootnoteAnchor"/>
          <w:rtl w:val="true"/>
        </w:rPr>
        <w:footnoteReference w:id="456"/>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120588_1280447820"/>
      <w:bookmarkStart w:id="821" w:name="_Toc348"/>
      <w:bookmarkEnd w:id="820"/>
      <w:r>
        <w:rPr>
          <w:rtl w:val="true"/>
        </w:rPr>
        <w:t>زريق وحبتر في القرآن</w:t>
      </w:r>
      <w:bookmarkEnd w:id="821"/>
    </w:p>
    <w:p>
      <w:pPr>
        <w:pStyle w:val="BookText"/>
        <w:rPr/>
      </w:pPr>
      <w:r>
        <w:rPr>
          <w:rFonts w:ascii="Amiri" w:hAnsi="Amiri" w:eastAsia="Amiri" w:cs="Amiri"/>
          <w:color w:val="111111"/>
          <w:sz w:val="28"/>
          <w:sz w:val="28"/>
          <w:szCs w:val="28"/>
          <w:rtl w:val="true"/>
          <w:lang w:bidi="ar-SA"/>
        </w:rPr>
        <w:t>عن هاشم بن عمار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عَمَلِهِۦ فَرَءَاهُ حَسَنًا فَإِنَّ ٱللَّهَ يُضِلُّ مَن يَشَاءُ وَيَهْدِي مَن يَشَاءُ فَلَا تَذْهَبْ نَفْسُكَ عَلَيْهِمْ حَسَرَٰتٍ إِنَّ ٱللَّهَ عَلِيمُۢ بِمَا يَصْنَعُونَ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وحبتر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زريق وحبتر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والعرب تتشاءم بزرقة العين، والحبتر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w:t>
      </w:r>
      <w:r>
        <w:rPr>
          <w:rStyle w:val="FootnoteAnchor"/>
          <w:rtl w:val="true"/>
        </w:rPr>
        <w:footnoteReference w:id="460"/>
      </w:r>
      <w:r>
        <w:rPr>
          <w:rFonts w:ascii="Amiri" w:hAnsi="Amiri" w:eastAsia="Amiri" w:cs="Amiri"/>
          <w:color w:val="111111"/>
          <w:sz w:val="28"/>
          <w:sz w:val="28"/>
          <w:szCs w:val="28"/>
          <w:rtl w:val="true"/>
          <w:lang w:bidi="ar-SA"/>
        </w:rPr>
        <w:t>، والثاني بالأول أنسب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1120590_1280447820"/>
      <w:bookmarkStart w:id="823" w:name="_Toc349"/>
      <w:bookmarkEnd w:id="822"/>
      <w:r>
        <w:rPr>
          <w:rtl w:val="true"/>
        </w:rPr>
        <w:t>الطغاة في القرآن</w:t>
      </w:r>
      <w:bookmarkEnd w:id="8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وَإِنَّ لِلطَّٰغِينَ لَشَرَّ مََٔابٖ</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الأولان وبنو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الباري عزّوجلّ من كان من بعدهم ممّن غصب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 مِن شَكْلِهِۦ أَزْوَٰجٌ</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السباع فيقولون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بِهِمْ إِنَّهُمْ صَالُواْ ٱلنَّارِ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bookmarkStart w:id="824" w:name="pg16103_173923"/>
    </w:p>
    <w:p>
      <w:pPr>
        <w:pStyle w:val="BookText"/>
        <w:rPr/>
      </w:pPr>
      <w:bookmarkEnd w:id="824"/>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أَنتُمْ لَا مَرْحَبَۢا بِكُمْ أَنتُمْ قَدَّمْتُمُوهُ لَنَا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وبدأتم بظلم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ٱلْقَرَارُ</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ثم يقول بنو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مَن قَدَّمَ لَنَا هَٰذَا فَزِدْهُ عَذَابًا ضِعْفًا فِي ٱلنَّارِ</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يعنون الأولين، ثم يقول أعداء آل محمد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ٱلْأَشْرَارِ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في الدنيا، وهم شيعة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أَتَّخَذْنَٰهُمْ سِخْرِيًّا أَمْ زَاغَتْ عَنْهُمُ ٱلْأَبْصَٰرُ</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ٱلنَّارِ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فيما بينهم، وذلك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إنّكم لفي الجنة تحبرون، وفي النار تطلبون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السباع كناية عن بني العباس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120592_1280447820"/>
      <w:bookmarkStart w:id="826" w:name="_Toc350"/>
      <w:bookmarkEnd w:id="825"/>
      <w:r>
        <w:rPr>
          <w:rtl w:val="true"/>
        </w:rPr>
        <w:t>الذين أضلا الخلق</w:t>
      </w:r>
      <w:bookmarkEnd w:id="8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ٱلَّذِينَ كَفَرُواْ رَبَّنَا أَرِنَا ٱلَّذَيْنِ أَضَلَّانَا مِنَ ٱلْجِنِّ وَٱلْإِنسِ</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الجن؛ إبليس الذي أشار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الندوة، وأضل الناس بالمعاصي، وجاء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فبايعه، ومن الإنس؛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نَجْعَلْهُمَا تَحْتَ أَقْدَامِنَا لِيَكُونَا مِنَ </w:t>
      </w:r>
      <w:bookmarkStart w:id="827" w:name="pg16103_173924"/>
    </w:p>
    <w:p>
      <w:pPr>
        <w:pStyle w:val="BookText"/>
        <w:rPr/>
      </w:pPr>
      <w:bookmarkEnd w:id="827"/>
      <w:r>
        <w:rPr>
          <w:rFonts w:ascii="Amiri" w:hAnsi="Amiri" w:eastAsia="Amiri" w:cs="Amiri"/>
          <w:color w:val="111111"/>
          <w:sz w:val="28"/>
          <w:sz w:val="28"/>
          <w:szCs w:val="28"/>
          <w:rtl w:val="true"/>
          <w:lang w:bidi="ar-SA"/>
        </w:rPr>
        <w:t>ٱلْأَسْفَلِينَ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1120594_1280447820"/>
      <w:bookmarkStart w:id="829" w:name="_Toc351"/>
      <w:bookmarkEnd w:id="828"/>
      <w:r>
        <w:rPr>
          <w:rtl w:val="true"/>
        </w:rPr>
        <w:t>ولد الزنا في القرآن</w:t>
      </w:r>
      <w:bookmarkEnd w:id="8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وهو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ملكه الذي ملك مهدت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كَانَ لِأيَٰتِنَا عَنِيدًا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جاحداً، عانداً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فكر فيما أمر به من الولاية، وقدر إن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يسلّم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التي بايعه بها على عهد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كَيْفَ قَدَّرَ</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بعد عذاب </w:t>
      </w:r>
      <w:bookmarkStart w:id="830" w:name="pg16103_173925"/>
    </w:p>
    <w:p>
      <w:pPr>
        <w:pStyle w:val="BookText"/>
        <w:rPr/>
      </w:pPr>
      <w:bookmarkEnd w:id="830"/>
      <w:r>
        <w:rPr>
          <w:rFonts w:ascii="Amiri" w:hAnsi="Amiri" w:eastAsia="Amiri" w:cs="Amiri"/>
          <w:color w:val="111111"/>
          <w:sz w:val="28"/>
          <w:sz w:val="28"/>
          <w:szCs w:val="28"/>
          <w:rtl w:val="true"/>
          <w:lang w:bidi="ar-SA"/>
        </w:rPr>
        <w:t xml:space="preserve">يعذّبه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وَٱسْتَكْبَرَ</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سحر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ٱلْبَشَرِ</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وحي من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إلى آخر الآية نزلت فيه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1120596_1280447820"/>
      <w:bookmarkStart w:id="832" w:name="_Toc352"/>
      <w:bookmarkEnd w:id="831"/>
      <w:r>
        <w:rPr>
          <w:rtl w:val="true"/>
        </w:rPr>
        <w:t>الفحشاء والمنكر والبغي في القرآن</w:t>
      </w:r>
      <w:bookmarkEnd w:id="832"/>
    </w:p>
    <w:p>
      <w:pPr>
        <w:pStyle w:val="BookText"/>
        <w:rPr/>
      </w:pPr>
      <w:r>
        <w:rPr>
          <w:rFonts w:ascii="Amiri" w:hAnsi="Amiri" w:eastAsia="Amiri" w:cs="Amiri"/>
          <w:color w:val="111111"/>
          <w:sz w:val="28"/>
          <w:sz w:val="28"/>
          <w:szCs w:val="28"/>
          <w:rtl w:val="true"/>
          <w:lang w:bidi="ar-SA"/>
        </w:rPr>
        <w:t>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يَأْمُرُ بِٱلْعَدْلِ وَٱلْإِحْسَٰنِ وَإِيتَايِٕ ذِي ٱلْقُرْبَىٰ وَيَنْهَىٰ عَنِ ٱلْفَحْشَاءِ وَٱلْمُنكَرِ وَٱلْبَغْيِ</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والإحسان؛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والفحشاء والمنكر والبغي؛ فلان وفلان وفلان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120598_1280447820"/>
      <w:bookmarkStart w:id="834" w:name="_Toc353"/>
      <w:bookmarkEnd w:id="833"/>
      <w:r>
        <w:rPr>
          <w:rtl w:val="true"/>
        </w:rPr>
        <w:t>الكفر والفسوق والعصيان في القرآن</w:t>
      </w:r>
      <w:bookmarkEnd w:id="8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ٱلْإِيمَٰنَ وَزَيَّنَهُ فِي </w:t>
      </w:r>
      <w:bookmarkStart w:id="835" w:name="pg16103_173926"/>
    </w:p>
    <w:p>
      <w:pPr>
        <w:pStyle w:val="BookText"/>
        <w:rPr/>
      </w:pPr>
      <w:bookmarkEnd w:id="835"/>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يعني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إِلَيْكُمُ ٱلْكُفْرَ وَٱلْفُسُوقَ وَٱلْعِصْيَانَ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الأول والثاني والثالث</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1120600_1280447820"/>
      <w:bookmarkStart w:id="837" w:name="_Toc354"/>
      <w:bookmarkEnd w:id="836"/>
      <w:r>
        <w:rPr>
          <w:rtl w:val="true"/>
        </w:rPr>
        <w:t>خلودهما في النار</w:t>
      </w:r>
      <w:bookmarkEnd w:id="837"/>
    </w:p>
    <w:p>
      <w:pPr>
        <w:pStyle w:val="BookText"/>
        <w:rPr/>
      </w:pPr>
      <w:r>
        <w:rPr>
          <w:rFonts w:ascii="Amiri" w:hAnsi="Amiri" w:eastAsia="Amiri" w:cs="Amiri"/>
          <w:color w:val="111111"/>
          <w:sz w:val="28"/>
          <w:sz w:val="28"/>
          <w:szCs w:val="28"/>
          <w:rtl w:val="true"/>
          <w:lang w:bidi="ar-SA"/>
        </w:rPr>
        <w:t>عن ابراهيم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فتصفّحته فوقع بصري على موضع منه فإذا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التي كنتما بها تكذّبان فاصليا فيها لا تموتان فيها ولا تحييان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1120602_1280447820"/>
      <w:bookmarkStart w:id="839" w:name="_Toc355"/>
      <w:bookmarkEnd w:id="838"/>
      <w:r>
        <w:rPr>
          <w:rtl w:val="true"/>
        </w:rPr>
        <w:t>على خطى اليهود</w:t>
      </w:r>
      <w:bookmarkEnd w:id="839"/>
    </w:p>
    <w:p>
      <w:pPr>
        <w:pStyle w:val="BookText"/>
        <w:rPr/>
      </w:pPr>
      <w:r>
        <w:rPr>
          <w:rFonts w:ascii="IRNazanin" w:hAnsi="IRNazanin" w:eastAsia="IRNazanin"/>
          <w:color w:val="111111"/>
          <w:sz w:val="28"/>
          <w:sz w:val="28"/>
          <w:szCs w:val="28"/>
          <w:rtl w:val="true"/>
          <w:lang w:bidi="fa-IR"/>
        </w:rPr>
        <w:t xml:space="preserve">أتى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أحاديث من يهود تعجبنا، فترى أن نكتب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أمتهوّكون أنتم كما تهوّكت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جئتكم بها بيضاء نقية، ولو كان موسى حياً ما وسعه إلا اتّباعي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1120604_1280447820"/>
      <w:bookmarkStart w:id="841" w:name="_Toc356"/>
      <w:bookmarkEnd w:id="840"/>
      <w:r>
        <w:rPr>
          <w:rtl w:val="true"/>
        </w:rPr>
        <w:t>العيون الظالمة</w:t>
      </w:r>
      <w:bookmarkEnd w:id="8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ظلمت العيون العين كان قتل العين على يد الرابع من العيون، فإذا كان ذلك استحق الخاذل له لعنة اللّه والملائكة </w:t>
      </w:r>
      <w:bookmarkStart w:id="842" w:name="pg16103_173927"/>
    </w:p>
    <w:p>
      <w:pPr>
        <w:pStyle w:val="BookText"/>
        <w:rPr/>
      </w:pPr>
      <w:bookmarkEnd w:id="842"/>
      <w:r>
        <w:rPr>
          <w:rFonts w:ascii="Amiri" w:hAnsi="Amiri" w:eastAsia="Amiri" w:cs="Amiri"/>
          <w:color w:val="111111"/>
          <w:sz w:val="28"/>
          <w:sz w:val="28"/>
          <w:szCs w:val="28"/>
          <w:rtl w:val="true"/>
          <w:lang w:bidi="ar-SA"/>
        </w:rPr>
        <w:t>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العين والعيون؟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فأخي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العيون فأعداؤه، رابعهم قاتله ظلماً وعدواناً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1120606_1280447820"/>
      <w:bookmarkStart w:id="844" w:name="_Toc357"/>
      <w:bookmarkEnd w:id="843"/>
      <w:r>
        <w:rPr>
          <w:rtl w:val="true"/>
        </w:rPr>
        <w:t>مع إبليس</w:t>
      </w:r>
      <w:bookmarkEnd w:id="84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بإبليس لعنة اللّه مع مضلّ هذه الأمة في زمامين غلظهما مثل جبل أحد، فيسحبان على وجوههما فيسد بهما باب من أبواب النار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1120608_1280447820"/>
      <w:bookmarkStart w:id="846" w:name="_Toc358"/>
      <w:bookmarkEnd w:id="845"/>
      <w:r>
        <w:rPr>
          <w:rtl w:val="true"/>
        </w:rPr>
        <w:t>معجزة أم سحر؟</w:t>
      </w:r>
      <w:bookmarkEnd w:id="846"/>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ومعه أبو الفصيل،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لأنظر الآن إلى جعفر وأصحابه الساعة تعوم</w:t>
      </w:r>
      <w:r>
        <w:rPr>
          <w:rStyle w:val="FootnoteAnchor"/>
          <w:rtl w:val="true"/>
        </w:rPr>
        <w:footnoteReference w:id="500"/>
      </w:r>
      <w:r>
        <w:rPr>
          <w:rFonts w:ascii="Amiri" w:hAnsi="Amiri" w:eastAsia="Amiri" w:cs="Amiri"/>
          <w:color w:val="111111"/>
          <w:sz w:val="28"/>
          <w:sz w:val="28"/>
          <w:szCs w:val="28"/>
          <w:rtl w:val="true"/>
          <w:lang w:bidi="ar-SA"/>
        </w:rPr>
        <w:t>بينهم سفينتهم في البحر، وإنّي لأنظر إلى رهط من الأنصار في مجالسهم محتبين بأفنيتهم، فقال له أبو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يا رسول اللّه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فرآهم،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أرأيتهم؟ </w:t>
      </w:r>
      <w:bookmarkStart w:id="847" w:name="pg16103_173928"/>
    </w:p>
    <w:p>
      <w:pPr>
        <w:pStyle w:val="BookText"/>
        <w:rPr/>
      </w:pPr>
      <w:bookmarkEnd w:id="8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في نفسه أنّه ساحر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120610_1280447820"/>
      <w:bookmarkStart w:id="849" w:name="_Toc359"/>
      <w:bookmarkEnd w:id="848"/>
      <w:r>
        <w:rPr>
          <w:rtl w:val="true"/>
        </w:rPr>
        <w:t>لعن الشيخين في الآفاق</w:t>
      </w:r>
      <w:bookmarkEnd w:id="84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عين شمسكم هذه أربعين عين شمس فيها خلق كثير، وإنّ من وراء قمركم أربعين قمراً فيها خلق كثير، لا يدرون أنّ اللّه خلق آدم أم لم يخلقه، ألهموا إلهاماً لعنة فلان وفلان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1120612_1280447820"/>
      <w:bookmarkStart w:id="851" w:name="_Toc360"/>
      <w:bookmarkEnd w:id="850"/>
      <w:r>
        <w:rPr>
          <w:rtl w:val="true"/>
        </w:rPr>
        <w:t>الكفر بعد الكفر بعد الكفر</w:t>
      </w:r>
      <w:bookmarkEnd w:id="85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ءَامَنُواْ ثُمَّ كَفَرُواْ ثُمَّ ءَامَنُواْ ثُمَّ كَفَرُواْ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فلان وفلان آمنوا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الأمر ثم كفروا حين عرضت عليهم الولاية،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ثم آمنوا بالبيعة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وأمر رسوله فبايعوه، ثم كفروا حيث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يقرّوا بالبيعة، ثم ازدادوا كفراً بأخذهم من بايعوه لهم، فهؤلاء لم يبق فيهم من الإيمان شيء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1120614_1280447820"/>
      <w:bookmarkStart w:id="853" w:name="_Toc361"/>
      <w:bookmarkEnd w:id="852"/>
      <w:r>
        <w:rPr>
          <w:rtl w:val="true"/>
        </w:rPr>
        <w:t>الحسد والعداوة</w:t>
      </w:r>
      <w:bookmarkEnd w:id="8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في الخمس نصيباً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يعطيهم نصيبهم حسداً وعداوة، وقد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يَحْكُم </w:t>
      </w:r>
      <w:bookmarkStart w:id="854" w:name="pg16103_173929"/>
    </w:p>
    <w:p>
      <w:pPr>
        <w:pStyle w:val="BookText"/>
        <w:rPr/>
      </w:pPr>
      <w:bookmarkEnd w:id="854"/>
      <w:r>
        <w:rPr>
          <w:rFonts w:ascii="Amiri" w:hAnsi="Amiri" w:eastAsia="Amiri" w:cs="Amiri"/>
          <w:color w:val="111111"/>
          <w:sz w:val="28"/>
          <w:sz w:val="28"/>
          <w:szCs w:val="28"/>
          <w:rtl w:val="true"/>
          <w:lang w:bidi="ar-SA"/>
        </w:rPr>
        <w:t>بِمَا أَنزَلَ ٱللَّهُ فَأُوْلَٰئِكَ هُمُ ٱلْفَٰسِقُونَ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وكان أبوبكر أول من منع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وظلمهم، وحمل الناس على رقابهم، ولمّا قبض أبوبكر استخلف عمر على غير شورى من المسلمين ولا رضا من آل محمد، فعاش عمر بذلك لم يعط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وصنع ما صنع أبوبكر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1120616_1280447820"/>
      <w:bookmarkStart w:id="856" w:name="_Toc362"/>
      <w:bookmarkEnd w:id="855"/>
      <w:r>
        <w:rPr>
          <w:rtl w:val="true"/>
        </w:rPr>
        <w:t>أبواب جهنم</w:t>
      </w:r>
      <w:bookmarkEnd w:id="856"/>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بجهنم لها سبعة أبواب؛ بابها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وهو زريق، وبابها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لحبتر، والباب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والباب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لعسكر بن هوسر، والباب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سلامة، فهم أبواب لمن اتبعهم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1120618_1280447820"/>
      <w:bookmarkStart w:id="858" w:name="_Toc363"/>
      <w:bookmarkEnd w:id="857"/>
      <w:r>
        <w:rPr>
          <w:rtl w:val="true"/>
        </w:rPr>
        <w:t xml:space="preserve">سهم أهل البيت </w:t>
      </w:r>
      <w:r>
        <w:rPr>
          <w:rtl w:val="true"/>
        </w:rPr>
        <w:t>(</w:t>
      </w:r>
      <w:r>
        <w:rPr>
          <w:rtl w:val="true"/>
        </w:rPr>
        <w:t>عليهم السلام</w:t>
      </w:r>
      <w:r>
        <w:rPr>
          <w:rtl w:val="true"/>
        </w:rPr>
        <w:t>)</w:t>
      </w:r>
      <w:bookmarkEnd w:id="858"/>
    </w:p>
    <w:p>
      <w:pPr>
        <w:pStyle w:val="BookText"/>
        <w:rPr/>
      </w:pPr>
      <w:r>
        <w:rPr>
          <w:rFonts w:ascii="Amiri" w:hAnsi="Amiri" w:eastAsia="Amiri" w:cs="Amiri"/>
          <w:color w:val="111111"/>
          <w:sz w:val="28"/>
          <w:sz w:val="28"/>
          <w:szCs w:val="28"/>
          <w:rtl w:val="true"/>
          <w:lang w:bidi="ar-SA"/>
        </w:rPr>
        <w:t xml:space="preserve">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وعمر عمدا إلى هذا الأمر وهو لنا كله فأخذاه دوننا، وجعلا لنا فيه سهماً كسهم الجدة، أما واللّه لتهمنهما أنفسهما يوم يطلب الناس فيه شفاعتنا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120620_1280447820"/>
      <w:bookmarkStart w:id="860" w:name="_Toc364"/>
      <w:bookmarkEnd w:id="859"/>
      <w:r>
        <w:rPr>
          <w:rtl w:val="true"/>
        </w:rPr>
        <w:t>جميع الأوزار</w:t>
      </w:r>
      <w:bookmarkEnd w:id="8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الورد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جعلني اللّه فداك قدم الكميت</w:t>
      </w:r>
      <w:r>
        <w:rPr>
          <w:rFonts w:eastAsia="Amiri" w:cs="Amiri" w:ascii="Amiri" w:hAnsi="Amiri"/>
          <w:color w:val="111111"/>
          <w:sz w:val="28"/>
          <w:szCs w:val="28"/>
          <w:rtl w:val="true"/>
          <w:lang w:bidi="ar-SA"/>
        </w:rPr>
        <w:t xml:space="preserve">. </w:t>
      </w:r>
      <w:bookmarkStart w:id="861" w:name="pg16103_173930"/>
    </w:p>
    <w:p>
      <w:pPr>
        <w:pStyle w:val="BookText"/>
        <w:rPr/>
      </w:pPr>
      <w:bookmarkEnd w:id="86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الكميت عن الشيخين؟</w:t>
      </w:r>
    </w:p>
    <w:p>
      <w:pPr>
        <w:pStyle w:val="BookText"/>
        <w:rPr/>
      </w:pPr>
      <w:r>
        <w:rPr>
          <w:rFonts w:ascii="IRNazanin" w:hAnsi="IRNazanin" w:eastAsia="IRNazanin"/>
          <w:color w:val="111111"/>
          <w:sz w:val="28"/>
          <w:sz w:val="28"/>
          <w:szCs w:val="28"/>
          <w:rtl w:val="true"/>
          <w:lang w:bidi="fa-IR"/>
        </w:rPr>
        <w:t xml:space="preserve">فقال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أهريق دم ولا حكم بحكم غير موافق لحكم اللّه وحكم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في أعناقهما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حسبي حسبي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120622_1280447820"/>
      <w:bookmarkStart w:id="863" w:name="_Toc365"/>
      <w:bookmarkEnd w:id="862"/>
      <w:r>
        <w:rPr>
          <w:rtl w:val="true"/>
        </w:rPr>
        <w:t>ظلمهما إلى اليوم</w:t>
      </w:r>
      <w:bookmarkEnd w:id="863"/>
    </w:p>
    <w:p>
      <w:pPr>
        <w:pStyle w:val="BookText"/>
        <w:rPr/>
      </w:pP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سلني، فو اللّه لا تسألني عن شيء إلا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قالها لمخلوق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ظلمانا حقّنا في كتاب اللّه عزّوجلّ ومنعا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أبيها، وجرى ظلمهما إلى اليوم،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ونبذا كتاب اللّه وراء ظهورهما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1120624_1280447820"/>
      <w:bookmarkStart w:id="865" w:name="_Toc366"/>
      <w:bookmarkEnd w:id="864"/>
      <w:r>
        <w:rPr>
          <w:rtl w:val="true"/>
        </w:rPr>
        <w:t>كل الأوزار في أعناقهما</w:t>
      </w:r>
      <w:bookmarkEnd w:id="865"/>
    </w:p>
    <w:p>
      <w:pPr>
        <w:pStyle w:val="BookText"/>
        <w:rPr/>
      </w:pPr>
      <w:r>
        <w:rPr>
          <w:rFonts w:ascii="IRNazanin" w:hAnsi="IRNazanin" w:eastAsia="IRNazanin"/>
          <w:color w:val="111111"/>
          <w:sz w:val="28"/>
          <w:sz w:val="28"/>
          <w:szCs w:val="28"/>
          <w:rtl w:val="true"/>
          <w:lang w:bidi="fa-IR"/>
        </w:rPr>
        <w:t>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عندنا مال لأعطيناك منه، ولكن 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معك روح القدس ما ذببت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الوسادة فكسرها في صدره ثم قال</w:t>
      </w:r>
      <w:r>
        <w:rPr>
          <w:rFonts w:eastAsia="Amiri" w:cs="Amiri" w:ascii="Amiri" w:hAnsi="Amiri"/>
          <w:color w:val="111111"/>
          <w:sz w:val="28"/>
          <w:szCs w:val="28"/>
          <w:rtl w:val="true"/>
          <w:lang w:bidi="ar-SA"/>
        </w:rPr>
        <w:t xml:space="preserve">: </w:t>
      </w:r>
      <w:bookmarkStart w:id="866" w:name="pg16103_173931"/>
    </w:p>
    <w:p>
      <w:pPr>
        <w:pStyle w:val="BookText"/>
        <w:rPr/>
      </w:pPr>
      <w:bookmarkEnd w:id="866"/>
      <w:r>
        <w:rPr>
          <w:rFonts w:ascii="Amiri" w:hAnsi="Amiri" w:eastAsia="Amiri" w:cs="Amiri"/>
          <w:color w:val="111111"/>
          <w:sz w:val="28"/>
          <w:sz w:val="28"/>
          <w:szCs w:val="28"/>
          <w:rtl w:val="true"/>
          <w:lang w:bidi="ar-SA"/>
        </w:rPr>
        <w:t>واللّه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محجمة من دم ولا أخذ مال من غير حلّه، ولا قلب حجر عن حجر إلا ذاك في أعناقهما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120626_1280447820"/>
      <w:bookmarkStart w:id="868" w:name="_Toc367"/>
      <w:bookmarkEnd w:id="867"/>
      <w:r>
        <w:rPr>
          <w:rtl w:val="true"/>
        </w:rPr>
        <w:t>لعنة اللّه والملائكة والناس</w:t>
      </w:r>
      <w:bookmarkEnd w:id="86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الشيخين فارقا الدنيا ولم يتوبا، ولم يذكرا ما صنعا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فعليهما لعنة اللّه والملائكة والناس أجمعين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120628_1280447820"/>
      <w:bookmarkStart w:id="870" w:name="_Toc368"/>
      <w:bookmarkEnd w:id="869"/>
      <w:r>
        <w:rPr>
          <w:rtl w:val="true"/>
        </w:rPr>
        <w:t>أساس الظلم</w:t>
      </w:r>
      <w:bookmarkEnd w:id="870"/>
    </w:p>
    <w:p>
      <w:pPr>
        <w:pStyle w:val="BookText"/>
        <w:rPr/>
      </w:pPr>
      <w:r>
        <w:rPr>
          <w:rFonts w:ascii="Amiri" w:hAnsi="Amiri" w:eastAsia="Amiri" w:cs="Amiri"/>
          <w:color w:val="111111"/>
          <w:sz w:val="28"/>
          <w:sz w:val="28"/>
          <w:szCs w:val="28"/>
          <w:rtl w:val="true"/>
          <w:lang w:bidi="ar-SA"/>
        </w:rPr>
        <w:t>عن حنان بن سرير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مات منّا ميّت قط إلا ساخطاً عليهما، وما منّا اليوم إلا ساخطاً عليهما يوصي بذلك الكبير منّا الصغير، إنّهما ظلمانا حقّنا، وصعانا فيئنا، وكانا أول من ركب أعناقنا، وبثقا علينا بثقاً في الإسلام لا يسكر أبداً حتى يقوم قائمنا أو يتكلّم متكلّمنا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قدم قام قائمنا وتكلّم لأبدى من أمورهما ما كان يكتم، ولكتم من أمورهما ما كان يظهر، واللّه ما أسّست من بلية ولا قضية تجري علينا أهل البيت إلا هما أسّسا أوّلها، فعليهما لعنة اللّه والملائكة والناس أجمعين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120630_1280447820"/>
      <w:bookmarkStart w:id="872" w:name="_Toc369"/>
      <w:bookmarkEnd w:id="871"/>
      <w:r>
        <w:rPr>
          <w:rtl w:val="true"/>
        </w:rPr>
        <w:t>عبادة الاصنام</w:t>
      </w:r>
      <w:bookmarkEnd w:id="8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قال لأصحابه 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ندفع محمداً برمّته ونسلم، وذلك حين جاء العدو من فوقنا ومن تحتنا،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وَتَظُنُّونَ بِٱللَّهِ ٱلظُّنُونَا۠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ٱلْمُنَٰفِقُونَ وَٱلَّذِينَ فِي قُلُوبِهِم مَّرَضٌ مَّا وَعَدَنَا ٱللَّهُ وَرَسُولُهُ إِلَّا غُرُورًا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نتخذ صنماً عظيماً فنعبده لأنّا لا نأمن من أن يظفر ابن أبي كبشة فيكون هلاكنا، ولكن يكون هذا الصنم لنا زخراً</w:t>
      </w:r>
      <w:r>
        <w:rPr>
          <w:rStyle w:val="FootnoteAnchor"/>
          <w:rtl w:val="true"/>
        </w:rPr>
        <w:footnoteReference w:id="515"/>
      </w:r>
      <w:r>
        <w:rPr>
          <w:rFonts w:ascii="IRNazanin" w:hAnsi="IRNazanin" w:eastAsia="IRNazanin"/>
          <w:color w:val="111111"/>
          <w:sz w:val="28"/>
          <w:sz w:val="28"/>
          <w:szCs w:val="28"/>
          <w:rtl w:val="true"/>
          <w:lang w:bidi="fa-IR"/>
        </w:rPr>
        <w:t xml:space="preserve">فإن ظفرت قريش إظهرنا عبادة هذا الصنم وأعلمناهم أنّا كنا لم نفارق ديننا، وإن رجعت دولة ابن أبي كبشة كنا مقيمين على عبادة هذا الصنم سراً،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قتلي ابن عبد ودّ، فدعاهما،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صنماً عبدتما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تعيرنا بما مضى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صنماً تعبدان يومكما هذا؟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نعبد إلا اللّه منذ أظهرنا لك من دينك ما أظهرنا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فانطلق إلى موضع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فاستخرج الصنم الذي يعبدانه فاهشمه، فإن حال بينك وبينه أحد فاضرب عنقه، فانكبّا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استرنا سترك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أنا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اضمنا لله ولرسوله أن لا تعبدا إلا اللّه ولا تشركا به شيئاً</w:t>
      </w:r>
      <w:r>
        <w:rPr>
          <w:rFonts w:eastAsia="Amiri" w:cs="Amiri" w:ascii="Amiri" w:hAnsi="Amiri"/>
          <w:color w:val="111111"/>
          <w:sz w:val="28"/>
          <w:szCs w:val="28"/>
          <w:rtl w:val="true"/>
          <w:lang w:bidi="ar-SA"/>
        </w:rPr>
        <w:t xml:space="preserve">. </w:t>
      </w:r>
      <w:bookmarkStart w:id="873" w:name="pg16103_173933"/>
    </w:p>
    <w:p>
      <w:pPr>
        <w:pStyle w:val="BookText"/>
        <w:rPr/>
      </w:pPr>
      <w:bookmarkEnd w:id="873"/>
      <w:r>
        <w:rPr>
          <w:rFonts w:ascii="IRNazanin" w:hAnsi="IRNazanin" w:eastAsia="IRNazanin"/>
          <w:color w:val="111111"/>
          <w:sz w:val="28"/>
          <w:sz w:val="28"/>
          <w:szCs w:val="28"/>
          <w:rtl w:val="true"/>
          <w:lang w:bidi="fa-IR"/>
        </w:rPr>
        <w:t xml:space="preserve">فعاهدا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وانطلقت حتى استخرجت الصنم فكسرت وجهه ويديه وجزمت رجليه، ثم انصرفت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 اللّه لقد عرف ذلك في وجوههما عليًّ حتى ماتا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1120632_1280447820"/>
      <w:bookmarkStart w:id="875" w:name="_Toc370"/>
      <w:bookmarkEnd w:id="874"/>
      <w:r>
        <w:rPr>
          <w:rtl w:val="true"/>
        </w:rPr>
        <w:t>لعنهما في سجدة الشكر</w:t>
      </w:r>
      <w:bookmarkEnd w:id="875"/>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في سجدة الشكر كان كالرامي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وأحد وحنين بألف ألف سهم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الذين بدّلا دينك، وغيّرا نعمتك، واتّهما رسولك وخالفا ملّتك، وصدّا عن سبيلك، وكفرا آلاءك، وردّا عليك كلامك، واستهزءا برسولك، وقتلا ابن نبيك، وحرّفا كتابك، وجحدا آياتك وسخرا بآياتك، واستكبرا عن عبادتك، وقتلا أولياءك، وجلسا في مجلس لم يكن لهما بحقّ، وحملا الناس على أكتاف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العنهما لعناً يتلو بعضه بعضاً، واحشرهما وأتباعهما إلى جهنم زرقاً</w:t>
      </w:r>
      <w:r>
        <w:rPr>
          <w:rStyle w:val="FootnoteAnchor"/>
          <w:rtl w:val="true"/>
        </w:rPr>
        <w:footnoteReference w:id="517"/>
      </w:r>
      <w:r>
        <w:rPr>
          <w:rFonts w:ascii="IRNazanin" w:hAnsi="IRNazanin" w:eastAsia="IRNazanin"/>
          <w:color w:val="111111"/>
          <w:sz w:val="28"/>
          <w:sz w:val="28"/>
          <w:szCs w:val="28"/>
          <w:rtl w:val="true"/>
          <w:lang w:bidi="fa-IR"/>
        </w:rPr>
        <w:t xml:space="preserve">، اللّهم إنّا نتقرّب إليك باللعنة لهما والبراءة منهما في الدنيا والآخرة، اللّهم العن قتلة أميرالمؤمنين وقتلة الحسين بن علي 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زدهما عذاباً فوق العذاب، وهواناً فوق هوان، وذلاً فوق ذل، وخزياً فوق خزي، اللّهم دعّهما إلى النار دعّاً</w:t>
      </w:r>
      <w:r>
        <w:rPr>
          <w:rStyle w:val="FootnoteAnchor"/>
          <w:rtl w:val="true"/>
        </w:rPr>
        <w:footnoteReference w:id="518"/>
      </w:r>
      <w:r>
        <w:rPr>
          <w:rFonts w:ascii="Amiri" w:hAnsi="Amiri" w:eastAsia="Amiri" w:cs="Amiri"/>
          <w:color w:val="111111"/>
          <w:sz w:val="28"/>
          <w:sz w:val="28"/>
          <w:szCs w:val="28"/>
          <w:rtl w:val="true"/>
          <w:lang w:bidi="ar-SA"/>
        </w:rPr>
        <w:t>، وأركسهما في أليم عذابك ركساً</w:t>
      </w:r>
      <w:r>
        <w:rPr>
          <w:rStyle w:val="FootnoteAnchor"/>
          <w:rtl w:val="true"/>
        </w:rPr>
        <w:footnoteReference w:id="519"/>
      </w:r>
      <w:r>
        <w:rPr>
          <w:rFonts w:ascii="IRNazanin" w:hAnsi="IRNazanin" w:eastAsia="IRNazanin"/>
          <w:color w:val="111111"/>
          <w:sz w:val="28"/>
          <w:sz w:val="28"/>
          <w:szCs w:val="28"/>
          <w:rtl w:val="true"/>
          <w:lang w:bidi="fa-IR"/>
        </w:rPr>
        <w:t xml:space="preserve">، اللّهم احشرهما وأتباعهما إلى جهنم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زمراً، اللّهم فرّق جمعهم وشتّت أمرهم، وخالف بين كلمتهم، وبدّد جماعتهم والعن أئمتهم واقتل قادتهم وسادتهم والعن رؤساءهم وكبراءهم، واكسر رايتهم وألق البأس بينهم، ولا تبق منهم دياراً، اللّهم العن أباجهل والوليد لعناً يتلو بعضه بعضاً، ويتبع بعضه بعضاً، اللّهم العنهما لعناً يلعنهما به كل ملك مقرّب، وكل نبي مرسل، وكل مؤمن امتحنت قلبه للإيمان، اللّهم العنهما لعناً يتعوّذ منه أهل النار ومن عذابهما اللّهم العنهما لعناً لا يخطر لأحد ببال، اللّهم العنهما في مستسر سرّك وظاهر علانيتك، وعذبهما عذاباً في التقدير وفوق التقدير، وشارك معهما ابنتيهما وأشياعهما ومحبّيهما ومن شايعهما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876" w:name="pg16103_173935"/>
    </w:p>
    <w:p>
      <w:pPr>
        <w:pStyle w:val="Heading2"/>
        <w:numPr>
          <w:ilvl w:val="1"/>
          <w:numId w:val="1"/>
        </w:numPr>
        <w:rPr/>
      </w:pPr>
      <w:bookmarkStart w:id="877" w:name="__RefHeading___Toc1120634_1280447820"/>
      <w:bookmarkStart w:id="878" w:name="_Toc371"/>
      <w:bookmarkEnd w:id="876"/>
      <w:bookmarkEnd w:id="877"/>
      <w:r>
        <w:rPr>
          <w:rtl w:val="true"/>
        </w:rPr>
        <w:t>الفصل الثاني</w:t>
      </w:r>
      <w:r>
        <w:rPr>
          <w:rtl w:val="true"/>
        </w:rPr>
        <w:t xml:space="preserve">: </w:t>
      </w:r>
      <w:r>
        <w:rPr>
          <w:rtl w:val="true"/>
        </w:rPr>
        <w:t>محكمة الثاني عمر بن الخطاب</w:t>
      </w:r>
      <w:bookmarkEnd w:id="8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9" w:name="__RefHeading___Toc1120636_1280447820"/>
      <w:bookmarkStart w:id="880" w:name="_Toc372"/>
      <w:bookmarkEnd w:id="879"/>
      <w:r>
        <w:rPr>
          <w:rtl w:val="true"/>
        </w:rPr>
        <w:t>اشارة</w:t>
      </w:r>
      <w:bookmarkEnd w:id="8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6103_173937"/>
      <w:bookmarkStart w:id="882" w:name="pg16103_173937"/>
      <w:bookmarkEnd w:id="882"/>
    </w:p>
    <w:p>
      <w:pPr>
        <w:pStyle w:val="Heading3"/>
        <w:numPr>
          <w:ilvl w:val="2"/>
          <w:numId w:val="1"/>
        </w:numPr>
        <w:rPr/>
      </w:pPr>
      <w:bookmarkStart w:id="883" w:name="pg16103_173937"/>
      <w:bookmarkStart w:id="884" w:name="__RefHeading___Toc1120638_1280447820"/>
      <w:bookmarkStart w:id="885" w:name="_Toc373"/>
      <w:bookmarkEnd w:id="883"/>
      <w:bookmarkEnd w:id="884"/>
      <w:r>
        <w:rPr>
          <w:rtl w:val="true"/>
        </w:rPr>
        <w:t>عمر الفاروق</w:t>
      </w:r>
      <w:r>
        <w:rPr>
          <w:rtl w:val="true"/>
        </w:rPr>
        <w:t>!!</w:t>
      </w:r>
      <w:bookmarkEnd w:id="885"/>
    </w:p>
    <w:p>
      <w:pPr>
        <w:pStyle w:val="BookText"/>
        <w:rPr/>
      </w:pPr>
      <w:r>
        <w:rPr>
          <w:rFonts w:ascii="Amiri" w:hAnsi="Amiri" w:eastAsia="Amiri" w:cs="Amiri"/>
          <w:color w:val="111111"/>
          <w:sz w:val="28"/>
          <w:sz w:val="28"/>
          <w:szCs w:val="28"/>
          <w:rtl w:val="true"/>
          <w:lang w:bidi="ar-SA"/>
        </w:rPr>
        <w:t>ورد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عمر الفاروق؟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أنه قد فرّق بين الحق والباطل وأخذ الناس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سالماً الأمين؟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كتبوا الكتب وضعوها على يد سالم فصار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يكر فيقاتل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120640_1280447820"/>
      <w:bookmarkStart w:id="887" w:name="_Toc374"/>
      <w:bookmarkEnd w:id="886"/>
      <w:r>
        <w:rPr>
          <w:rtl w:val="true"/>
        </w:rPr>
        <w:t>هكذا أصبح خليفة</w:t>
      </w:r>
      <w:r>
        <w:rPr>
          <w:rtl w:val="true"/>
        </w:rPr>
        <w:t>!!</w:t>
      </w:r>
      <w:bookmarkEnd w:id="887"/>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استخلاف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أحضر أبوبكر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يكتب عهداً،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عبد اللّه بن عثمان</w:t>
      </w:r>
      <w:r>
        <w:rPr>
          <w:rStyle w:val="FootnoteAnchor"/>
          <w:rtl w:val="true"/>
        </w:rPr>
        <w:footnoteReference w:id="522"/>
      </w:r>
      <w:r>
        <w:rPr>
          <w:rFonts w:ascii="Amiri" w:hAnsi="Amiri" w:eastAsia="Amiri" w:cs="Amiri"/>
          <w:color w:val="111111"/>
          <w:sz w:val="28"/>
          <w:sz w:val="28"/>
          <w:szCs w:val="28"/>
          <w:rtl w:val="true"/>
          <w:lang w:bidi="ar-SA"/>
        </w:rPr>
        <w:t xml:space="preserve">إلى المسلمين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عليكم ابن الخطاب</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طلحة على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بلغني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استخلفت على الناس عمر، وقد رأيت ما يلقى الناس منه وأنت </w:t>
      </w:r>
      <w:bookmarkStart w:id="888" w:name="pg16103_173938"/>
    </w:p>
    <w:p>
      <w:pPr>
        <w:pStyle w:val="BookText"/>
        <w:rPr/>
      </w:pPr>
      <w:bookmarkEnd w:id="888"/>
      <w:r>
        <w:rPr>
          <w:rFonts w:ascii="Amiri" w:hAnsi="Amiri" w:eastAsia="Amiri" w:cs="Amiri"/>
          <w:color w:val="111111"/>
          <w:sz w:val="28"/>
          <w:sz w:val="28"/>
          <w:szCs w:val="28"/>
          <w:rtl w:val="true"/>
          <w:lang w:bidi="ar-SA"/>
        </w:rPr>
        <w:t>معه، فكيف إذا خلا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غداً لاق ربك فسائلك عن رعيّتك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1120642_1280447820"/>
      <w:bookmarkStart w:id="890" w:name="_Toc375"/>
      <w:bookmarkEnd w:id="889"/>
      <w:r>
        <w:rPr>
          <w:rtl w:val="true"/>
        </w:rPr>
        <w:t>بدع ابن الخطاب</w:t>
      </w:r>
      <w:bookmarkEnd w:id="890"/>
    </w:p>
    <w:p>
      <w:pPr>
        <w:pStyle w:val="Heading4"/>
        <w:numPr>
          <w:ilvl w:val="3"/>
          <w:numId w:val="1"/>
        </w:numPr>
        <w:rPr/>
      </w:pPr>
      <w:bookmarkStart w:id="891" w:name="__RefHeading___Toc1120644_1280447820"/>
      <w:bookmarkStart w:id="892" w:name="_Toc376"/>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أمتاز الخليفة الثاني بالبدع الكثيرة التي ابتدعها في الدين والتي من أبرزها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120646_1280447820"/>
      <w:bookmarkStart w:id="894" w:name="_Toc377"/>
      <w:bookmarkEnd w:id="893"/>
      <w:r>
        <w:rPr>
          <w:rtl w:val="true"/>
        </w:rPr>
        <w:t>صلاة التراويح</w:t>
      </w:r>
      <w:bookmarkEnd w:id="894"/>
    </w:p>
    <w:p>
      <w:pPr>
        <w:pStyle w:val="BookText"/>
        <w:rPr/>
      </w:pPr>
      <w:r>
        <w:rPr>
          <w:rFonts w:ascii="Amiri" w:hAnsi="Amiri" w:eastAsia="Amiri" w:cs="Amiri"/>
          <w:color w:val="111111"/>
          <w:sz w:val="28"/>
          <w:sz w:val="28"/>
          <w:szCs w:val="28"/>
          <w:rtl w:val="true"/>
          <w:lang w:bidi="ar-SA"/>
        </w:rPr>
        <w:t>لقد أبدع عمر في الدين بدعاً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التراويح، فإنّها كانت بدعة،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بالليل في شهر رمضان من النافلة جماعة بدعة، وصلاة الضحى بدعة، ألا فلا تجمّعوا ليلاً في شهر رمضان في النافلة، ولا تصلّوا صلاة الضحى، فإنّ قليلاً في سنة خير من كثير في بدعة، ألا وإنّ كل بدعة ضلالة، وكل ضلالة سبيلها إلى النار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 عمر خرج في شهر رمضان ليلاً فرأى المصابيح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لصلاة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ونعمت البدعة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مسلم في صحيحه،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w:t>
      </w:r>
      <w:bookmarkStart w:id="895" w:name="pg16103_173939"/>
    </w:p>
    <w:p>
      <w:pPr>
        <w:pStyle w:val="BookText"/>
        <w:rPr/>
      </w:pPr>
      <w:bookmarkEnd w:id="89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خير الحديث كتاب اللّه، وخير الهدى هدى محمد، وشر الأمور محدثاتها وكل بدعة ضلالة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1120648_1280447820"/>
      <w:bookmarkStart w:id="897" w:name="_Toc378"/>
      <w:bookmarkEnd w:id="896"/>
      <w:r>
        <w:rPr>
          <w:rtl w:val="true"/>
        </w:rPr>
        <w:t>بدعة الطلاق</w:t>
      </w:r>
      <w:bookmarkEnd w:id="897"/>
    </w:p>
    <w:p>
      <w:pPr>
        <w:pStyle w:val="BookText"/>
        <w:rPr/>
      </w:pPr>
      <w:r>
        <w:rPr>
          <w:rFonts w:ascii="IRNazanin" w:hAnsi="IRNazanin" w:eastAsia="IRNazanin"/>
          <w:color w:val="111111"/>
          <w:sz w:val="28"/>
          <w:sz w:val="28"/>
          <w:szCs w:val="28"/>
          <w:rtl w:val="true"/>
          <w:lang w:bidi="fa-IR"/>
        </w:rPr>
        <w:t>عن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يقال له أبو الصهباء كان كثير السؤال لابن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الرجل إذا طلّق امرأته ثلاثاً قبل أن يدخل بها جعلوها واحدة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وصدراً من إمارة عمر؟</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الرجل اذا طلّق امرأته ثلاثاً قبل أن يدخل بها جعلوها واحدة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وصدراً من إمارة عمر، فلمّا أن رأى الناس قد تتابعوا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أجيزوهن عليهم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w:t>
      </w:r>
      <w:r>
        <w:rPr>
          <w:rStyle w:val="FootnoteAnchor"/>
          <w:rtl w:val="true"/>
        </w:rPr>
        <w:footnoteReference w:id="528"/>
      </w:r>
      <w:r>
        <w:rPr>
          <w:rFonts w:ascii="IRNazanin" w:hAnsi="IRNazanin" w:eastAsia="IRNazanin"/>
          <w:color w:val="111111"/>
          <w:sz w:val="28"/>
          <w:sz w:val="28"/>
          <w:szCs w:val="28"/>
          <w:rtl w:val="true"/>
          <w:lang w:bidi="fa-IR"/>
        </w:rPr>
        <w:t xml:space="preserve">، ألم يكن طلاق الثلاث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تتابع الناس في الطلاق فأجازه عليهم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1120650_1280447820"/>
      <w:bookmarkStart w:id="899" w:name="_Toc379"/>
      <w:bookmarkEnd w:id="898"/>
      <w:r>
        <w:rPr>
          <w:rtl w:val="true"/>
        </w:rPr>
        <w:t>بدعة تحويل المقام عن موضعه</w:t>
      </w:r>
      <w:bookmarkEnd w:id="8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أول من سن قيام شهر رمضان في جماعة وكتب به إلى البلدان، وأول من ضرب في الخمر ثمانين، وأحرق بيت رويشد </w:t>
      </w:r>
      <w:bookmarkStart w:id="900" w:name="pg16103_173940"/>
    </w:p>
    <w:p>
      <w:pPr>
        <w:pStyle w:val="BookText"/>
        <w:rPr/>
      </w:pPr>
      <w:bookmarkEnd w:id="900"/>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 عمله بنفسه، وأول من حمل الدرّة وأدّب بها، وقيل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درّة عمر أهيب من سيف الحجّاج</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كنز العمال أنّه ضرب رجلين بالدرّة لزيارتهما بيت المقدس</w:t>
      </w:r>
      <w:r>
        <w:rPr>
          <w:rStyle w:val="FootnoteAnchor"/>
          <w:rtl w:val="true"/>
        </w:rPr>
        <w:footnoteReference w:id="531"/>
      </w:r>
      <w:r>
        <w:rPr>
          <w:rFonts w:ascii="Amiri" w:hAnsi="Amiri" w:eastAsia="Amiri" w:cs="Amiri"/>
          <w:color w:val="111111"/>
          <w:sz w:val="28"/>
          <w:sz w:val="28"/>
          <w:szCs w:val="28"/>
          <w:rtl w:val="true"/>
          <w:lang w:bidi="ar-SA"/>
        </w:rPr>
        <w:t xml:space="preserve">وروي في مجمع الزوائد أنّ رجلاً سأل عمر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وَفَٰكِهَةً وَأَبًّا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فجهل الخليفة وأجابه الصحابة فأقبل عليهم بالدرّة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يضرب أكفّ الرجال في صوم رجب حتى يضعونها في الطعام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1120652_1280447820"/>
      <w:bookmarkStart w:id="902" w:name="_Toc380"/>
      <w:bookmarkEnd w:id="901"/>
      <w:r>
        <w:rPr>
          <w:rtl w:val="true"/>
        </w:rPr>
        <w:t xml:space="preserve">تغيير مقام ابراهيم </w:t>
      </w:r>
      <w:r>
        <w:rPr>
          <w:rtl w:val="true"/>
        </w:rPr>
        <w:t>(</w:t>
      </w:r>
      <w:r>
        <w:rPr>
          <w:rtl w:val="true"/>
        </w:rPr>
        <w:t>عليه السلام</w:t>
      </w:r>
      <w:r>
        <w:rPr>
          <w:rtl w:val="true"/>
        </w:rPr>
        <w:t>)</w:t>
      </w:r>
      <w:bookmarkEnd w:id="902"/>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وأنا معه في المسجد الحرام وقد دخل فيه السيل والناس يقومون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هؤلاء؟</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 يكون السيل قد ذهب بالمقام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إنّ اللّه تعالى قد جعله علماً لم يكن ليذهب به فاستقروا، وكان موضع المقام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جدار البيت، فلم يزل هناك </w:t>
      </w:r>
      <w:bookmarkStart w:id="903" w:name="pg16103_173941"/>
    </w:p>
    <w:p>
      <w:pPr>
        <w:pStyle w:val="BookText"/>
        <w:rPr/>
      </w:pPr>
      <w:bookmarkEnd w:id="903"/>
      <w:r>
        <w:rPr>
          <w:rFonts w:ascii="IRNazanin" w:hAnsi="IRNazanin" w:eastAsia="IRNazanin"/>
          <w:color w:val="111111"/>
          <w:sz w:val="28"/>
          <w:sz w:val="28"/>
          <w:szCs w:val="28"/>
          <w:rtl w:val="true"/>
          <w:lang w:bidi="fa-IR"/>
        </w:rPr>
        <w:t xml:space="preserve">حتى حوّله أهل الجاهلية إلى المكان الذي هو فيه اليوم، فلمّا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ردّه إلى الموضع الذي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يزل هناك إلى أن ولي عمر بن الخطاب، فسأل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 يعرف المكان الذي كان فيه المقام؟</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كنت أخذت مقداره؟؟ بنسع</w:t>
      </w:r>
      <w:r>
        <w:rPr>
          <w:rStyle w:val="FootnoteAnchor"/>
          <w:rtl w:val="true"/>
        </w:rPr>
        <w:footnoteReference w:id="535"/>
      </w:r>
      <w:r>
        <w:rPr>
          <w:rFonts w:ascii="Amiri" w:hAnsi="Amiri" w:eastAsia="Amiri" w:cs="Amiri"/>
          <w:color w:val="111111"/>
          <w:sz w:val="28"/>
          <w:sz w:val="28"/>
          <w:szCs w:val="28"/>
          <w:rtl w:val="true"/>
          <w:lang w:bidi="ar-SA"/>
        </w:rPr>
        <w:t>فهو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فأتاه به فقاسه ثم ردّه إلى ذلك المكان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120654_1280447820"/>
      <w:bookmarkStart w:id="905" w:name="_Toc381"/>
      <w:bookmarkEnd w:id="904"/>
      <w:r>
        <w:rPr>
          <w:rtl w:val="true"/>
        </w:rPr>
        <w:t>تغيير الجزية عن النصارى</w:t>
      </w:r>
      <w:bookmarkEnd w:id="905"/>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تغلب من نصارى العرب أنفوا واستنكفوا من قبول الجزية وسألوا عمر أن يعفيهم عن الجزية ويؤدّوا الزكاة مضاعفاً، فخشي أن يلحقوا بالروم، فصالحهم على أن صرف ذلك عن رؤوسهم وضاعف عليهم الصدقة فرضوا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البغوي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بن الخطاب رام نصارى العرب على الجزية،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عرب لا نؤدّي ما يؤدّي العجم، ولكن خذ منّا كما يأخذ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فرض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ما شئت بهذا الاسم لا باسم الجزية، فراضاهم على أن ضعّف عليهم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ليسوا بأهل ذمّة لمنع الجزية، وقد جعل اللّه الجزية على أهل </w:t>
      </w:r>
      <w:bookmarkStart w:id="906" w:name="pg16103_173942"/>
    </w:p>
    <w:p>
      <w:pPr>
        <w:pStyle w:val="BookText"/>
        <w:rPr/>
      </w:pPr>
      <w:bookmarkEnd w:id="906"/>
      <w:r>
        <w:rPr>
          <w:rFonts w:ascii="Amiri" w:hAnsi="Amiri" w:eastAsia="Amiri" w:cs="Amiri"/>
          <w:color w:val="111111"/>
          <w:sz w:val="28"/>
          <w:sz w:val="28"/>
          <w:szCs w:val="28"/>
          <w:rtl w:val="true"/>
          <w:lang w:bidi="ar-SA"/>
        </w:rPr>
        <w:t>الذمة ليكونوا أذلاّء صاغرين، وليس في أحد من الزكاة صغار وذلّ، فكان عليه أن يقاتلهم ويسبي ذراريهم لو أصرّوا على الاستنكاف والاستكبار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120656_1280447820"/>
      <w:bookmarkStart w:id="908" w:name="_Toc382"/>
      <w:bookmarkEnd w:id="907"/>
      <w:r>
        <w:rPr>
          <w:rtl w:val="true"/>
        </w:rPr>
        <w:t>القومية العمرية</w:t>
      </w:r>
      <w:bookmarkEnd w:id="908"/>
    </w:p>
    <w:p>
      <w:pPr>
        <w:pStyle w:val="BookText"/>
        <w:rPr/>
      </w:pPr>
      <w:r>
        <w:rPr>
          <w:rFonts w:ascii="Amiri" w:hAnsi="Amiri" w:eastAsia="Amiri" w:cs="Amiri"/>
          <w:color w:val="111111"/>
          <w:sz w:val="28"/>
          <w:sz w:val="28"/>
          <w:szCs w:val="28"/>
          <w:rtl w:val="true"/>
          <w:lang w:bidi="ar-SA"/>
        </w:rPr>
        <w:t>روي أنّ عمر أطلق تزويج قريش في سائر العرب والعجم، وتزويج العرب في سائر العجم، ومنع العرب من التزويج في قريش، ومنع العجم من التزويج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العرب مع قريش، والعجم مع العرب منزلة اليهود والنصارى، إذ أطلق تعالى للمسلمين التزويج في أهل الكتاب، ولم يطلق تزويج أهل الكتاب في المسلمين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1120658_1280447820"/>
      <w:bookmarkStart w:id="910" w:name="_Toc383"/>
      <w:bookmarkEnd w:id="909"/>
      <w:r>
        <w:rPr>
          <w:rtl w:val="true"/>
        </w:rPr>
        <w:t>الإ‌رث عند عمر</w:t>
      </w:r>
      <w:bookmarkEnd w:id="910"/>
    </w:p>
    <w:p>
      <w:pPr>
        <w:pStyle w:val="BookText"/>
        <w:rPr/>
      </w:pP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 أن يورّث أحداً من الأعاجم إلا أحداً ولد في العرب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رزين وامرأة جاءت حاملاً فولدت في العرب فهو يرثها إن ماتت وترثه إن مات ميراثه من كتاب اللّه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120660_1280447820"/>
      <w:bookmarkStart w:id="912" w:name="_Toc384"/>
      <w:bookmarkEnd w:id="911"/>
      <w:r>
        <w:rPr>
          <w:rtl w:val="true"/>
        </w:rPr>
        <w:t>الأذان العمري</w:t>
      </w:r>
      <w:bookmarkEnd w:id="9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مالك أنّه بلغة المؤذّن جاء عمر يؤذنه لصلاة الصبح فوجده نائماً، </w:t>
      </w:r>
      <w:bookmarkStart w:id="913" w:name="pg16103_173943"/>
    </w:p>
    <w:p>
      <w:pPr>
        <w:pStyle w:val="BookText"/>
        <w:rPr/>
      </w:pPr>
      <w:bookmarkEnd w:id="91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فأمره عمر أن يجعلهما في الصبح</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120662_1280447820"/>
      <w:bookmarkStart w:id="915" w:name="_Toc385"/>
      <w:bookmarkEnd w:id="914"/>
      <w:r>
        <w:rPr>
          <w:rtl w:val="true"/>
        </w:rPr>
        <w:t>التلاعب بأموال المسلمين</w:t>
      </w:r>
      <w:bookmarkEnd w:id="915"/>
    </w:p>
    <w:p>
      <w:pPr>
        <w:pStyle w:val="BookText"/>
        <w:rPr/>
      </w:pPr>
      <w:r>
        <w:rPr>
          <w:rFonts w:ascii="Amiri" w:hAnsi="Amiri" w:eastAsia="Amiri" w:cs="Amiri"/>
          <w:color w:val="111111"/>
          <w:sz w:val="28"/>
          <w:sz w:val="28"/>
          <w:szCs w:val="28"/>
          <w:rtl w:val="true"/>
          <w:lang w:bidi="ar-SA"/>
        </w:rPr>
        <w:t>كان عمر يعطي من بيت المال ما لا يجوز، فأعطى عايشة وحفصة عشرة آلاف درهم في كل سنة</w:t>
      </w:r>
      <w:r>
        <w:rPr>
          <w:rStyle w:val="FootnoteAnchor"/>
          <w:rtl w:val="true"/>
        </w:rPr>
        <w:footnoteReference w:id="542"/>
      </w:r>
      <w:r>
        <w:rPr>
          <w:rFonts w:ascii="Amiri" w:hAnsi="Amiri" w:eastAsia="Amiri" w:cs="Amiri"/>
          <w:color w:val="111111"/>
          <w:sz w:val="28"/>
          <w:sz w:val="28"/>
          <w:szCs w:val="28"/>
          <w:rtl w:val="true"/>
          <w:lang w:bidi="ar-SA"/>
        </w:rPr>
        <w:t xml:space="preserve">، وحرم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خمسهم الذي جعله اللّه لهم</w:t>
      </w:r>
      <w:r>
        <w:rPr>
          <w:rStyle w:val="FootnoteAnchor"/>
          <w:rtl w:val="true"/>
        </w:rPr>
        <w:footnoteReference w:id="543"/>
      </w:r>
      <w:r>
        <w:rPr>
          <w:rFonts w:ascii="Amiri" w:hAnsi="Amiri" w:eastAsia="Amiri" w:cs="Amiri"/>
          <w:color w:val="111111"/>
          <w:sz w:val="28"/>
          <w:sz w:val="28"/>
          <w:szCs w:val="28"/>
          <w:rtl w:val="true"/>
          <w:lang w:bidi="ar-SA"/>
        </w:rPr>
        <w:t>، وكان عليه ثمانون ألف درهم من بيت المال يوم مات على سبيل القرض</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120664_1280447820"/>
      <w:bookmarkStart w:id="917" w:name="_Toc386"/>
      <w:bookmarkEnd w:id="916"/>
      <w:r>
        <w:rPr>
          <w:rtl w:val="true"/>
        </w:rPr>
        <w:t>التلاعب بأحكام اللّه</w:t>
      </w:r>
      <w:bookmarkEnd w:id="9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يتلوّن في الأحكام، حتى روي أنّه قضى في الجدّ بسبعين قضية، وهذا يدلّ على قلّة علمه، وأنه كان يحكم بمجرّد الظن والتخمين والحدس من غير ثبت ودليل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918" w:name="pg16103_173944"/>
    </w:p>
    <w:p>
      <w:pPr>
        <w:pStyle w:val="Heading3"/>
        <w:numPr>
          <w:ilvl w:val="2"/>
          <w:numId w:val="1"/>
        </w:numPr>
        <w:rPr/>
      </w:pPr>
      <w:bookmarkStart w:id="919" w:name="__RefHeading___Toc1120666_1280447820"/>
      <w:bookmarkStart w:id="920" w:name="_Toc387"/>
      <w:bookmarkEnd w:id="918"/>
      <w:bookmarkEnd w:id="919"/>
      <w:r>
        <w:rPr>
          <w:rtl w:val="true"/>
        </w:rPr>
        <w:t xml:space="preserve">الكذب على منبر رسول اللّه </w:t>
      </w:r>
      <w:r>
        <w:rPr>
          <w:rtl w:val="true"/>
        </w:rPr>
        <w:t>(</w:t>
      </w:r>
      <w:r>
        <w:rPr>
          <w:rtl w:val="true"/>
        </w:rPr>
        <w:t>صلی اللّه عليه وآله وسلم</w:t>
      </w:r>
      <w:r>
        <w:rPr>
          <w:rtl w:val="true"/>
        </w:rPr>
        <w:t>)</w:t>
      </w:r>
      <w:bookmarkEnd w:id="920"/>
    </w:p>
    <w:p>
      <w:pPr>
        <w:pStyle w:val="BookText"/>
        <w:rPr/>
      </w:pPr>
      <w:r>
        <w:rPr>
          <w:rFonts w:ascii="IRNazanin" w:hAnsi="IRNazanin" w:eastAsia="IRNazanin"/>
          <w:color w:val="111111"/>
          <w:sz w:val="28"/>
          <w:sz w:val="28"/>
          <w:szCs w:val="28"/>
          <w:rtl w:val="true"/>
          <w:lang w:bidi="fa-IR"/>
        </w:rPr>
        <w:t xml:space="preserve">روي أنّ عمر بن الخطاب كان يخطب الناس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في خطبته أنه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أيها الكذّاب عن منبر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منبر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أبيك لعمري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منبر أبي، من علّمك هذا؟ أبوك علي بن أبي طالب؟</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أطع أبي فيما أمرني فلعمري إنَّه لهاد وأنا مهتد به، وله في رقاب الناس البيعة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تعالى لا ينكرها أحد إلا جاحد بالكتاب، قد عرفها الناس بقلوبهم وأنكروها بألسنتهم، وويل للمنكرين حقّنا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حقّ أبيك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الناس فتأمَّرنا، ولو أمَّروا أباك لأطعنا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أمّرك على نفسه قبل أن تؤمرّ أبابكر على نفسك ليؤمّرك على الناس بلا حجّة من نبي ولا رضى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أو رضى أهله كان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للسان مقالاً يطول تصديقه، وفعلاً يعينه المؤمنون لما تخطّيت رقاب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ترقى منبرهم وصرت الحاكم عليهم بكتاب نزل فيهم، لا تعرف معجمه، ولا تدري تأويله إلا سماع الآذان، المخطئ والمصيب عندك سواء، فجزاك اللّه جزاك، وسألك عمّا أحدثت </w:t>
      </w:r>
    </w:p>
    <w:p>
      <w:pPr>
        <w:pStyle w:val="BookText"/>
        <w:rPr/>
      </w:pPr>
      <w:r>
        <w:rPr>
          <w:rFonts w:ascii="Amiri" w:hAnsi="Amiri" w:eastAsia="Amiri" w:cs="Amiri"/>
          <w:color w:val="111111"/>
          <w:sz w:val="28"/>
          <w:sz w:val="28"/>
          <w:szCs w:val="28"/>
          <w:rtl w:val="true"/>
          <w:lang w:bidi="ar-SA"/>
        </w:rPr>
        <w:t>سؤالاً حفياً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 عمر مغضباً، ومشى معه أناس من أصحابه حتى أتى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فاستأذن عليه فأذن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ابنك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يجهرنا بصوت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ويحرّض عليَّ الطغام وأهل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الحسين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يستحث بمن لا حكم له، أو يقول بالطغام على أهل دينه، أما واللّه ما نلت ما نلت إلا بالطغام، لعن اللّه من حرَّض الطغام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تكون قريب الغضب، ولا لئيم الحسب، ولا فيك عروق من السودان، اسمع كلامي، ولا تعجل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ليهمان في أنفسهما بما لا يرى بغير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أقرب نسباً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أبيهما أمّاً فأرضهما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بحقّهما يرض عنك من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رضاهما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رضاهما الرجعة عن الخطيئة، والتقية عن المعصية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أن لا يتعاطى السلاطين الذين هم الحكماء في الأرض</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أؤدّب أهل المعاصي على معاصيهم، ومن أخاف عليه الزلة والهلكة، فأ‌مّا من ولده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أدبه، فإنّه ينتقل إلى أدب خير له منه، أما فأرضهما يابن الخطاب</w:t>
      </w:r>
      <w:r>
        <w:rPr>
          <w:rFonts w:eastAsia="IRNazanin" w:cs="IRNazanin"/>
          <w:color w:val="111111"/>
          <w:sz w:val="28"/>
          <w:szCs w:val="28"/>
          <w:rtl w:val="true"/>
          <w:lang w:bidi="fa-IR"/>
        </w:rPr>
        <w:t xml:space="preserve">! </w:t>
      </w:r>
      <w:bookmarkStart w:id="921" w:name="pg16103_173946"/>
    </w:p>
    <w:p>
      <w:pPr>
        <w:pStyle w:val="BookText"/>
        <w:rPr/>
      </w:pPr>
      <w:bookmarkEnd w:id="9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فاستقبله عثمان بن عفان وعبد الرحمن بن عوف،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وقد طالت بكما الحجّة؟</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حجّة مع ابن أبي طالب وشبليه؟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عبد مناف الأسمنون والناس 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ما صرت إليه فخراً فخرت به، أبحمقك؟ فقبض عثمان على مجامع ثيابه ثم جذبه وردّه،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تنكر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بينهما عبد الرحمن بن عوف وفرق بينهما، وافترق القوم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120668_1280447820"/>
      <w:bookmarkStart w:id="923" w:name="_Toc388"/>
      <w:bookmarkEnd w:id="922"/>
      <w:r>
        <w:rPr>
          <w:rtl w:val="true"/>
        </w:rPr>
        <w:t>مع بيوت النبوة</w:t>
      </w:r>
      <w:bookmarkEnd w:id="923"/>
    </w:p>
    <w:p>
      <w:pPr>
        <w:pStyle w:val="BookText"/>
        <w:rPr/>
      </w:pPr>
      <w:r>
        <w:rPr>
          <w:rFonts w:ascii="IRNazanin" w:hAnsi="IRNazanin" w:eastAsia="IRNazanin"/>
          <w:color w:val="111111"/>
          <w:sz w:val="28"/>
          <w:sz w:val="28"/>
          <w:szCs w:val="28"/>
          <w:rtl w:val="true"/>
          <w:lang w:bidi="fa-IR"/>
        </w:rPr>
        <w:t xml:space="preserve">ولقد همَّ عمر بإحراق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فيه أميرالمؤمنين وفاطمة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وهدّدهم وآذاهم مع أنّ رفعة شأنهم عند اللّه 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ينكره أحد من البشر إلاّ من أنكر ضوء الشمس ونور القمر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120670_1280447820"/>
      <w:bookmarkStart w:id="925" w:name="_Toc389"/>
      <w:bookmarkEnd w:id="924"/>
      <w:r>
        <w:rPr>
          <w:rtl w:val="true"/>
        </w:rPr>
        <w:t>الظلم والحسد</w:t>
      </w:r>
      <w:bookmarkEnd w:id="925"/>
    </w:p>
    <w:p>
      <w:pPr>
        <w:pStyle w:val="BookText"/>
        <w:rPr/>
      </w:pPr>
      <w:r>
        <w:rPr>
          <w:rFonts w:ascii="Amiri" w:hAnsi="Amiri" w:eastAsia="Amiri" w:cs="Amiri"/>
          <w:color w:val="111111"/>
          <w:sz w:val="28"/>
          <w:sz w:val="28"/>
          <w:szCs w:val="28"/>
          <w:rtl w:val="true"/>
          <w:lang w:bidi="ar-SA"/>
        </w:rPr>
        <w:t>روي عن عبد اللّه بن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الناس لكم؟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تجمع لكم النبوة والخلافة فتجحفوا الناس جحفاً، فنظرت قريش لأنفسها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غضبه فيسمع؟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أميرالمؤمنين إنّ قريشاً اختارت لأنفسها فأصابت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ٱلْخِيَرَةُ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من خلقه لذلك من اختار، فلو أنّ قريشاً اختارت لأنفسها حيث اختار اللّه لها لكان الصواب بيدها غير مردود ولا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أبوا أن يكون لنا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وصف قوماً بالكراهة،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ٱللَّهُ فَأَحْبَطَ أَعْمَٰلَهُمْ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جحفنا بالخلافة لجحفنا بالقرابة، ولكن أخلاقنا مشتقّة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وَٱخْفِضْ جَنَاحَكَ لِمَنِ ٱتَّبَعَكَ مِنَ ٱلْمُؤْمِنِينَ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غشاً </w:t>
      </w:r>
    </w:p>
    <w:p>
      <w:pPr>
        <w:pStyle w:val="BookText"/>
        <w:rPr/>
      </w:pPr>
      <w:r>
        <w:rPr>
          <w:rFonts w:ascii="Amiri" w:hAnsi="Amiri" w:eastAsia="Amiri" w:cs="Amiri"/>
          <w:color w:val="111111"/>
          <w:sz w:val="28"/>
          <w:sz w:val="28"/>
          <w:szCs w:val="28"/>
          <w:rtl w:val="true"/>
          <w:lang w:bidi="ar-SA"/>
        </w:rPr>
        <w:t>في أمر قريش لا يزول، وحقداً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قلوب بني هاشم إلى الغش فإنّ قلوبهم من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طهّره اللّه وزكاه، وهم أهل البيت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كلام أكره أن أخبرك فه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أميرالمؤمنين؟أخبرني به، فإن يك باطلاً فمثلي أماط الباطل عن نفسه، وإن يك حقّاً فما ينبغي أن تزيل منزلتي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حسداً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فقد حسد إبليس آدم، فأخرجه من الجنة، فنحن بنو آدم المحسودون، وأمّا قولك ظلماً فأمير المؤمنين يعلم صاحب الحق من هو؟ ثم قال يا أميرالمؤمنين ألم يحتج العرب على العجم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واحتجت قريش على سائر العرب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قريش؟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الآن فارجع إلى منزلك، فقام فلمّا ولّى هتف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المنصرف؟ إنّي على ما كان منك لراع حقّك؟ فالتفت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المسلمين حقّاً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26" w:name="pg16103_173949"/>
    </w:p>
    <w:p>
      <w:pPr>
        <w:pStyle w:val="BookText"/>
        <w:rPr/>
      </w:pPr>
      <w:bookmarkEnd w:id="926"/>
      <w:r>
        <w:rPr>
          <w:rFonts w:ascii="IRNazanin" w:hAnsi="IRNazanin" w:eastAsia="IRNazanin"/>
          <w:color w:val="111111"/>
          <w:sz w:val="28"/>
          <w:sz w:val="28"/>
          <w:szCs w:val="28"/>
          <w:rtl w:val="true"/>
          <w:lang w:bidi="fa-IR"/>
        </w:rPr>
        <w:t>فمن حفظ فحظ نفسه حفظ، ومن أضاع فحقّ نفسه أضاع، 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ما رأيته يحاج أحداً قط إلا خصمه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1120672_1280447820"/>
      <w:bookmarkStart w:id="928" w:name="_Toc390"/>
      <w:bookmarkEnd w:id="927"/>
      <w:r>
        <w:rPr>
          <w:rtl w:val="true"/>
        </w:rPr>
        <w:t xml:space="preserve">غصب بيت النبي </w:t>
      </w:r>
      <w:r>
        <w:rPr>
          <w:rtl w:val="true"/>
        </w:rPr>
        <w:t>(</w:t>
      </w:r>
      <w:r>
        <w:rPr>
          <w:rtl w:val="true"/>
        </w:rPr>
        <w:t>صلی اللّه عليه وآله وسلم</w:t>
      </w:r>
      <w:r>
        <w:rPr>
          <w:rtl w:val="true"/>
        </w:rPr>
        <w:t>)</w:t>
      </w:r>
      <w:bookmarkEnd w:id="928"/>
    </w:p>
    <w:p>
      <w:pPr>
        <w:pStyle w:val="BookText"/>
        <w:rPr/>
      </w:pPr>
      <w:r>
        <w:rPr>
          <w:rFonts w:ascii="Amiri" w:hAnsi="Amiri" w:eastAsia="Amiri" w:cs="Amiri"/>
          <w:color w:val="111111"/>
          <w:sz w:val="28"/>
          <w:sz w:val="28"/>
          <w:szCs w:val="28"/>
          <w:rtl w:val="true"/>
          <w:lang w:bidi="ar-SA"/>
        </w:rPr>
        <w:t xml:space="preserve">ولقد أوصى عمر أن يدفن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تصدّى لدفن أبي بكر هناك، وهو تصرّف في ملك الغير من غير جهة شرعية، وقد نهى اللّه الناس عن دخول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ٱلنَّبِيِّ إِلَّا أَن يُؤْذَنَ لَكُمْ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وضربوا المعاول عند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أَصْوَٰتَكُمْ فَوْقَ صَوْتِ ٱلنَّبِيِّ وَلَا تَجْهَرُواْ لَهُ بِٱلْقَوْلِ كَجَهْرِ بَعْضِكُمْ لِبَعْضٍ أَن تَحْبَطَ أَعْمَٰلُكُمْ وَأَنتُمْ لَا تَشْعُرُونَ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المسلم ميتاً كحرمته حياً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1120674_1280447820"/>
      <w:bookmarkStart w:id="930" w:name="_Toc391"/>
      <w:bookmarkEnd w:id="929"/>
      <w:r>
        <w:rPr>
          <w:rtl w:val="true"/>
        </w:rPr>
        <w:t>عيد الشيعة</w:t>
      </w:r>
      <w:bookmarkEnd w:id="930"/>
    </w:p>
    <w:p>
      <w:pPr>
        <w:pStyle w:val="Heading4"/>
        <w:numPr>
          <w:ilvl w:val="3"/>
          <w:numId w:val="1"/>
        </w:numPr>
        <w:rPr/>
      </w:pPr>
      <w:bookmarkStart w:id="931" w:name="__RefHeading___Toc1120676_1280447820"/>
      <w:bookmarkStart w:id="932" w:name="_Toc392"/>
      <w:bookmarkEnd w:id="931"/>
      <w:r>
        <w:rPr>
          <w:rtl w:val="true"/>
        </w:rPr>
        <w:t>اشارة</w:t>
      </w:r>
      <w:bookmarkEnd w:id="9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العلاء الهمداني الواسطي ويحيي بن محمد بن جريح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تنازعنا في ابن الخطاب فاشتبه علينا أمره، فقصدنا جميعاً أحمد بن إسحاق القمّي، صاحب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قم، وقرعنا عليه الباب، فخرجت إلينا صبية عراقية من داره، فسألناها عنه، </w:t>
      </w:r>
      <w:bookmarkStart w:id="933" w:name="pg16103_173950"/>
    </w:p>
    <w:p>
      <w:pPr>
        <w:pStyle w:val="BookText"/>
        <w:rPr/>
      </w:pPr>
      <w:bookmarkEnd w:id="933"/>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مشغول بعيده فإنَّه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 أعياد الشعية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والفطر، ويوم الغدير، ويوم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أحمد بن إسحاق يروي عن سيده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هذا اليوم هو يوم عيد، وهو أفضل الأعياد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فاستأذني لنا بالدخول عليه، وعرّفيه بمكاننا، فدخلت عليه وأخبرته بمكاننا، فخرج علينا وهو متزر بمئزر له محتبي بكسائه يمسح وجههه، فانكرنا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فإنّي كنت اغتسلت للعيد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يوم 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التاسع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داره وأجلسنا على سرير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مولانا أبا احسن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قصدتماني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فاستأذنا بالدخول عليه فأذن لنا، فدخلنا عليه صلوات اللّه عليه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التاسع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أوعز إلى كل واحد من خدمه أن يلبس ما يمكنه من الثياب الجدد، وكان بين يديه مجمرة يحرق العود بنفسه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120678_1280447820"/>
      <w:bookmarkStart w:id="935" w:name="_Toc393"/>
      <w:bookmarkEnd w:id="934"/>
      <w:r>
        <w:rPr>
          <w:rtl w:val="true"/>
        </w:rPr>
        <w:t xml:space="preserve">هل تجدّد لأهل البيت </w:t>
      </w:r>
      <w:r>
        <w:rPr>
          <w:rtl w:val="true"/>
        </w:rPr>
        <w:t>(</w:t>
      </w:r>
      <w:r>
        <w:rPr>
          <w:rtl w:val="true"/>
        </w:rPr>
        <w:t>عليهم السلام</w:t>
      </w:r>
      <w:r>
        <w:rPr>
          <w:rtl w:val="true"/>
        </w:rPr>
        <w:t xml:space="preserve">)  </w:t>
      </w:r>
      <w:r>
        <w:rPr>
          <w:rtl w:val="true"/>
        </w:rPr>
        <w:t>عيد؟</w:t>
      </w:r>
      <w:bookmarkEnd w:id="935"/>
    </w:p>
    <w:p>
      <w:pPr>
        <w:pStyle w:val="BookText"/>
        <w:rPr/>
      </w:pPr>
      <w:r>
        <w:rPr>
          <w:rFonts w:ascii="Amiri" w:hAnsi="Amiri" w:eastAsia="Amiri" w:cs="Amiri"/>
          <w:color w:val="111111"/>
          <w:sz w:val="28"/>
          <w:sz w:val="28"/>
          <w:szCs w:val="28"/>
          <w:rtl w:val="true"/>
          <w:lang w:bidi="ar-SA"/>
        </w:rPr>
        <w:t>يقول الراوي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أنت وأمهاتنا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تجدّد لأهل البيت في هذا اليوم فرح؟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أعظم حرمة عند أهل البيت من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w:t>
      </w:r>
      <w:bookmarkStart w:id="936" w:name="pg16103_173951"/>
    </w:p>
    <w:p>
      <w:pPr>
        <w:pStyle w:val="BookText"/>
        <w:rPr/>
      </w:pPr>
      <w:bookmarkEnd w:id="936"/>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بن اليمان دخل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وهوالتاسع من شهر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سيدي أميرالمؤمنين مع 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يأكلون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يتبسّم في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هنيئاً لكما ببركة هذا اليوم، فإنَّه اليوم الذي يهلك اللّه فيه عدوّه وعدو جدّكما، ويستجيب فيه دعاء أمّكما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يقبل اللّه فيه أعمال شيعتكما ومحبيّكما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يصدّق فيه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اليوم الذي يتكسر فيه شوكة مبغض جدّكما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يفقد فيه فرعون أهل بيتي وظالمهم وغاصب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يقدم اللّه فيه إلى ما عملوا من عمل فيجعله هباءً منثوراً</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20680_1280447820"/>
      <w:bookmarkStart w:id="938" w:name="_Toc394"/>
      <w:bookmarkEnd w:id="937"/>
      <w:r>
        <w:rPr>
          <w:rtl w:val="true"/>
        </w:rPr>
        <w:t>حذيفة يتساءل عن هتك الحرمة</w:t>
      </w:r>
      <w:bookmarkEnd w:id="938"/>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أمتك وأصحابك من ينتهك هذه الحرمة؟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من المنافقين يترأّس عليهم ويستعمل في أمّتي الرياء، ويدعوهم إلى نفسه، ويحمل على عاتقه درّة الخزي، ويصد الناس عن سبيل اللّه، ويحرّف كتابه، ويغيّر سنّتي، ويشتمل </w:t>
      </w:r>
    </w:p>
    <w:p>
      <w:pPr>
        <w:pStyle w:val="BookText"/>
        <w:rPr/>
      </w:pPr>
      <w:r>
        <w:rPr>
          <w:rFonts w:ascii="Amiri" w:hAnsi="Amiri" w:eastAsia="Amiri" w:cs="Amiri"/>
          <w:color w:val="111111"/>
          <w:sz w:val="28"/>
          <w:sz w:val="28"/>
          <w:szCs w:val="28"/>
          <w:rtl w:val="true"/>
          <w:lang w:bidi="ar-SA"/>
        </w:rPr>
        <w:t>على إرث ولدي، وينصب نفسه علماً، ويتطاول على إمامة من بعدي، ويستحل أموال اللّه من غير حلّها، وينفقها في غير طاعته، ويكذّبني ويكذّب أخي ووزيري، وينحّي ابنتي عن حقّها، وتدعو اللّه عليه ويستجيب اللّه دعاؤها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 ربّك عليه ليهلكه في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أجترئ على قضاء اللّه لما قد سبق في علمه، لكنّي سألت اللّه أن يجعل اليوم الذي يقبضه فيه فضيلة على سائر الأيام؛ ليكون ذلك سنّة يستنّ بها أحبّائي وشيعة أهل بيتي ومحبّوهم، فأوحى إليَّ جل ذكره،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سابق علمي أن تمسك وأهل بيتك محن الدنيا وبلاؤها، وظلم المنافقين والغاصبين من عبادي من نصحتهم وخانوك، ومحضتهم وغشّوك، وصافيتهم وكاشحوك، وأرضيتهم وكذّبوك، وانتجيتهم وأسلموك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بحولي وقوتي وسلطاني، لأفتحن على روح من يغصب بعدك علياً حقّه، ألف باب من النيران من سفال الفيلوق، ولأصليّنه وأصحابه قعراً يشرف عليه إبليس فيلعنه، ولأجعلن ذلك المنافق عبرة في القيامة لفراعنة الأنبياء وأعداء الدين في المحشر، ولأحشرنّهم وأوليائهم وجميع الظلمة والمنافقين إلى نار جهنم زرقاً كالحين أذلةً خزايا نادمين، ولأخلدنّهم فيها أبد الآبدين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يوافقك وصيك في منزلتك إلّا بما يسمه من البلوى من فرعونه وغاصبه الذي يجترىء عليَّ ويبدل كلامي، ويشرك بي ويصدّ </w:t>
      </w:r>
      <w:bookmarkStart w:id="939" w:name="pg16103_173953"/>
    </w:p>
    <w:p>
      <w:pPr>
        <w:pStyle w:val="BookText"/>
        <w:rPr/>
      </w:pPr>
      <w:bookmarkEnd w:id="939"/>
      <w:r>
        <w:rPr>
          <w:rFonts w:ascii="Amiri" w:hAnsi="Amiri" w:eastAsia="Amiri" w:cs="Amiri"/>
          <w:color w:val="111111"/>
          <w:sz w:val="28"/>
          <w:sz w:val="28"/>
          <w:szCs w:val="28"/>
          <w:rtl w:val="true"/>
          <w:lang w:bidi="ar-SA"/>
        </w:rPr>
        <w:t>الناس عن سبيلي، وينصب من نفسه عجلاً لأمتك، ويكفر بي في عرشي، إنّي قد أمرت ملائكتي في سبع سماواتي لشيعتكم ومحبّيكم أن يتعيّدوا في هذا اليوم الذي أقبضه إليَّ، وأمرتهم أن ينصبوا كرسي كرامتي حذاء البيت المعمور ويثنوا عليَّ ويستغفروا لشيعتكم ومحبّيكم من ولد آدم، وأمرت الكرام الكاتبين أن يرفعوا القلم عن الخلق كلّهم ثلاثة أيام من ذلك اليوم ولا أكتب عليهم شيئاً من خطاياهم كرامة لك ولوصيّتك</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20682_1280447820"/>
      <w:bookmarkStart w:id="941" w:name="_Toc395"/>
      <w:bookmarkEnd w:id="940"/>
      <w:r>
        <w:rPr>
          <w:rtl w:val="true"/>
        </w:rPr>
        <w:t>بركات اليوم التاسع من ربيع</w:t>
      </w:r>
      <w:bookmarkEnd w:id="9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ذلك اليوم عيداً لك ولأهل بيتك ولمن تبعهم من المؤمنين وشيعتهم، وآليت على نفسي بعزّتي وجلالي وعلوّي في مكاني لأحبّون من تعيّد في ذلك اليوم محتسباً ثواب الخافقين، ولأشفعنه في أقربائه وذوي رحمه، ولأزيدن في ماله إن وسَّع على نفسه وعياله فيه، ولأعتقنّ من النار في كل حول في مثل ذلك اليوم ألفاً من مواليكم وشيعتكم، ولأجعلن سعيهم مشكوراً، وذنبهم مغفوراً، وأعمالهم مقبولة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إلى بيت أم سلمة، ورجعت عنه وأنا غير شاك في أمر الشيخ، حتى ترأس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وأتيح الشر وعاد الكفر، وارتد عن الدين، وتشمر للملك، وحرف القرآن، وأحرق بيت الوحي، وأبدع السنن، وغيّر الملّة، وبدّل السنة، وردّ شهادة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وكذّب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واغتصب فدكاً، وأرضى المجوس واليهود والنصارى، وأسخن قرة عين المصطفى ولم يرضها، وغيَّر السنن كلّها، ودبَّر على 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وأظهر الجور، وحرّم ما أحلّ اللّه، وأحلّ ما حرّم اللّه، وألقى إلى الناس أن يتخذوا من جلود </w:t>
      </w:r>
      <w:bookmarkStart w:id="942" w:name="pg16103_173954"/>
    </w:p>
    <w:p>
      <w:pPr>
        <w:pStyle w:val="BookText"/>
        <w:rPr/>
      </w:pPr>
      <w:bookmarkEnd w:id="942"/>
      <w:r>
        <w:rPr>
          <w:rFonts w:ascii="Amiri" w:hAnsi="Amiri" w:eastAsia="Amiri" w:cs="Amiri"/>
          <w:color w:val="111111"/>
          <w:sz w:val="28"/>
          <w:sz w:val="28"/>
          <w:szCs w:val="28"/>
          <w:rtl w:val="true"/>
          <w:lang w:bidi="ar-SA"/>
        </w:rPr>
        <w:t xml:space="preserve">الإبل دنانير، ولطم وجه الزكية، وصعد منبر رسول اللّه غصباً وظلماً، وافترى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وعانده وسفَّه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مولاتي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المنافق، وأجرى قتله على يد قاتله رحمة اللّه عليه، فدخلت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لأهنّئه بقتل المنافق ورجوعه إلى دار الانتقام</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120684_1280447820"/>
      <w:bookmarkStart w:id="944" w:name="_Toc396"/>
      <w:bookmarkEnd w:id="943"/>
      <w:r>
        <w:rPr>
          <w:rtl w:val="true"/>
        </w:rPr>
        <w:t>أسماء يوم التاسع من ربيع</w:t>
      </w:r>
      <w:bookmarkEnd w:id="944"/>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اليوم الذي دخلت فيه على سيدي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وسبطاه نأكل معه، فدلّك على فضل ذلك اليوم الذي دخلت عليه فيه؟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هذا اليوم الذي أقرّ اللّه به عين آل الرسول، وإنّي لأعرف لهذا اليوم اثنين وسبعين إسماً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تسمعني أسماء هذا اليوم، وكان 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يوم الاستراحة، ويوم تنفيس الكربة، ويوم الغدير الثاني، ويوم تحطيط الأوزار، ويوم الخيرة، ويوم رفع القلم، ويوم الهدو، ويوم العافية، ويوم البركة، ويوم الثارات، ويوم عيد اللّه الأكبر، ويوم يستجاب فيه الدعاء، ويوم الموقف الأعظم، ويوم التوافي، ويوم الشرط، ويوم نزع السواد، ويوم ندامة الظالم، ويوم انكسار الشوكة، ويوم نفي الهموم، ويوم القنوع، ويوم عرض القدرة، ويوم التصفّح، ويوم فرح الشيعة، ويوم التوبة، ويوم الإنابة، </w:t>
      </w:r>
    </w:p>
    <w:p>
      <w:pPr>
        <w:pStyle w:val="BookText"/>
        <w:rPr/>
      </w:pPr>
      <w:r>
        <w:rPr>
          <w:rFonts w:ascii="Amiri" w:hAnsi="Amiri" w:eastAsia="Amiri" w:cs="Amiri"/>
          <w:color w:val="111111"/>
          <w:sz w:val="28"/>
          <w:sz w:val="28"/>
          <w:szCs w:val="28"/>
          <w:rtl w:val="true"/>
          <w:lang w:bidi="ar-SA"/>
        </w:rPr>
        <w:t>ويوم الزكاة العظمى، ويوم الفطر الثاني، ويوم سيل النغاب، ويوم تجرّع الريق، ويوم الرضا، ويوم عيد أهل البيت، ويوم ظفرت به بنو إسرائيل، ويوم يقبل اللّه أعمال الشيعة، ويوم تقديم الصدقة، ويوم الزيارة، ويوم قتل المنافق، ويوم الوقت المعلوم، ويوم سرور أهل البيت، ويوم الشاهد ويوم المشهود، ويوم يعضّ الظالم على يديه، ويوم القهر على العدو، ويوم هدم الضلالة، ويوم التنبيه، ويوم التصريد، ويوم الشهادة، ويوم التجاوز عن المؤمنين، ويوم الزهرة، ويوم العذوبة، ويوم المستطاب به، ويوم ذهاب سلطان المنافق، ويوم التسديد، ويوم يستريح فيه المؤمن، ويوم المباهلة، ويوم المفاخرة، ويوم قبول الأعمال، ويوم التبجيل، ويوم إذاعة السر، ويوم نصر المظلوم، ويوم الزيارة، ويوم التودّد، ويوم التحبّب، ويوم الوصول، ويوم التزكية، ويوم كشف البدع، ويوم الزهد في الكبائر، ويوم التزاور، ويوم الموعظة، ويوم العبادة، ويوم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أدرك من أفعال الخير وما أرجو به الثواب إلا فضل هذا اليوم لكان مناي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العلاء الهمداني، ويحيي بن محمد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منّا وقبل رأس أحمد بن إسحاق بن سعيد القمّي،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قيّضك لنا حتى شرفتنا بفضل هذا اليوم، ورجعنا عنه، وتعيدنا في ذلك اليوم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945" w:name="pg16103_173956"/>
    </w:p>
    <w:p>
      <w:pPr>
        <w:pStyle w:val="Heading3"/>
        <w:numPr>
          <w:ilvl w:val="2"/>
          <w:numId w:val="1"/>
        </w:numPr>
        <w:rPr/>
      </w:pPr>
      <w:bookmarkStart w:id="946" w:name="__RefHeading___Toc1120686_1280447820"/>
      <w:bookmarkStart w:id="947" w:name="_Toc397"/>
      <w:bookmarkEnd w:id="945"/>
      <w:bookmarkEnd w:id="946"/>
      <w:r>
        <w:rPr>
          <w:rtl w:val="true"/>
        </w:rPr>
        <w:t>جهل الخليفة</w:t>
      </w:r>
      <w:bookmarkEnd w:id="947"/>
    </w:p>
    <w:p>
      <w:pPr>
        <w:pStyle w:val="BookText"/>
        <w:rPr/>
      </w:pPr>
      <w:r>
        <w:rPr>
          <w:rFonts w:ascii="Amiri" w:hAnsi="Amiri" w:eastAsia="Amiri" w:cs="Amiri"/>
          <w:color w:val="111111"/>
          <w:sz w:val="28"/>
          <w:sz w:val="28"/>
          <w:szCs w:val="28"/>
          <w:rtl w:val="true"/>
          <w:lang w:bidi="ar-SA"/>
        </w:rPr>
        <w:t>عن عبد اللّه بن جويعة بن حمزة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وفد عبد القيس في إمارة عمر بن الخطاب، فسأله رجلان منّا عن طلاق الأمة، فقام معهما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فجاء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طلاق الأمة؟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اثنتين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أميرالمؤمنين فسألناك فجئت إلى الرجل، واللّه ما كلمك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هذا؟ هذا علي بن أبي طالب،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وضعتا في كفّة ووضع إيمان علي في كفّة لرجح إيمان علي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1120688_1280447820"/>
      <w:bookmarkStart w:id="949" w:name="_Toc398"/>
      <w:bookmarkEnd w:id="948"/>
      <w:r>
        <w:rPr>
          <w:rtl w:val="true"/>
        </w:rPr>
        <w:t>رغماً على أنف الخليفة</w:t>
      </w:r>
      <w:r>
        <w:rPr>
          <w:rtl w:val="true"/>
        </w:rPr>
        <w:t>!</w:t>
      </w:r>
      <w:bookmarkEnd w:id="949"/>
    </w:p>
    <w:p>
      <w:pPr>
        <w:pStyle w:val="BookText"/>
        <w:rPr/>
      </w:pPr>
      <w:r>
        <w:rPr>
          <w:rFonts w:ascii="IRNazanin" w:hAnsi="IRNazanin" w:eastAsia="IRNazanin"/>
          <w:color w:val="111111"/>
          <w:sz w:val="28"/>
          <w:sz w:val="28"/>
          <w:szCs w:val="28"/>
          <w:rtl w:val="true"/>
          <w:lang w:bidi="fa-IR"/>
        </w:rPr>
        <w:t>لما ورد سبي الفرس إلى المدينة أراد عمر بن الخطاب بيع النساء وأن يجعل الرجال عبيداً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كريم كل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 وإن خالفكم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قوم قد ألقوا إليكم السلم ورغبوا في الإسلام، ولابدّ من أن يكون لهم فيهم ذرية، وأنا أشهد اللّه وأشهدكم أنّي قد عتقت نصيبي منهم لوجه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جميع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أيضاً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قد عتقت ما وهبوني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وهبنا حقّنا لك يا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أنَّهم قد وهبوا لي حقّهم وقبلته، وأشهدك أنّي قد عتقتهم لوجهك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نقضت عليَّ عزمي في الأعاجم، وما الذي رغبك عن رأيي فيهم؟</w:t>
      </w:r>
    </w:p>
    <w:p>
      <w:pPr>
        <w:pStyle w:val="BookText"/>
        <w:rPr/>
      </w:pPr>
      <w:r>
        <w:rPr>
          <w:rFonts w:ascii="IRNazanin" w:hAnsi="IRNazanin" w:eastAsia="IRNazanin"/>
          <w:color w:val="111111"/>
          <w:sz w:val="28"/>
          <w:sz w:val="28"/>
          <w:szCs w:val="28"/>
          <w:rtl w:val="true"/>
          <w:lang w:bidi="fa-IR"/>
        </w:rPr>
        <w:t xml:space="preserve">فأعاد عليه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إكرام الكرماء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لله ولك يا أباالحسن ما يخصّني وسائر مالم يوهب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 على ما قاله وعلى عتقي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فرغب جماعة من قريش في أن يستنكحوا النساء،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لا يكرهن على ذلك ولكن يخيرن، ما اخترنه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جماعة إلى شهربانويه بنت كسرى، فخيّرت وخوطبت من وراء الحجاب والجمع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تختارين من خطابك؟ وهل أنت ممّن تريدين بعلاً؟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أرادت وبقي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بإرادتها البعل؟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أتته كريمة قوم لا ولي لها قد خطبت يأمر أن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راضية بالبعل، فإن استحييت وسكتت جعلت إذنها صماتها، وأمر بتزويجها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تكره على </w:t>
      </w:r>
      <w:bookmarkStart w:id="950" w:name="pg16103_173958"/>
    </w:p>
    <w:p>
      <w:pPr>
        <w:pStyle w:val="BookText"/>
        <w:rPr/>
      </w:pPr>
      <w:bookmarkEnd w:id="950"/>
      <w:r>
        <w:rPr>
          <w:rFonts w:ascii="Amiri" w:hAnsi="Amiri" w:eastAsia="Amiri" w:cs="Amiri"/>
          <w:color w:val="111111"/>
          <w:sz w:val="28"/>
          <w:sz w:val="28"/>
          <w:szCs w:val="28"/>
          <w:rtl w:val="true"/>
          <w:lang w:bidi="ar-SA"/>
        </w:rPr>
        <w:t>ما تختاره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شهربانويه أريت الخطاب فأومأت بيدها واختارت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فأعيد القول عليها في التخيير، فأشارت بيدها وقالت 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كنت مخيّرة، وجعلت أميرالمؤمنين وليّها، وتكلّم حذيفة بالخطبة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أميرالمرمنين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شهربانويه، وأختك مرواريد بنت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1120690_1280447820"/>
      <w:bookmarkStart w:id="952" w:name="_Toc399"/>
      <w:bookmarkEnd w:id="951"/>
      <w:r>
        <w:rPr>
          <w:rtl w:val="true"/>
        </w:rPr>
        <w:t>رعب الثعبان</w:t>
      </w:r>
      <w:bookmarkEnd w:id="952"/>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عن عمر ذكر شيعته فاستقبله في بعض طرقات بساتين المدينة، وفي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بلغني عنك ذكرك لشيعتي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ظلعك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لها هنا، ثم رمى بالقوس على الأرض فإذا هي ثعبان كالبعير فاغرفاه وقد أقبل نحو عمر ليبتلعه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أباالحسن، لا عدت بعدها في شيء، وجعل يتضرّع إليه، فضرب يده إلى الثعبان، فعادت القوس كما كانت، فمر عمر إلى بيته مرعوباً</w:t>
      </w:r>
      <w:r>
        <w:rPr>
          <w:rFonts w:eastAsia="Amiri" w:cs="Amiri" w:ascii="Amiri" w:hAnsi="Amiri"/>
          <w:color w:val="111111"/>
          <w:sz w:val="28"/>
          <w:szCs w:val="28"/>
          <w:rtl w:val="true"/>
          <w:lang w:bidi="ar-SA"/>
        </w:rPr>
        <w:t xml:space="preserve">. </w:t>
      </w:r>
      <w:bookmarkStart w:id="953" w:name="pg16103_173959"/>
    </w:p>
    <w:p>
      <w:pPr>
        <w:pStyle w:val="BookText"/>
        <w:rPr/>
      </w:pPr>
      <w:bookmarkEnd w:id="953"/>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 دعاني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عمر، فإنّه حمل إليه مال من ناحية المشرق ولم يعلم به أحد، وقد عزم أن يحتبسه،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إليك مال من ناحية المشرق، ففرّقه على من جعل لهم، ولا تحبسه فأفضحك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فأدّيت إليه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حيّرني أمر صاحبك، من أين علم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يخفى عليه مثل هذا؟</w:t>
      </w:r>
    </w:p>
    <w:p>
      <w:pPr>
        <w:pStyle w:val="BookText"/>
        <w:rPr/>
      </w:pPr>
      <w:r>
        <w:rPr>
          <w:rFonts w:ascii="Amiri" w:hAnsi="Amiri" w:eastAsia="Amiri" w:cs="Amiri"/>
          <w:color w:val="111111"/>
          <w:sz w:val="28"/>
          <w:sz w:val="28"/>
          <w:szCs w:val="28"/>
          <w:rtl w:val="true"/>
          <w:lang w:bidi="ar-SA"/>
        </w:rPr>
        <w:t>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ما أقول لك، ما عليً إلّا ساحر، وإنّي لمشفق عليك منه، والصواب أن تفارقه وتصير في جملتنا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لكن عليّاً ورث من أسرار النبوة ما قد رأيت منه وما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بما جرى بينكما؟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بكل ما جرى به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رعب الثعبان في قلبه إلى أن يموت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120692_1280447820"/>
      <w:bookmarkStart w:id="955" w:name="_Toc400"/>
      <w:bookmarkEnd w:id="954"/>
      <w:r>
        <w:rPr>
          <w:rtl w:val="true"/>
        </w:rPr>
        <w:t>وجهة نظر عمر في الحمام</w:t>
      </w:r>
      <w:bookmarkEnd w:id="9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الحمّام،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يكثر فيه العناء ويقلّ فيه الحياء</w:t>
      </w:r>
      <w:r>
        <w:rPr>
          <w:rFonts w:eastAsia="Amiri" w:cs="Amiri" w:ascii="Amiri" w:hAnsi="Amiri"/>
          <w:color w:val="111111"/>
          <w:sz w:val="28"/>
          <w:szCs w:val="28"/>
          <w:rtl w:val="true"/>
          <w:lang w:bidi="ar-SA"/>
        </w:rPr>
        <w:t xml:space="preserve">. </w:t>
      </w:r>
      <w:bookmarkStart w:id="956" w:name="pg16103_173960"/>
    </w:p>
    <w:p>
      <w:pPr>
        <w:pStyle w:val="BookText"/>
        <w:rPr/>
      </w:pPr>
      <w:bookmarkEnd w:id="956"/>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البيت الحمّام، يذهب الأذى ويذكر بالنار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120694_1280447820"/>
      <w:bookmarkStart w:id="958" w:name="_Toc401"/>
      <w:bookmarkEnd w:id="957"/>
      <w:r>
        <w:rPr>
          <w:rtl w:val="true"/>
        </w:rPr>
        <w:t>عمر حين الموت</w:t>
      </w:r>
      <w:bookmarkEnd w:id="958"/>
    </w:p>
    <w:p>
      <w:pPr>
        <w:pStyle w:val="BookText"/>
        <w:rPr/>
      </w:pPr>
      <w:r>
        <w:rPr>
          <w:rFonts w:ascii="Amiri" w:hAnsi="Amiri" w:eastAsia="Amiri" w:cs="Amiri"/>
          <w:color w:val="111111"/>
          <w:sz w:val="28"/>
          <w:sz w:val="28"/>
          <w:szCs w:val="28"/>
          <w:rtl w:val="true"/>
          <w:lang w:bidi="ar-SA"/>
        </w:rPr>
        <w:t>لمّا طُعن عمر، جمع بني عبد المطب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أراضون أنتم عنّي؟</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يسخط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الكلام ثلاث مرّات، فأجابه رجل بمثل جوابه، فانتهره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أشعرنا قلوبنا، إنا واللّه أشعرنا قلوبنا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يكفينا شرّه، وإنَّ بيعة أبي بكر كانت فلتة نسأل اللّه أن يكفينا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مسنده إلى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بالأرض، فأخذته الغشية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رأسه بالأرض فعفّر بالتراب،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اغتصابي هذا الأمر أنا وأبوبكر من دون الناس، ومن استخلافي عليهم، ومن تفضيلي المسلمين بعضهم على بعض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أتوب إلى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ردّي رقيق اليمن، ومن رجوعي عن جيش أسامة بعد أن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ومن تعاقدنا على أهل البيت إن قبض رسول اللّه أنَّ لا نولّي منهم أحداً</w:t>
      </w:r>
      <w:r>
        <w:rPr>
          <w:rFonts w:eastAsia="IRNazanin" w:cs="IRNazanin"/>
          <w:color w:val="111111"/>
          <w:sz w:val="28"/>
          <w:szCs w:val="28"/>
          <w:rtl w:val="true"/>
          <w:lang w:bidi="fa-IR"/>
        </w:rPr>
        <w:t xml:space="preserve">. </w:t>
      </w:r>
      <w:bookmarkStart w:id="959" w:name="pg16103_173961"/>
    </w:p>
    <w:p>
      <w:pPr>
        <w:pStyle w:val="BookText"/>
        <w:rPr/>
      </w:pPr>
      <w:bookmarkEnd w:id="959"/>
      <w:r>
        <w:rPr>
          <w:rFonts w:ascii="Amiri" w:hAnsi="Amiri" w:eastAsia="Amiri" w:cs="Amiri"/>
          <w:color w:val="111111"/>
          <w:sz w:val="28"/>
          <w:sz w:val="28"/>
          <w:szCs w:val="28"/>
          <w:rtl w:val="true"/>
          <w:lang w:bidi="ar-SA"/>
        </w:rPr>
        <w:t>ورووا 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اللّه وكرامته، فجعلت كلما رأيت جزعه قلت هذا، فنظر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بالممالاة</w:t>
      </w:r>
      <w:r>
        <w:rPr>
          <w:rStyle w:val="FootnoteAnchor"/>
          <w:rtl w:val="true"/>
        </w:rPr>
        <w:footnoteReference w:id="564"/>
      </w:r>
      <w:r>
        <w:rPr>
          <w:rFonts w:ascii="IRNazanin" w:hAnsi="IRNazanin" w:eastAsia="IRNazanin"/>
          <w:color w:val="111111"/>
          <w:sz w:val="28"/>
          <w:sz w:val="28"/>
          <w:szCs w:val="28"/>
          <w:rtl w:val="true"/>
          <w:lang w:bidi="fa-IR"/>
        </w:rPr>
        <w:t xml:space="preserve">على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في ربيع الأبرار</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عمر بن الخطاب الوفاة قال لبنيه 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ملء الأرض من صفراء أو بيضاء لافتديت به من أهوال ما أرى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120696_1280447820"/>
      <w:bookmarkStart w:id="961" w:name="_Toc402"/>
      <w:bookmarkEnd w:id="960"/>
      <w:r>
        <w:rPr>
          <w:rtl w:val="true"/>
        </w:rPr>
        <w:t>ليت عمر لم يولد</w:t>
      </w:r>
      <w:bookmarkEnd w:id="9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عبد اللّه بن عباس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w:t>
      </w:r>
      <w:r>
        <w:rPr>
          <w:rFonts w:eastAsia="Amiri" w:cs="Amiri" w:ascii="Amiri" w:hAnsi="Amiri"/>
          <w:color w:val="111111"/>
          <w:sz w:val="28"/>
          <w:szCs w:val="28"/>
          <w:rtl w:val="true"/>
          <w:lang w:bidi="ar-SA"/>
        </w:rPr>
        <w:t xml:space="preserve">. </w:t>
      </w:r>
      <w:bookmarkStart w:id="962" w:name="pg16103_173962"/>
    </w:p>
    <w:p>
      <w:pPr>
        <w:pStyle w:val="BookText"/>
        <w:rPr/>
      </w:pPr>
      <w:bookmarkEnd w:id="9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نسياً منسياً، ليت أمّي لم تلدني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1120698_1280447820"/>
      <w:bookmarkStart w:id="964" w:name="_Toc403"/>
      <w:bookmarkEnd w:id="963"/>
      <w:r>
        <w:rPr>
          <w:rtl w:val="true"/>
        </w:rPr>
        <w:t>الشياطن في القرآن</w:t>
      </w:r>
      <w:bookmarkEnd w:id="964"/>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يَصُدَّنَّكُمُ ٱلشَّيْطَٰنُ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يعني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قَرِينُهُ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إي شيطانه وهو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لَدَيَّ عَتِيدٌ</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1120700_1280447820"/>
      <w:bookmarkStart w:id="966" w:name="_Toc404"/>
      <w:bookmarkEnd w:id="965"/>
      <w:r>
        <w:rPr>
          <w:rtl w:val="true"/>
        </w:rPr>
        <w:t>منّاع الخير</w:t>
      </w:r>
      <w:bookmarkEnd w:id="966"/>
    </w:p>
    <w:p>
      <w:pPr>
        <w:pStyle w:val="BookText"/>
        <w:rPr/>
      </w:pPr>
      <w:r>
        <w:rPr>
          <w:rFonts w:ascii="Amiri" w:hAnsi="Amiri" w:eastAsia="Amiri" w:cs="Amiri"/>
          <w:color w:val="111111"/>
          <w:sz w:val="28"/>
          <w:sz w:val="28"/>
          <w:szCs w:val="28"/>
          <w:rtl w:val="true"/>
          <w:lang w:bidi="ar-SA"/>
        </w:rPr>
        <w:t xml:space="preserve">وأيضاً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كتب الأول كتاب فدك يردّها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جَعَلَ مَعَ ٱللَّهِ إِلَٰهًا ءَاخَرَ</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قالوا نحن كافرون بمن جعل لكم الإمامة والخمس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قَرِينُهُ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شيطانه وهو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أَطْغَيْتُهُ</w:t>
      </w:r>
      <w:r>
        <w:rPr>
          <w:rFonts w:eastAsia="Amiri" w:cs="Amiri" w:ascii="Amiri" w:hAnsi="Amiri"/>
          <w:color w:val="111111"/>
          <w:sz w:val="28"/>
          <w:szCs w:val="28"/>
          <w:rtl w:val="true"/>
          <w:lang w:bidi="ar-SA"/>
        </w:rPr>
        <w:t>}</w:t>
      </w:r>
      <w:r>
        <w:rPr>
          <w:rStyle w:val="FootnoteAnchor"/>
          <w:rtl w:val="true"/>
        </w:rPr>
        <w:footnoteReference w:id="577"/>
      </w:r>
      <w:bookmarkStart w:id="967" w:name="pg16103_173963"/>
    </w:p>
    <w:p>
      <w:pPr>
        <w:pStyle w:val="BookText"/>
        <w:rPr/>
      </w:pPr>
      <w:bookmarkEnd w:id="967"/>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فِي ضَلَٰلِۢ بَعِيدٖ</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فيقول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بِٱلْوَعِيدِ</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ٱلْقَوْلُ لَدَيَّ</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لا تبدّل حسنات، ما وعدته لا أخلفه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120702_1280447820"/>
      <w:bookmarkStart w:id="969" w:name="_Toc405"/>
      <w:bookmarkEnd w:id="968"/>
      <w:r>
        <w:rPr>
          <w:rtl w:val="true"/>
        </w:rPr>
        <w:t>عذاب عمر في القرآن</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يُوثِقُ وَثَاقَهُ أَحَدٌ</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120704_1280447820"/>
      <w:bookmarkStart w:id="971" w:name="_Toc406"/>
      <w:bookmarkEnd w:id="970"/>
      <w:r>
        <w:rPr>
          <w:rtl w:val="true"/>
        </w:rPr>
        <w:t>بين إبليس وعمر</w:t>
      </w:r>
      <w:bookmarkEnd w:id="97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بإبليس في سبعين غّلاً وسبعين كبلاً</w:t>
      </w:r>
      <w:r>
        <w:rPr>
          <w:rStyle w:val="FootnoteAnchor"/>
          <w:rtl w:val="true"/>
        </w:rPr>
        <w:footnoteReference w:id="585"/>
      </w:r>
      <w:r>
        <w:rPr>
          <w:rFonts w:ascii="Amiri" w:hAnsi="Amiri" w:eastAsia="Amiri" w:cs="Amiri"/>
          <w:color w:val="111111"/>
          <w:sz w:val="28"/>
          <w:sz w:val="28"/>
          <w:szCs w:val="28"/>
          <w:rtl w:val="true"/>
          <w:lang w:bidi="ar-SA"/>
        </w:rPr>
        <w:t>، فينظر الأول إلى زفر في عشرين ومائة كبل وعشرين ومائة غل فينظر إبليس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أضعفه اللّه العذاب وأنا أغويت هذا الخلق جميعاً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زفر</w:t>
      </w:r>
      <w:r>
        <w:rPr>
          <w:rFonts w:eastAsia="Amiri" w:cs="Amiri" w:ascii="Amiri" w:hAnsi="Amiri"/>
          <w:color w:val="111111"/>
          <w:sz w:val="28"/>
          <w:szCs w:val="28"/>
          <w:rtl w:val="true"/>
          <w:lang w:bidi="ar-SA"/>
        </w:rPr>
        <w:t xml:space="preserve">. </w:t>
      </w:r>
      <w:bookmarkStart w:id="972" w:name="pg16103_173964"/>
    </w:p>
    <w:p>
      <w:pPr>
        <w:pStyle w:val="BookText"/>
        <w:rPr/>
      </w:pPr>
      <w:bookmarkEnd w:id="972"/>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جدر له هذا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ببغيه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فيقول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أو ثبور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أمرني بالسجود لآدم فعصيته وسألته أن يجعل لي سلطاناً على محمد وأهل بيته وشيعته فلم يجبني إلى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سُلْطَٰنٌ إِلَّا مَنِ ٱتَّبَعَكَ مِنَ ٱلْغَاوِينَ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وما عرفتهم حين استثناهم إذ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أَكْثَرَهُمْ شَٰكِرِينَ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فمنيت به نفسك غروراً، فيوقف بين يدي الخلائق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كان منك إلى علي وإلى الخلق الذين اتبعوك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عصيت ربك وأطعتني؟ فيرد زفر عليه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وَعَدَكُمْ وَعْدَ ٱلْحَقِّ وَوَعَدتُّكُمْ فَأَخْلَفْتُكُمْ وَمَا كَانَ لِيَ عَلَيْكُم مِّن سُلْطَٰنٍ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إلى آخر الآية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1120706_1280447820"/>
      <w:bookmarkStart w:id="974" w:name="_Toc407"/>
      <w:bookmarkEnd w:id="973"/>
      <w:r>
        <w:rPr>
          <w:rtl w:val="true"/>
        </w:rPr>
        <w:t>بين عمر وقنفذ</w:t>
      </w:r>
      <w:bookmarkEnd w:id="9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حلقة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إلا هاشمي غير سلمان وأبي ذر والمقداد ومحمد بن أبي بكر وعمر بن أبي سلمة وقيس بن سعد بن عبادة</w:t>
      </w:r>
      <w:r>
        <w:rPr>
          <w:rFonts w:eastAsia="IRNazanin" w:cs="IRNazanin"/>
          <w:color w:val="111111"/>
          <w:sz w:val="28"/>
          <w:szCs w:val="28"/>
          <w:rtl w:val="true"/>
          <w:lang w:bidi="fa-IR"/>
        </w:rPr>
        <w:t xml:space="preserve">. </w:t>
      </w:r>
      <w:bookmarkStart w:id="975" w:name="pg16103_173965"/>
    </w:p>
    <w:p>
      <w:pPr>
        <w:pStyle w:val="BookText"/>
        <w:rPr/>
      </w:pPr>
      <w:bookmarkEnd w:id="975"/>
      <w:r>
        <w:rPr>
          <w:rFonts w:ascii="Amiri" w:hAnsi="Amiri" w:eastAsia="Amiri" w:cs="Amiri"/>
          <w:color w:val="111111"/>
          <w:sz w:val="28"/>
          <w:sz w:val="28"/>
          <w:szCs w:val="28"/>
          <w:rtl w:val="true"/>
          <w:lang w:bidi="ar-SA"/>
        </w:rPr>
        <w:t xml:space="preserve">فقال العباس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عمر منعه من أن يغرم قنفذاً كما غرم جميع عماله؟ فنظر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حوله، ثم إغرورقت عيناه،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له ضربة ضربها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فماتت وفي عضدها أثره كأنّه الدملج</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120708_1280447820"/>
      <w:bookmarkStart w:id="977" w:name="_Toc408"/>
      <w:bookmarkEnd w:id="976"/>
      <w:r>
        <w:rPr>
          <w:rtl w:val="true"/>
        </w:rPr>
        <w:t xml:space="preserve">بين النبي </w:t>
      </w:r>
      <w:r>
        <w:rPr>
          <w:rtl w:val="true"/>
        </w:rPr>
        <w:t>(</w:t>
      </w:r>
      <w:r>
        <w:rPr>
          <w:rtl w:val="true"/>
        </w:rPr>
        <w:t>صلی اللّه عليه وآله وسلم</w:t>
      </w:r>
      <w:r>
        <w:rPr>
          <w:rtl w:val="true"/>
        </w:rPr>
        <w:t xml:space="preserve">)  </w:t>
      </w:r>
      <w:r>
        <w:rPr>
          <w:rtl w:val="true"/>
        </w:rPr>
        <w:t>وعمر</w:t>
      </w:r>
      <w:bookmarkEnd w:id="977"/>
    </w:p>
    <w:p>
      <w:pPr>
        <w:pStyle w:val="BookText"/>
        <w:rPr/>
      </w:pPr>
      <w:r>
        <w:rPr>
          <w:rFonts w:ascii="Amiri" w:hAnsi="Amiri" w:eastAsia="Amiri" w:cs="Amiri"/>
          <w:color w:val="111111"/>
          <w:sz w:val="28"/>
          <w:sz w:val="28"/>
          <w:szCs w:val="28"/>
          <w:rtl w:val="true"/>
          <w:lang w:bidi="ar-SA"/>
        </w:rPr>
        <w:t>روى البخاري في باب كتابة العلم من كتاب العلم،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اشتد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بكتاب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 وعندنا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فاختلفوا وكثر اللغط</w:t>
      </w:r>
      <w:r>
        <w:rPr>
          <w:rStyle w:val="FootnoteAnchor"/>
          <w:rtl w:val="true"/>
        </w:rPr>
        <w:footnoteReference w:id="59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ولا ينبغي عندي التنازع، فخرج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ما حال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كتابه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وورى مسلم في الكتاب المذكور، عن سعيد بن جبير،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ثم جعل تسيل دموعه حتى رأيت على خديه كأنّها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بالكتف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اللوح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978" w:name="pg16103_173966"/>
    </w:p>
    <w:p>
      <w:pPr>
        <w:pStyle w:val="Heading3"/>
        <w:numPr>
          <w:ilvl w:val="2"/>
          <w:numId w:val="1"/>
        </w:numPr>
        <w:rPr/>
      </w:pPr>
      <w:bookmarkStart w:id="979" w:name="__RefHeading___Toc1120710_1280447820"/>
      <w:bookmarkStart w:id="980" w:name="_Toc409"/>
      <w:bookmarkEnd w:id="978"/>
      <w:bookmarkEnd w:id="979"/>
      <w:r>
        <w:rPr>
          <w:rtl w:val="true"/>
        </w:rPr>
        <w:t>منتهى جهل عمر</w:t>
      </w:r>
      <w:r>
        <w:rPr>
          <w:rtl w:val="true"/>
        </w:rPr>
        <w:t>!!</w:t>
      </w:r>
      <w:bookmarkEnd w:id="9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 عمر في الجهل إلى حيث لم يعلم بأنّ كل نفس ذائقة الموت، وأنّه يجوز الموت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أسوة الأنبياء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حتى يقطع أيدي رجال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ٱلرُّسُلُ أَفَإِيْن مَّاتَ أَوْ قُتِلَ ٱنقَلَبْتُمْ عَلَىٰ أَعْقَٰبِكُمْ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أيقنت بوفاته، وسقطت إلى الأرض، وعلمت أنّه قد مات</w:t>
      </w:r>
      <w:r>
        <w:rPr>
          <w:rStyle w:val="FootnoteAnchor"/>
          <w:rtl w:val="true"/>
        </w:rPr>
        <w:footnoteReference w:id="596"/>
      </w:r>
      <w:r>
        <w:rPr>
          <w:rFonts w:ascii="IRNazanin" w:hAnsi="IRNazanin" w:eastAsia="IRNazanin"/>
          <w:color w:val="111111"/>
          <w:sz w:val="28"/>
          <w:sz w:val="28"/>
          <w:szCs w:val="28"/>
          <w:rtl w:val="true"/>
          <w:lang w:bidi="fa-IR"/>
        </w:rPr>
        <w:t>، ويؤيّده ما جاء في طبقات ابن سعد بسنده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والمغيره بن شعبه فدخلا عليه فكشفا الثوب عن وجهه،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غشي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قاما فلما انتهيا إلى الباب قال 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أبوبكر وعمر يخطب الناس،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فصعد أبوبكر فحمد اللّه وأثنى عليه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ٱلرُّسُلُ أَفَإِيْن مَّاتَ أَوْ قُتِلَ ٱنقَلَبْتُمْ عَلَىٰ أَعْقَٰبِكُمْ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حتى فرغ من الآية إلى </w:t>
      </w:r>
      <w:bookmarkStart w:id="981" w:name="pg16103_173967"/>
    </w:p>
    <w:p>
      <w:pPr>
        <w:pStyle w:val="BookText"/>
        <w:rPr/>
      </w:pPr>
      <w:bookmarkEnd w:id="981"/>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120712_1280447820"/>
      <w:bookmarkStart w:id="983" w:name="_Toc410"/>
      <w:bookmarkEnd w:id="982"/>
      <w:r>
        <w:rPr>
          <w:rtl w:val="true"/>
        </w:rPr>
        <w:t xml:space="preserve">حلال رسول اللّه </w:t>
      </w:r>
      <w:r>
        <w:rPr>
          <w:rtl w:val="true"/>
        </w:rPr>
        <w:t>(</w:t>
      </w:r>
      <w:r>
        <w:rPr>
          <w:rtl w:val="true"/>
        </w:rPr>
        <w:t>صلی اللّه عليه وآله وسلم</w:t>
      </w:r>
      <w:r>
        <w:rPr>
          <w:rtl w:val="true"/>
        </w:rPr>
        <w:t xml:space="preserve">)  </w:t>
      </w:r>
      <w:r>
        <w:rPr>
          <w:rtl w:val="true"/>
        </w:rPr>
        <w:t>حرام عند عمر</w:t>
      </w:r>
      <w:r>
        <w:rPr>
          <w:rtl w:val="true"/>
        </w:rPr>
        <w:t>!!</w:t>
      </w:r>
      <w:bookmarkEnd w:id="983"/>
    </w:p>
    <w:p>
      <w:pPr>
        <w:pStyle w:val="BookText"/>
        <w:rPr/>
      </w:pPr>
      <w:r>
        <w:rPr>
          <w:rFonts w:ascii="IRNazanin" w:hAnsi="IRNazanin" w:eastAsia="IRNazanin"/>
          <w:color w:val="111111"/>
          <w:sz w:val="28"/>
          <w:sz w:val="28"/>
          <w:szCs w:val="28"/>
          <w:rtl w:val="true"/>
          <w:lang w:bidi="fa-IR"/>
        </w:rPr>
        <w:t>روى مسلم، عن قتادة، عن أبي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يأمر بالمتعة وكان ابن الزبير ينهى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دار الحديث، تمتعنا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يحل لرسوله ما شاء بما شاء، وإنّ القرآن قد نزل منازله فأتمّوا الحج والعمرة لله كما أمركم اللّه عزّوجلّ واثبوا نكاح هذه النساء فلن أوتي برجل نكح امرأة إلى أجل إلا رجمته بالحجارة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 في صحيحه أنّ رجلاً من أهل الشام سأل ابن عمر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ووضعها رسول اللّه، أنترك السنة ونتبع قول أبي</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قال الراغب الاصفهاني في محاضراته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وعمر كان أشد الناس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وإني محرمهما عليكم وأعاقب عليهما، فقبلنا شهادته ولم نقبل تحريمه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984" w:name="pg16103_173968"/>
    </w:p>
    <w:p>
      <w:pPr>
        <w:pStyle w:val="BookText"/>
        <w:rPr/>
      </w:pPr>
      <w:bookmarkEnd w:id="984"/>
      <w:r>
        <w:rPr>
          <w:rFonts w:ascii="Amiri" w:hAnsi="Amiri" w:eastAsia="Amiri" w:cs="Amiri"/>
          <w:color w:val="111111"/>
          <w:sz w:val="28"/>
          <w:sz w:val="28"/>
          <w:szCs w:val="28"/>
          <w:rtl w:val="true"/>
          <w:lang w:bidi="ar-SA"/>
        </w:rPr>
        <w:t>وروى شعبة،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تَرَٰضَيْتُم بِهِۦ مِنۢ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أمنسوخة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عمر نهى عن المتعة ما زنى إلا شقي</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وقريب منه ورد عن ابن عباس، كما في 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وبداية المجتهد لابن رشد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وكذا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w:t>
      </w:r>
      <w:r>
        <w:rPr>
          <w:rStyle w:val="FootnoteAnchor"/>
          <w:rtl w:val="true"/>
        </w:rPr>
        <w:footnoteReference w:id="604"/>
      </w:r>
      <w:r>
        <w:rPr>
          <w:rFonts w:ascii="IRNazanin" w:hAnsi="IRNazanin" w:eastAsia="IRNazanin"/>
          <w:color w:val="111111"/>
          <w:sz w:val="28"/>
          <w:sz w:val="28"/>
          <w:szCs w:val="28"/>
          <w:rtl w:val="true"/>
          <w:lang w:bidi="fa-IR"/>
        </w:rPr>
        <w:t>ومسلم</w:t>
      </w:r>
      <w:r>
        <w:rPr>
          <w:rStyle w:val="FootnoteAnchor"/>
          <w:rtl w:val="true"/>
        </w:rPr>
        <w:footnoteReference w:id="605"/>
      </w:r>
      <w:r>
        <w:rPr>
          <w:rFonts w:ascii="IRNazanin" w:hAnsi="IRNazanin" w:eastAsia="IRNazanin"/>
          <w:color w:val="111111"/>
          <w:sz w:val="28"/>
          <w:sz w:val="28"/>
          <w:szCs w:val="28"/>
          <w:rtl w:val="true"/>
          <w:lang w:bidi="fa-IR"/>
        </w:rPr>
        <w:t>، عن مروان بن الحكم، أنّه شهد علياً وعثمان بين مكة والمدينة، وعثمان ينهى عن المتعة وأن يجمع بينهما، فلما رأى ذلك علي أهل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بعمرة وحجّة،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تراني أنهى الناس وأنت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أحد</w:t>
      </w:r>
      <w:r>
        <w:rPr>
          <w:rFonts w:eastAsia="IRNazanin" w:cs="IRNazanin"/>
          <w:color w:val="111111"/>
          <w:sz w:val="28"/>
          <w:szCs w:val="28"/>
          <w:rtl w:val="true"/>
          <w:lang w:bidi="fa-IR"/>
        </w:rPr>
        <w:t>.</w:t>
      </w:r>
    </w:p>
    <w:p>
      <w:pPr>
        <w:pStyle w:val="Heading3"/>
        <w:numPr>
          <w:ilvl w:val="2"/>
          <w:numId w:val="1"/>
        </w:numPr>
        <w:rPr/>
      </w:pPr>
      <w:bookmarkStart w:id="985" w:name="__RefHeading___Toc1120714_1280447820"/>
      <w:bookmarkStart w:id="986" w:name="_Toc411"/>
      <w:bookmarkEnd w:id="985"/>
      <w:r>
        <w:rPr>
          <w:rtl w:val="true"/>
        </w:rPr>
        <w:t>التلاعب بحدود اللّه</w:t>
      </w:r>
      <w:bookmarkEnd w:id="9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عطَّل عمر حدّ اللّه في المغيرة بن شعبة لمَّا شهدوا عليه بالزنا، ولقّن الشاهد الرابع الامتناع من الشهادة اتباعاً لهواه، فلما فعل ذلك عاد إلى الشهود وفضحهم وحدّهم، فتجنّب أن يفضح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وكان </w:t>
      </w:r>
    </w:p>
    <w:p>
      <w:pPr>
        <w:pStyle w:val="BookText"/>
        <w:rPr/>
      </w:pPr>
      <w:r>
        <w:rPr>
          <w:rFonts w:ascii="Amiri" w:hAnsi="Amiri" w:eastAsia="Amiri" w:cs="Amiri"/>
          <w:color w:val="111111"/>
          <w:sz w:val="28"/>
          <w:sz w:val="28"/>
          <w:szCs w:val="28"/>
          <w:rtl w:val="true"/>
          <w:lang w:bidi="ar-SA"/>
        </w:rPr>
        <w:t xml:space="preserve">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 الثلاثة، وعطّل حدّ اللّه ووضعه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 عن محمد بن يعقوب ابن عتبة،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يختلف إلى 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هلال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زوج من ثقيف هلك قبل 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عبيد، وكان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إليها سراً، فبلغ ذلك أهل البصرة فأعظموا، فخرج المغيرة يوماً من الأيام فدخل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وضعوا عليهما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القوم الذين شهدوا عند عمر فكشفوا الستر فرأوه قد واقعها، فكتبوا بذلك إلى عمر، وأوفدوا إليه بالكتاب أبا بكرة، فانتهى أبوبكرة إلى المدينة، وجاء إلى باب عمر فسمع صوته وبينه وبينه 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 عليه القصة وعرض عليه الكتاب، فبعث أباموسى عاملاً وأمره أن يبعث إليه المغيرة، فلمّا دخل أبو موسى البصرة وقعد في الإمارة أهدى إليه المغيرة عقيلة،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قد رضيتها لك، فبعث أبو موسى بالمغيرة إلى عمر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عن مالك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على عمر فتزوّج في طريقه امرأة من بني مرّة،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لفارغ القلب شديد الشبق، طويل الغرمول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عن المرأة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الرقطاء، كان زوجها من ثقيف، وهي من بني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السريَّ، عن شعيب، 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كان يبغض أبابكرة، وكان أبوبكرة يبغضه، ويناغي كل واحد منهما صاحبه وينافره عند كل ما يكون منه وكانا متجاورين بالبصرة بينهما طريق، وهما في مشربتين متقابلتين، فهما في داريهما في كل واحدة منهما كوة مقابلة الأخرى، فاجتمع إلى أبي بكرة نفر يتحدّثون في مشربته، فهبّت ريح ففتحت باب الكوة، فقام أبوبكرة ليصفقه فبصر بالمغيرة وقد فتح الريح بالكوة التي في مشربته، وهو بين رجلي امرأة، فقال للنفر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فانظروا، فقاموا فنظروا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بنت الأفقم، وكانت أمّ جميل إحدى بني عامر ابن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رأينا أعجازاً ولا ندري ما الوجوه؟ فلما قامت صمّموا، وخرج المغيرة إلى الصلاة، فحال أبوبكرة بينه وبين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بنا، وكتبوا إلى عمر بذلك، وكتب المغيرة إليه أيضاً، فأرسل عمر إلى أبي 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مستعملك، وإنّي باعثك إلى أرض قد باض فيها الشيطان وفرّخ، فالزم ما تعرف، ولا تستبدل فيستبدل اللّه بك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بعدة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المهاجرين والأنصار، فإنّي وجدتهم في هذه الأمة وهذه الأعمال كالملح لا يصلح الطعام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بمن أحبت، فاستعان بتسعة وعشرين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وعمار بن حصين وهشام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موسى بهم حتى أناخ بالبصرة في المربد، وبلغ المغيرة أنّ أبا موسى قد أناخ بالمربد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أبو موسى تاجراً ولا زائراً ولكنه جاء أميراً، وإنّهم لفي ذلك إذ جاء أبو موسى حتى دخل عليهم فدفع إلى المغيرة كتاباً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لأزجر كتاب كتب به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 عزل فيها وعاتب واستحث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بلغني نبأ عظيم فبعثت أبا موسى فسلّم ما في يديك إليه والعجل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أبا موسى أميراً عليكم ليأخذ لضعيفكم من قويّكم، وليقاتل بكم عدوكم، وليدفع عن ذمّتكم، وليجبي لكم فيئكم، وليقسم فيكم، وليحمي لكم طرقكم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المغيرة وأبوبكرة ونافع بن كلدة وزياد وشبل بن معبد البجلي حتى قدموا على عمر، فجمع بينهم وبين المغيرة،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هؤلاء الأعبد كيف رأوني مستقبلهم أم مستدبرهم؟ فكيف رأوا المرأة وعرفوها؟ فإن كانوا مستقبلي فكيف لم أستتر؟ وإن كانوا مستدبري فبأيّ شيء استحلّوا النظر إليَّ في منزلي على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أتيت إلا امرأتي، فبدأ بأبي بكرة فشهد أنّه رآه بين رجلي أمّ جميل، وهو يدخله ويخرجه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رأيتهما؟ </w:t>
      </w:r>
      <w:bookmarkStart w:id="987" w:name="pg16103_173972"/>
    </w:p>
    <w:p>
      <w:pPr>
        <w:pStyle w:val="BookText"/>
        <w:rPr/>
      </w:pPr>
      <w:bookmarkEnd w:id="98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مستدبرهما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استبنت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بشبل بن معبد فشهد 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استقبلتهما واستدبرتهما، وشهد نافع بمثل شهادة أبي بكرة، ولم يشهد زياد بمثل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بين رجلي امرأة، ورأيت قدمين مرفوعين يخفقان، وأستين مكشوفين، وسمعت حفزاً شديداً،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 فيها كالميل في المكحلة؟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بالثلاثة الحدّ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يَأْتُواْ بِٱلشُّهَدَاءِ فَأُوْلَٰئِكَ عِندَ ٱللَّهِ هُمُ ٱلْكَٰذِبُونَ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أخزاكم، فصاح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اللّه نأمتك</w:t>
      </w:r>
      <w:r>
        <w:rPr>
          <w:rStyle w:val="FootnoteAnchor"/>
          <w:rtl w:val="true"/>
        </w:rPr>
        <w:footnoteReference w:id="610"/>
      </w:r>
      <w:r>
        <w:rPr>
          <w:rFonts w:ascii="Amiri" w:hAnsi="Amiri" w:eastAsia="Amiri" w:cs="Amiri"/>
          <w:color w:val="111111"/>
          <w:sz w:val="28"/>
          <w:sz w:val="28"/>
          <w:szCs w:val="28"/>
          <w:rtl w:val="true"/>
          <w:lang w:bidi="ar-SA"/>
        </w:rPr>
        <w:t>، أما واللّه لو تمّت الشهادة لرجمتك بأحجارك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1120716_1280447820"/>
      <w:bookmarkStart w:id="989" w:name="_Toc412"/>
      <w:bookmarkEnd w:id="988"/>
      <w:r>
        <w:rPr>
          <w:rtl w:val="true"/>
        </w:rPr>
        <w:t>كل الناس أفقه من عمر</w:t>
      </w:r>
      <w:r>
        <w:rPr>
          <w:rtl w:val="true"/>
        </w:rPr>
        <w:t>!!</w:t>
      </w:r>
      <w:bookmarkEnd w:id="9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منع عمر من المغالاة في صدقات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غالى في مهر </w:t>
      </w:r>
      <w:bookmarkStart w:id="990" w:name="pg16103_173973"/>
    </w:p>
    <w:p>
      <w:pPr>
        <w:pStyle w:val="BookText"/>
        <w:rPr/>
      </w:pPr>
      <w:bookmarkEnd w:id="990"/>
      <w:r>
        <w:rPr>
          <w:rFonts w:ascii="Amiri" w:hAnsi="Amiri" w:eastAsia="Amiri" w:cs="Amiri"/>
          <w:color w:val="111111"/>
          <w:sz w:val="28"/>
          <w:sz w:val="28"/>
          <w:szCs w:val="28"/>
          <w:rtl w:val="true"/>
          <w:lang w:bidi="ar-SA"/>
        </w:rPr>
        <w:t>ابنته أجعله في بيت مال المسلمين</w:t>
      </w:r>
      <w:r>
        <w:rPr>
          <w:rStyle w:val="FootnoteAnchor"/>
          <w:rtl w:val="true"/>
        </w:rPr>
        <w:footnoteReference w:id="612"/>
      </w:r>
      <w:r>
        <w:rPr>
          <w:rFonts w:ascii="Amiri" w:hAnsi="Amiri" w:eastAsia="Amiri" w:cs="Amiri"/>
          <w:color w:val="111111"/>
          <w:sz w:val="28"/>
          <w:sz w:val="28"/>
          <w:szCs w:val="28"/>
          <w:rtl w:val="true"/>
          <w:lang w:bidi="ar-SA"/>
        </w:rPr>
        <w:t xml:space="preserve">، لشبهة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درهم، فقامت إليه امرأة ونبهته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وَءَاتَيْتُمْ إِحْدَىٰهُنَّ قِنطَارًا فَلَا تَأْخُذُواْ مِنْهُ شَئًْا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على جواز المغالاة،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120718_1280447820"/>
      <w:bookmarkStart w:id="992" w:name="_Toc413"/>
      <w:bookmarkEnd w:id="991"/>
      <w:r>
        <w:rPr>
          <w:rtl w:val="true"/>
        </w:rPr>
        <w:t>التجسّس والجهل</w:t>
      </w:r>
      <w:r>
        <w:rPr>
          <w:rtl w:val="true"/>
        </w:rPr>
        <w:t>!!</w:t>
      </w:r>
      <w:bookmarkEnd w:id="9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يعسّ</w:t>
      </w:r>
      <w:r>
        <w:rPr>
          <w:rStyle w:val="FootnoteAnchor"/>
          <w:rtl w:val="true"/>
        </w:rPr>
        <w:footnoteReference w:id="615"/>
      </w:r>
      <w:r>
        <w:rPr>
          <w:rFonts w:ascii="Amiri" w:hAnsi="Amiri" w:eastAsia="Amiri" w:cs="Amiri"/>
          <w:color w:val="111111"/>
          <w:sz w:val="28"/>
          <w:sz w:val="28"/>
          <w:szCs w:val="28"/>
          <w:rtl w:val="true"/>
          <w:lang w:bidi="ar-SA"/>
        </w:rPr>
        <w:t xml:space="preserve">ليلة فمر بدار سمع </w:t>
      </w:r>
      <w:bookmarkStart w:id="993" w:name="pg16103_173974"/>
    </w:p>
    <w:p>
      <w:pPr>
        <w:pStyle w:val="BookText"/>
        <w:rPr/>
      </w:pPr>
      <w:bookmarkEnd w:id="993"/>
      <w:r>
        <w:rPr>
          <w:rFonts w:ascii="Amiri" w:hAnsi="Amiri" w:eastAsia="Amiri" w:cs="Amiri"/>
          <w:color w:val="111111"/>
          <w:sz w:val="28"/>
          <w:sz w:val="28"/>
          <w:szCs w:val="28"/>
          <w:rtl w:val="true"/>
          <w:lang w:bidi="ar-SA"/>
        </w:rPr>
        <w:t>فيها صوتاً فارتاب وتسوّر فوجد رجلاً عنده امرأة وزق</w:t>
      </w:r>
      <w:r>
        <w:rPr>
          <w:rStyle w:val="FootnoteAnchor"/>
          <w:rtl w:val="true"/>
        </w:rPr>
        <w:footnoteReference w:id="616"/>
      </w:r>
      <w:r>
        <w:rPr>
          <w:rFonts w:ascii="Amiri" w:hAnsi="Amiri" w:eastAsia="Amiri" w:cs="Amiri"/>
          <w:color w:val="111111"/>
          <w:sz w:val="28"/>
          <w:sz w:val="28"/>
          <w:szCs w:val="28"/>
          <w:rtl w:val="true"/>
          <w:lang w:bidi="ar-SA"/>
        </w:rPr>
        <w:t>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 اللّه يسترك وأنت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في واحدة فقد أخطأت في ثلاث،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وتجسّست،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ٱلْبُيُوتَ مِنْ أَبْوَٰبِهَا</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وقد تسوّرت،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وما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من خير إن عفوت عنك؟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فقد عفوت عنك</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120720_1280447820"/>
      <w:bookmarkStart w:id="995" w:name="_Toc414"/>
      <w:bookmarkEnd w:id="994"/>
      <w:r>
        <w:rPr>
          <w:rtl w:val="true"/>
        </w:rPr>
        <w:t>ترك الصلاة عند عمر</w:t>
      </w:r>
      <w:r>
        <w:rPr>
          <w:rtl w:val="true"/>
        </w:rPr>
        <w:t>!!</w:t>
      </w:r>
      <w:bookmarkEnd w:id="995"/>
    </w:p>
    <w:p>
      <w:pPr>
        <w:pStyle w:val="BookText"/>
        <w:rPr/>
      </w:pPr>
      <w:r>
        <w:rPr>
          <w:rFonts w:ascii="Amiri" w:hAnsi="Amiri" w:eastAsia="Amiri" w:cs="Amiri"/>
          <w:color w:val="111111"/>
          <w:sz w:val="28"/>
          <w:sz w:val="28"/>
          <w:szCs w:val="28"/>
          <w:rtl w:val="true"/>
          <w:lang w:bidi="ar-SA"/>
        </w:rPr>
        <w:t>ولقد ترك عمر الصلاة لفقد الماء، وأمر من أجنب ولم يجد الماء أن لا يصلّي من غير استناد إلى شبهة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البخاري</w:t>
      </w:r>
      <w:r>
        <w:rPr>
          <w:rStyle w:val="FootnoteAnchor"/>
          <w:rtl w:val="true"/>
        </w:rPr>
        <w:footnoteReference w:id="621"/>
      </w:r>
      <w:r>
        <w:rPr>
          <w:rFonts w:ascii="IRNazanin" w:hAnsi="IRNazanin" w:eastAsia="IRNazanin"/>
          <w:color w:val="111111"/>
          <w:sz w:val="28"/>
          <w:sz w:val="28"/>
          <w:szCs w:val="28"/>
          <w:rtl w:val="true"/>
          <w:lang w:bidi="fa-IR"/>
        </w:rPr>
        <w:t>ومسلم</w:t>
      </w:r>
      <w:r>
        <w:rPr>
          <w:rStyle w:val="FootnoteAnchor"/>
          <w:rtl w:val="true"/>
        </w:rPr>
        <w:footnoteReference w:id="622"/>
      </w:r>
      <w:r>
        <w:rPr>
          <w:rFonts w:ascii="IRNazanin" w:hAnsi="IRNazanin" w:eastAsia="IRNazanin"/>
          <w:color w:val="111111"/>
          <w:sz w:val="28"/>
          <w:sz w:val="28"/>
          <w:szCs w:val="28"/>
          <w:rtl w:val="true"/>
          <w:lang w:bidi="fa-IR"/>
        </w:rPr>
        <w:t>وأبو داود</w:t>
      </w:r>
      <w:r>
        <w:rPr>
          <w:rStyle w:val="FootnoteAnchor"/>
          <w:rtl w:val="true"/>
        </w:rPr>
        <w:footnoteReference w:id="623"/>
      </w:r>
      <w:r>
        <w:rPr>
          <w:rFonts w:ascii="Amiri" w:hAnsi="Amiri" w:eastAsia="Amiri" w:cs="Amiri"/>
          <w:color w:val="111111"/>
          <w:sz w:val="28"/>
          <w:sz w:val="28"/>
          <w:szCs w:val="28"/>
          <w:rtl w:val="true"/>
          <w:lang w:bidi="ar-SA"/>
        </w:rPr>
        <w:t>والنسائي</w:t>
      </w:r>
      <w:r>
        <w:rPr>
          <w:rStyle w:val="FootnoteAnchor"/>
          <w:rtl w:val="true"/>
        </w:rPr>
        <w:footnoteReference w:id="624"/>
      </w:r>
      <w:r>
        <w:rPr>
          <w:rFonts w:ascii="IRNazanin" w:hAnsi="IRNazanin" w:eastAsia="IRNazanin"/>
          <w:color w:val="111111"/>
          <w:sz w:val="28"/>
          <w:sz w:val="28"/>
          <w:szCs w:val="28"/>
          <w:rtl w:val="true"/>
          <w:lang w:bidi="fa-IR"/>
        </w:rPr>
        <w:t xml:space="preserve">وصاحب جامع </w:t>
      </w:r>
    </w:p>
    <w:p>
      <w:pPr>
        <w:pStyle w:val="BookText"/>
        <w:rPr/>
      </w:pPr>
      <w:r>
        <w:rPr>
          <w:rFonts w:ascii="IRNazanin" w:hAnsi="IRNazanin" w:eastAsia="IRNazanin"/>
          <w:color w:val="111111"/>
          <w:sz w:val="28"/>
          <w:sz w:val="28"/>
          <w:szCs w:val="28"/>
          <w:rtl w:val="true"/>
          <w:lang w:bidi="fa-IR"/>
        </w:rPr>
        <w:t>الأصول</w:t>
      </w:r>
      <w:r>
        <w:rPr>
          <w:rStyle w:val="FootnoteAnchor"/>
          <w:rtl w:val="true"/>
        </w:rPr>
        <w:footnoteReference w:id="625"/>
      </w:r>
      <w:r>
        <w:rPr>
          <w:rFonts w:ascii="Amiri" w:hAnsi="Amiri" w:eastAsia="Amiri" w:cs="Amiri"/>
          <w:color w:val="111111"/>
          <w:sz w:val="28"/>
          <w:sz w:val="28"/>
          <w:szCs w:val="28"/>
          <w:rtl w:val="true"/>
          <w:lang w:bidi="ar-SA"/>
        </w:rPr>
        <w:t>،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عبد اللّه وأبي موسى الأشعري،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أجنب ولم يجد الماء شهراً</w:t>
      </w:r>
      <w:r>
        <w:rPr>
          <w:rStyle w:val="FootnoteAnchor"/>
          <w:rtl w:val="true"/>
        </w:rPr>
        <w:footnoteReference w:id="626"/>
      </w:r>
      <w:r>
        <w:rPr>
          <w:rFonts w:ascii="Amiri" w:hAnsi="Amiri" w:eastAsia="Amiri" w:cs="Amiri"/>
          <w:color w:val="111111"/>
          <w:sz w:val="28"/>
          <w:sz w:val="28"/>
          <w:szCs w:val="28"/>
          <w:rtl w:val="true"/>
          <w:lang w:bidi="ar-SA"/>
        </w:rPr>
        <w:t>أما كان يتيمّم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تصنعون بهذه الآية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رخص لهم في هذا لأوشكوا إذا برد عليهم الماء أن يتيمّموا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كرهتم هذا لذا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فأجنبت فلم أجد الماء فتمرّغت في الصعيد كما يتمرّغ الدابة،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يكفيك أن تصنع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بكفّه ضربة على الأرض ثم نفضها ثم مسح ظهر كفّه بشماله، أو ظهر شماله بكفّه، ثم مسح بهما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عمر لم يقنع بقول عمار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يعلى،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عبد </w:t>
      </w:r>
    </w:p>
    <w:p>
      <w:pPr>
        <w:pStyle w:val="BookText"/>
        <w:rPr/>
      </w:pPr>
      <w:r>
        <w:rPr>
          <w:rFonts w:ascii="IRNazanin" w:hAnsi="IRNazanin" w:eastAsia="IRNazanin"/>
          <w:color w:val="111111"/>
          <w:sz w:val="28"/>
          <w:sz w:val="28"/>
          <w:szCs w:val="28"/>
          <w:rtl w:val="true"/>
          <w:lang w:bidi="fa-IR"/>
        </w:rPr>
        <w:t>اللّه وأبي موسى، فقال له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أنا وأنت، فأجنبت، فتمعكت</w:t>
      </w:r>
      <w:r>
        <w:rPr>
          <w:rStyle w:val="FootnoteAnchor"/>
          <w:rtl w:val="true"/>
        </w:rPr>
        <w:footnoteReference w:id="630"/>
      </w:r>
      <w:r>
        <w:rPr>
          <w:rFonts w:ascii="IRNazanin" w:hAnsi="IRNazanin" w:eastAsia="IRNazanin"/>
          <w:color w:val="111111"/>
          <w:sz w:val="28"/>
          <w:sz w:val="28"/>
          <w:szCs w:val="28"/>
          <w:rtl w:val="true"/>
          <w:lang w:bidi="fa-IR"/>
        </w:rPr>
        <w:t xml:space="preserve">في الصعيد فأتينا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يكفيك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وجهه وكفيه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w:t>
      </w:r>
      <w:r>
        <w:rPr>
          <w:rStyle w:val="FootnoteAnchor"/>
          <w:rtl w:val="true"/>
        </w:rPr>
        <w:footnoteReference w:id="631"/>
      </w:r>
      <w:r>
        <w:rPr>
          <w:rFonts w:ascii="Amiri" w:hAnsi="Amiri" w:eastAsia="Amiri" w:cs="Amiri"/>
          <w:color w:val="111111"/>
          <w:sz w:val="28"/>
          <w:sz w:val="28"/>
          <w:szCs w:val="28"/>
          <w:rtl w:val="true"/>
          <w:lang w:bidi="ar-SA"/>
        </w:rPr>
        <w:t>أيضاً، عن سعيد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 أصب الماء؟</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 بن ياسر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أنا كنّا في سفر أنا وأنت، فأمّا أنت فلم تصلّ، وأمّا أنا فتمعّكت فصلّيت، فذكرت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كان يكفيك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بكفّيه الأرض </w:t>
      </w:r>
      <w:bookmarkStart w:id="996" w:name="pg16103_173977"/>
    </w:p>
    <w:p>
      <w:pPr>
        <w:pStyle w:val="BookText"/>
        <w:rPr/>
      </w:pPr>
      <w:bookmarkEnd w:id="996"/>
      <w:r>
        <w:rPr>
          <w:rFonts w:ascii="Amiri" w:hAnsi="Amiri" w:eastAsia="Amiri" w:cs="Amiri"/>
          <w:color w:val="111111"/>
          <w:sz w:val="28"/>
          <w:sz w:val="28"/>
          <w:szCs w:val="28"/>
          <w:rtl w:val="true"/>
          <w:lang w:bidi="ar-SA"/>
        </w:rPr>
        <w:t>ونفخ فيهما، ثم مسح بهما وجهه وكفيه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بالإسناد المذكور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تمسح بهما وجهك وكفيك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لم أحدّث به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120722_1280447820"/>
      <w:bookmarkStart w:id="998" w:name="_Toc415"/>
      <w:bookmarkEnd w:id="997"/>
      <w:r>
        <w:rPr>
          <w:rtl w:val="true"/>
        </w:rPr>
        <w:t>الهالك الجاهل</w:t>
      </w:r>
      <w:bookmarkEnd w:id="998"/>
    </w:p>
    <w:p>
      <w:pPr>
        <w:pStyle w:val="BookText"/>
        <w:rPr/>
      </w:pPr>
      <w:r>
        <w:rPr>
          <w:rFonts w:ascii="Amiri" w:hAnsi="Amiri" w:eastAsia="Amiri" w:cs="Amiri"/>
          <w:color w:val="111111"/>
          <w:sz w:val="28"/>
          <w:sz w:val="28"/>
          <w:szCs w:val="28"/>
          <w:rtl w:val="true"/>
          <w:lang w:bidi="ar-SA"/>
        </w:rPr>
        <w:t>ولقد أمر عمر برجم حامل حتى نبهه معاذ،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سبيل عليها فلا سبيل لك على ما في بطنها، فرجع عن حكمه،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معاذ لهلك عمر</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تكرر هذا من عمر ونبهه على خطأه أكثر من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والأربعين للفخر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من أن علياً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سلطانك عليها فما سلطانك على ما في بطنها ولعلك انتهرتها أو أخفتها؟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بلاء، إنه من قيد أو حبس أو تهدد فلا إقرار له، فخلّى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علي بن أبي طالب، 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الحافظ محب الدين الطبري في الرياض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والحافظ الكنجي في الكفاية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غير تلك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اعتراف تلك كان بعد تخويف فلم يصح فلم ترجم، وهذه رجمت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كشف الغمة</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من مناقب الخوارزمي</w:t>
      </w:r>
      <w:r>
        <w:rPr>
          <w:rStyle w:val="FootnoteAnchor"/>
          <w:rtl w:val="true"/>
        </w:rPr>
        <w:footnoteReference w:id="63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عمر في ولايته بامرأة حاملة فسألها عمر فاعترفت بالفجور، فأمر بها عمر أن ترجم، فلقيها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بها عمر أن ترجم، فردّها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بها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اعترفت عندي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w:t>
      </w:r>
    </w:p>
    <w:p>
      <w:pPr>
        <w:pStyle w:val="BookText"/>
        <w:rPr/>
      </w:pPr>
      <w:r>
        <w:rPr>
          <w:rFonts w:ascii="Amiri" w:hAnsi="Amiri" w:eastAsia="Amiri" w:cs="Amiri"/>
          <w:color w:val="111111"/>
          <w:sz w:val="28"/>
          <w:sz w:val="28"/>
          <w:szCs w:val="28"/>
          <w:rtl w:val="true"/>
          <w:lang w:bidi="ar-SA"/>
        </w:rPr>
        <w:t xml:space="preserve">ثم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فلعلّك انتهرتها أو أخفتها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على معترف بعد بلاء أنّه من قيّدت أو حبست أو تهدّدت فلا إقرار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عمر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يلدن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999" w:name="pg16103_173979"/>
    </w:p>
    <w:p>
      <w:pPr>
        <w:pStyle w:val="Heading3"/>
        <w:numPr>
          <w:ilvl w:val="2"/>
          <w:numId w:val="1"/>
        </w:numPr>
        <w:rPr/>
      </w:pPr>
      <w:bookmarkStart w:id="1000" w:name="__RefHeading___Toc1120724_1280447820"/>
      <w:bookmarkStart w:id="1001" w:name="_Toc416"/>
      <w:bookmarkEnd w:id="999"/>
      <w:bookmarkEnd w:id="1000"/>
      <w:r>
        <w:rPr>
          <w:rtl w:val="true"/>
        </w:rPr>
        <w:t>وهل ترجم المجنونة؟</w:t>
      </w:r>
      <w:r>
        <w:rPr>
          <w:rtl w:val="true"/>
        </w:rPr>
        <w:t>!!</w:t>
      </w:r>
      <w:bookmarkEnd w:id="1001"/>
    </w:p>
    <w:p>
      <w:pPr>
        <w:pStyle w:val="BookText"/>
        <w:rPr/>
      </w:pPr>
      <w:r>
        <w:rPr>
          <w:rFonts w:ascii="Amiri" w:hAnsi="Amiri" w:eastAsia="Amiri" w:cs="Amiri"/>
          <w:color w:val="111111"/>
          <w:sz w:val="28"/>
          <w:sz w:val="28"/>
          <w:szCs w:val="28"/>
          <w:rtl w:val="true"/>
          <w:lang w:bidi="ar-SA"/>
        </w:rPr>
        <w:t xml:space="preserve">ولقد أمر عمر برجم المجنونة فنبّهه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مرفوع 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ما ورد من الطعون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ما سماه بالصحيح، كتاب المحاربين، باب لا يرجم المجنون والمجنونة، وحذف صدر الرواية لما فيه من مس بكرامة خليفته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2" w:name="pg16103_173980"/>
    </w:p>
    <w:p>
      <w:pPr>
        <w:pStyle w:val="Heading3"/>
        <w:numPr>
          <w:ilvl w:val="2"/>
          <w:numId w:val="1"/>
        </w:numPr>
        <w:rPr/>
      </w:pPr>
      <w:bookmarkStart w:id="1003" w:name="__RefHeading___Toc1120726_1280447820"/>
      <w:bookmarkStart w:id="1004" w:name="_Toc417"/>
      <w:bookmarkEnd w:id="1002"/>
      <w:bookmarkEnd w:id="1003"/>
      <w:r>
        <w:rPr>
          <w:rtl w:val="true"/>
        </w:rPr>
        <w:t>اختر أحد الثلاثة</w:t>
      </w:r>
      <w:bookmarkEnd w:id="1004"/>
    </w:p>
    <w:p>
      <w:pPr>
        <w:pStyle w:val="BookText"/>
        <w:rPr/>
      </w:pPr>
      <w:r>
        <w:rPr>
          <w:rFonts w:ascii="Amiri" w:hAnsi="Amiri" w:eastAsia="Amiri" w:cs="Amiri"/>
          <w:color w:val="111111"/>
          <w:sz w:val="28"/>
          <w:sz w:val="28"/>
          <w:szCs w:val="28"/>
          <w:rtl w:val="true"/>
          <w:lang w:bidi="ar-SA"/>
        </w:rPr>
        <w:t>روي في البخاري</w:t>
      </w:r>
      <w:r>
        <w:rPr>
          <w:rStyle w:val="FootnoteAnchor"/>
          <w:rtl w:val="true"/>
        </w:rPr>
        <w:footnoteReference w:id="640"/>
      </w:r>
      <w:r>
        <w:rPr>
          <w:rFonts w:ascii="IRNazanin" w:hAnsi="IRNazanin" w:eastAsia="IRNazanin"/>
          <w:color w:val="111111"/>
          <w:sz w:val="28"/>
          <w:sz w:val="28"/>
          <w:szCs w:val="28"/>
          <w:rtl w:val="true"/>
          <w:lang w:bidi="fa-IR"/>
        </w:rPr>
        <w:t>ومسلم</w:t>
      </w:r>
      <w:r>
        <w:rPr>
          <w:rStyle w:val="FootnoteAnchor"/>
          <w:rtl w:val="true"/>
        </w:rPr>
        <w:footnoteReference w:id="641"/>
      </w:r>
      <w:r>
        <w:rPr>
          <w:rFonts w:ascii="Amiri" w:hAnsi="Amiri" w:eastAsia="Amiri" w:cs="Amiri"/>
          <w:color w:val="111111"/>
          <w:sz w:val="28"/>
          <w:sz w:val="28"/>
          <w:szCs w:val="28"/>
          <w:rtl w:val="true"/>
          <w:lang w:bidi="ar-SA"/>
        </w:rPr>
        <w:t>وغيرهما</w:t>
      </w:r>
      <w:r>
        <w:rPr>
          <w:rStyle w:val="FootnoteAnchor"/>
          <w:rtl w:val="true"/>
        </w:rPr>
        <w:footnoteReference w:id="642"/>
      </w:r>
      <w:r>
        <w:rPr>
          <w:rFonts w:ascii="Amiri" w:hAnsi="Amiri" w:eastAsia="Amiri" w:cs="Amiri"/>
          <w:color w:val="111111"/>
          <w:sz w:val="28"/>
          <w:sz w:val="28"/>
          <w:szCs w:val="28"/>
          <w:rtl w:val="true"/>
          <w:lang w:bidi="ar-SA"/>
        </w:rPr>
        <w:t>بعدّة طرق، عن عبيد بن عمير وأبي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موسى على عمر فكأنه وجده مشغولاً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صوت عبد اللّه بن قيس؟ ائذنوا له، فدعي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نؤمر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على هذا ببيّنة أو لأفعلن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مجلس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لك إلا أصاغرنا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نؤمر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 علي هذا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ألهاني الصفق بالأسواق</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أنّ ما خفي على عمر من ذلك أمر متكرّر الوقوع من العادة </w:t>
      </w:r>
      <w:bookmarkStart w:id="1005" w:name="pg16103_173981"/>
    </w:p>
    <w:p>
      <w:pPr>
        <w:pStyle w:val="BookText"/>
        <w:rPr/>
      </w:pPr>
      <w:bookmarkEnd w:id="1005"/>
      <w:r>
        <w:rPr>
          <w:rFonts w:ascii="IRNazanin" w:hAnsi="IRNazanin" w:eastAsia="IRNazanin"/>
          <w:color w:val="111111"/>
          <w:sz w:val="28"/>
          <w:sz w:val="28"/>
          <w:szCs w:val="28"/>
          <w:rtl w:val="true"/>
          <w:lang w:bidi="fa-IR"/>
        </w:rPr>
        <w:t xml:space="preserve">والسنن التي كان يعلمها المعاشرون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خفي على هذا الرجل الذي يدّعون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يشاوره في الأمور ويستمدّ بتدبيره؟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هذا إلَّا من فرط غباوته، أو قلّة اعتنائه بأمور الدين، أو إنكاره لأمور الشرع مخالفة لسيد المرسلين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1120728_1280447820"/>
      <w:bookmarkStart w:id="1007" w:name="_Toc418"/>
      <w:bookmarkEnd w:id="1006"/>
      <w:r>
        <w:rPr>
          <w:rtl w:val="true"/>
        </w:rPr>
        <w:t>عمر والحجر الأسود</w:t>
      </w:r>
      <w:bookmarkEnd w:id="1007"/>
    </w:p>
    <w:p>
      <w:pPr>
        <w:pStyle w:val="BookText"/>
        <w:rPr/>
      </w:pPr>
      <w:r>
        <w:rPr>
          <w:rFonts w:ascii="Amiri" w:hAnsi="Amiri" w:eastAsia="Amiri" w:cs="Amiri"/>
          <w:color w:val="111111"/>
          <w:sz w:val="28"/>
          <w:sz w:val="28"/>
          <w:szCs w:val="28"/>
          <w:rtl w:val="true"/>
          <w:lang w:bidi="ar-SA"/>
        </w:rPr>
        <w:t>روى ابن أبي الحديد،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أول حجّة حجّها في خلافته، فلما دخل المسجد الحرام، دنا من الحجر الأسود فقبّله واستلمه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 لا تضرّ ولا تنفع</w:t>
      </w:r>
      <w:r>
        <w:rPr>
          <w:rStyle w:val="FootnoteAnchor"/>
          <w:rtl w:val="true"/>
        </w:rPr>
        <w:footnoteReference w:id="645"/>
      </w:r>
      <w:r>
        <w:rPr>
          <w:rFonts w:ascii="IRNazanin" w:hAnsi="IRNazanin" w:eastAsia="IRNazanin"/>
          <w:color w:val="111111"/>
          <w:sz w:val="28"/>
          <w:sz w:val="28"/>
          <w:szCs w:val="28"/>
          <w:rtl w:val="true"/>
          <w:lang w:bidi="fa-IR"/>
        </w:rPr>
        <w:t xml:space="preserve">، ولولا أنّي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قبلك واستلمك لما قبّلتك ولا استلمتك</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ليضرّ وينفع</w:t>
      </w:r>
      <w:r>
        <w:rPr>
          <w:rStyle w:val="FootnoteAnchor"/>
          <w:rtl w:val="true"/>
        </w:rPr>
        <w:footnoteReference w:id="646"/>
      </w:r>
      <w:r>
        <w:rPr>
          <w:rFonts w:ascii="Amiri" w:hAnsi="Amiri" w:eastAsia="Amiri" w:cs="Amiri"/>
          <w:color w:val="111111"/>
          <w:sz w:val="28"/>
          <w:sz w:val="28"/>
          <w:szCs w:val="28"/>
          <w:rtl w:val="true"/>
          <w:lang w:bidi="ar-SA"/>
        </w:rPr>
        <w:t>، ولو علمت تأويل ذلك من كتاب اللّه لعلمت أنّ الذي أقول لك كما أقول،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فلما أشهدهم وأقرّوا له بأنه الربّ عزّوجلّ وأنّهم العبيد، كتب ميثاقهم في رقّ ثم ألقمه هذا الحجر، وأنّ له لعينين ولساناً وشفتين، يشهد بالموافاة، فهو أمين اللّه عزّوجلّ في هذا المكان</w:t>
      </w:r>
      <w:r>
        <w:rPr>
          <w:rFonts w:eastAsia="Amiri" w:cs="Amiri" w:ascii="Amiri" w:hAnsi="Amiri"/>
          <w:color w:val="111111"/>
          <w:sz w:val="28"/>
          <w:szCs w:val="28"/>
          <w:rtl w:val="true"/>
          <w:lang w:bidi="ar-SA"/>
        </w:rPr>
        <w:t xml:space="preserve">. </w:t>
      </w:r>
      <w:bookmarkStart w:id="1008" w:name="pg16103_173983"/>
    </w:p>
    <w:p>
      <w:pPr>
        <w:pStyle w:val="BookText"/>
        <w:rPr/>
      </w:pPr>
      <w:bookmarkEnd w:id="1008"/>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بأرض لست بها يا ابا الحسن</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الغزالي في كتاب إحياء العلوم</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w:t>
      </w:r>
      <w:r>
        <w:rPr>
          <w:rStyle w:val="FootnoteAnchor"/>
          <w:rtl w:val="true"/>
        </w:rPr>
        <w:footnoteReference w:id="650"/>
      </w:r>
      <w:r>
        <w:rPr>
          <w:rFonts w:ascii="IRNazanin" w:hAnsi="IRNazanin" w:eastAsia="IRNazanin"/>
          <w:color w:val="111111"/>
          <w:sz w:val="28"/>
          <w:sz w:val="28"/>
          <w:szCs w:val="28"/>
          <w:rtl w:val="true"/>
          <w:lang w:bidi="fa-IR"/>
        </w:rPr>
        <w:t>ومسلم</w:t>
      </w:r>
      <w:r>
        <w:rPr>
          <w:rStyle w:val="FootnoteAnchor"/>
          <w:rtl w:val="true"/>
        </w:rPr>
        <w:footnoteReference w:id="651"/>
      </w:r>
      <w:r>
        <w:rPr>
          <w:rFonts w:ascii="Amiri" w:hAnsi="Amiri" w:eastAsia="Amiri" w:cs="Amiri"/>
          <w:color w:val="111111"/>
          <w:sz w:val="28"/>
          <w:sz w:val="28"/>
          <w:szCs w:val="28"/>
          <w:rtl w:val="true"/>
          <w:lang w:bidi="ar-SA"/>
        </w:rPr>
        <w:t xml:space="preserve">في صحيحهما ولم يذكرا تنبيه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1120730_1280447820"/>
      <w:bookmarkStart w:id="1010" w:name="_Toc419"/>
      <w:bookmarkEnd w:id="1009"/>
      <w:r>
        <w:rPr>
          <w:rtl w:val="true"/>
        </w:rPr>
        <w:t>جهل عمر بالقرآن</w:t>
      </w:r>
      <w:bookmarkEnd w:id="10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Style w:val="FootnoteAnchor"/>
          <w:rtl w:val="true"/>
        </w:rPr>
        <w:footnoteReference w:id="653"/>
      </w:r>
      <w:r>
        <w:rPr>
          <w:rFonts w:ascii="Amiri" w:hAnsi="Amiri" w:eastAsia="Amiri" w:cs="Amiri"/>
          <w:color w:val="111111"/>
          <w:sz w:val="28"/>
          <w:sz w:val="28"/>
          <w:szCs w:val="28"/>
          <w:rtl w:val="true"/>
          <w:lang w:bidi="ar-SA"/>
        </w:rPr>
        <w:t>في صحيحه،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 التكلّف</w:t>
      </w:r>
      <w:r>
        <w:rPr>
          <w:rFonts w:eastAsia="Amiri" w:cs="Amiri" w:ascii="Amiri" w:hAnsi="Amiri"/>
          <w:color w:val="111111"/>
          <w:sz w:val="28"/>
          <w:szCs w:val="28"/>
          <w:rtl w:val="true"/>
          <w:lang w:bidi="ar-SA"/>
        </w:rPr>
        <w:t xml:space="preserve">. </w:t>
      </w:r>
      <w:bookmarkStart w:id="1011" w:name="pg16103_173984"/>
    </w:p>
    <w:p>
      <w:pPr>
        <w:pStyle w:val="BookText"/>
        <w:rPr/>
      </w:pPr>
      <w:bookmarkEnd w:id="1011"/>
      <w:r>
        <w:rPr>
          <w:rFonts w:ascii="Amiri" w:hAnsi="Amiri" w:eastAsia="Amiri" w:cs="Amiri"/>
          <w:color w:val="111111"/>
          <w:sz w:val="28"/>
          <w:sz w:val="28"/>
          <w:szCs w:val="28"/>
          <w:rtl w:val="true"/>
          <w:lang w:bidi="ar-SA"/>
        </w:rPr>
        <w:t>وقال ابن حجر في شرحه</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الحميدي،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وَفَٰكِهَةً وَأَبًّا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إسماعيلي من رواية هشام، 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عمر بن الخطاب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وَفَٰكِهَةً وَأَبًّا</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ما الأب؟</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التعمّق والتكلّف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عمر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وَفَٰكِهَةً وَأَبًّا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فلما رآهم عمر يقولون، أقبل عليهم بالدرّة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120732_1280447820"/>
      <w:bookmarkStart w:id="1013" w:name="_Toc420"/>
      <w:bookmarkEnd w:id="1012"/>
      <w:r>
        <w:rPr>
          <w:rtl w:val="true"/>
        </w:rPr>
        <w:t>جهل عمر بالحكم الشرعي</w:t>
      </w:r>
      <w:bookmarkEnd w:id="1013"/>
    </w:p>
    <w:p>
      <w:pPr>
        <w:pStyle w:val="BookText"/>
        <w:rPr/>
      </w:pPr>
      <w:r>
        <w:rPr>
          <w:rFonts w:ascii="IRNazanin" w:hAnsi="IRNazanin" w:eastAsia="IRNazanin"/>
          <w:color w:val="111111"/>
          <w:sz w:val="28"/>
          <w:sz w:val="28"/>
          <w:szCs w:val="28"/>
          <w:rtl w:val="true"/>
          <w:lang w:bidi="fa-IR"/>
        </w:rPr>
        <w:t>سُئل عمر بن الخطاب عن إملاص</w:t>
      </w:r>
      <w:r>
        <w:rPr>
          <w:rStyle w:val="FootnoteAnchor"/>
          <w:rtl w:val="true"/>
        </w:rPr>
        <w:footnoteReference w:id="659"/>
      </w:r>
      <w:r>
        <w:rPr>
          <w:rFonts w:ascii="IRNazanin" w:hAnsi="IRNazanin" w:eastAsia="IRNazanin"/>
          <w:color w:val="111111"/>
          <w:sz w:val="28"/>
          <w:sz w:val="28"/>
          <w:szCs w:val="28"/>
          <w:rtl w:val="true"/>
          <w:lang w:bidi="fa-IR"/>
        </w:rPr>
        <w:t>المرأة وهي التي تضرب بطنها فيلقى جنينها،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غرّة عبد أو أمة</w:t>
      </w:r>
      <w:r>
        <w:rPr>
          <w:rFonts w:eastAsia="IRNazanin" w:cs="IRNazanin"/>
          <w:color w:val="111111"/>
          <w:sz w:val="28"/>
          <w:szCs w:val="28"/>
          <w:rtl w:val="true"/>
          <w:lang w:bidi="fa-IR"/>
        </w:rPr>
        <w:t xml:space="preserve">. </w:t>
      </w:r>
      <w:bookmarkStart w:id="1014" w:name="pg16103_173985"/>
    </w:p>
    <w:p>
      <w:pPr>
        <w:pStyle w:val="BookText"/>
        <w:rPr/>
      </w:pPr>
      <w:bookmarkEnd w:id="10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حتى تجيئني بالمخرج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فوجدت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فشهد معي 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عبد أو أمة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1120734_1280447820"/>
      <w:bookmarkStart w:id="1016" w:name="_Toc421"/>
      <w:bookmarkEnd w:id="1015"/>
      <w:r>
        <w:rPr>
          <w:rtl w:val="true"/>
        </w:rPr>
        <w:t>عمر وحلّي الكعبة</w:t>
      </w:r>
      <w:bookmarkEnd w:id="1016"/>
    </w:p>
    <w:p>
      <w:pPr>
        <w:pStyle w:val="BookText"/>
        <w:rPr/>
      </w:pPr>
      <w:r>
        <w:rPr>
          <w:rFonts w:ascii="Amiri" w:hAnsi="Amiri" w:eastAsia="Amiri" w:cs="Amiri"/>
          <w:color w:val="111111"/>
          <w:sz w:val="28"/>
          <w:sz w:val="28"/>
          <w:szCs w:val="28"/>
          <w:rtl w:val="true"/>
          <w:lang w:bidi="ar-SA"/>
        </w:rPr>
        <w:t>روي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 عمر بن الخطاب حلّي الكعبة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فجهّزت به جيوش المسلمين كان أعظم للأجر، وما تصنع الكعبة بالحلي؟ فهمّ عمر بذلك وسأل عنه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والأموال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المسلمين فقسّمها بين الورثة في الفريضة، والفيء فقسّمه على مستحقّه،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الحلي بحاله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1120736_1280447820"/>
      <w:bookmarkStart w:id="1018" w:name="_Toc422"/>
      <w:bookmarkEnd w:id="1017"/>
      <w:r>
        <w:rPr>
          <w:rtl w:val="true"/>
        </w:rPr>
        <w:t>جهل عمر بالقرآن</w:t>
      </w:r>
      <w:bookmarkEnd w:id="10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بشاب من الأنصار وهو ضمآن فاستسقاه فماص له عسلاً، فردّه ولم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طَيِّبَٰتِكُمْ فِي حَيَاتِكُمُ ٱلدُّنْيَا وَٱسْتَمْتَعْتُم</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إنّها واللّه ليست لك واقرأ يا أميرالمؤمنين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ٱلَّذِينَ كَفَرُواْ عَلَى ٱلنَّارِ أَذْهَبْتُمْ طَيِّبَٰتِكُمْ فِي حَيَاتِكُمُ ٱلدُّنْيَا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فنحن منهم؟ فشرب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في رجوعه أبين خطأ من ابتدائه فتدبّر</w:t>
      </w:r>
      <w:r>
        <w:rPr>
          <w:rFonts w:eastAsia="Amiri" w:cs="Amiri" w:ascii="Amiri" w:hAnsi="Amiri"/>
          <w:color w:val="111111"/>
          <w:sz w:val="28"/>
          <w:szCs w:val="28"/>
          <w:rtl w:val="true"/>
          <w:lang w:bidi="ar-SA"/>
        </w:rPr>
        <w:t xml:space="preserve">. </w:t>
      </w:r>
      <w:bookmarkStart w:id="1019" w:name="pg16103_173987"/>
    </w:p>
    <w:p>
      <w:pPr>
        <w:pStyle w:val="Heading2"/>
        <w:numPr>
          <w:ilvl w:val="1"/>
          <w:numId w:val="1"/>
        </w:numPr>
        <w:rPr/>
      </w:pPr>
      <w:bookmarkStart w:id="1020" w:name="__RefHeading___Toc1120738_1280447820"/>
      <w:bookmarkStart w:id="1021" w:name="_Toc423"/>
      <w:bookmarkEnd w:id="1019"/>
      <w:bookmarkEnd w:id="1020"/>
      <w:r>
        <w:rPr>
          <w:rtl w:val="true"/>
        </w:rPr>
        <w:t>الفصل الثالث</w:t>
      </w:r>
      <w:r>
        <w:rPr>
          <w:rtl w:val="true"/>
        </w:rPr>
        <w:t xml:space="preserve">: </w:t>
      </w:r>
      <w:r>
        <w:rPr>
          <w:rtl w:val="true"/>
        </w:rPr>
        <w:t>محكمة الثالث</w:t>
      </w:r>
      <w:r>
        <w:rPr>
          <w:rtl w:val="true"/>
        </w:rPr>
        <w:t xml:space="preserve">: </w:t>
      </w:r>
      <w:r>
        <w:rPr>
          <w:rtl w:val="true"/>
        </w:rPr>
        <w:t>عثمان بن عفّان</w:t>
      </w:r>
      <w:bookmarkEnd w:id="10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2" w:name="__RefHeading___Toc1120740_1280447820"/>
      <w:bookmarkStart w:id="1023" w:name="_Toc424"/>
      <w:bookmarkEnd w:id="1022"/>
      <w:r>
        <w:rPr>
          <w:rtl w:val="true"/>
        </w:rPr>
        <w:t>اشارة</w:t>
      </w:r>
      <w:bookmarkEnd w:id="10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16103_173989"/>
      <w:bookmarkStart w:id="1025" w:name="pg16103_173989"/>
      <w:bookmarkEnd w:id="1025"/>
    </w:p>
    <w:p>
      <w:pPr>
        <w:pStyle w:val="Heading3"/>
        <w:numPr>
          <w:ilvl w:val="2"/>
          <w:numId w:val="1"/>
        </w:numPr>
        <w:rPr/>
      </w:pPr>
      <w:bookmarkStart w:id="1026" w:name="pg16103_173989"/>
      <w:bookmarkStart w:id="1027" w:name="__RefHeading___Toc1120742_1280447820"/>
      <w:bookmarkStart w:id="1028" w:name="_Toc425"/>
      <w:bookmarkEnd w:id="1026"/>
      <w:bookmarkEnd w:id="1027"/>
      <w:r>
        <w:rPr>
          <w:rtl w:val="true"/>
        </w:rPr>
        <w:t>عثمان في القرآن</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ٱلْأَعْمَىٰ</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عثمان وابن أمّ مكتوم، وكان ابن أمّ مكتوم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أعمى، وجاء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أصحابه وعثمان عنده، فقدَّمه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فعبس عثمان وجهه وتولّى عنه،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 ٱلْأَعْمَىٰ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أزكى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فَتَنفَعَهُ ٱلذِّكْرَىٰ</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ثم خاطب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ٱسْتَغْنَىٰ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جاءك غني تتصدّى له وترفعه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أي لا تبالي زكياً كان أو غير زكي إذا كان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جَاءَكَ يَسْعَىٰ</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يعني 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تلهو ولا تلتفت </w:t>
      </w:r>
      <w:bookmarkStart w:id="1029" w:name="pg16103_173990"/>
    </w:p>
    <w:p>
      <w:pPr>
        <w:pStyle w:val="BookText"/>
        <w:rPr/>
      </w:pPr>
      <w:bookmarkEnd w:id="1029"/>
      <w:r>
        <w:rPr>
          <w:rFonts w:ascii="Amiri" w:hAnsi="Amiri" w:eastAsia="Amiri" w:cs="Amiri"/>
          <w:color w:val="111111"/>
          <w:sz w:val="28"/>
          <w:sz w:val="28"/>
          <w:szCs w:val="28"/>
          <w:rtl w:val="true"/>
          <w:lang w:bidi="ar-SA"/>
        </w:rPr>
        <w:t>إليه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120744_1280447820"/>
      <w:bookmarkStart w:id="1031" w:name="_Toc426"/>
      <w:bookmarkEnd w:id="1030"/>
      <w:r>
        <w:rPr>
          <w:rtl w:val="true"/>
        </w:rPr>
        <w:t>اللّه قاتل عثمان</w:t>
      </w:r>
      <w:bookmarkEnd w:id="1031"/>
    </w:p>
    <w:p>
      <w:pPr>
        <w:pStyle w:val="BookText"/>
        <w:rPr/>
      </w:pPr>
      <w:r>
        <w:rPr>
          <w:rFonts w:ascii="Amiri" w:hAnsi="Amiri" w:eastAsia="Amiri" w:cs="Amiri"/>
          <w:color w:val="111111"/>
          <w:sz w:val="28"/>
          <w:sz w:val="28"/>
          <w:szCs w:val="28"/>
          <w:rtl w:val="true"/>
          <w:lang w:bidi="ar-SA"/>
        </w:rPr>
        <w:t xml:space="preserve">لو لم يقدم عثمان على أحداث توجب خلعه والبراءة منه لوجب على الصحابة أن ينكروا على من قصده من البلاد متظلماً، وقد علمنا أنّ بالمدينة قد كان كبار الصحابة من المهاجرين والأنصار ولم ينكروا على القوم بل أسلموه ولم يدفعوا عنه، بل أعانوا قاتليه ولم يمنعوا من قتله، وحضروه ومنعوا الماء عنه وتركوه بعد القتل ثلاثة أيام لم يدفن، مع أنّهم متمكنون من خلاف ذلك، وذلك من أقوى الدلائل على ما ذكر، ولو لم يكن في أمره إلا ما 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في أصحابه من يصرّح بأنه قتل عثمان ومع ذلك لا يقيّدهم ولا ينكر عليهم، وكان أهل الشام يصرّحون بأنّ مع أمير المؤمنين قتلة عثمان، ويجعلون ذلك من أوكد الشبه ولا ينكر ذلك عليهم، مع أنّا نعلم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منعهم من قتله والدفع عنه مع غيره لما قتل، فصار كفّه عن ذلك مع غيره من أدلّ الدلائل على أنّهم صدّقوا عليه ما نسب إليه من الأحداث، وأنّهم لم يقبلوا ما جعله عذراً، ولا يشك من نظر في أخبار الجانبين في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كارهاً لما وقع في أمر عثمان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120746_1280447820"/>
      <w:bookmarkStart w:id="1033" w:name="_Toc427"/>
      <w:bookmarkEnd w:id="1032"/>
      <w:r>
        <w:rPr>
          <w:rtl w:val="true"/>
        </w:rPr>
        <w:t xml:space="preserve">علي </w:t>
      </w:r>
      <w:r>
        <w:rPr>
          <w:rtl w:val="true"/>
        </w:rPr>
        <w:t>(</w:t>
      </w:r>
      <w:r>
        <w:rPr>
          <w:rtl w:val="true"/>
        </w:rPr>
        <w:t>عليه السلام</w:t>
      </w:r>
      <w:r>
        <w:rPr>
          <w:rtl w:val="true"/>
        </w:rPr>
        <w:t xml:space="preserve">)  </w:t>
      </w:r>
      <w:r>
        <w:rPr>
          <w:rtl w:val="true"/>
        </w:rPr>
        <w:t>لم يكره قتل عثمان</w:t>
      </w:r>
      <w:bookmarkEnd w:id="10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السيد رضي اللّه عنه في الشافي، عن الواقدي، عن الحكم بن </w:t>
      </w:r>
      <w:bookmarkStart w:id="1034" w:name="pg16103_173991"/>
    </w:p>
    <w:p>
      <w:pPr>
        <w:pStyle w:val="BookText"/>
        <w:rPr/>
      </w:pPr>
      <w:bookmarkEnd w:id="1034"/>
      <w:r>
        <w:rPr>
          <w:rFonts w:ascii="IRNazanin" w:hAnsi="IRNazanin" w:eastAsia="IRNazanin"/>
          <w:color w:val="111111"/>
          <w:sz w:val="28"/>
          <w:sz w:val="28"/>
          <w:szCs w:val="28"/>
          <w:rtl w:val="true"/>
          <w:lang w:bidi="fa-IR"/>
        </w:rPr>
        <w:t>الصلت، عن محمد بن عمار بن ياسر،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عثمان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قتله ولا كرهته، ولا أمرت به ولا نهيت عنه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محمد بن سعد، عن عفان، عن حرير بن بشير، عن أبي جلدة،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فذكر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لا إله إلا هو ما قتلته ولا مالأت على قتله ولا ساءني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بشير،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سائلي عن دم عثمان فإنّ اللّه قتله وأنا معه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هذا اللفظ من طرق كثيرة، وقد رواه شعبة، عن أبي حمزة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أخبرني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سائلي عن دم عثمان فإنّ اللّه قتله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 هل تدري ما يعني بقوله؟ إنّما عنى أنّ اللّه قتله وأنا مع اللّه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1120748_1280447820"/>
      <w:bookmarkStart w:id="1036" w:name="_Toc428"/>
      <w:bookmarkEnd w:id="1035"/>
      <w:r>
        <w:rPr>
          <w:rtl w:val="true"/>
        </w:rPr>
        <w:t>عثمان في المزبلة</w:t>
      </w:r>
      <w:bookmarkEnd w:id="10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ألقي على المزبلة ثلاثة أيام، فلما كان في الليل أتاه اثنا عشر رجلاً، فيهم حويطب بن عبد العزّى، وحكيم بن حزام، وعبد اللّه بن الزبير، ومحمد بن حاطب، ومروان بن </w:t>
      </w:r>
    </w:p>
    <w:p>
      <w:pPr>
        <w:pStyle w:val="BookText"/>
        <w:rPr/>
      </w:pPr>
      <w:r>
        <w:rPr>
          <w:rFonts w:ascii="Amiri" w:hAnsi="Amiri" w:eastAsia="Amiri" w:cs="Amiri"/>
          <w:color w:val="111111"/>
          <w:sz w:val="28"/>
          <w:sz w:val="28"/>
          <w:szCs w:val="28"/>
          <w:rtl w:val="true"/>
          <w:lang w:bidi="ar-SA"/>
        </w:rPr>
        <w:t>الحكم، فلما ساروا إلى المقبرة ليدفنوه ناداهم قوم 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دفنتموه هاهنا لنخبرن الناس غداً، فاحتلموه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باب وأنّ رأسه على الباب ليقول طق 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ساروا به إلى حش</w:t>
      </w:r>
      <w:r>
        <w:rPr>
          <w:rStyle w:val="FootnoteAnchor"/>
          <w:rtl w:val="true"/>
        </w:rPr>
        <w:footnoteReference w:id="678"/>
      </w:r>
      <w:r>
        <w:rPr>
          <w:rFonts w:ascii="Amiri" w:hAnsi="Amiri" w:eastAsia="Amiri" w:cs="Amiri"/>
          <w:color w:val="111111"/>
          <w:sz w:val="28"/>
          <w:sz w:val="28"/>
          <w:szCs w:val="28"/>
          <w:rtl w:val="true"/>
          <w:lang w:bidi="ar-SA"/>
        </w:rPr>
        <w:t>كوكب فاحتفروا له، وكانت عائشة بنت عثمان معها مصباح في حق، فلما أخرجوه ليدفنوه صاحت، فقال لها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تسكتي لأضربن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فدفن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عثمان ثلاثة أيام لا يدفن، ثم إنّ حكيم بن حزام وجبير بن مطعم كلَّما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يأذن في دفنه ففعل، فلما سمع الناس بذلك قعد له قوم في الطريق بالحجارة، وخرج به ناس يسير من أهله، ومعهم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وأبو جهم بن حذيفة بين المغرب والعشاء، فأتوا به حائطاً من حيطان المدينة،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خارج البقيع، فصلّوا عليه، وجاء ناس من الأنصار ليمنعوا من الصلاة عليه، 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من رجم سريره، وكفّ الذين راموا منع الصلاة عليه، ودفن في حش كوكب، فلما ظهر معاوية على الإمرة أمر بذلك الحائط فهدم وأدخل في البقيع، وأمر الناس فدفنوا موتاهم حول قبره حتى اتصل بمقابر المسلمين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يغسّل، وأنه كفن في ثيابه التي قتل فيها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دفنوه بعدما ذهب الكلاب بإحدى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bookmarkStart w:id="1037" w:name="pg16103_173993"/>
    </w:p>
    <w:p>
      <w:pPr>
        <w:pStyle w:val="BookText"/>
        <w:rPr/>
      </w:pPr>
      <w:bookmarkEnd w:id="1037"/>
      <w:r>
        <w:rPr>
          <w:rFonts w:ascii="Amiri" w:hAnsi="Amiri" w:eastAsia="Amiri" w:cs="Amiri"/>
          <w:color w:val="111111"/>
          <w:sz w:val="28"/>
          <w:sz w:val="28"/>
          <w:szCs w:val="28"/>
          <w:rtl w:val="true"/>
          <w:lang w:bidi="ar-SA"/>
        </w:rPr>
        <w:t>عليه حكيم بن حزام أو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ذي مسكة من العقل دلالته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راضياً بكونه مطروحاً ثلاثة أيام على المزبلة، بل على أنّه لم يأذن في دفنه إلا بعد الأيام الثلاثة، فلو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لصحة إمامته، بل لو كان يراه كأحد من المسلمين ومن عرض للناس لما رضي بذلك، بل كان يعجّل في تجهيزه ودفنه، ويأمر بدفنه في مقابر المسلمين حتى لا يلتجىء المجهّزون له إلى دفنه في حش كوكب، والحش هو المخرج وكان ذلك الموضع بستانا وكان الناس يقضون الحوائج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رضي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تلك الحال فحاله غير خفي على أولي الألباب، ولا ريب في أنَّه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بقتله لجاهد قاتليه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1120750_1280447820"/>
      <w:bookmarkStart w:id="1039" w:name="_Toc429"/>
      <w:bookmarkEnd w:id="1038"/>
      <w:r>
        <w:rPr>
          <w:rtl w:val="true"/>
        </w:rPr>
        <w:t xml:space="preserve">إِيواء طريد رسول اللّه </w:t>
      </w:r>
      <w:r>
        <w:rPr>
          <w:rtl w:val="true"/>
        </w:rPr>
        <w:t>(</w:t>
      </w:r>
      <w:r>
        <w:rPr>
          <w:rtl w:val="true"/>
        </w:rPr>
        <w:t>صلی اللّه عليه وآله وسلم</w:t>
      </w:r>
      <w:r>
        <w:rPr>
          <w:rtl w:val="true"/>
        </w:rPr>
        <w:t>)</w:t>
      </w:r>
      <w:bookmarkEnd w:id="10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رضي اللّه عنه في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 من طرق مختلفة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بن أبي العاص لما قدم المدينة بعد الفتح أخرجه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يساكنني في بلد أبداً، فجاءه عثمان فكلّمه فأبى، ثم كان من أبي بكر مثل ذلك، ثم كان من عمر مثل ذلك، فلما قام عثمان أدخله ووصله وأكرمه، فمشى في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والزبير وطلحة، وسعد وعبد الرحمن بن عوف، عمار بن ياسر، حتى دخلوا على عثمان،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أدخلت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الحكم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bookmarkStart w:id="1040" w:name="pg16103_173994"/>
    </w:p>
    <w:p>
      <w:pPr>
        <w:pStyle w:val="BookText"/>
        <w:rPr/>
      </w:pPr>
      <w:bookmarkEnd w:id="1040"/>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وأبوبكر وعمر، وإنَّا نذكرك اللّه والإسلام ومعادك، فإنّ لك معاداً ومنقلباً، وقد أبت ذلك الولاة قبلك ولم يطمع أحد أن يكلّمهم فيهم، وهذا شيء نخاف اللّه عليك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قرابتهم منّي حيث تعلمون، وقد كان رسول اللّه حيث كلّمته أطمعني في أن يأذن لهم، وإنَّما أخرجهم لكملة بلغته عن الحكم، ولن يضركم مكانهم شيئاً، وفي الناس من هو شر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شراً منه ولا منهم،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تعلم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ليحملّن بني أبي معيط على رقاب الناس، وواللّه إن فعل ليقتلنه؟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منكم يكون بينه وبينه من القرابة ما بيني وبينه وينال من القدرة ما أنال إلا أدخله، وفي الناس 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لتأتينا بشر من هذا إن سلمت، وسترى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ما تفعل، ثم خرجوا من عنده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1120752_1280447820"/>
      <w:bookmarkStart w:id="1042" w:name="_Toc430"/>
      <w:bookmarkEnd w:id="1041"/>
      <w:r>
        <w:rPr>
          <w:rtl w:val="true"/>
        </w:rPr>
        <w:t>التلاعب ببيت المال</w:t>
      </w:r>
      <w:bookmarkEnd w:id="10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رضي اللّه عنه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أعطى مروان بن الحكم ما أعطاه، وأعطى الحارث ابن الحكم بن أبي العاص ثلاث مائة ألف درهم، وأعطى زيد بن ثابت مائة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بعذاب أليم، ويتلو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يَكْنِزُونَ ٱلذَّهَبَ وَٱلْفِضَّةَ وَلَا يُنفِقُونَهَا فِي سَبِيلِ ٱللَّهِ فَبَشِّرْهُم بِعَذَابٍ أَلِيمٖ</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فرفع ذلك مروان إلى عثمان، فأرسل </w:t>
      </w:r>
      <w:bookmarkStart w:id="1043" w:name="pg16103_173995"/>
    </w:p>
    <w:p>
      <w:pPr>
        <w:pStyle w:val="BookText"/>
        <w:rPr/>
      </w:pPr>
      <w:bookmarkEnd w:id="1043"/>
      <w:r>
        <w:rPr>
          <w:rFonts w:ascii="Amiri" w:hAnsi="Amiri" w:eastAsia="Amiri" w:cs="Amiri"/>
          <w:color w:val="111111"/>
          <w:sz w:val="28"/>
          <w:sz w:val="28"/>
          <w:szCs w:val="28"/>
          <w:rtl w:val="true"/>
          <w:lang w:bidi="ar-SA"/>
        </w:rPr>
        <w:t>إلى أبي ذر نائلاً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قرائة كتاب اللّه، وعيب من ترك أمر اللّه، فو اللّه فإن أرضى اللّه بسخط عثمان أحب إليَّ وخير لي من أن أرضي عثمان بسخط اللّه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1120754_1280447820"/>
      <w:bookmarkStart w:id="1045" w:name="_Toc431"/>
      <w:bookmarkEnd w:id="1044"/>
      <w:r>
        <w:rPr>
          <w:rtl w:val="true"/>
        </w:rPr>
        <w:t>تعذيب وتبعيد</w:t>
      </w:r>
      <w:bookmarkEnd w:id="1045"/>
    </w:p>
    <w:p>
      <w:pPr>
        <w:pStyle w:val="BookText"/>
        <w:rPr/>
      </w:pPr>
      <w:r>
        <w:rPr>
          <w:rFonts w:ascii="Amiri" w:hAnsi="Amiri" w:eastAsia="Amiri" w:cs="Amiri"/>
          <w:color w:val="111111"/>
          <w:sz w:val="28"/>
          <w:sz w:val="28"/>
          <w:szCs w:val="28"/>
          <w:rtl w:val="true"/>
          <w:lang w:bidi="ar-SA"/>
        </w:rPr>
        <w:t>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 فوجه به مع من سار به الليل والنهار؛ وحمله على شارف ليس عليها إلا قتب، حتى قدم به المدينة، وقد سقط لحم فخذيه من الجهد، فلما قدم أبو ذر المدينة، بعث إليه عثمان أنّ الحق بأيّ أرض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إليها، فلم يزل بها حتى مات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120756_1280447820"/>
      <w:bookmarkStart w:id="1047" w:name="_Toc432"/>
      <w:bookmarkEnd w:id="1046"/>
      <w:r>
        <w:rPr>
          <w:rtl w:val="true"/>
        </w:rPr>
        <w:t>رغماً على أنف الخليفة</w:t>
      </w:r>
      <w:r>
        <w:rPr>
          <w:rtl w:val="true"/>
        </w:rPr>
        <w:t>!</w:t>
      </w:r>
      <w:bookmarkEnd w:id="10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عثمان أباذر رضي اللّه عنه إلى المدينة على بعير عليه قتب يابس، معه خمس مائة من الصقالبة</w:t>
      </w:r>
      <w:r>
        <w:rPr>
          <w:rStyle w:val="FootnoteAnchor"/>
          <w:rtl w:val="true"/>
        </w:rPr>
        <w:footnoteReference w:id="686"/>
      </w:r>
      <w:r>
        <w:rPr>
          <w:rFonts w:ascii="Amiri" w:hAnsi="Amiri" w:eastAsia="Amiri" w:cs="Amiri"/>
          <w:color w:val="111111"/>
          <w:sz w:val="28"/>
          <w:sz w:val="28"/>
          <w:szCs w:val="28"/>
          <w:rtl w:val="true"/>
          <w:lang w:bidi="ar-SA"/>
        </w:rPr>
        <w:t>يطردون به حتى أتوا به المدينة وقد تسلّخت بواطن أفخاذه وكاد يتلف،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أموت حتى أنفى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ينزل به من هؤلاء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وجهك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أسير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البصرة؟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غيرهذه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أختار غير ما ذكرت لك ولو تركتني في دار هجرتي ما أردت شيئاً من البلدان، فسيّرني حيث شئت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مسيّرك إلى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أخبرني بكل ما أنا 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أنّي أمنع من مكة ومدينة وأموت بالربذة، ويتولّى دفني نفر يردون من العراق إلى نحو الحجاز، وبعث أبوذر إلى جمل فحمل عليه امرأته،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وأمر عثمان أن يتجافاه الناس حتى يسير إلى الربذة، ولما طلع عن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يسيّره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أخوه وعبد اللّه بن جعفر وعمار بن ياسر، فاعترض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ينهى الناس أن يمنحوا أباذر أو يسقوه، فإن كنت لم تعلم بذلك فقد أعلمتك، فحمل عليه بالسوط، فضرب بين إذني ناقة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نحّاك اللّه إلى النار، ومضى مع أبي ذر فشيّعه ثم ودّعه وانصرف، فلما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بكى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أهل البيت إذا رأيتك يا أبا الحسن وولدك ذكرت بكم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فشكا مروان إلى عثمان ما فعل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يعدوني من علي؟ ردَّ رسولي عمّا وجهته له، وفعل وفعل، واللّه لنعطيه حقّه، فلما رجع علي استقبله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عليك غضبان لتشييعك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الخيل على اللجم، فلما كان بالعشي وجاء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بمروان؟ ولم اجترأت علي ورددت رسولي وأمري؟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مروان فاستقبلني بردّي فرددته عن ردّي، وأمّا أمرك لم 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يبلغك أنّي قد نهيت الناس عن </w:t>
      </w:r>
      <w:bookmarkStart w:id="1048" w:name="pg16103_173997"/>
    </w:p>
    <w:p>
      <w:pPr>
        <w:pStyle w:val="BookText"/>
        <w:rPr/>
      </w:pPr>
      <w:bookmarkEnd w:id="1048"/>
      <w:r>
        <w:rPr>
          <w:rFonts w:ascii="Amiri" w:hAnsi="Amiri" w:eastAsia="Amiri" w:cs="Amiri"/>
          <w:color w:val="111111"/>
          <w:sz w:val="28"/>
          <w:sz w:val="28"/>
          <w:szCs w:val="28"/>
          <w:rtl w:val="true"/>
          <w:lang w:bidi="ar-SA"/>
        </w:rPr>
        <w:t xml:space="preserve">أبي ذر وشيعته؟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كلما أمرتنا به من شيء نرى طاعة اللّه والحق في خلافه اتّبعنا فيه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ما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أقيّده؟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بين أذني راحلته وشتمته فهو شاتمك وضارب بين إذني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راحلتي فهي تلك، فإن أراد أن يضربها كما ضربت راحلته فعل، وأمّا أنا فو اللّه لئن شتمني لأشتمنّك بمثله لا كذب فيه ولا أقول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إذا شتمته، فو اللّه ما أنت بأفضل عندي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تقول هذا القول؟ أمروان يعدل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أنا أفضل منك وأبي أفضل من أبيك، وأمّي أفضل من أمك، وهذه نبلي قد نثلتها فأنثل نبلك، فغضب عثمان وأحمّر وجهه وقام فدخل، وانصرف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أهل بيته ورجال المهاجرين والأنصار، فلما كان من الغد واجتمع الناس شكا إليهم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يغشّني ويظاهر من يغشّني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أبا ذر وعماراً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الناس بينهما حتى 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أردت بتشييعي أبا ذر إلا اللّه تعالى</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120758_1280447820"/>
      <w:bookmarkStart w:id="1050" w:name="_Toc433"/>
      <w:bookmarkEnd w:id="1049"/>
      <w:r>
        <w:rPr>
          <w:rtl w:val="true"/>
        </w:rPr>
        <w:t>جزاء دفن الميّت</w:t>
      </w:r>
      <w:bookmarkEnd w:id="10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محمد بن إسحاق، عن محمد بن كعب القرطي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ضرب ابن مسعود أربعين سوطاً في دفنه أباذر، وهذه قصة أخرى، وذلك أنّ أبا ذر لما حضرته الوفاة بالربذة وليس معه إلا امرأته وغلامه أوصى إليهما أن غسلاّني ثم كفناني ثم ضعاني على قارعة الطريق، فأول ركب يمرّون بكم قولا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فأعينونا على دفنه، فلما مات </w:t>
      </w:r>
      <w:bookmarkStart w:id="1051" w:name="pg16103_173998"/>
    </w:p>
    <w:p>
      <w:pPr>
        <w:pStyle w:val="BookText"/>
        <w:rPr/>
      </w:pPr>
      <w:bookmarkEnd w:id="1051"/>
      <w:r>
        <w:rPr>
          <w:rFonts w:ascii="IRNazanin" w:hAnsi="IRNazanin" w:eastAsia="IRNazanin"/>
          <w:color w:val="111111"/>
          <w:sz w:val="28"/>
          <w:sz w:val="28"/>
          <w:szCs w:val="28"/>
          <w:rtl w:val="true"/>
          <w:lang w:bidi="fa-IR"/>
        </w:rPr>
        <w:t>فعلا ذلك، وأقبل ابن مسعود في ركب من العراق معتمرين، فلم يرعهم إلا الجنازة على قارعة الطريق قد كادت الإبل تطؤها، فقام إليهم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فأعينونا على دفنه، فأنهل ابن مسعود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تمشي وحدك، وتموت وحدك، وتبعث وحدك، ثم نزل هو وأصحابه فواروه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1120760_1280447820"/>
      <w:bookmarkStart w:id="1053" w:name="_Toc434"/>
      <w:bookmarkEnd w:id="1052"/>
      <w:r>
        <w:rPr>
          <w:rtl w:val="true"/>
        </w:rPr>
        <w:t xml:space="preserve">الخليفة مع صحابة الرسول </w:t>
      </w:r>
      <w:r>
        <w:rPr>
          <w:rtl w:val="true"/>
        </w:rPr>
        <w:t>(</w:t>
      </w:r>
      <w:r>
        <w:rPr>
          <w:rtl w:val="true"/>
        </w:rPr>
        <w:t>صلی اللّه عليه وآله وسلم</w:t>
      </w:r>
      <w:r>
        <w:rPr>
          <w:rtl w:val="true"/>
        </w:rPr>
        <w:t>) !!</w:t>
      </w:r>
      <w:bookmarkEnd w:id="1053"/>
    </w:p>
    <w:p>
      <w:pPr>
        <w:pStyle w:val="BookText"/>
        <w:rPr/>
      </w:pPr>
      <w:r>
        <w:rPr>
          <w:rFonts w:ascii="Amiri" w:hAnsi="Amiri" w:eastAsia="Amiri" w:cs="Amiri"/>
          <w:color w:val="111111"/>
          <w:sz w:val="28"/>
          <w:sz w:val="28"/>
          <w:szCs w:val="28"/>
          <w:rtl w:val="true"/>
          <w:lang w:bidi="ar-SA"/>
        </w:rPr>
        <w:t>ولقد ضرب عثمان عبد اللّه بن مسعود حتى كسر بعض أضلاعه، وقد رووا في فضله في صحاحهم أخباراً كثيرة، وكان ابن مسعود يذمّه ويشهد بفسقه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رضى اللّه عنه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كل من روى السيرة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وعثمان برمل عالج يحثو عليَّ وأحثوا عليه حتى يموت الأعجز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كان يطعن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خرجت إليه ليخرج معك؟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أزاول جبلاً راسياً أحبّ إليَّ من أن أزاول ملكاً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في كل يوم جمعة بالكوفة جاهراً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أصدق القول كتاب اللّه، وأحسن الهدي هدي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 الأمور محدثاتها، وكل محدّث بدعة، وكل بدعة ضلالة، وكل ضلالة في النار، وإنّما كان يقول ذلك معرّضاً بعثمان حتى غضب الوليد بن عقبة من استمرار تعريضه ونهاه عن خطبته هذه فأبى أن ينتهي، فكتب إلى عثمان فيه، فكتب عثمان يستقدمه عليه</w:t>
      </w:r>
      <w:r>
        <w:rPr>
          <w:rFonts w:eastAsia="IRNazanin" w:cs="IRNazanin"/>
          <w:color w:val="111111"/>
          <w:sz w:val="28"/>
          <w:szCs w:val="28"/>
          <w:rtl w:val="true"/>
          <w:lang w:bidi="fa-IR"/>
        </w:rPr>
        <w:t xml:space="preserve">. </w:t>
      </w:r>
      <w:bookmarkStart w:id="1054" w:name="pg16103_173999"/>
    </w:p>
    <w:p>
      <w:pPr>
        <w:pStyle w:val="BookText"/>
        <w:rPr/>
      </w:pPr>
      <w:bookmarkEnd w:id="1054"/>
      <w:r>
        <w:rPr>
          <w:rFonts w:ascii="Amiri" w:hAnsi="Amiri" w:eastAsia="Amiri" w:cs="Amiri"/>
          <w:color w:val="111111"/>
          <w:sz w:val="28"/>
          <w:sz w:val="28"/>
          <w:szCs w:val="28"/>
          <w:rtl w:val="true"/>
          <w:lang w:bidi="ar-SA"/>
        </w:rPr>
        <w:t>وقد روي عنه من طرق لا تحصى كثرة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بعوضة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وأوصى عند موته أن لا يصلي عليه عثمان، ولما أتاه عثمان في مرضه وطلب منه الاستغفار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الواقدي بإسناده، وغيره، أنّ عثمان لما استقدمه المدينة دخلها ليلة جمعة، فلما علم عثمان بدخوله،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طرقكم الليلة دويبة من تمر على طعامه تقيء وتسلح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كذلك، ولكنّي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وصاحبه يوم أحد، وصاحبه يوم بيعة الرضوان، وصاحبه يوم الخندق، وصاحبه يوم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هذا لصاحب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لعبد اللّه بن زمعة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إخراجاً عنيفاً، فأخذه ابن زمعة فاحتمله حتى جاء به باب المسجد، فضرب به الأرض فكسر ضلعاً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زمعة الكافر بأمر عثمان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1120762_1280447820"/>
      <w:bookmarkStart w:id="1056" w:name="_Toc435"/>
      <w:bookmarkEnd w:id="1055"/>
      <w:r>
        <w:rPr>
          <w:rtl w:val="true"/>
        </w:rPr>
        <w:t xml:space="preserve">بين عثمان وأصحاب الرسول </w:t>
      </w:r>
      <w:r>
        <w:rPr>
          <w:rtl w:val="true"/>
        </w:rPr>
        <w:t>(</w:t>
      </w:r>
      <w:r>
        <w:rPr>
          <w:rtl w:val="true"/>
        </w:rPr>
        <w:t>صلی اللّه عليه وآله وسلم</w:t>
      </w:r>
      <w:r>
        <w:rPr>
          <w:rtl w:val="true"/>
        </w:rPr>
        <w:t>)</w:t>
      </w:r>
      <w:bookmarkEnd w:id="1056"/>
    </w:p>
    <w:p>
      <w:pPr>
        <w:pStyle w:val="BookText"/>
        <w:rPr/>
      </w:pPr>
      <w:r>
        <w:rPr>
          <w:rFonts w:ascii="Amiri" w:hAnsi="Amiri" w:eastAsia="Amiri" w:cs="Amiri"/>
          <w:color w:val="111111"/>
          <w:sz w:val="28"/>
          <w:sz w:val="28"/>
          <w:szCs w:val="28"/>
          <w:rtl w:val="true"/>
          <w:lang w:bidi="ar-SA"/>
        </w:rPr>
        <w:t>عن أبي يحيى مولى معاذ بن عفرة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بعث إلى الأرقم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 مائة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عليك بها صكاً للمسلمين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الأرقم </w:t>
      </w:r>
    </w:p>
    <w:p>
      <w:pPr>
        <w:pStyle w:val="BookText"/>
        <w:rPr/>
      </w:pPr>
      <w:r>
        <w:rPr>
          <w:rFonts w:ascii="Amiri" w:hAnsi="Amiri" w:eastAsia="Amiri" w:cs="Amiri"/>
          <w:color w:val="111111"/>
          <w:sz w:val="28"/>
          <w:sz w:val="28"/>
          <w:szCs w:val="28"/>
          <w:rtl w:val="true"/>
          <w:lang w:bidi="ar-SA"/>
        </w:rPr>
        <w:t>ذلك خرج مبادراً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بمالكم فإنّي ظننت أنّي خازنكم ولم أعلم أنّي خازن عثمان بن عفان حتى اليوم، ومضى فدخل بيته، فبلغ ذلك عثمان، فخرج إلى الناس حتى دخل المسجد ثم رقي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كان يؤثر بني تيم على الناس، وإنّ عمر كان يؤثر بني عدي على كل الناس، وإنّي أوثر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على من سواهم، ولو كنت جالساً بباب الجنة ثم استطعت أن أدخل بني أمية جميعاً الجنة لفعلت، وإن هذا المال لنا، فإن احتجنا إليه أخذناه وإن رغم أنف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ذلك مرغم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هاهنا، ثم نزل من المنبر يتوطّؤه برجليه حتى غشي على عمار 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أمّ سلمة، فأعظم الناس ذلك، وبقي عمار مغمى عليه لم يصلّ يومئذ الظهر والعصر والمغرب،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فقديماً أوذيت في اللّه، وأنا أحتسب ما أصابني في جنب اللّه، بيني وبين عثمان العدل الكريم يوم القيامة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عثمان أنّ عماراً عند أمّ سلمة، فأرسل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هذه الجماعة في بيتك مع هذا الفاجر، أخرجيهم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عندنا مع عمار إلا بنتاه، فاجتنبنا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سطوتك حيث شئت، وهذا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يجود بنفسه من فعالك،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عثمان على ما صنع فبعث إلى طلحة والزبير يسألهما أن يأتيا عماراً فيسألاه أن يستغفر له، فأتياه فأبى عليهما، فرجعا إليه فأخبراه،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 اللّه يا بني أميّة يا فراش النار وذباب الطمع، شنّعتم عليَّ، وآليتم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1057" w:name="pg16103_174001"/>
    </w:p>
    <w:p>
      <w:pPr>
        <w:pStyle w:val="BookText"/>
        <w:rPr/>
      </w:pPr>
      <w:bookmarkEnd w:id="1057"/>
      <w:r>
        <w:rPr>
          <w:rFonts w:ascii="IRNazanin" w:hAnsi="IRNazanin" w:eastAsia="IRNazanin"/>
          <w:color w:val="111111"/>
          <w:sz w:val="28"/>
          <w:sz w:val="28"/>
          <w:szCs w:val="28"/>
          <w:rtl w:val="true"/>
          <w:lang w:bidi="fa-IR"/>
        </w:rPr>
        <w:t xml:space="preserve">ثم إنّ عماراً رحمه اللّه صلح من مرضه فخرج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كذلك إذ دخل ناعي أبي ذر على عثمان من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مات بالربذة وحيداً ودفنه قوم سفر، فاسترجع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ذر من كل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لهناك بعد ما برأت أتراني ندمت على تسييري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أظن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أيضاً فالحق بالمكان الذي كان فيه أبو ذر فلا تبرحه ما حيينا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 اللّه لمجاورة السباع أحبّ إليَّ من مجاورتك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فتهيأ عمار للخروج وجاءت بنو مخزوم إلى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يقوم معهم إلى عثمان ليستنزله عن تسيير عمار، فقام معهم فسأله فيهم ورفق به حتى أجابه إلى ذلك</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120764_1280447820"/>
      <w:bookmarkStart w:id="1059" w:name="_Toc436"/>
      <w:bookmarkEnd w:id="1058"/>
      <w:r>
        <w:rPr>
          <w:rtl w:val="true"/>
        </w:rPr>
        <w:t>ضرب عمار بن ياسر</w:t>
      </w:r>
      <w:bookmarkEnd w:id="1059"/>
    </w:p>
    <w:p>
      <w:pPr>
        <w:pStyle w:val="BookText"/>
        <w:rPr/>
      </w:pPr>
      <w:r>
        <w:rPr>
          <w:rFonts w:ascii="Amiri" w:hAnsi="Amiri" w:eastAsia="Amiri" w:cs="Amiri"/>
          <w:color w:val="111111"/>
          <w:sz w:val="28"/>
          <w:sz w:val="28"/>
          <w:szCs w:val="28"/>
          <w:rtl w:val="true"/>
          <w:lang w:bidi="ar-SA"/>
        </w:rPr>
        <w:t xml:space="preserve">من جنايات عثمان ما صنع بعمار بن ياسر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أطبق المؤالف والمخالف على فضله وعلو شأنه، ورووا أخباراً مستفيضة دالة على كرامته وعلو درجته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السيد رضي اللّه عنه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مما لم يختلف فيه الرواة وإنّما اختلفوا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عباس بن هشام الكلبي، عن أبي مخنف في إسناده أنّه كان في بيت المال بالمدينة سفط</w:t>
      </w:r>
      <w:r>
        <w:rPr>
          <w:rStyle w:val="FootnoteAnchor"/>
          <w:rtl w:val="true"/>
        </w:rPr>
        <w:footnoteReference w:id="6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حلي وجوهر، فأخذ منه عثمان ما حلّى به </w:t>
      </w:r>
    </w:p>
    <w:p>
      <w:pPr>
        <w:pStyle w:val="BookText"/>
        <w:rPr/>
      </w:pPr>
      <w:r>
        <w:rPr>
          <w:rFonts w:ascii="IRNazanin" w:hAnsi="IRNazanin" w:eastAsia="IRNazanin"/>
          <w:color w:val="111111"/>
          <w:sz w:val="28"/>
          <w:sz w:val="28"/>
          <w:szCs w:val="28"/>
          <w:rtl w:val="true"/>
          <w:lang w:bidi="fa-IR"/>
        </w:rPr>
        <w:t>بعض أهله فأظهر الناس الطعن عليه في ذلك وكلّموه فيه بكل كلام شديد حتّى غضب فخطب،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الفيء وإن رغمت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تمنع من ذلك ويحال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أنفي أول راغم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ياسر وسميّة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تجتري؟ 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فأخذوه، ودخل عثمان فدعا به وضربه حتى غُشي عليه، ثم أُخرج فحمل إلى منزل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يصلّ الظهر والعصر والمغرب، فلما أفاق توضّأ 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ليس هذا أول يوم أوذينا فيه في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بن الوليد بن المغيرة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عمار حليفاً لبني مخزوم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فاتقيته، وأمّا نحن فاجترأت علينا وضربت أخانا حتى أشفيت به على التلف، أما واللّه لئن مات لأقتلن به رجلاً من بني أمية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لهاهنا يابن القسرية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قسريتان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أمّه وجدته قسريتين من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عثمان وأمر به فأخرج، فأتي به أمّ سلمة فإذا هي قد غضبت لعمار، وبلغ عائشة ما صنع بعمار فغضبت وأخرجت شعراً من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ونعلاً من نعاله وثوباً من ثيابه،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تركتم سنّة نبيكم، وهذا ثوبه وشعره ونعله لم يبل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أنّ عثمان مرّ بقبر جديد،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فغضب على عمار لكتمانه إيّاه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المتولّي للصلاة عليه والقيام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وطئ عثمان عماراً حتى أصابه الفتق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المقداد وطلحة والزبير وعماراً وعدّة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كتبوا كتاباً عدّدوا فيه أحداث عثمان وخوفوه ربّه، وأعلموه </w:t>
      </w:r>
      <w:bookmarkStart w:id="1060" w:name="pg16103_174003"/>
    </w:p>
    <w:p>
      <w:pPr>
        <w:pStyle w:val="BookText"/>
        <w:rPr/>
      </w:pPr>
      <w:bookmarkEnd w:id="1060"/>
      <w:r>
        <w:rPr>
          <w:rFonts w:ascii="Amiri" w:hAnsi="Amiri" w:eastAsia="Amiri" w:cs="Amiri"/>
          <w:color w:val="111111"/>
          <w:sz w:val="28"/>
          <w:sz w:val="28"/>
          <w:szCs w:val="28"/>
          <w:rtl w:val="true"/>
          <w:lang w:bidi="ar-SA"/>
        </w:rPr>
        <w:t>أنّهم مواثبوه إن لم يقلع، فأخذ عمار الكتاب فأتاه به فقرأ منه صدراً،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أنصحهم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ابن سميّة وأنا ابن ياسر، فأمر غلمانه فمدّوا بيديه ورجليه ثم ضربه عثمان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مذاكيره فأصابه الفتق، وكان ضعيفاً كبيراً فغشي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زيد بن أرقم من طرق مختلفة،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أكفرتم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جعل المال دولة بين الأغنياء، وجعل المهاجرين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من حارب اللّه، ورسوله وعمل بغير كتاب اللّه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120766_1280447820"/>
      <w:bookmarkStart w:id="1062" w:name="_Toc437"/>
      <w:bookmarkEnd w:id="1061"/>
      <w:r>
        <w:rPr>
          <w:rtl w:val="true"/>
        </w:rPr>
        <w:t>مع بيت مال المسلمين</w:t>
      </w:r>
      <w:bookmarkEnd w:id="1062"/>
    </w:p>
    <w:p>
      <w:pPr>
        <w:pStyle w:val="BookText"/>
        <w:rPr/>
      </w:pPr>
      <w:r>
        <w:rPr>
          <w:rFonts w:ascii="Amiri" w:hAnsi="Amiri" w:eastAsia="Amiri" w:cs="Amiri"/>
          <w:color w:val="111111"/>
          <w:sz w:val="28"/>
          <w:sz w:val="28"/>
          <w:szCs w:val="28"/>
          <w:rtl w:val="true"/>
          <w:lang w:bidi="ar-SA"/>
        </w:rPr>
        <w:t xml:space="preserve">ولقد كان عثمان يؤثر أهل بيته بالأموال العظيمة من بيت مال المسلمين، نحو ما روي أنّه دفع إلى أربعة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ألف دينار، وأعطى مروان مائة ألف عند فتح إفريقية، ويروى خمس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رضي اللّه عنه عن الواقدي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إبل من إبل الصدقة على عثمان فوهبها للحارث بن للحكم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أنّه ولّى الحكم بن أبي العاص صدقات قضاعة فبلغت ثلاثمائة ألف فوهبها له حين أتاه بها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مخنف والواقدي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أنكروا على عثمان </w:t>
      </w:r>
      <w:bookmarkStart w:id="1063" w:name="pg16103_174004"/>
    </w:p>
    <w:p>
      <w:pPr>
        <w:pStyle w:val="BookText"/>
        <w:rPr/>
      </w:pPr>
      <w:bookmarkEnd w:id="1063"/>
      <w:r>
        <w:rPr>
          <w:rFonts w:ascii="Amiri" w:hAnsi="Amiri" w:eastAsia="Amiri" w:cs="Amiri"/>
          <w:color w:val="111111"/>
          <w:sz w:val="28"/>
          <w:sz w:val="28"/>
          <w:szCs w:val="28"/>
          <w:rtl w:val="true"/>
          <w:lang w:bidi="ar-SA"/>
        </w:rPr>
        <w:t xml:space="preserve">إعطاءه سعيد بن العاص مائة ألف، فكلّمه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وطلحة وسعد وعبد الرحمن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قرابة ورحماً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لأبي بكر وعمر قرابة وذو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وعمر كانا يحتسبان في منع قرابتهما، وأنا أحتسب في إعطاء قرابتي،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فهداهما واللّه أحب إلينا من هداك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120768_1280447820"/>
      <w:bookmarkStart w:id="1065" w:name="_Toc438"/>
      <w:bookmarkEnd w:id="1064"/>
      <w:r>
        <w:rPr>
          <w:rtl w:val="true"/>
        </w:rPr>
        <w:t>التلاعب بحدود اللّه</w:t>
      </w:r>
      <w:bookmarkEnd w:id="1065"/>
    </w:p>
    <w:p>
      <w:pPr>
        <w:pStyle w:val="BookText"/>
        <w:rPr/>
      </w:pPr>
      <w:r>
        <w:rPr>
          <w:rFonts w:ascii="Amiri" w:hAnsi="Amiri" w:eastAsia="Amiri" w:cs="Amiri"/>
          <w:color w:val="111111"/>
          <w:sz w:val="28"/>
          <w:sz w:val="28"/>
          <w:szCs w:val="28"/>
          <w:rtl w:val="true"/>
          <w:lang w:bidi="ar-SA"/>
        </w:rPr>
        <w:t xml:space="preserve">ولقد عطّل عثمان الحدود الواجبة كالحدّ في عبيد اللّه بن عمر، فإنّه قتل الهرمزان بعد إسلامه فلم يقد به، وقد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هو خليفة 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رضي اللّه عنه في الشافي، عن زياد بن عبد اللّه، عن محمد بن إسحاق، عن أبان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بعد ما استخلف، فكلّمه في عبيد اللّه ولم يكلّمه أحد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هذا الفاسق الخبيث الذي قتل إمرءاً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أباه بالأمس وأقتله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رجل من أهل الأرض، فلما أبى عليه مر عبيد اللّه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66" w:name="pg16103_174005"/>
    </w:p>
    <w:p>
      <w:pPr>
        <w:pStyle w:val="BookText"/>
        <w:rPr/>
      </w:pPr>
      <w:bookmarkEnd w:id="106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ظفرت بك يوماً من الدهر لأضربنّ عنقك، فلذلك خرج مع معاوية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القباد، عن الحسن بن عيسى، عن زيد،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عفوت عن عبيد اللّه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ليس لجفينة والهرمزان قرابة من أهل الإسلام، وأنا أولى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ولي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كما تقول، إنّما أنت في أمرهما بمنزلة أقصى المسلمين، وإنّما قتلهما في إمرة غيرك، وقد حكم الوالي الذي قبلك الذي قتلا في إمارته بقتله، ولو كان قتلهما في إمارتك لم يكن لك العفو عنه،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سائلك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عثمان أنّ المسلمين قد أبوا إلا قتل عبيد اللّه أمره فارتحل إلى الكوفة وأقطعه بها داراً وأرضاً، وهي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كويفة ابن عمر، فعظم ذلك عند المسلمين وأكبروه وكثر كلامهم فيه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1120770_1280447820"/>
      <w:bookmarkStart w:id="1068" w:name="_Toc439"/>
      <w:bookmarkEnd w:id="1067"/>
      <w:r>
        <w:rPr>
          <w:rtl w:val="true"/>
        </w:rPr>
        <w:t>التلاعب بالصلاة</w:t>
      </w:r>
      <w:bookmarkEnd w:id="1068"/>
    </w:p>
    <w:p>
      <w:pPr>
        <w:pStyle w:val="BookText"/>
        <w:rPr/>
      </w:pPr>
      <w:r>
        <w:rPr>
          <w:rFonts w:ascii="Amiri" w:hAnsi="Amiri" w:eastAsia="Amiri" w:cs="Amiri"/>
          <w:color w:val="111111"/>
          <w:sz w:val="28"/>
          <w:sz w:val="28"/>
          <w:szCs w:val="28"/>
          <w:rtl w:val="true"/>
          <w:lang w:bidi="ar-SA"/>
        </w:rPr>
        <w:t>ولقد أتم عثمان الصلاة بمنى مع كونه مسافراً، وهو مخالف للسنّة ولسيرة من تقدّمه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عثمان بمنى أربع </w:t>
      </w:r>
      <w:bookmarkStart w:id="1069" w:name="pg16103_174006"/>
    </w:p>
    <w:p>
      <w:pPr>
        <w:pStyle w:val="BookText"/>
        <w:rPr/>
      </w:pPr>
      <w:bookmarkEnd w:id="1069"/>
      <w:r>
        <w:rPr>
          <w:rFonts w:ascii="IRNazanin" w:hAnsi="IRNazanin" w:eastAsia="IRNazanin"/>
          <w:color w:val="111111"/>
          <w:sz w:val="28"/>
          <w:sz w:val="28"/>
          <w:szCs w:val="28"/>
          <w:rtl w:val="true"/>
          <w:lang w:bidi="fa-IR"/>
        </w:rPr>
        <w:t>ركعات، فقيل ذلك لعبد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ركعتين، ومع أبي بكر ركعتين، ومع عمر ركعتين، ثم تفرّقت بكم الطرق، فياليت حظّي من أربع ركعات ركعتان متقبلتان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120772_1280447820"/>
      <w:bookmarkStart w:id="1071" w:name="_Toc440"/>
      <w:bookmarkEnd w:id="1070"/>
      <w:r>
        <w:rPr>
          <w:rtl w:val="true"/>
        </w:rPr>
        <w:t xml:space="preserve">هتك حرمة الرسول </w:t>
      </w:r>
      <w:r>
        <w:rPr>
          <w:rtl w:val="true"/>
        </w:rPr>
        <w:t>(</w:t>
      </w:r>
      <w:r>
        <w:rPr>
          <w:rtl w:val="true"/>
        </w:rPr>
        <w:t>صلی اللّه عليه وآله وسلم</w:t>
      </w:r>
      <w:r>
        <w:rPr>
          <w:rtl w:val="true"/>
        </w:rPr>
        <w:t>)</w:t>
      </w:r>
      <w:bookmarkEnd w:id="1071"/>
    </w:p>
    <w:p>
      <w:pPr>
        <w:pStyle w:val="BookText"/>
        <w:rPr/>
      </w:pPr>
      <w:r>
        <w:rPr>
          <w:rFonts w:ascii="Amiri" w:hAnsi="Amiri" w:eastAsia="Amiri" w:cs="Amiri"/>
          <w:color w:val="111111"/>
          <w:sz w:val="28"/>
          <w:sz w:val="28"/>
          <w:szCs w:val="28"/>
          <w:rtl w:val="true"/>
          <w:lang w:bidi="ar-SA"/>
        </w:rPr>
        <w:t xml:space="preserve">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كشف الحق، عن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تَنكِحُواْ أَزْوَٰجَهُ مِنۢ بَعْدِهِۦ أَبَدًا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أنّه لما توفّي أبو سلمة وعبد اللّه ابن حذافة وتزوّج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وحفصة، قال 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نساءنا إذا متنا ولا تنكح نساؤه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 مات لقد أجلبنا على نسائه بالسهام، وكان طلحة يريد عائشة، وعثمان يريد أمّ سلمة،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لَكُمْ أَن تُؤْذُواْ رَسُولَ ٱللَّهِ وَلَا أَن تَنكِحُواْ أَزْوَٰجَهُ مِنۢ بَعْدِهِۦ أَبَدًا إِنَّ ذَٰلِكُمْ كَانَ عِندَ ٱللَّهِ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شَئًْا أَوْ تُخْفُوهُ فَإِنَّ ٱللَّهَ كَانَ بِكُلِّ شَيْءٍ عَلِيمًا</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يُؤْذُونَ ٱللَّهَ وَرَسُولَهُ لَعَنَهُمُ ٱللَّهُ فِي ٱلدُّنْيَا وَٱلْأخِرَةِ وَأَعَدَّ لَهُمْ عَذَابًا مُّهِينًا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1120774_1280447820"/>
      <w:bookmarkStart w:id="1073" w:name="_Toc441"/>
      <w:bookmarkEnd w:id="1072"/>
      <w:r>
        <w:rPr>
          <w:rtl w:val="true"/>
        </w:rPr>
        <w:t xml:space="preserve">إتّهام رسول اللّه </w:t>
      </w:r>
      <w:r>
        <w:rPr>
          <w:rtl w:val="true"/>
        </w:rPr>
        <w:t>(</w:t>
      </w:r>
      <w:r>
        <w:rPr>
          <w:rtl w:val="true"/>
        </w:rPr>
        <w:t>صلی اللّه عليه وآله وسلم</w:t>
      </w:r>
      <w:r>
        <w:rPr>
          <w:rtl w:val="true"/>
        </w:rPr>
        <w:t>)</w:t>
      </w:r>
      <w:bookmarkEnd w:id="107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يتّهم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العدالة في القضاء، فقد روى </w:t>
      </w:r>
      <w:bookmarkStart w:id="1074" w:name="pg16103_174007"/>
    </w:p>
    <w:p>
      <w:pPr>
        <w:pStyle w:val="BookText"/>
        <w:rPr/>
      </w:pPr>
      <w:bookmarkEnd w:id="1074"/>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الحق، عن السدي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ءَامَنَّا بِٱللَّهِ وَبِٱلرَّسُولِ وَأَطَعْنَا ثُمَّ يَتَوَلَّىٰ فَرِيقٌ مِّنْهُم مِّنۢ بَعْدِ ذَٰلِكَ وَمَا أُوْلَٰئِكَ بِٱلْمُؤْمِنِينَ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دُعُواْ إِلَى ٱللَّهِ وَرَسُولِهِۦ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ٱلْحَقُّ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قُلُوبِهِم مَّرَضٌ أَمِ ٱرْتَابُواْ أَمْ يَخَافُونَ أَن يَحِيفَ ٱللَّهُ عَلَيْهِمْ وَرَسُولُهُ بَلْ أُوْلَٰئِكَ هُمُ ٱلظَّٰلِمُونَ</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عثمان بن عفان 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فغنم أموالهم، فقال عثمان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فإن أعطاكها فأنا شريك فيها، وآتيه أنا فأسأله أيّاها فإن أعطانيها فأنت شريكي فيها، فسأله عثمان أولاً فأعطاه إيّاها، 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أشركني، فأبى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فأبى أن يخاصمه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تنطلق معه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ابن عمّه فأخاف أن يقضي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الآيات، فلما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ما أنزل اللّه فيه أقرّ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120776_1280447820"/>
      <w:bookmarkStart w:id="1076" w:name="_Toc442"/>
      <w:bookmarkEnd w:id="1075"/>
      <w:r>
        <w:rPr>
          <w:rtl w:val="true"/>
        </w:rPr>
        <w:t>تخطئة القرآن</w:t>
      </w:r>
      <w:r>
        <w:rPr>
          <w:rtl w:val="true"/>
        </w:rPr>
        <w:t>!</w:t>
      </w:r>
      <w:bookmarkEnd w:id="10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عثمان أنّ في المصحف لحناً، فقد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هَٰذَٰنِ لَسَٰحِرَٰنِ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bookmarkStart w:id="1077" w:name="pg16103_174008"/>
    </w:p>
    <w:p>
      <w:pPr>
        <w:pStyle w:val="BookText"/>
        <w:rPr/>
      </w:pPr>
      <w:bookmarkEnd w:id="1077"/>
      <w:r>
        <w:rPr>
          <w:rFonts w:ascii="Amiri" w:hAnsi="Amiri" w:eastAsia="Amiri" w:cs="Amiri"/>
          <w:color w:val="111111"/>
          <w:sz w:val="28"/>
          <w:sz w:val="28"/>
          <w:szCs w:val="28"/>
          <w:rtl w:val="true"/>
          <w:lang w:bidi="ar-SA"/>
        </w:rPr>
        <w:t>المصحف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يحلّل حراماً ولا يحرّم حلالاً، ورواه الرازي أيضاً في تفسيره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1120778_1280447820"/>
      <w:bookmarkStart w:id="1079" w:name="_Toc443"/>
      <w:bookmarkEnd w:id="1078"/>
      <w:r>
        <w:rPr>
          <w:rtl w:val="true"/>
        </w:rPr>
        <w:t>تغيير في صلاة العيد</w:t>
      </w:r>
      <w:bookmarkEnd w:id="1079"/>
    </w:p>
    <w:p>
      <w:pPr>
        <w:pStyle w:val="BookText"/>
        <w:rPr/>
      </w:pPr>
      <w:r>
        <w:rPr>
          <w:rFonts w:ascii="IRNazanin" w:hAnsi="IRNazanin" w:eastAsia="IRNazanin"/>
          <w:color w:val="111111"/>
          <w:sz w:val="28"/>
          <w:sz w:val="28"/>
          <w:szCs w:val="28"/>
          <w:rtl w:val="true"/>
          <w:lang w:bidi="fa-IR"/>
        </w:rPr>
        <w:t>ولقد قام عثمان بتقديم الخطبتين في العيدين، وكون الصلاة مقدّمة على الخطبتين قبل عثمان ممّا تضافرت به الأخبار العاميّة، فقد روى مسلم في صحيحه، عن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يصلّي قبل الخطبة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عطاء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يوم الفطر فصلّى فبدأ بالصلاة قبل الخطبة ثم خطب الناس</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وأبابكر وعمر كانوا يصلّون العيدين قبل الخطبة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في العيدين بعد الصلاة، وإنَّما أحدث الخطبة قبل الصلاة عثمان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1120780_1280447820"/>
      <w:bookmarkStart w:id="1081" w:name="_Toc444"/>
      <w:bookmarkEnd w:id="1080"/>
      <w:r>
        <w:rPr>
          <w:rtl w:val="true"/>
        </w:rPr>
        <w:t>بدعة الأذان الثالث</w:t>
      </w:r>
      <w:bookmarkEnd w:id="10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أحدث عثمان الأذان يوم الجمعة زائداً على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بدعة محرّمة، ويعبّرعنه تارة بالأذان الثالث،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1082" w:name="pg16103_174009"/>
    </w:p>
    <w:p>
      <w:pPr>
        <w:pStyle w:val="BookText"/>
        <w:rPr/>
      </w:pPr>
      <w:bookmarkEnd w:id="1082"/>
      <w:r>
        <w:rPr>
          <w:rFonts w:ascii="Amiri" w:hAnsi="Amiri" w:eastAsia="Amiri" w:cs="Amiri"/>
          <w:color w:val="111111"/>
          <w:sz w:val="28"/>
          <w:sz w:val="28"/>
          <w:szCs w:val="28"/>
          <w:rtl w:val="true"/>
          <w:lang w:bidi="ar-SA"/>
        </w:rPr>
        <w:t>شرّع للصلاة أذاناً وإقامة فالزيادة ثالث</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120782_1280447820"/>
      <w:bookmarkStart w:id="1084" w:name="_Toc445"/>
      <w:bookmarkEnd w:id="1083"/>
      <w:r>
        <w:rPr>
          <w:rtl w:val="true"/>
        </w:rPr>
        <w:t>عاجز حتى عن خطبة</w:t>
      </w:r>
      <w:r>
        <w:rPr>
          <w:rtl w:val="true"/>
        </w:rPr>
        <w:t>!!</w:t>
      </w:r>
      <w:bookmarkEnd w:id="1084"/>
    </w:p>
    <w:p>
      <w:pPr>
        <w:pStyle w:val="BookText"/>
        <w:rPr/>
      </w:pPr>
      <w:r>
        <w:rPr>
          <w:rFonts w:ascii="Amiri" w:hAnsi="Amiri" w:eastAsia="Amiri" w:cs="Amiri"/>
          <w:color w:val="111111"/>
          <w:sz w:val="28"/>
          <w:sz w:val="28"/>
          <w:szCs w:val="28"/>
          <w:rtl w:val="true"/>
          <w:lang w:bidi="ar-SA"/>
        </w:rPr>
        <w:t>ولم يتمكن عثمان من الأتيان بالخطبة، فقد روي في روضة الأحباب أنّه لما كان أول جمعة من خلافته صعد المنبر فعرضه العي فعجز عن أداء الخطبة وتركها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1120784_1280447820"/>
      <w:bookmarkStart w:id="1086" w:name="_Toc446"/>
      <w:bookmarkEnd w:id="1085"/>
      <w:r>
        <w:rPr>
          <w:rtl w:val="true"/>
        </w:rPr>
        <w:t>جهل الخليفة</w:t>
      </w:r>
      <w:r>
        <w:rPr>
          <w:rtl w:val="true"/>
        </w:rPr>
        <w:t>!!</w:t>
      </w:r>
      <w:bookmarkEnd w:id="1086"/>
    </w:p>
    <w:p>
      <w:pPr>
        <w:pStyle w:val="BookText"/>
        <w:rPr/>
      </w:pPr>
      <w:r>
        <w:rPr>
          <w:rFonts w:ascii="Amiri" w:hAnsi="Amiri" w:eastAsia="Amiri" w:cs="Amiri"/>
          <w:color w:val="111111"/>
          <w:sz w:val="28"/>
          <w:sz w:val="28"/>
          <w:szCs w:val="28"/>
          <w:rtl w:val="true"/>
          <w:lang w:bidi="ar-SA"/>
        </w:rPr>
        <w:t xml:space="preserve">ولقد كان عثمان جاهلاً بالأحكام، فقد 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الحق، عن صحيح مسلم، وأورده صاحب روضة الأحباب أنّ امرأة دخلت على زوجها فولدت لستة أشهر فرفع ذلك إلى عثمان فأمر برجمها، فدخل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وَفِصَٰلُهُ ثَلَٰثُونَ شَهْرًا</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وَفِصَٰلُهُ فِي عَامَيْنِ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فلم يصل رسوله إليهم إلا بعد الفراغ من رجمها، فقتل المرأة لجهله بحكم اللّه عزّوجلّ،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ٱللَّهُ فَأُوْلَٰئِكَ هُمُ ٱلْكَٰفِرُونَ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120786_1280447820"/>
      <w:bookmarkStart w:id="1088" w:name="_Toc447"/>
      <w:bookmarkEnd w:id="1087"/>
      <w:r>
        <w:rPr>
          <w:rtl w:val="true"/>
        </w:rPr>
        <w:t xml:space="preserve">رأي علي </w:t>
      </w:r>
      <w:r>
        <w:rPr>
          <w:rtl w:val="true"/>
        </w:rPr>
        <w:t>(</w:t>
      </w:r>
      <w:r>
        <w:rPr>
          <w:rtl w:val="true"/>
        </w:rPr>
        <w:t>عليه السلام</w:t>
      </w:r>
      <w:r>
        <w:rPr>
          <w:rtl w:val="true"/>
        </w:rPr>
        <w:t xml:space="preserve">)  </w:t>
      </w:r>
      <w:r>
        <w:rPr>
          <w:rtl w:val="true"/>
        </w:rPr>
        <w:t>في عثمان</w:t>
      </w:r>
      <w:bookmarkEnd w:id="10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أستشفع به إلى عثمان، فقال</w:t>
      </w:r>
      <w:r>
        <w:rPr>
          <w:rFonts w:eastAsia="Amiri" w:cs="Amiri" w:ascii="Amiri" w:hAnsi="Amiri"/>
          <w:color w:val="111111"/>
          <w:sz w:val="28"/>
          <w:szCs w:val="28"/>
          <w:rtl w:val="true"/>
          <w:lang w:bidi="ar-SA"/>
        </w:rPr>
        <w:t xml:space="preserve">: </w:t>
      </w:r>
      <w:bookmarkStart w:id="1089" w:name="pg16103_174010"/>
    </w:p>
    <w:p>
      <w:pPr>
        <w:pStyle w:val="BookText"/>
        <w:rPr/>
      </w:pPr>
      <w:bookmarkEnd w:id="1089"/>
      <w:r>
        <w:rPr>
          <w:rFonts w:ascii="Amiri" w:hAnsi="Amiri" w:eastAsia="Amiri" w:cs="Amiri"/>
          <w:color w:val="111111"/>
          <w:sz w:val="28"/>
          <w:sz w:val="28"/>
          <w:szCs w:val="28"/>
          <w:rtl w:val="true"/>
          <w:lang w:bidi="ar-SA"/>
        </w:rPr>
        <w:t>إلى حمَّال الخطايا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1120788_1280447820"/>
      <w:bookmarkStart w:id="1091" w:name="_Toc448"/>
      <w:bookmarkEnd w:id="1090"/>
      <w:r>
        <w:rPr>
          <w:rtl w:val="true"/>
        </w:rPr>
        <w:t>التلاعب ببيت المال</w:t>
      </w:r>
      <w:bookmarkEnd w:id="1091"/>
    </w:p>
    <w:p>
      <w:pPr>
        <w:pStyle w:val="BookText"/>
        <w:rPr/>
      </w:pPr>
      <w:r>
        <w:rPr>
          <w:rFonts w:ascii="Amiri" w:hAnsi="Amiri" w:eastAsia="Amiri" w:cs="Amiri"/>
          <w:color w:val="111111"/>
          <w:sz w:val="28"/>
          <w:sz w:val="28"/>
          <w:szCs w:val="28"/>
          <w:rtl w:val="true"/>
          <w:lang w:bidi="ar-SA"/>
        </w:rPr>
        <w:t>جاء رجل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كتب لرجل من آل أبي معيط بخمسين ألف درهم إلى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تأتوني بشيء ما أدري ما هو فيه؟ فبينا هو كذلك أذ مر به الصك، فقام فدخل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النار الحامية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أتكتب لبعض آل أبي معيط إلى بيت مال المسلمين بصك بخمسين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قد كفيتك لفعلت بك كذا وكذا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120790_1280447820"/>
      <w:bookmarkStart w:id="1093" w:name="_Toc449"/>
      <w:bookmarkEnd w:id="1092"/>
      <w:r>
        <w:rPr>
          <w:rtl w:val="true"/>
        </w:rPr>
        <w:t>رأي أبي ذر في عثمان</w:t>
      </w:r>
      <w:bookmarkEnd w:id="10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ذر على عثمان فأبى أن يأذن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عثمان فاستأذنت 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يؤذيني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لا يفعل، فأذن له من أجلي،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يتوعّده،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حدّثني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يجاء بك وبأصحابك يوم القيامة فتبطحون </w:t>
      </w:r>
      <w:bookmarkStart w:id="1094" w:name="pg16103_174011"/>
    </w:p>
    <w:p>
      <w:pPr>
        <w:pStyle w:val="BookText"/>
        <w:rPr/>
      </w:pPr>
      <w:bookmarkEnd w:id="1094"/>
      <w:r>
        <w:rPr>
          <w:rFonts w:ascii="Amiri" w:hAnsi="Amiri" w:eastAsia="Amiri" w:cs="Amiri"/>
          <w:color w:val="111111"/>
          <w:sz w:val="28"/>
          <w:sz w:val="28"/>
          <w:szCs w:val="28"/>
          <w:rtl w:val="true"/>
          <w:lang w:bidi="ar-SA"/>
        </w:rPr>
        <w:t>على وجوهكم، فتمرّ عليكم البهائم فتطأكم كل ما مرت آخرها ردّت أولها، حتى يفصل بين الناس</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1120792_1280447820"/>
      <w:bookmarkStart w:id="1096" w:name="_Toc450"/>
      <w:bookmarkEnd w:id="1095"/>
      <w:r>
        <w:rPr>
          <w:rtl w:val="true"/>
        </w:rPr>
        <w:t>رأي عمار في عثمان</w:t>
      </w:r>
      <w:bookmarkEnd w:id="1096"/>
    </w:p>
    <w:p>
      <w:pPr>
        <w:pStyle w:val="BookText"/>
        <w:rPr/>
      </w:pPr>
      <w:r>
        <w:rPr>
          <w:rFonts w:ascii="Amiri" w:hAnsi="Amiri" w:eastAsia="Amiri" w:cs="Amiri"/>
          <w:color w:val="111111"/>
          <w:sz w:val="28"/>
          <w:sz w:val="28"/>
          <w:szCs w:val="28"/>
          <w:rtl w:val="true"/>
          <w:lang w:bidi="ar-SA"/>
        </w:rPr>
        <w:t>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عثمان الناس 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لأوثرن بني أميّة، لو كان بيدي مفاتيح الجنة لأدخلنهم إيّاها، ولكنّي سأعطيهم من هذا المال على رغم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أنفي واللّه ترغم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أبي بكر وعمر ترغم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لهناك يابن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إليه فوطئه فاستخرج من تحته وقد غشي عليه وفتقه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الثقفي،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يشهدون على عثمان وأنا الرابع، وأنا أسوء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ٱللَّهُ فَأُوْلَٰئِكَ هُمُ ٱلْكَٰفِرُونَ</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ٱللَّهُ فَأُوْلَٰئِكَ هُمُ ٱلظَّٰلِمُونَ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ٱللَّهُ فَأُوْلَٰئِكَ هُمُ ٱلْفَٰسِقُونَ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وأنا أشهد لقد حكم بغير ما أنزل اللّه</w:t>
      </w:r>
      <w:r>
        <w:rPr>
          <w:rFonts w:eastAsia="Amiri" w:cs="Amiri" w:ascii="Amiri" w:hAnsi="Amiri"/>
          <w:color w:val="111111"/>
          <w:sz w:val="28"/>
          <w:szCs w:val="28"/>
          <w:rtl w:val="true"/>
          <w:lang w:bidi="ar-SA"/>
        </w:rPr>
        <w:t xml:space="preserve">. </w:t>
      </w:r>
      <w:bookmarkStart w:id="1097" w:name="pg16103_174012"/>
    </w:p>
    <w:p>
      <w:pPr>
        <w:pStyle w:val="BookText"/>
        <w:rPr/>
      </w:pPr>
      <w:bookmarkEnd w:id="1097"/>
      <w:r>
        <w:rPr>
          <w:rFonts w:ascii="Amiri" w:hAnsi="Amiri" w:eastAsia="Amiri" w:cs="Amiri"/>
          <w:color w:val="111111"/>
          <w:sz w:val="28"/>
          <w:sz w:val="28"/>
          <w:szCs w:val="28"/>
          <w:rtl w:val="true"/>
          <w:lang w:bidi="ar-SA"/>
        </w:rPr>
        <w:t>قال رجل لعمار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تقاتلهم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زعموا أنّ عثمان مؤمن ونحن نزعم أنه كافر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1120794_1280447820"/>
      <w:bookmarkStart w:id="1099" w:name="_Toc451"/>
      <w:bookmarkEnd w:id="1098"/>
      <w:r>
        <w:rPr>
          <w:rtl w:val="true"/>
        </w:rPr>
        <w:t>رأي عبد اللّه بن مسعود في عثمان</w:t>
      </w:r>
      <w:bookmarkEnd w:id="1099"/>
    </w:p>
    <w:p>
      <w:pPr>
        <w:pStyle w:val="BookText"/>
        <w:rPr/>
      </w:pPr>
      <w:r>
        <w:rPr>
          <w:rFonts w:ascii="Amiri" w:hAnsi="Amiri" w:eastAsia="Amiri" w:cs="Amiri"/>
          <w:color w:val="111111"/>
          <w:sz w:val="28"/>
          <w:sz w:val="28"/>
          <w:szCs w:val="28"/>
          <w:rtl w:val="true"/>
          <w:lang w:bidi="ar-SA"/>
        </w:rPr>
        <w:t>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طعنتم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الشح وبطانة السوء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120796_1280447820"/>
      <w:bookmarkStart w:id="1101" w:name="_Toc452"/>
      <w:bookmarkEnd w:id="1100"/>
      <w:r>
        <w:rPr>
          <w:rtl w:val="true"/>
        </w:rPr>
        <w:t>رأي حذيفة بن اليمان في عثمان</w:t>
      </w:r>
      <w:bookmarkEnd w:id="1101"/>
    </w:p>
    <w:p>
      <w:pPr>
        <w:pStyle w:val="BookText"/>
        <w:rPr/>
      </w:pPr>
      <w:r>
        <w:rPr>
          <w:rFonts w:ascii="Amiri" w:hAnsi="Amiri" w:eastAsia="Amiri" w:cs="Amiri"/>
          <w:color w:val="111111"/>
          <w:sz w:val="28"/>
          <w:sz w:val="28"/>
          <w:szCs w:val="28"/>
          <w:rtl w:val="true"/>
          <w:lang w:bidi="ar-SA"/>
        </w:rPr>
        <w:t>جاءت بنو عبس إلى حذيفة يستشفعون به على عثمان،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آتيتموني من عند رجل وددت أنّ كل سهم في كنانتي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حذيفة فذكرنا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واللّه ما يعدو أن يكون فاجراً في دينه أو أحمق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عثمان قبره بفجره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1120798_1280447820"/>
      <w:bookmarkStart w:id="1103" w:name="_Toc453"/>
      <w:bookmarkEnd w:id="1102"/>
      <w:r>
        <w:rPr>
          <w:rtl w:val="true"/>
        </w:rPr>
        <w:t>رأي المقداد في عثمان</w:t>
      </w:r>
      <w:bookmarkEnd w:id="1103"/>
    </w:p>
    <w:p>
      <w:pPr>
        <w:pStyle w:val="BookText"/>
        <w:rPr/>
      </w:pPr>
      <w:r>
        <w:rPr>
          <w:rFonts w:ascii="Amiri" w:hAnsi="Amiri" w:eastAsia="Amiri" w:cs="Amiri"/>
          <w:color w:val="111111"/>
          <w:sz w:val="28"/>
          <w:sz w:val="28"/>
          <w:szCs w:val="28"/>
          <w:rtl w:val="true"/>
          <w:lang w:bidi="ar-SA"/>
        </w:rPr>
        <w:t>عن همام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المدينة فإذا الناس مجتمعون على عثمان وإذا رجل يمدحه، فوثب المقداد بن الأسود فأخذ كفاً من حصاً أو تراب فأخذ يرميه به فرأيت عثمان يتقيه بيده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المقداد يصلّي مع عثمان ولا يسمّيه أميرالمؤمنين</w:t>
      </w:r>
      <w:r>
        <w:rPr>
          <w:rFonts w:eastAsia="Amiri" w:cs="Amiri" w:ascii="Amiri" w:hAnsi="Amiri"/>
          <w:color w:val="111111"/>
          <w:sz w:val="28"/>
          <w:szCs w:val="28"/>
          <w:rtl w:val="true"/>
          <w:lang w:bidi="ar-SA"/>
        </w:rPr>
        <w:t xml:space="preserve">. </w:t>
      </w:r>
      <w:bookmarkStart w:id="1104" w:name="pg16103_174013"/>
    </w:p>
    <w:p>
      <w:pPr>
        <w:pStyle w:val="BookText"/>
        <w:rPr/>
      </w:pPr>
      <w:bookmarkEnd w:id="110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عمار ولا المقداد بن الأسود يصلّيان خلف عثمان ولا يسمّيانه أميرالمؤمنين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120800_1280447820"/>
      <w:bookmarkStart w:id="1106" w:name="_Toc454"/>
      <w:bookmarkEnd w:id="1105"/>
      <w:r>
        <w:rPr>
          <w:rtl w:val="true"/>
        </w:rPr>
        <w:t>رأي طلحة في عثمان</w:t>
      </w:r>
      <w:bookmarkEnd w:id="1106"/>
    </w:p>
    <w:p>
      <w:pPr>
        <w:pStyle w:val="BookText"/>
        <w:rPr/>
      </w:pPr>
      <w:r>
        <w:rPr>
          <w:rFonts w:ascii="Amiri" w:hAnsi="Amiri" w:eastAsia="Amiri" w:cs="Amiri"/>
          <w:color w:val="111111"/>
          <w:sz w:val="28"/>
          <w:sz w:val="28"/>
          <w:szCs w:val="28"/>
          <w:rtl w:val="true"/>
          <w:lang w:bidi="ar-SA"/>
        </w:rPr>
        <w:t>ذات يوم قام طلحة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 وكرهوك للبدع التي أحدثت ولم يكونوا يرونها ولا يعدونها، فإن تستقم فهو خير لك وإن أبيت لم يكن أحد أضر بذلك منك في دنيا ولا آخرة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1120802_1280447820"/>
      <w:bookmarkStart w:id="1108" w:name="_Toc455"/>
      <w:bookmarkEnd w:id="1107"/>
      <w:r>
        <w:rPr>
          <w:rtl w:val="true"/>
        </w:rPr>
        <w:t>رأي الزبير في عثمان</w:t>
      </w:r>
      <w:bookmarkEnd w:id="1108"/>
    </w:p>
    <w:p>
      <w:pPr>
        <w:pStyle w:val="BookText"/>
        <w:rPr/>
      </w:pPr>
      <w:r>
        <w:rPr>
          <w:rFonts w:ascii="IRNazanin" w:hAnsi="IRNazanin" w:eastAsia="IRNazanin"/>
          <w:color w:val="111111"/>
          <w:sz w:val="28"/>
          <w:sz w:val="28"/>
          <w:szCs w:val="28"/>
          <w:rtl w:val="true"/>
          <w:lang w:bidi="fa-IR"/>
        </w:rPr>
        <w:t>ذكر الواقدي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عثمان على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ولكنّك صنعت بنفسك أمراً قبيحاً، تكلّمت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أعطيت الناس فيه الرضا، ثم لقيك مروان وصنعت ما لا يشبهك، حضر الناس يريدون منك ما أعطيتهم، فخرج مروان فآذى وشتم،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عثمان أرسل سعيد بن العاص إلى الزبير فوجده بأحجار الزيت في 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ومن معه قد مات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109" w:name="pg16103_174014"/>
    </w:p>
    <w:p>
      <w:pPr>
        <w:pStyle w:val="Heading3"/>
        <w:numPr>
          <w:ilvl w:val="2"/>
          <w:numId w:val="1"/>
        </w:numPr>
        <w:rPr/>
      </w:pPr>
      <w:bookmarkStart w:id="1110" w:name="__RefHeading___Toc1120804_1280447820"/>
      <w:bookmarkStart w:id="1111" w:name="_Toc456"/>
      <w:bookmarkEnd w:id="1109"/>
      <w:bookmarkEnd w:id="1110"/>
      <w:r>
        <w:rPr>
          <w:rtl w:val="true"/>
        </w:rPr>
        <w:t>رأي عبد الرحمن بن عوف في عثمان</w:t>
      </w:r>
      <w:bookmarkEnd w:id="1111"/>
    </w:p>
    <w:p>
      <w:pPr>
        <w:pStyle w:val="BookText"/>
        <w:rPr/>
      </w:pPr>
      <w:r>
        <w:rPr>
          <w:rFonts w:ascii="Amiri" w:hAnsi="Amiri" w:eastAsia="Amiri" w:cs="Amiri"/>
          <w:color w:val="111111"/>
          <w:sz w:val="28"/>
          <w:sz w:val="28"/>
          <w:szCs w:val="28"/>
          <w:rtl w:val="true"/>
          <w:lang w:bidi="ar-SA"/>
        </w:rPr>
        <w:t>عن الحسن بن عيسى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الكلام بين عبد الرحمن بن عوف وبين عثمان، حتى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بقيت لك لأخرجتك من هذا الأمر كما أدخلتك فيه، وما غررتني إلا باللّه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عبد الرحمن بن عوف وبين عثمان كلام،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شهدت بدراً، ولا بايعت تحت الشجرة، وفررت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دعوتني إلى اليهودية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أبى أن يقيم فيكم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بايعه، وأول من 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وليس لناقض عهد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الناس يوماً حين صلّوا الفجر في خلافة عثمان فنادوا بعبد الرحمن بن عوف فحوَّل وجهه إليهم واستدبر القبلة، ثم خلع قميصه من 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وأشهدكم أنّي قد خلعت عثمان من الخلافة كما خلعت سربالي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مجيب من الصف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ءَالَْٰٔنَ وَقَدْ عَصَيْتَ قَبْلُ وَكُنتَ مِنَ ٱلْمُفْسِدِينَ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فنظروا من الرجل،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112" w:name="pg16103_174015"/>
    </w:p>
    <w:p>
      <w:pPr>
        <w:pStyle w:val="Heading3"/>
        <w:numPr>
          <w:ilvl w:val="2"/>
          <w:numId w:val="1"/>
        </w:numPr>
        <w:rPr/>
      </w:pPr>
      <w:bookmarkStart w:id="1113" w:name="__RefHeading___Toc1120806_1280447820"/>
      <w:bookmarkStart w:id="1114" w:name="_Toc457"/>
      <w:bookmarkEnd w:id="1112"/>
      <w:bookmarkEnd w:id="1113"/>
      <w:r>
        <w:rPr>
          <w:rtl w:val="true"/>
        </w:rPr>
        <w:t>رأي عمرو بن العاص في عثمان</w:t>
      </w:r>
      <w:bookmarkEnd w:id="1114"/>
    </w:p>
    <w:p>
      <w:pPr>
        <w:pStyle w:val="BookText"/>
        <w:rPr/>
      </w:pPr>
      <w:r>
        <w:rPr>
          <w:rFonts w:ascii="Amiri" w:hAnsi="Amiri" w:eastAsia="Amiri" w:cs="Amiri"/>
          <w:color w:val="111111"/>
          <w:sz w:val="28"/>
          <w:sz w:val="28"/>
          <w:szCs w:val="28"/>
          <w:rtl w:val="true"/>
          <w:lang w:bidi="ar-SA"/>
        </w:rPr>
        <w:t>عن لوط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العاص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ركبت من هذه الأمة النهابير</w:t>
      </w:r>
      <w:r>
        <w:rPr>
          <w:rStyle w:val="FootnoteAnchor"/>
          <w:rtl w:val="true"/>
        </w:rPr>
        <w:footnoteReference w:id="733"/>
      </w:r>
      <w:r>
        <w:rPr>
          <w:rFonts w:ascii="Amiri" w:hAnsi="Amiri" w:eastAsia="Amiri" w:cs="Amiri"/>
          <w:color w:val="111111"/>
          <w:sz w:val="28"/>
          <w:sz w:val="28"/>
          <w:szCs w:val="28"/>
          <w:rtl w:val="true"/>
          <w:lang w:bidi="ar-SA"/>
        </w:rPr>
        <w:t>وركوبها بك، فاتق اللّه وتب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تبت إلى اللّه وأنا أتوب إليه، أما إنّك من يؤلّب عليَّ ويسعى في الساعين،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أضرمتها فأسعر وأضرم ما بدا لك، فخرج عمرو حتى نزل في أداني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استأثر بالفيء فأساء الأثرة واستعمل أقواماً لم يكونوا بأهل العمل من قرابته واثرهم على غيرهم، فكان في ذلك سفك دمه وانتهاك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تعدل وإمّا أن تعتزل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نشب الناس في أمر عثمان تنحّى عن المدينة وخلَّف ثلاثة غلمة له ليأتوه بالخبر، فجاء اثنان بحصر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نكأت قرحة أميتها، وجاء الثالث بقتل عثمان 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بالشام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1120808_1280447820"/>
      <w:bookmarkStart w:id="1116" w:name="_Toc458"/>
      <w:bookmarkEnd w:id="1115"/>
      <w:r>
        <w:rPr>
          <w:rtl w:val="true"/>
        </w:rPr>
        <w:t>رأي محمد بن مسلمة الأنصاري في عثمان</w:t>
      </w:r>
      <w:bookmarkEnd w:id="11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الحصين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الأنصارى قال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يوماً قط أقر للعيون ولا أشبه بيوم بدر من هذا اليوم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1117" w:name="pg16103_174016"/>
    </w:p>
    <w:p>
      <w:pPr>
        <w:pStyle w:val="Heading3"/>
        <w:numPr>
          <w:ilvl w:val="2"/>
          <w:numId w:val="1"/>
        </w:numPr>
        <w:rPr/>
      </w:pPr>
      <w:bookmarkStart w:id="1118" w:name="__RefHeading___Toc1120810_1280447820"/>
      <w:bookmarkStart w:id="1119" w:name="_Toc459"/>
      <w:bookmarkEnd w:id="1117"/>
      <w:bookmarkEnd w:id="1118"/>
      <w:r>
        <w:rPr>
          <w:rtl w:val="true"/>
        </w:rPr>
        <w:t>رأي جبلة بن عمرو الساعدي</w:t>
      </w:r>
      <w:bookmarkEnd w:id="1119"/>
    </w:p>
    <w:p>
      <w:pPr>
        <w:pStyle w:val="BookText"/>
        <w:rPr/>
      </w:pPr>
      <w:r>
        <w:rPr>
          <w:rFonts w:ascii="Amiri" w:hAnsi="Amiri" w:eastAsia="Amiri" w:cs="Amiri"/>
          <w:color w:val="111111"/>
          <w:sz w:val="28"/>
          <w:sz w:val="28"/>
          <w:szCs w:val="28"/>
          <w:rtl w:val="true"/>
          <w:lang w:bidi="ar-SA"/>
        </w:rPr>
        <w:t>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اجترأ على عثمان بالمنطق السيئ جبلة بن عمرو الساعدي، مرّ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نادي قومه وفي يد جبلة بن عمرو بن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وردّ القوم، فقال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لأطرحن هذه الجامعة في عنقك أو لتتركن بطانتك هذه،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بطانة؟ فو اللّه إنّي لأتخيّر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تخيرته؟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تخيرته؟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عامر بن كريز تخيرته؟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سعد تخيرته؟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نزل القرآن بذمه وأباح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عثمان، فما زال الناس مجترئون عليه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1120812_1280447820"/>
      <w:bookmarkStart w:id="1121" w:name="_Toc460"/>
      <w:bookmarkEnd w:id="1120"/>
      <w:r>
        <w:rPr>
          <w:rtl w:val="true"/>
        </w:rPr>
        <w:t>رأي جهجاه بن عمرو الغفاري</w:t>
      </w:r>
      <w:bookmarkEnd w:id="1121"/>
    </w:p>
    <w:p>
      <w:pPr>
        <w:pStyle w:val="BookText"/>
        <w:rPr/>
      </w:pP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عثمان إلى المسجد ومعه ناس من مواليه فنجد الناس ينتابونه يميناً وشمالاً، فناداه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غير ذلك، فلم يكلّمهم حتى صعد المنبر فشتموه فسكت حتى 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واسمعوا وأطيعوا، فإنّ السامع المطيع لا حجّة عليه، والسامع العاصي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السامع العاصي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جهجاه بن عمرو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بايع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ما ندعوك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نحملك على شارف جرباء فتلحقك بجبل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ابن جهجاه </w:t>
      </w:r>
      <w:bookmarkStart w:id="1122" w:name="pg16103_174017"/>
    </w:p>
    <w:p>
      <w:pPr>
        <w:pStyle w:val="BookText"/>
        <w:rPr/>
      </w:pPr>
      <w:bookmarkEnd w:id="1122"/>
      <w:r>
        <w:rPr>
          <w:rFonts w:ascii="IRNazanin" w:hAnsi="IRNazanin" w:eastAsia="IRNazanin"/>
          <w:color w:val="111111"/>
          <w:sz w:val="28"/>
          <w:sz w:val="28"/>
          <w:szCs w:val="28"/>
          <w:rtl w:val="true"/>
          <w:lang w:bidi="fa-IR"/>
        </w:rPr>
        <w:t xml:space="preserve">الغفاري عصا في يد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عصا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فكسّرها على ركبته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عثمان داره فصلّى بالناس سهل بن حنيف</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عقبة، عن أبي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وقبح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إلا عن ملإ من الناس، وقام إلى عثمان شيعته من بني أمية فحملوه فأدخلوه الدار، وكان آخر يوم رأيته فيه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1120814_1280447820"/>
      <w:bookmarkStart w:id="1124" w:name="_Toc461"/>
      <w:bookmarkEnd w:id="1123"/>
      <w:r>
        <w:rPr>
          <w:rtl w:val="true"/>
        </w:rPr>
        <w:t>رأي عائشة في عثمان</w:t>
      </w:r>
      <w:bookmarkEnd w:id="1124"/>
    </w:p>
    <w:p>
      <w:pPr>
        <w:pStyle w:val="BookText"/>
        <w:rPr/>
      </w:pPr>
      <w:r>
        <w:rPr>
          <w:rFonts w:ascii="IRNazanin" w:hAnsi="IRNazanin" w:eastAsia="IRNazanin"/>
          <w:color w:val="111111"/>
          <w:sz w:val="28"/>
          <w:sz w:val="28"/>
          <w:szCs w:val="28"/>
          <w:rtl w:val="true"/>
          <w:lang w:bidi="fa-IR"/>
        </w:rPr>
        <w:t>جاءت عائشة إلى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ما كان يعطيني أبي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له موضعاً في الكتاب ولا في السنة، ولكن كان أبوك وعمر يعطيانك عن طيبة أنفسهما، وأنا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ميراثي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تجىء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فشهدت أنت ومالك بن أوس البصري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 وأبطلت حقّ فاطمة وجئت تطلبينه؟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عثمان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وأعرابي يتوضّأ ببوله شهدت عند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إذا خرج عثمان إلى الصلاة أخرجت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وتنادي أنه قد خالف صاحب هذا القميص</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 وقد غيّر عثمان سنته، اقتلوا نعثل قتل </w:t>
      </w:r>
    </w:p>
    <w:p>
      <w:pPr>
        <w:pStyle w:val="BookText"/>
        <w:rPr/>
      </w:pPr>
      <w:r>
        <w:rPr>
          <w:rFonts w:ascii="Amiri" w:hAnsi="Amiri" w:eastAsia="Amiri" w:cs="Amiri"/>
          <w:color w:val="111111"/>
          <w:sz w:val="28"/>
          <w:sz w:val="28"/>
          <w:szCs w:val="28"/>
          <w:rtl w:val="true"/>
          <w:lang w:bidi="ar-SA"/>
        </w:rPr>
        <w:t>اللّه نعثلاً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الثعلبي،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المدينة فإذا الناس مجتمعون، وإذا كفّ مرتفعة وصاحب الكف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حديث، هاتان نعلاً رسول اللّه وقميصه إنّ فيكم فرعون أو مثله، فإذا هي عائشة تعني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إنّما هذه امرأة رأيها رأي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عائشة ورقات من ورق المصحف بين عودين من وراء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ما في كتاب اللّه إن تصاحب تصاحب غادراً، وإن تفارق تفارق عن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لتنتهين أو لأدخلن عليك حمران الرجال وسودانها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فعلت لقد 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استغفر لك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عائشة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تسكتي لأملأنها عليك حبشاناً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 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أخربت أمانتك ومزّقت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ائتمنه رجل قط إلا خانه، ولا صحبه رجل قط إلا فارقه عن 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عائشة إلى عثمان،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قَوْمَهُ يَوْمَ ٱلْقِيَٰمَةِ فَأَوْرَدَهُمُ ٱلنَّارَ وَبِئْسَ ٱلْوِرْدُ ٱلْمَوْرُودُ</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صعد المنبر فاطلعت عائشة ومعها قميص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برىء من صاحب 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ٱللَّهُ مَثَلًا لِّلَّذِينَ كَفَرُواْ</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عامر مولى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فمرّ عثمان فنادته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 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أمانتك وضيعت رعيتك، ولو لا الصلوات لاخمس لمشى إليك رجال حتى يذبحوك ذبح الشاة، فقال لها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ٱمْرَأَتَ نُوحٖ وَٱمْرَأَتَ لُوطٖ</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في أن عثمان صعد، فنادت عائشة ورفعت القميص،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صاحب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الزعراء</w:t>
      </w:r>
      <w:r>
        <w:rPr>
          <w:rStyle w:val="FootnoteAnchor"/>
          <w:rtl w:val="true"/>
        </w:rPr>
        <w:footnoteReference w:id="743"/>
      </w:r>
      <w:r>
        <w:rPr>
          <w:rFonts w:ascii="Amiri" w:hAnsi="Amiri" w:eastAsia="Amiri" w:cs="Amiri"/>
          <w:color w:val="111111"/>
          <w:sz w:val="28"/>
          <w:sz w:val="28"/>
          <w:szCs w:val="28"/>
          <w:rtl w:val="true"/>
          <w:lang w:bidi="ar-SA"/>
        </w:rPr>
        <w:t>عدوة اللّه، ضرب اللّه مثلها ومثل صاحبتها حفصة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ٱمْرَأَتَ نُوحٖ وَٱمْرَأَتَ لُوطٖ</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سمّاك رسول اللّه باسم نعثل اليهودي الذي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ولاعنته ولاعنها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القاسم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عثمان ذات يوم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يكبن في الآفاق لتنكث بيعتي ويهراق دمي، واللّه لو شئت أن أملأ عليهن حجراتهن رجلاً سوداً وبيضاً لفعلت، ألست ختن رسول اللّه على ابنتيه؟ ألست جهّزت جيش العسرة؟ ألم أك رسول رسول اللّه </w:t>
      </w:r>
    </w:p>
    <w:p>
      <w:pPr>
        <w:pStyle w:val="BookText"/>
        <w:rPr/>
      </w:pPr>
      <w:r>
        <w:rPr>
          <w:rFonts w:ascii="Amiri" w:hAnsi="Amiri" w:eastAsia="Amiri" w:cs="Amiri"/>
          <w:color w:val="111111"/>
          <w:sz w:val="28"/>
          <w:sz w:val="28"/>
          <w:szCs w:val="28"/>
          <w:rtl w:val="true"/>
          <w:lang w:bidi="ar-SA"/>
        </w:rPr>
        <w:t>إلى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تكلّمت امرأة من وراء الحجاب،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يبدو لنا خمارها أحياناً،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لقد كنت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ابنتيه، فكان منك فيهما ما قد علمت، وجّهزت جيش العسرة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وكنت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مكة غيبك عن بيعة الرضوان لأنّك لم تكن لها أهلاً، قال فانتهرها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فأشهد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أمة فرعون، وإنّك فرعون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بنت قدامة،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وعثمان محصور قد حيل بينه وبين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أبو محمد حين حال بينه وبين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غير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الخليفتين من قبله فحلّ دمه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علقمة بن أبي علقمة، عن أبيه، عن عائشة أنّها كانت أشد الناس على عثمان تحرض الناس عليه وتؤلّب حتى قتل</w:t>
      </w:r>
      <w:r>
        <w:rPr>
          <w:rStyle w:val="FootnoteAnchor"/>
          <w:rtl w:val="true"/>
        </w:rPr>
        <w:footnoteReference w:id="746"/>
      </w:r>
      <w:r>
        <w:rPr>
          <w:rFonts w:ascii="Amiri" w:hAnsi="Amiri" w:eastAsia="Amiri" w:cs="Amiri"/>
          <w:color w:val="111111"/>
          <w:sz w:val="28"/>
          <w:sz w:val="28"/>
          <w:szCs w:val="28"/>
          <w:rtl w:val="true"/>
          <w:lang w:bidi="ar-SA"/>
        </w:rPr>
        <w:t xml:space="preserve">، فلما قتل وبويع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بدمه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125" w:name="pg16103_174021"/>
    </w:p>
    <w:p>
      <w:pPr>
        <w:pStyle w:val="Heading3"/>
        <w:numPr>
          <w:ilvl w:val="2"/>
          <w:numId w:val="1"/>
        </w:numPr>
        <w:rPr/>
      </w:pPr>
      <w:bookmarkStart w:id="1126" w:name="__RefHeading___Toc1120816_1280447820"/>
      <w:bookmarkStart w:id="1127" w:name="_Toc462"/>
      <w:bookmarkEnd w:id="1125"/>
      <w:bookmarkEnd w:id="1126"/>
      <w:r>
        <w:rPr>
          <w:rtl w:val="true"/>
        </w:rPr>
        <w:t>بين عائشة وعثمان</w:t>
      </w:r>
      <w:bookmarkEnd w:id="1127"/>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إلى عثمان،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ما كان يعطيني أبي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لك موضعاً في الكتاب ولا في السنة، وإنّما كان أبوك وعمر بن الخطاب يعطيانك بطيبة من أنفسهما، وأنا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ميراثي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تحسبي أنت ومالك بن أوس النصري</w:t>
      </w:r>
      <w:r>
        <w:rPr>
          <w:rStyle w:val="FootnoteAnchor"/>
          <w:rtl w:val="true"/>
        </w:rPr>
        <w:footnoteReference w:id="748"/>
      </w:r>
      <w:r>
        <w:rPr>
          <w:rFonts w:ascii="IRNazanin" w:hAnsi="IRNazanin" w:eastAsia="IRNazanin"/>
          <w:color w:val="111111"/>
          <w:sz w:val="28"/>
          <w:sz w:val="28"/>
          <w:szCs w:val="28"/>
          <w:rtl w:val="true"/>
          <w:lang w:bidi="fa-IR"/>
        </w:rPr>
        <w:t xml:space="preserve">فشهدتما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يورّث حتى منعتما فاطمة ميراثها، وأبطلتما حقّها، فكيف تطلبين اليوم ميراثاً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فتركته وانصرفت، وكان عثمان إذا خرج إلى الصلاة أخذت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قصبة فرفعته عليها،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قد خالف صاحب هذا القميص وترك سنته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آذته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الزعراء عدوّة اللّه ضرب اللّه مثلها ومثل صاحبتها حفصة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ٱمْرَأَتَ نُوحٖ وَٱمْرَأَتَ لُوطٖ كَانَتَا تَحْتَ عَبْدَيْنِ مِنْ عِبَادِنَا صَٰلِحَيْنِ فَخَانَتَاهُمَا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ٱدْخُلَا ٱلنَّارَ مَعَ ٱلدَّٰخِلِينَ</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نعثل اليهودي الذي باليمن، فلاعنته ولاعنها، وحلفت أن لا تساكنه بمصر أبداً، وخرجت إلى مكة</w:t>
      </w:r>
      <w:r>
        <w:rPr>
          <w:rFonts w:eastAsia="IRNazanin" w:cs="IRNazanin"/>
          <w:color w:val="111111"/>
          <w:sz w:val="28"/>
          <w:szCs w:val="28"/>
          <w:rtl w:val="true"/>
          <w:lang w:bidi="fa-IR"/>
        </w:rPr>
        <w:t xml:space="preserve">. </w:t>
      </w:r>
      <w:bookmarkStart w:id="1128" w:name="pg16103_174022"/>
    </w:p>
    <w:p>
      <w:pPr>
        <w:pStyle w:val="BookText"/>
        <w:rPr/>
      </w:pPr>
      <w:bookmarkEnd w:id="1128"/>
      <w:r>
        <w:rPr>
          <w:rFonts w:ascii="IRNazanin" w:hAnsi="IRNazanin" w:eastAsia="IRNazanin"/>
          <w:color w:val="111111"/>
          <w:sz w:val="28"/>
          <w:sz w:val="28"/>
          <w:szCs w:val="28"/>
          <w:rtl w:val="true"/>
          <w:lang w:bidi="fa-IR"/>
        </w:rPr>
        <w:t>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فلقد أبلى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ثيابه لم تبل، وخرجت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لما قتل عثمان جاءت عائشة إلى المدينة فلقيها فلان فسألته عن الأموال فخبَّرها وأنّ الناس اجتمعوا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لأطالبن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حرصت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يقتلوه حيث قلت ولكن تركوه حتى تاب ونقي من ذنوبه وصار كالسبيكة وقتلوه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1120818_1280447820"/>
      <w:bookmarkStart w:id="1130" w:name="_Toc463"/>
      <w:bookmarkEnd w:id="1129"/>
      <w:r>
        <w:rPr>
          <w:rtl w:val="true"/>
        </w:rPr>
        <w:t xml:space="preserve">رأي أميرالمؤمنين </w:t>
      </w:r>
      <w:r>
        <w:rPr>
          <w:rtl w:val="true"/>
        </w:rPr>
        <w:t>(</w:t>
      </w:r>
      <w:r>
        <w:rPr>
          <w:rtl w:val="true"/>
        </w:rPr>
        <w:t>عليه السلام</w:t>
      </w:r>
      <w:r>
        <w:rPr>
          <w:rtl w:val="true"/>
        </w:rPr>
        <w:t xml:space="preserve">)  </w:t>
      </w:r>
      <w:r>
        <w:rPr>
          <w:rtl w:val="true"/>
        </w:rPr>
        <w:t>في عثمان</w:t>
      </w:r>
      <w:bookmarkEnd w:id="1130"/>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بعد قتل عثمان فذكر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الرجلان وقام الثالث كالغراب همته بطنه وفرجه،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 جناحاه وقطع رأسه كان خيراً له، شغل عن الجنة، والنار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علي بن خرور،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سؤالك عن عثمان؟ إنّ لعثمان ثلاث كفرات، وثلاث غدرات، ومحل ثلاث لعنات، وصاحب بليّات، لم يكن بقديم الإيمان ولا ثابت الهجرة، وما زال النفاق في قلبه، وهو الذي صدّ الناس يوم أحد</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حكيم بن جبير، عن أبيه،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ذباب،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ٱلْقِيَٰمَةِ وَزْنًا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1131" w:name="pg16103_174023"/>
    </w:p>
    <w:p>
      <w:pPr>
        <w:pStyle w:val="BookText"/>
        <w:rPr/>
      </w:pPr>
      <w:bookmarkEnd w:id="1131"/>
      <w:r>
        <w:rPr>
          <w:rFonts w:ascii="Amiri" w:hAnsi="Amiri" w:eastAsia="Amiri" w:cs="Amiri"/>
          <w:color w:val="111111"/>
          <w:sz w:val="28"/>
          <w:sz w:val="28"/>
          <w:szCs w:val="28"/>
          <w:rtl w:val="true"/>
          <w:lang w:bidi="ar-SA"/>
        </w:rPr>
        <w:t>وعن أبي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وعثمان يعسوب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يعسوب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هبيرة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ابنه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أسمّه باسم عثمان الشيخ الكافر، إنَّما سمّيته باسم عثمان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يستنفر الناس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إلى أئمة الكفر وبقية الأحزاب وأولياء الشيطان، انفروا إلى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انفروا إلى من يقاتل على دم حمّال الخطايا، واللّه إنّه ليحمل خطاياهم إلى يوم القيامة لا ينقص من أوزارهم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عمر بن هند،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حبّي وحبّ عثمان في قلب رجل إلا اقتلع أحدهما صاحبه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إنّ جيفة عثمان بقيت ثلاثة أيام لا يدفن،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قريش في دفنه فأذن لهم على أن لا يدفن مع المسلمين في مقابرهم ولا يصلّى عليه، فلمّا علم الناس بذلك قعدوا له في الطريق بالحجارة، فخرجوا به يريدون به حش كوكب مقبرة اليهود، فلما انتهوا به إليهم رجموا سريره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120820_1280447820"/>
      <w:bookmarkStart w:id="1133" w:name="_Toc464"/>
      <w:bookmarkEnd w:id="1132"/>
      <w:r>
        <w:rPr>
          <w:rtl w:val="true"/>
        </w:rPr>
        <w:t xml:space="preserve">رأي الإمام الحسن </w:t>
      </w:r>
      <w:r>
        <w:rPr>
          <w:rtl w:val="true"/>
        </w:rPr>
        <w:t>(</w:t>
      </w:r>
      <w:r>
        <w:rPr>
          <w:rtl w:val="true"/>
        </w:rPr>
        <w:t>عليه السلام</w:t>
      </w:r>
      <w:r>
        <w:rPr>
          <w:rtl w:val="true"/>
        </w:rPr>
        <w:t xml:space="preserve">)  </w:t>
      </w:r>
      <w:r>
        <w:rPr>
          <w:rtl w:val="true"/>
        </w:rPr>
        <w:t>في عثمان</w:t>
      </w:r>
      <w:bookmarkEnd w:id="113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بن خالد الأسدي، عن الحسن ابن إبراهيم،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1134" w:name="pg16103_174024"/>
    </w:p>
    <w:p>
      <w:pPr>
        <w:pStyle w:val="BookText"/>
        <w:rPr/>
      </w:pPr>
      <w:bookmarkEnd w:id="1134"/>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بغض عثمان، فإنّه من كان في قلبه حب لعثمان فأدرك الدجال آمن به، فإن لم يدركه آمن به في قبره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120822_1280447820"/>
      <w:bookmarkStart w:id="1136" w:name="_Toc465"/>
      <w:bookmarkEnd w:id="1135"/>
      <w:r>
        <w:rPr>
          <w:rtl w:val="true"/>
        </w:rPr>
        <w:t xml:space="preserve">رأي الإمام الحسين </w:t>
      </w:r>
      <w:r>
        <w:rPr>
          <w:rtl w:val="true"/>
        </w:rPr>
        <w:t>(</w:t>
      </w:r>
      <w:r>
        <w:rPr>
          <w:rtl w:val="true"/>
        </w:rPr>
        <w:t>عليه السلام</w:t>
      </w:r>
      <w:r>
        <w:rPr>
          <w:rtl w:val="true"/>
        </w:rPr>
        <w:t xml:space="preserve">)  </w:t>
      </w:r>
      <w:r>
        <w:rPr>
          <w:rtl w:val="true"/>
        </w:rPr>
        <w:t>في عثمان</w:t>
      </w:r>
      <w:bookmarkEnd w:id="1136"/>
    </w:p>
    <w:p>
      <w:pPr>
        <w:pStyle w:val="BookText"/>
        <w:rPr/>
      </w:pPr>
      <w:r>
        <w:rPr>
          <w:rFonts w:ascii="Amiri" w:hAnsi="Amiri" w:eastAsia="Amiri" w:cs="Amiri"/>
          <w:color w:val="111111"/>
          <w:sz w:val="28"/>
          <w:sz w:val="28"/>
          <w:szCs w:val="28"/>
          <w:rtl w:val="true"/>
          <w:lang w:bidi="ar-SA"/>
        </w:rPr>
        <w:t xml:space="preserve">عن بكر بن أيمن،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وبني أمية تعادينا في اللّه فنحن وهم كذلك إلى يوم القيامة،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الحق فركزها بين أظهرنا وجاء إبليس براية الباطل فركزها بين أظهرهم، وإنّ أول قطرة سقطت على وجه الأرض من دم المنافقين دم عثمان بن عفان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عثمان جيفة على الصراط من أقام عليها أقام على أهل النار، ومن جاوزه جاوز إلى الجنة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1120824_1280447820"/>
      <w:bookmarkStart w:id="1138" w:name="_Toc466"/>
      <w:bookmarkEnd w:id="1137"/>
      <w:r>
        <w:rPr>
          <w:rtl w:val="true"/>
        </w:rPr>
        <w:t xml:space="preserve">قول رسول اللّه </w:t>
      </w:r>
      <w:r>
        <w:rPr>
          <w:rtl w:val="true"/>
        </w:rPr>
        <w:t>(</w:t>
      </w:r>
      <w:r>
        <w:rPr>
          <w:rtl w:val="true"/>
        </w:rPr>
        <w:t>صلی اللّه عليه وآله وسلم</w:t>
      </w:r>
      <w:r>
        <w:rPr>
          <w:rtl w:val="true"/>
        </w:rPr>
        <w:t xml:space="preserve">)  </w:t>
      </w:r>
      <w:r>
        <w:rPr>
          <w:rtl w:val="true"/>
        </w:rPr>
        <w:t>في عثمان</w:t>
      </w:r>
      <w:bookmarkEnd w:id="1138"/>
    </w:p>
    <w:p>
      <w:pPr>
        <w:pStyle w:val="BookText"/>
        <w:rPr/>
      </w:pPr>
      <w:r>
        <w:rPr>
          <w:rFonts w:ascii="IRNazanin" w:hAnsi="IRNazanin" w:eastAsia="IRNazanin"/>
          <w:color w:val="111111"/>
          <w:sz w:val="28"/>
          <w:sz w:val="28"/>
          <w:szCs w:val="28"/>
          <w:rtl w:val="true"/>
          <w:lang w:bidi="fa-IR"/>
        </w:rPr>
        <w:t xml:space="preserve">عن حكيم بن جبير، يرفعه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عثمان جيفة على الصراط يعطف عليه من أحبّه ويجاوزه عدوّه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1120826_1280447820"/>
      <w:bookmarkStart w:id="1140" w:name="_Toc467"/>
      <w:bookmarkEnd w:id="1139"/>
      <w:r>
        <w:rPr>
          <w:rtl w:val="true"/>
        </w:rPr>
        <w:t>رأي محمد بن الحنفية في عثمان</w:t>
      </w:r>
      <w:bookmarkEnd w:id="114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يلعن عثمان ويقول</w:t>
      </w:r>
      <w:r>
        <w:rPr>
          <w:rFonts w:eastAsia="Amiri" w:cs="Amiri" w:ascii="Amiri" w:hAnsi="Amiri"/>
          <w:color w:val="111111"/>
          <w:sz w:val="28"/>
          <w:szCs w:val="28"/>
          <w:rtl w:val="true"/>
          <w:lang w:bidi="ar-SA"/>
        </w:rPr>
        <w:t xml:space="preserve">: </w:t>
      </w:r>
      <w:bookmarkStart w:id="1141" w:name="pg16103_174025"/>
    </w:p>
    <w:p>
      <w:pPr>
        <w:pStyle w:val="BookText"/>
        <w:rPr/>
      </w:pPr>
      <w:bookmarkEnd w:id="1141"/>
      <w:r>
        <w:rPr>
          <w:rFonts w:ascii="Amiri" w:hAnsi="Amiri" w:eastAsia="Amiri" w:cs="Amiri"/>
          <w:color w:val="111111"/>
          <w:sz w:val="28"/>
          <w:sz w:val="28"/>
          <w:szCs w:val="28"/>
          <w:rtl w:val="true"/>
          <w:lang w:bidi="ar-SA"/>
        </w:rPr>
        <w:t>كانت أبواب الضلالة مغلقة حتى فتحها عثمان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1120828_1280447820"/>
      <w:bookmarkStart w:id="1143" w:name="_Toc468"/>
      <w:bookmarkEnd w:id="1142"/>
      <w:r>
        <w:rPr>
          <w:rtl w:val="true"/>
        </w:rPr>
        <w:t xml:space="preserve">رأي الإمام الباقر </w:t>
      </w:r>
      <w:r>
        <w:rPr>
          <w:rtl w:val="true"/>
        </w:rPr>
        <w:t>(</w:t>
      </w:r>
      <w:r>
        <w:rPr>
          <w:rtl w:val="true"/>
        </w:rPr>
        <w:t>عليه السلام</w:t>
      </w:r>
      <w:r>
        <w:rPr>
          <w:rtl w:val="true"/>
        </w:rPr>
        <w:t xml:space="preserve">)  </w:t>
      </w:r>
      <w:r>
        <w:rPr>
          <w:rtl w:val="true"/>
        </w:rPr>
        <w:t>في عثمان</w:t>
      </w:r>
      <w:bookmarkEnd w:id="1143"/>
    </w:p>
    <w:p>
      <w:pPr>
        <w:pStyle w:val="BookText"/>
        <w:rPr/>
      </w:pPr>
      <w:r>
        <w:rPr>
          <w:rFonts w:ascii="Amiri" w:hAnsi="Amiri" w:eastAsia="Amiri" w:cs="Amiri"/>
          <w:color w:val="111111"/>
          <w:sz w:val="28"/>
          <w:sz w:val="28"/>
          <w:szCs w:val="28"/>
          <w:rtl w:val="true"/>
          <w:lang w:bidi="ar-SA"/>
        </w:rPr>
        <w:t xml:space="preserve">عن عبد اللّه بن شريك،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حرب سالمة حتى يبعث قائمنا ثلاثة أراكيب في الأرض ركب يعتقون مماليك أهل الذمة، وركب يردون المظالم، وركب يلعنون عثمان في جزيرة العرب</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1120830_1280447820"/>
      <w:bookmarkStart w:id="1145" w:name="_Toc469"/>
      <w:bookmarkEnd w:id="1144"/>
      <w:r>
        <w:rPr>
          <w:rtl w:val="true"/>
        </w:rPr>
        <w:t>شرّ من قارون</w:t>
      </w:r>
      <w:bookmarkEnd w:id="1145"/>
    </w:p>
    <w:p>
      <w:pPr>
        <w:pStyle w:val="BookText"/>
        <w:rPr/>
      </w:pPr>
      <w:r>
        <w:rPr>
          <w:rFonts w:ascii="Amiri" w:hAnsi="Amiri" w:eastAsia="Amiri" w:cs="Amiri"/>
          <w:color w:val="111111"/>
          <w:sz w:val="28"/>
          <w:sz w:val="28"/>
          <w:szCs w:val="28"/>
          <w:rtl w:val="true"/>
          <w:lang w:bidi="ar-SA"/>
        </w:rPr>
        <w:t>عن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عندي شرّ من قارون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شرّ هذه الأمة الأشياخ الثلاثة،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وطلحة والزبير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1120832_1280447820"/>
      <w:bookmarkStart w:id="1147" w:name="_Toc470"/>
      <w:bookmarkEnd w:id="1146"/>
      <w:r>
        <w:rPr>
          <w:rtl w:val="true"/>
        </w:rPr>
        <w:t>عجل هذه الأمة</w:t>
      </w:r>
      <w:bookmarkEnd w:id="1147"/>
    </w:p>
    <w:p>
      <w:pPr>
        <w:pStyle w:val="BookText"/>
        <w:rPr/>
      </w:pPr>
      <w:r>
        <w:rPr>
          <w:rFonts w:ascii="Amiri" w:hAnsi="Amiri" w:eastAsia="Amiri" w:cs="Amiri"/>
          <w:color w:val="111111"/>
          <w:sz w:val="28"/>
          <w:sz w:val="28"/>
          <w:szCs w:val="28"/>
          <w:rtl w:val="true"/>
          <w:lang w:bidi="ar-SA"/>
        </w:rPr>
        <w:t>وعن الوليد بن زرود الرقي، عن أبي جارود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عجل هذه الأمة فعثمان، وفرعونها معاوية، وسامريها أبو موسى الأشعري، وذو الثدية وأصحاب النهر ملعونون، وإمام المتقين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120834_1280447820"/>
      <w:bookmarkStart w:id="1149" w:name="_Toc471"/>
      <w:bookmarkEnd w:id="1148"/>
      <w:r>
        <w:rPr>
          <w:rtl w:val="true"/>
        </w:rPr>
        <w:t>ليتني قتلته</w:t>
      </w:r>
      <w:bookmarkEnd w:id="11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w:t>
      </w:r>
      <w:bookmarkStart w:id="1150" w:name="pg16103_174026"/>
    </w:p>
    <w:p>
      <w:pPr>
        <w:pStyle w:val="BookText"/>
        <w:rPr/>
      </w:pPr>
      <w:bookmarkEnd w:id="1150"/>
      <w:r>
        <w:rPr>
          <w:rFonts w:ascii="Amiri" w:hAnsi="Amiri" w:eastAsia="Amiri" w:cs="Amiri"/>
          <w:color w:val="111111"/>
          <w:sz w:val="28"/>
          <w:sz w:val="28"/>
          <w:szCs w:val="28"/>
          <w:rtl w:val="true"/>
          <w:lang w:bidi="ar-SA"/>
        </w:rPr>
        <w:t>كنت وجأت عثمان بخنجر في بطنه فقتلته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120836_1280447820"/>
      <w:bookmarkStart w:id="1152" w:name="_Toc472"/>
      <w:bookmarkEnd w:id="1151"/>
      <w:r>
        <w:rPr>
          <w:rtl w:val="true"/>
        </w:rPr>
        <w:t>عثمان يوم القيامة</w:t>
      </w:r>
      <w:bookmarkEnd w:id="1152"/>
    </w:p>
    <w:p>
      <w:pPr>
        <w:pStyle w:val="BookText"/>
        <w:rPr/>
      </w:pPr>
      <w:r>
        <w:rPr>
          <w:rFonts w:ascii="Amiri" w:hAnsi="Amiri" w:eastAsia="Amiri" w:cs="Amiri"/>
          <w:color w:val="111111"/>
          <w:sz w:val="28"/>
          <w:sz w:val="28"/>
          <w:szCs w:val="28"/>
          <w:rtl w:val="true"/>
          <w:lang w:bidi="ar-SA"/>
        </w:rPr>
        <w:t>عن سلمة بن كهيل،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عثمان وأصحابه يوم القيامة حتى يبلغ بهم الثريا، ثم يطرحون على وجوههم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1120838_1280447820"/>
      <w:bookmarkStart w:id="1154" w:name="_Toc473"/>
      <w:bookmarkEnd w:id="1153"/>
      <w:r>
        <w:rPr>
          <w:rtl w:val="true"/>
        </w:rPr>
        <w:t>يلعن بين المشرق والمغرب</w:t>
      </w:r>
      <w:bookmarkEnd w:id="1154"/>
    </w:p>
    <w:p>
      <w:pPr>
        <w:pStyle w:val="BookText"/>
        <w:rPr/>
      </w:pPr>
      <w:r>
        <w:rPr>
          <w:rFonts w:ascii="Amiri" w:hAnsi="Amiri" w:eastAsia="Amiri" w:cs="Amiri"/>
          <w:color w:val="111111"/>
          <w:sz w:val="28"/>
          <w:sz w:val="28"/>
          <w:szCs w:val="28"/>
          <w:rtl w:val="true"/>
          <w:lang w:bidi="ar-SA"/>
        </w:rPr>
        <w:t>عن أبي عبيدة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الأرض سلماً سلماً حتى يلعن عثمان ما بين المشرق والمغرب لا ينكر ذلك أحد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120840_1280447820"/>
      <w:bookmarkStart w:id="1156" w:name="_Toc474"/>
      <w:bookmarkEnd w:id="1155"/>
      <w:r>
        <w:rPr>
          <w:rtl w:val="true"/>
        </w:rPr>
        <w:t>عثمان من اصحاب العقبة</w:t>
      </w:r>
      <w:bookmarkEnd w:id="115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تناصر الخبر من طريقي الشيعة وأصحاب الحديث بأنّ عثمان وطلحة والزبير وسعداً وعبد الرحمن من جملة أصحاب العقبة الذين 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عثمان وطلحة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نساءنا ولا ننكح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 مات لأجلبنا على نسائه بالسهام، وقول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لأتزوجن أمّ سلمة،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ٱللَّهِ وَلَا أَن تَنكِحُواْ أَزْوَٰجَهُ مِنۢ بَعْدِهِۦ أَبَدًا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157" w:name="pg16103_174027"/>
    </w:p>
    <w:p>
      <w:pPr>
        <w:pStyle w:val="Heading3"/>
        <w:numPr>
          <w:ilvl w:val="2"/>
          <w:numId w:val="1"/>
        </w:numPr>
        <w:rPr/>
      </w:pPr>
      <w:bookmarkStart w:id="1158" w:name="__RefHeading___Toc1120842_1280447820"/>
      <w:bookmarkStart w:id="1159" w:name="_Toc475"/>
      <w:bookmarkEnd w:id="1157"/>
      <w:bookmarkEnd w:id="1158"/>
      <w:r>
        <w:rPr>
          <w:rtl w:val="true"/>
        </w:rPr>
        <w:t>الالتجاء إلى اليهود</w:t>
      </w:r>
      <w:bookmarkEnd w:id="1159"/>
    </w:p>
    <w:p>
      <w:pPr>
        <w:pStyle w:val="BookText"/>
        <w:rPr/>
      </w:pPr>
      <w:r>
        <w:rPr>
          <w:rFonts w:ascii="Amiri" w:hAnsi="Amiri" w:eastAsia="Amiri" w:cs="Amiri"/>
          <w:color w:val="111111"/>
          <w:sz w:val="28"/>
          <w:sz w:val="28"/>
          <w:szCs w:val="28"/>
          <w:rtl w:val="true"/>
          <w:lang w:bidi="ar-SA"/>
        </w:rPr>
        <w:t>وقال عثمان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بها صديقاً يهودياً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بها صديقاً نصرانياً،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تَتَّخِذُواْ ٱلْيَهُودَ وَٱلنَّصَٰرَىٰ أَوْلِيَاءَۘ بَعْضُهُمْ أَوْلِيَاءُ بَعْضٖ</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عثمان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تنازعا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إنك أول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بيهودية،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واللّه لقد قلت ما ينجينا ها هنا إلا أن نلحق بقومنا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120844_1280447820"/>
      <w:bookmarkStart w:id="1161" w:name="_Toc476"/>
      <w:bookmarkEnd w:id="1160"/>
      <w:r>
        <w:rPr>
          <w:rtl w:val="true"/>
        </w:rPr>
        <w:t>أعضاء الشورى في منظار عمر</w:t>
      </w:r>
      <w:bookmarkEnd w:id="1161"/>
    </w:p>
    <w:p>
      <w:pPr>
        <w:pStyle w:val="BookText"/>
        <w:rPr/>
      </w:pPr>
      <w:r>
        <w:rPr>
          <w:rFonts w:ascii="Amiri" w:hAnsi="Amiri" w:eastAsia="Amiri" w:cs="Amiri"/>
          <w:color w:val="111111"/>
          <w:sz w:val="28"/>
          <w:sz w:val="28"/>
          <w:szCs w:val="28"/>
          <w:rtl w:val="true"/>
          <w:lang w:bidi="ar-SA"/>
        </w:rPr>
        <w:t>في خبر أبي الهذيل حين ناظر الشيعي الذي يرمى بالجنون،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حين صيّرها شورى في ستة وزعم أنّهم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 اثنان لأربعة فاقتلوا الاثنين، وإن خالف ثلاثة لثلاثة فاقتلوا الثلاثة الذي ليس فيهم عبد الرحمن بن عوف، فهذه ديانة أن يأمر بقتل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لما طعن دخل عليه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جزعاً،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ماجزعي لأجلي ولكن لهذا الأمر من يليه بعدي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طلحة بن عبيد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حدّة،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فلا أولّي أمور المسلمين 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ولها 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بخيل، رأيت يماكس امرأته في كبة من غزل، فلا أولّي أمور المسلمين بخيلاً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 فرس وقوس وليس من أحلاس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ليس يحسن أن يكفي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اللّه بن عمر، فاستوى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واللّه أردت بهذا، أولي رجلاً لم يحسن أن يطلق امرأته؟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وليته ليحملن آل أبي معيط على رقاب المسلمين، وأوشك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ثم سكت لما أعرف من معاندته لأميرالمؤمنين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صاحبك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جزعي إلا لما أخذنا الحق من أربابه، واللّه لئن ولّيته ليحملنهم على المحجّة العظماء، وإن يطيعوه 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هذا ثم صيرها شورى بين الستة، فويل له من ربّه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كتب عمر كتاب الشورى بدأ بعثمان في أول الصحيفة وأخّر علياً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في آخر القوم،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عليك في يوم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تمدّ يدك فنبايعك فإنّ هذا الأمر لمن سبق إليه، فعصيتني حتى بويع أبو بكر، وأنا أشير عليك اليوم أنّ عمر قد كتب اسمك في الشورى وجعلك </w:t>
      </w:r>
      <w:bookmarkStart w:id="1162" w:name="pg16103_174029"/>
    </w:p>
    <w:p>
      <w:pPr>
        <w:pStyle w:val="BookText"/>
        <w:rPr/>
      </w:pPr>
      <w:bookmarkEnd w:id="1162"/>
      <w:r>
        <w:rPr>
          <w:rFonts w:ascii="Amiri" w:hAnsi="Amiri" w:eastAsia="Amiri" w:cs="Amiri"/>
          <w:color w:val="111111"/>
          <w:sz w:val="28"/>
          <w:sz w:val="28"/>
          <w:szCs w:val="28"/>
          <w:rtl w:val="true"/>
          <w:lang w:bidi="ar-SA"/>
        </w:rPr>
        <w:t>آخر القوم وهم يخرجونك منها، فأطعني ولا تدخل في الشورى، فلم يجبه بشيء، فلما بويع عثمان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إنه قد خفي عليك أمر، أما سمعت قوله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ليجمع لأهل هذا البيت الخلافة والنبوة؟ فأردت أن يكذّب نفسه بلسانه فيعلم الناس أن قوله بالأمس كان كذباً باطلاً، وأنا نصلح للخلافة، فسكت العباس</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120846_1280447820"/>
      <w:bookmarkStart w:id="1164" w:name="_Toc477"/>
      <w:bookmarkEnd w:id="1163"/>
      <w:r>
        <w:rPr>
          <w:rtl w:val="true"/>
        </w:rPr>
        <w:t>عثمان والبدعة</w:t>
      </w:r>
      <w:bookmarkEnd w:id="1164"/>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أعلم أنهم سيولّون عثمان، وليحدثّن البدع والأحداث، ولئن بقي لأذكرنك وإن قتل أو مات ليتدوالنها، بنو أمية بينهم وإن كنت حياً لتجدّني حيث يكرهون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بمنى ثلاثاً يصلّي ركعتين، ثم صنع ذلك أبوبكر، ثم صنع ذلك عمر، ثم صنع ذلك عثمان ست سنين ثم أكملها عثمان أربعاً، فصلّى الظهر أربعاً ثم تمارض ليشد بذلك بدعته،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فليقل له فليصل بالناس العصر، فأتى المؤذّن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أن تصلّي بالناس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أذن لا أصلّي إلا ركعتين كما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 المؤذّن فأخبر عثمان بما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من هذا في شيء، اذهب فصلّ كما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عثمان فصلّى بهم أربعاً، فلما كان في خلافة معاوية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واجتمع الناس عليه وقتل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فصلّى بالناس بمنى ركعتين الظهر ثم سلّم، فنظرت بنو أمية بعضهم إلى بعض وثقيف ومن كان من شيعة عثمان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على صاحبكم وخالف وأشمت به عدوه، فقالوا فدخلوا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صنعت؟ ما زدت على أن قضيت على صاحبنا، وأشمت به عدوّه، ورغبت عن صنيعه وسنّته،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في هذا المكان ركعتين وأبوبكر وعمر، وصلّى صاحبكم ست سنين كذلك، فتأمروني أن 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 أبوبكر وعمر وعثمان قبل أن يحدث،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نرضى عنك إلا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فإنّي متبعكم وراجع إلى سنة صاحبكم، فصلّى العصر أربعاً فلم تزل الخلفاء والأمراء على ذلك إلى اليوم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165" w:name="pg16103_174031"/>
    </w:p>
    <w:p>
      <w:pPr>
        <w:pStyle w:val="Heading2"/>
        <w:numPr>
          <w:ilvl w:val="1"/>
          <w:numId w:val="1"/>
        </w:numPr>
        <w:rPr/>
      </w:pPr>
      <w:bookmarkStart w:id="1166" w:name="__RefHeading___Toc1120848_1280447820"/>
      <w:bookmarkStart w:id="1167" w:name="_Toc478"/>
      <w:bookmarkEnd w:id="1165"/>
      <w:bookmarkEnd w:id="1166"/>
      <w:r>
        <w:rPr>
          <w:rtl w:val="true"/>
        </w:rPr>
        <w:t>الفصل الرابع</w:t>
      </w:r>
      <w:r>
        <w:rPr>
          <w:rtl w:val="true"/>
        </w:rPr>
        <w:t xml:space="preserve">: </w:t>
      </w:r>
      <w:r>
        <w:rPr>
          <w:rtl w:val="true"/>
        </w:rPr>
        <w:t>ما ورد في لعن بني أميّة وكفرهم</w:t>
      </w:r>
      <w:bookmarkEnd w:id="11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8" w:name="__RefHeading___Toc1120850_1280447820"/>
      <w:bookmarkStart w:id="1169" w:name="_Toc479"/>
      <w:bookmarkEnd w:id="1168"/>
      <w:r>
        <w:rPr>
          <w:rtl w:val="true"/>
        </w:rPr>
        <w:t>اشارة</w:t>
      </w:r>
      <w:bookmarkEnd w:id="11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0" w:name="pg16103_174033"/>
      <w:bookmarkStart w:id="1171" w:name="pg16103_174033"/>
      <w:bookmarkEnd w:id="1171"/>
    </w:p>
    <w:p>
      <w:pPr>
        <w:pStyle w:val="Heading3"/>
        <w:numPr>
          <w:ilvl w:val="2"/>
          <w:numId w:val="1"/>
        </w:numPr>
        <w:rPr/>
      </w:pPr>
      <w:bookmarkStart w:id="1172" w:name="pg16103_174033"/>
      <w:bookmarkStart w:id="1173" w:name="__RefHeading___Toc1120852_1280447820"/>
      <w:bookmarkStart w:id="1174" w:name="_Toc480"/>
      <w:bookmarkEnd w:id="1172"/>
      <w:bookmarkEnd w:id="1173"/>
      <w:r>
        <w:rPr>
          <w:rtl w:val="true"/>
        </w:rPr>
        <w:t>الآيات</w:t>
      </w:r>
      <w:bookmarkEnd w:id="117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ٱجْتُثَّتْ مِن فَوْقِ ٱلْأَرْضِ مَا لَهَا مِن قَرَارٖ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ٱلَّذِينَ بَدَّلُواْ نِعْمَتَ ٱللَّهِ كُفْرًا وَأَحَلُّواْ قَوْمَهُمْ دَارَ ٱلْبَوَارِ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ٱلْقَرَارُ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ٱلرُّءْيَا ٱلَّتِي أَرَيْنَٰكَ إِلَّا فِتْنَةً لِّلنَّاسِ وَٱلشَّجَرَةَ ٱلْمَلْعُونَةَ فِي ٱلْقُرْءَانِ وَنُخَوِّفُهُمْ فَمَا يَزِيدُهُمْ إِلَّا طُغْيَٰنًا كَبِيرًا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1120854_1280447820"/>
      <w:bookmarkStart w:id="1176" w:name="_Toc481"/>
      <w:bookmarkEnd w:id="1175"/>
      <w:r>
        <w:rPr>
          <w:rtl w:val="true"/>
        </w:rPr>
        <w:t>الروايات</w:t>
      </w:r>
      <w:bookmarkEnd w:id="1176"/>
    </w:p>
    <w:p>
      <w:pPr>
        <w:pStyle w:val="Heading4"/>
        <w:numPr>
          <w:ilvl w:val="3"/>
          <w:numId w:val="1"/>
        </w:numPr>
        <w:rPr/>
      </w:pPr>
      <w:bookmarkStart w:id="1177" w:name="__RefHeading___Toc1120856_1280447820"/>
      <w:bookmarkStart w:id="1178" w:name="_Toc482"/>
      <w:bookmarkEnd w:id="1177"/>
      <w:r>
        <w:rPr>
          <w:rtl w:val="true"/>
        </w:rPr>
        <w:t>جناحا الكفر</w:t>
      </w:r>
      <w:bookmarkEnd w:id="117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وآل المهلب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1120858_1280447820"/>
      <w:bookmarkStart w:id="1180" w:name="_Toc483"/>
      <w:bookmarkEnd w:id="1179"/>
      <w:r>
        <w:rPr>
          <w:rtl w:val="true"/>
        </w:rPr>
        <w:t>أولياء بني أمية</w:t>
      </w:r>
      <w:bookmarkEnd w:id="11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ٱلَّذِينَ يَتَّخِذُونَ ٱلْكَٰفِرِينَ أَوْلِيَاءَ مِن دُونِ ٱلْمُؤْمِنِينَ أَيَبْتَغُونَ </w:t>
      </w:r>
      <w:bookmarkStart w:id="1181" w:name="pg16103_174034"/>
    </w:p>
    <w:p>
      <w:pPr>
        <w:pStyle w:val="BookText"/>
        <w:rPr/>
      </w:pPr>
      <w:bookmarkEnd w:id="1181"/>
      <w:r>
        <w:rPr>
          <w:rFonts w:ascii="Amiri" w:hAnsi="Amiri" w:eastAsia="Amiri" w:cs="Amiri"/>
          <w:color w:val="111111"/>
          <w:sz w:val="28"/>
          <w:sz w:val="28"/>
          <w:szCs w:val="28"/>
          <w:rtl w:val="true"/>
          <w:lang w:bidi="ar-SA"/>
        </w:rPr>
        <w:t>عِندَهُمُ ٱلْعِزَّةَ فَإِنَّ ٱلْعِزَّةَ لِلَّهِ جَمِيعًا</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نزلت في بني أميّة، حيث خالفوا نبيّهم على أن لا يردّوا الأمر في بني هاشم،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عندهم العزّة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1120860_1280447820"/>
      <w:bookmarkStart w:id="1183" w:name="_Toc484"/>
      <w:bookmarkEnd w:id="1182"/>
      <w:r>
        <w:rPr>
          <w:rtl w:val="true"/>
        </w:rPr>
        <w:t>على النار</w:t>
      </w:r>
      <w:bookmarkEnd w:id="1183"/>
    </w:p>
    <w:p>
      <w:pPr>
        <w:pStyle w:val="BookText"/>
        <w:rPr/>
      </w:pPr>
      <w:r>
        <w:rPr>
          <w:rFonts w:ascii="Amiri" w:hAnsi="Amiri" w:eastAsia="Amiri" w:cs="Amiri"/>
          <w:color w:val="111111"/>
          <w:sz w:val="28"/>
          <w:sz w:val="28"/>
          <w:szCs w:val="28"/>
          <w:rtl w:val="true"/>
          <w:lang w:bidi="ar-SA"/>
        </w:rPr>
        <w:t>قال الإمام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ٱلنَّارِ فَقَالُواْ يَٰلَيْتَنَا نُرَدُّ وَلَا نُكَذِّبَ بَِٔايَٰتِ رَبِّنَا وَنَكُونَ مِنَ ٱلْمُؤْمِنِينَ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نزلت في بني أميّة،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1120862_1280447820"/>
      <w:bookmarkStart w:id="1185" w:name="_Toc485"/>
      <w:bookmarkEnd w:id="1184"/>
      <w:r>
        <w:rPr>
          <w:rtl w:val="true"/>
        </w:rPr>
        <w:t>أشرّ خلق اللّه</w:t>
      </w:r>
      <w:bookmarkEnd w:id="1185"/>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ٱلدَّوَابِّ عِندَ ٱللَّهِ ٱلَّذِينَ كَفَرُواْ فَهُمْ لَا يُؤْمِنُونَ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بني أميّة، فهم أشرّ خلق اللّه، هم الذين كفروا في باطن القرآن فهم لا يؤمنون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1120864_1280447820"/>
      <w:bookmarkStart w:id="1187" w:name="_Toc486"/>
      <w:bookmarkEnd w:id="1186"/>
      <w:r>
        <w:rPr>
          <w:rtl w:val="true"/>
        </w:rPr>
        <w:t>أعمال بني أميّة</w:t>
      </w:r>
      <w:bookmarkEnd w:id="11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ٱجْتُثَّتْ مِن فَوْقِ ٱلْأَرْضِ مَا لَهَا مِن قَرَارٖ</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ورد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88" w:name="pg16103_174035"/>
    </w:p>
    <w:p>
      <w:pPr>
        <w:pStyle w:val="BookText"/>
        <w:rPr/>
      </w:pPr>
      <w:bookmarkEnd w:id="1188"/>
      <w:r>
        <w:rPr>
          <w:rFonts w:ascii="Amiri" w:hAnsi="Amiri" w:eastAsia="Amiri" w:cs="Amiri"/>
          <w:color w:val="111111"/>
          <w:sz w:val="28"/>
          <w:sz w:val="28"/>
          <w:szCs w:val="28"/>
          <w:rtl w:val="true"/>
          <w:lang w:bidi="ar-SA"/>
        </w:rPr>
        <w:t>كذلك الكافرون لا تصعد أعمالهم إلى السماء، وبنو أميّة لا يذكرون اللّه في مجلس ولا في مسجد ولا تصعد أعمالهم إلى السماء إلا قليل منهم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1120866_1280447820"/>
      <w:bookmarkStart w:id="1190" w:name="_Toc487"/>
      <w:bookmarkEnd w:id="1189"/>
      <w:r>
        <w:rPr>
          <w:rtl w:val="true"/>
        </w:rPr>
        <w:t>الأفجرين من قريش</w:t>
      </w:r>
      <w:bookmarkEnd w:id="1190"/>
    </w:p>
    <w:p>
      <w:pPr>
        <w:pStyle w:val="BookText"/>
        <w:rPr/>
      </w:pPr>
      <w:r>
        <w:rPr>
          <w:rFonts w:ascii="Amiri" w:hAnsi="Amiri" w:eastAsia="Amiri" w:cs="Amiri"/>
          <w:color w:val="111111"/>
          <w:sz w:val="28"/>
          <w:sz w:val="28"/>
          <w:szCs w:val="28"/>
          <w:rtl w:val="true"/>
          <w:lang w:bidi="ar-SA"/>
        </w:rPr>
        <w:t xml:space="preserve">عن عثمان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ٱلَّذِينَ بَدَّلُواْ نِعْمَتَ ٱللَّهِ كُفْرًا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الأفجرين من قريش بني أميّة وبني المغيرة، فأمّا بنو المغيرة فقطع اللّه دابرهم، وأمّا بنو أميّة فمتّعوا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نعمة اللّه التي أنعم بها على عباده وبنا يفوز من فاز</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1120868_1280447820"/>
      <w:bookmarkStart w:id="1192" w:name="_Toc488"/>
      <w:bookmarkEnd w:id="1191"/>
      <w:r>
        <w:rPr>
          <w:rtl w:val="true"/>
        </w:rPr>
        <w:t>قرود على المنبر</w:t>
      </w:r>
      <w:bookmarkEnd w:id="11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ٱلرُّءْيَا ٱلَّتِي أَرَيْنَٰكَ إِلَّا فِتْنَةً لِّلنَّاسِ وَٱلشَّجَرَةَ ٱلْمَلْعُونَةَ فِي ٱلْقُرْءَانِ</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 كأنّ قروداً تصعد منبره فساءه ذلك وغمّه غمّاً شديداً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ٱلرُّءْيَا ٱلَّتِي أَرَيْنَٰكَ إِلَّا فِتْنَةً لِّلنَّاسِ</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لهم ليعمهوا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وَٱلشَّجَرَةَ ٱلْمَلْعُونَةَ فِي ٱلْقُرْءَانِ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كذلك نزلت، وهم بنو أميّة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193" w:name="pg16103_174036"/>
    </w:p>
    <w:p>
      <w:pPr>
        <w:pStyle w:val="Heading4"/>
        <w:numPr>
          <w:ilvl w:val="3"/>
          <w:numId w:val="1"/>
        </w:numPr>
        <w:rPr/>
      </w:pPr>
      <w:bookmarkStart w:id="1194" w:name="__RefHeading___Toc1120870_1280447820"/>
      <w:bookmarkStart w:id="1195" w:name="_Toc489"/>
      <w:bookmarkEnd w:id="1193"/>
      <w:bookmarkEnd w:id="1194"/>
      <w:r>
        <w:rPr>
          <w:rtl w:val="true"/>
        </w:rPr>
        <w:t>أصحاب النار</w:t>
      </w:r>
      <w:bookmarkEnd w:id="1195"/>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حَقَّتْ كَلِمَتُ رَبِّكَ عَلَى ٱلَّذِينَ كَفَرُواْ أَنَّهُمْ أَصْحَٰبُ ٱلنَّارِ</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1120872_1280447820"/>
      <w:bookmarkStart w:id="1197" w:name="_Toc490"/>
      <w:bookmarkEnd w:id="1196"/>
      <w:r>
        <w:rPr>
          <w:rtl w:val="true"/>
        </w:rPr>
        <w:t>صدق اللّه أم كذب؟</w:t>
      </w:r>
      <w:r>
        <w:rPr>
          <w:rtl w:val="true"/>
        </w:rPr>
        <w:t>!</w:t>
      </w:r>
      <w:bookmarkEnd w:id="1197"/>
    </w:p>
    <w:p>
      <w:pPr>
        <w:pStyle w:val="BookText"/>
        <w:rPr/>
      </w:pPr>
      <w:r>
        <w:rPr>
          <w:rFonts w:ascii="Amiri" w:hAnsi="Amiri" w:eastAsia="Amiri" w:cs="Amiri"/>
          <w:color w:val="111111"/>
          <w:sz w:val="28"/>
          <w:sz w:val="28"/>
          <w:szCs w:val="28"/>
          <w:rtl w:val="true"/>
          <w:lang w:bidi="ar-SA"/>
        </w:rPr>
        <w:t>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ٱخْتَصَمُواْ فِي رَبِّهِمْ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وبنو أمية اختصمنا في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وإيّاهم الخصمان يوم القيامة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1120874_1280447820"/>
      <w:bookmarkStart w:id="1199" w:name="_Toc491"/>
      <w:bookmarkEnd w:id="1198"/>
      <w:r>
        <w:rPr>
          <w:rtl w:val="true"/>
        </w:rPr>
        <w:t>أبواب جهنّم</w:t>
      </w:r>
      <w:bookmarkEnd w:id="119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للنار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يدخل منه فرعون وهامان وقارون، وباب يدخل منه المشركون والكفار ممّن لم يؤمن باللّه طرفة عين، وباب يدخل منه بنو أميّة هو لهم خاصة لا يزاحمهم فيه أحد، وهو باب لظى، وهو باب سقر، وهو باب الهاوية تهوي بهم سبعين خريفاً، فكلّما هوى بهم سبعين خريفاً فصار بهم فورة قذف بهم في أعلاها سبعين خريفاً، ثم هوى بهم كذلك سبعين خريفاً، فلا يزالون هكذا أبداً خالدين مخلّدين، وباب يدخل فيه مبغضونا ومحاربونا وخاذلونا، </w:t>
      </w:r>
      <w:bookmarkStart w:id="1200" w:name="pg16103_174037"/>
    </w:p>
    <w:p>
      <w:pPr>
        <w:pStyle w:val="BookText"/>
        <w:rPr/>
      </w:pPr>
      <w:bookmarkEnd w:id="1200"/>
      <w:r>
        <w:rPr>
          <w:rFonts w:ascii="Amiri" w:hAnsi="Amiri" w:eastAsia="Amiri" w:cs="Amiri"/>
          <w:color w:val="111111"/>
          <w:sz w:val="28"/>
          <w:sz w:val="28"/>
          <w:szCs w:val="28"/>
          <w:rtl w:val="true"/>
          <w:lang w:bidi="ar-SA"/>
        </w:rPr>
        <w:t>وإنّه لأعظم الأبواب وأشدّها حراً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1120876_1280447820"/>
      <w:bookmarkStart w:id="1202" w:name="_Toc492"/>
      <w:bookmarkEnd w:id="1201"/>
      <w:r>
        <w:rPr>
          <w:rtl w:val="true"/>
        </w:rPr>
        <w:t>الوجوه المسودّة</w:t>
      </w:r>
      <w:bookmarkEnd w:id="1202"/>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ٱلْقِيَٰمَةِ تَرَى ٱلَّذِينَ كَذَبُواْ عَلَى ٱللَّهِ وُجُوهُهُم مُّسْوَدَّةٌ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يعني إنكارهم 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1120878_1280447820"/>
      <w:bookmarkStart w:id="1204" w:name="_Toc493"/>
      <w:bookmarkEnd w:id="1203"/>
      <w:r>
        <w:rPr>
          <w:rtl w:val="true"/>
        </w:rPr>
        <w:t>ماذا يودّ الكافر؟</w:t>
      </w:r>
      <w:bookmarkEnd w:id="1204"/>
    </w:p>
    <w:p>
      <w:pPr>
        <w:pStyle w:val="BookText"/>
        <w:rPr/>
      </w:pPr>
      <w:r>
        <w:rPr>
          <w:rFonts w:ascii="Amiri" w:hAnsi="Amiri" w:eastAsia="Amiri" w:cs="Amiri"/>
          <w:color w:val="111111"/>
          <w:sz w:val="28"/>
          <w:sz w:val="28"/>
          <w:szCs w:val="28"/>
          <w:rtl w:val="true"/>
          <w:lang w:bidi="ar-SA"/>
        </w:rPr>
        <w:t xml:space="preserve">سأل عبد اللّه بن عطاء المكي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ٱلَّذِينَ كَفَرُواْ لَوْ كَانُواْ مُسْلِمِينَ</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ٱلْعَذَابَ</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وعلي هو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إِلَىٰ مَرَدّٖ مِّن سَبِيلٖ</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فنتولّى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وَتَرَىٰهُمْ يُعْرَضُونَ عَلَيْهَا</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أرواحهم تعرض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خَٰشِعِينَ مِنَ ٱلذُّلِّ يَنظُرُونَ</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إلى علي </w:t>
      </w:r>
      <w:bookmarkStart w:id="1205" w:name="pg16103_174038"/>
    </w:p>
    <w:p>
      <w:pPr>
        <w:pStyle w:val="BookText"/>
        <w:rPr/>
      </w:pPr>
      <w:bookmarkEnd w:id="1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خَفِيّٖ</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ٱلَّذِينَ ءَامَنُواْ</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ٱلْخَٰسِرِينَ ٱلَّذِينَ خَسِرُواْ أَنفُسَهُمْ وَأَهْلِيهِمْ يَوْمَ ٱلْقِيَٰمَةِ أَلَا إِنَّ ٱلظَّٰلِمِينَ</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أليم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1120880_1280447820"/>
      <w:bookmarkStart w:id="1207" w:name="_Toc494"/>
      <w:bookmarkEnd w:id="1206"/>
      <w:r>
        <w:rPr>
          <w:rtl w:val="true"/>
        </w:rPr>
        <w:t>الكفر بعد النبي</w:t>
      </w:r>
      <w:bookmarkEnd w:id="1207"/>
    </w:p>
    <w:p>
      <w:pPr>
        <w:pStyle w:val="BookText"/>
        <w:rPr/>
      </w:pPr>
      <w:r>
        <w:rPr>
          <w:rFonts w:ascii="Amiri" w:hAnsi="Amiri" w:eastAsia="Amiri" w:cs="Amiri"/>
          <w:color w:val="111111"/>
          <w:sz w:val="28"/>
          <w:sz w:val="28"/>
          <w:szCs w:val="28"/>
          <w:rtl w:val="true"/>
          <w:lang w:bidi="ar-SA"/>
        </w:rPr>
        <w:t>في تفسير 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كَفَرُواْ وَصَدُّواْ عَن سَبِيلِ ٱللَّهِ زِدْنَٰهُمْ عَذَابًا فَوْقَ ٱلْعَذَابِ</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وصدّوا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يُفْسِدُونَ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ينتهي ما أردنا ذكره في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نسأل اللّه المنتقم الجبار أن يعجّل في فرج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الثار لأمّ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قريب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بجوار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208" w:name="pg16103_174039"/>
    </w:p>
    <w:p>
      <w:pPr>
        <w:pStyle w:val="Heading2"/>
        <w:numPr>
          <w:ilvl w:val="1"/>
          <w:numId w:val="1"/>
        </w:numPr>
        <w:rPr/>
      </w:pPr>
      <w:bookmarkStart w:id="1209" w:name="__RefHeading___Toc1120882_1280447820"/>
      <w:bookmarkStart w:id="1210" w:name="_Toc495"/>
      <w:bookmarkEnd w:id="1208"/>
      <w:bookmarkEnd w:id="1209"/>
      <w:r>
        <w:rPr>
          <w:rtl w:val="true"/>
        </w:rPr>
        <w:t>دعاء صنمي قريش</w:t>
      </w:r>
      <w:bookmarkEnd w:id="121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صنمي قريش وجبتيها وطاغوتيها وإفكيها وابنتيهما اللذين خالفا أمرك وأنكرا وحيك وجحدا إنعامك وعصيا رسولك وقلبّا دينك وحرّفا كتابك، وعطّلا أحكامك، وأبطلا فرائضك، وألحدا في آياتك، وعاديا أولياءك، وواليا أعداءك، وخرّبا بلادك، وأفسدا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وأنصارهما فقد أخربا بيت النبوة، وردما بابه، ونقضا سقفه، وألحقا سماءه بأرضه، وعاليه بسافله، وظاهره بباطنه، واستأصلا أهله، وأبادا أنصاره، وقتلا أطفاله، وأخليا منبره من وصيّه، ووارثه، وجحدا نبوته، وأشركا بربهما، فعظّم ذنبهما وخلّدهما في سقر وما أدراك ما سقر لا تبقي ولا تذر، اللّهم العنهم بعدد كل منكر أتوه، وحقّ أخفوه، ومنبر علوه، ومنافق ولّوه، ومؤمن أرجوه، وولي آذوه، وطريد آووه، وصادق طردوه، وكافر نصروه، وإمام قهروه، وفرض غيّروه، وأثر أنكروه، وشرّ أضمروه، ودمّ أراقوه، وخبر بدلّوه، وحكم قلّبوه، وكفر أبدعوه، وكذب دلّسوه، وإرث غصبوه، وفيء اقتطعوه، وسحت أكلوه، وخمس استحلّوه، وباطل أسّسوه، وجور بسطوه، وظلم نشروه، ووعد أخلفوه، وعهد نقضوه، وحلال حرّموه، وحرام حلّلوه، ونفاق أسروه، وغدر أضمروه، وبطن فتقوه، وضلع كسروه، وصكّ مزّقوه، وشمل بددوه، وذليل أعزّوه، وعزيز أذلّوه، وحقّ منعوه، وإمام خالفوه، اللّهم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العنهما بكل آية حرّفوها، وفريضة تركوها، وسنّة غيّروها، وأحكام عطّلوها، وأرحام قطعوها، وشهادات كتموها، ووصية ضيّعوها، وأيمان نكثوها، ودعوى أبطلوها، وبيّنة أنكروها، وحيلة أحدثوها، وخيانة أوردوها، وعقبة ارتقوها، ودباب دحرجوها، وأزياف لزموها، وأمانة خانوها، اللّهم العنهما في مكنون السرّ وظاهر العلانية لعناً كثيراً دائباً أبداً دائماً سرمداً لا انقطاع لأمده، ولا نفاد لعدده، يغدو أوّله ولا يروح آخره لهم ولأعوانهم وأنصارهم ومحبيهم ومواليهم والمسلِّمين لهم والمائلين إليهم والناهضين بأجنحتهم والمقتدين بكلامهم والمصدِّقين بأحكامهم،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يستغيث منه أهل النار آمين رب العالمين، أربع مرات</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1211" w:name="pg16103_174041"/>
    </w:p>
    <w:p>
      <w:pPr>
        <w:pStyle w:val="Heading2"/>
        <w:numPr>
          <w:ilvl w:val="1"/>
          <w:numId w:val="1"/>
        </w:numPr>
        <w:rPr/>
      </w:pPr>
      <w:bookmarkStart w:id="1212" w:name="__RefHeading___Toc1120884_1280447820"/>
      <w:bookmarkStart w:id="1213" w:name="_Toc496"/>
      <w:bookmarkEnd w:id="1211"/>
      <w:bookmarkEnd w:id="1212"/>
      <w:r>
        <w:rPr>
          <w:rtl w:val="true"/>
        </w:rPr>
        <w:t>الخاتمة</w:t>
      </w:r>
      <w:r>
        <w:rPr>
          <w:rtl w:val="true"/>
        </w:rPr>
        <w:t xml:space="preserve">: </w:t>
      </w:r>
      <w:r>
        <w:rPr>
          <w:rtl w:val="true"/>
        </w:rPr>
        <w:t>السيرة الذاتية</w:t>
      </w:r>
      <w:bookmarkEnd w:id="1213"/>
    </w:p>
    <w:p>
      <w:pPr>
        <w:pStyle w:val="Heading3"/>
        <w:numPr>
          <w:ilvl w:val="2"/>
          <w:numId w:val="1"/>
        </w:numPr>
        <w:rPr/>
      </w:pPr>
      <w:bookmarkStart w:id="1214" w:name="__RefHeading___Toc1120886_1280447820"/>
      <w:bookmarkStart w:id="1215" w:name="_Toc497"/>
      <w:bookmarkEnd w:id="1214"/>
      <w:r>
        <w:rPr>
          <w:rtl w:val="true"/>
        </w:rPr>
        <w:t xml:space="preserve">نموذج المرأة المثالية في القرن </w:t>
      </w:r>
      <w:r>
        <w:rPr/>
        <w:t>21</w:t>
      </w:r>
      <w:bookmarkEnd w:id="1215"/>
    </w:p>
    <w:p>
      <w:pPr>
        <w:pStyle w:val="Heading4"/>
        <w:numPr>
          <w:ilvl w:val="3"/>
          <w:numId w:val="1"/>
        </w:numPr>
        <w:rPr/>
      </w:pPr>
      <w:bookmarkStart w:id="1216" w:name="__RefHeading___Toc1120888_1280447820"/>
      <w:bookmarkStart w:id="1217" w:name="_Toc498"/>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حظيت المرأة المؤمنة بمراتب عُليا تحت ظل الإسلام الحنيف، فسجّلت بمواقفها الخالدة خير صور في صفحات التاريخ، وأثبتت شموخ شخصيتها من خلال أدوارها المشرّفة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وللأسف لم يطّلع العالم على عظمة دور المرأة المؤمنة وبقيت تضحياتها الخالدة طيّ النسيان، فلم تُسلّط الأضواء على مكانتها بالشكل المؤاتي، بل بقيت خدمات المرأة المؤمنة ومواقفها البطولية وتضحياتها العظيمة مبعثرة في طيات بعض الكتب التي لايكاد يطلع عليها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فمنذ اليوم الأول الذي صدع فيه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بدعوته الخالدة ودعا الناس إلى الوحدانية وعانا من أجل ذلك ما عانا كانت إلى جنبه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بذلت كل ما تملك في سبيل إعلاء كلمة الحق ونصرة الرسالة الخاتمة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وبقيت تلك المرأة المضحّية تساند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وتذود عن الحقّ </w:t>
      </w:r>
    </w:p>
    <w:p>
      <w:pPr>
        <w:pStyle w:val="BookText"/>
        <w:rPr/>
      </w:pPr>
      <w:r>
        <w:rPr>
          <w:rFonts w:ascii="IRNazanin" w:hAnsi="IRNazanin" w:eastAsia="IRNazanin"/>
          <w:color w:val="111111"/>
          <w:sz w:val="28"/>
          <w:sz w:val="28"/>
          <w:szCs w:val="28"/>
          <w:rtl w:val="true"/>
          <w:lang w:bidi="fa-IR"/>
        </w:rPr>
        <w:t xml:space="preserve">وتقدّم الغالي والنفيس إلى أن قدّمت كل ما تملك في سبيل اللّه وبلغ بها الأمر بعد أن كانت من أثرى أهل مكة أن لاتملك كفناً لآخرتها وسألت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يكفّنها بردائه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وتشاء إرادة الرب عزّ وجلّ أن يُحرم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الأولاد الذكور ويرزق بامرأة صديّقة فاقت نساء العالمين من الأولين والآخرين قداسة ورتبة ومنزلة، فكانت هي الأخرى خير عون لأبيها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حقّ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على أعقابهم وأعرضوا عن أهل بيت الرسالة وعزّ النصير، فلم يقف للقوم ويدافع عن حريم الولاية وحقّ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وقفت أمام القوم بكل صلابة وكشفت للعالم على مرّ العصور أحقيّة بعلها بالخلافة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احتذت ابنتها أمّ المصائب عقيلة الهاشميين نهج أمّها الزهراء عليهما الصلاة والسلام فسجّلت هي الأخرى مواقف بطولية خالدة سجّلها التأريخ في أنصع صفحاته عن خير امرأة مقدّسة حملت راية الحق ودافعت عن العقيدة الحقّه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تأريخنا الإسلامي هناك صفحات من نور لشخصيات نسوية رائعة كان لموقعهن الفاعل على مسرح الأحداث السياسية والاجتماعية والفكرية صدى كبيراً، ومواقف إيمانية صلبة ثابتة، بحيث صارت تلك المواقف البطولية قدوة حسنة ومثلاً أعلى للرجال والنساء معاً</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الإسلام لم يحصر دور المرأة في تربية الأطفال ورعاية الزوج وإدارة شؤون المنزل، بل وهبها مساحة واسعة للتحرّك، تستطيع من </w:t>
      </w:r>
    </w:p>
    <w:p>
      <w:pPr>
        <w:pStyle w:val="BookText"/>
        <w:rPr/>
      </w:pPr>
      <w:r>
        <w:rPr>
          <w:rFonts w:ascii="Amiri" w:hAnsi="Amiri" w:eastAsia="Amiri" w:cs="Amiri"/>
          <w:color w:val="111111"/>
          <w:sz w:val="28"/>
          <w:sz w:val="28"/>
          <w:szCs w:val="28"/>
          <w:rtl w:val="true"/>
          <w:lang w:bidi="ar-SA"/>
        </w:rPr>
        <w:t>خلالها القيام بمسؤوليتها في نطاق ثقافتها وطاقتها الاجتماعية في تشخيص مواطن الخلل وإصلاحها، كمن ترى في نفسها القدرة اللازمة على أن تهدي جمهوراً نسوياً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القرآن الكريم لم يلغ مسؤولية المرأة بحجّة دورها المنزلي، بل فرض عليها التزامات طبيعية، فحمّلها مع الرجل مسؤولية الأمر بالمعروف والنهي عن المنكر،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وَٱلْمُؤْمِنُونَ وَٱلْمُؤْمِنَٰتُ بَعْضُهُمْ أَوْلِيَاءُ بَعْضٖ يَأْمُرُونَ بِٱلْمَعْرُوفِ وَيَنْهَوْنَ عَنِ ٱلْمُنكَرِ وَيُقِيمُونَ ٱلصَّلَوٰةَ وَيُؤْتُونَ ٱلزَّكَوٰةَ وَيُطِيعُونَ ٱللَّهَ وَرَسُولَهُ أُوْلَٰئِكَ سَيَرْحَمُهُمُ ٱللَّهُ إِنَّ ٱللَّهَ عَزِيزٌ حَكِيمٌ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وقد نُقل في القرآن نماذج فريدة من النساء اللواتي تفوّقن على الرجال في عصرهن في سعة النظر، ودقّة الفكر، وعمق الوعي، ووضوح الرؤية كما هو الحال في مريم العذراء، وامرأة فرعون، وملكة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ولايكاد يخلو زمن من نساء عظيمات شاطرن العظماء مسيرتهم في تشييد مجد الأمم وحضارات الشعوب في مختلف الميادين، والشواهد على ذلك كثيرة لايسع المقام لاستقصائها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النساء العظيمات في الزمان الحاضر هي مؤلّفة الموسوعة التي بين يديك عزيزي القارئ، فهي من النساء الصالحات اللواتي خدمن العقيدة بمواقفهن ولسانهن وقلمهن، فتركت خير تراث للأجيال عبر التأريخ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وجدنا من الجدير بنا أن نشير إلى نبذة حول سيرة هذه السيدة الصالحة</w:t>
      </w:r>
      <w:r>
        <w:rPr>
          <w:rFonts w:eastAsia="Amiri" w:cs="Amiri" w:ascii="Amiri" w:hAnsi="Amiri"/>
          <w:color w:val="111111"/>
          <w:sz w:val="28"/>
          <w:szCs w:val="28"/>
          <w:rtl w:val="true"/>
          <w:lang w:bidi="ar-SA"/>
        </w:rPr>
        <w:t xml:space="preserve">. </w:t>
      </w:r>
      <w:bookmarkStart w:id="1218" w:name="pg16103_174044"/>
    </w:p>
    <w:p>
      <w:pPr>
        <w:pStyle w:val="Heading4"/>
        <w:numPr>
          <w:ilvl w:val="3"/>
          <w:numId w:val="1"/>
        </w:numPr>
        <w:rPr/>
      </w:pPr>
      <w:bookmarkStart w:id="1219" w:name="__RefHeading___Toc1120890_1280447820"/>
      <w:bookmarkStart w:id="1220" w:name="_Toc499"/>
      <w:bookmarkEnd w:id="1218"/>
      <w:bookmarkEnd w:id="1219"/>
      <w:r>
        <w:rPr>
          <w:rtl w:val="true"/>
        </w:rPr>
        <w:t>النسب الطيّب</w:t>
      </w:r>
      <w:bookmarkEnd w:id="1220"/>
    </w:p>
    <w:p>
      <w:pPr>
        <w:pStyle w:val="BookText"/>
        <w:rPr/>
      </w:pPr>
      <w:r>
        <w:rPr>
          <w:rFonts w:ascii="Amiri" w:hAnsi="Amiri" w:eastAsia="Amiri" w:cs="Amiri"/>
          <w:color w:val="111111"/>
          <w:sz w:val="28"/>
          <w:sz w:val="28"/>
          <w:szCs w:val="28"/>
          <w:rtl w:val="true"/>
          <w:lang w:bidi="ar-SA"/>
        </w:rPr>
        <w:t>قبل أن نتحدّث عن مؤلّفة الموسوعة لابأس أن نعرّج بالحديث عن النسب الطيّب لها، فهي من الأب تنتسب إلى الوجيه الحاج صالح معاش المعروف في أوساط الكربلائيين بالصلاح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لدى الجميع بالتديّن والتقوى والورع، فلايكاد يُفتقد يوماً بين صفوف المصلّين في صلاة الجماعة، حيث كان يصلّي الظهر تارة في المسجد القمّي خلف الشيخ نظر علي، وأخرى في مسجد العطّارين خلف الميرزا مهدي الشيرازي، وأمّا صلاة المغرب و العشاء فكان ملتزماً بصلاة الميزرا مهدي الشيرازي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بداية شهر رجب يعطي مسؤول أعماله جميع مفاتيح القيصيرات و المحلاّت التجارية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 للعمل إلى أن أرجع من السفر، ثم يتوجه إلى اللّه تبارك وتعالى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عملت لنفسي وللدنيا تسعة أشهر وأريد أن أعمل لك و للآخرة ثلاثة أشهر، فكان يتفرّغ للعبادة في شهري رجب وشعبان ويقضيهما في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والكاظمية والنجف الأشرف، أمّا شهر رمضان فيقضيه بالعبادة والتهجّد في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عيد الفطر كان يستلم مفاتيح المحلاّت ويزاول عمله من جديد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أياديه البيضاء تعمّ كثيراً من المحتاجين حتى عُرف عنه أنه لايردّ أحداً خائباً من إحسانه، ففي بدايات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بأمسّ الحاجة إلى تنمية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يشاهد بعض المحتاجين يأخذون من بضائع محلّه خُفية ظناً منهم أنه لم يشاهدهم ومع ذلك لم يكن يظهر لهم شيئاً بل يغضّ الطرف </w:t>
      </w:r>
    </w:p>
    <w:p>
      <w:pPr>
        <w:pStyle w:val="BookText"/>
        <w:rPr/>
      </w:pPr>
      <w:r>
        <w:rPr>
          <w:rFonts w:ascii="Amiri" w:hAnsi="Amiri" w:eastAsia="Amiri" w:cs="Amiri"/>
          <w:color w:val="111111"/>
          <w:sz w:val="28"/>
          <w:sz w:val="28"/>
          <w:szCs w:val="28"/>
          <w:rtl w:val="true"/>
          <w:lang w:bidi="ar-SA"/>
        </w:rPr>
        <w:t>ويعفو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البعض يشترون منه البضائع ويتأخّرون في تسديد الثمن، فكان يطالبهم بالتسديد فقط دون أن يغضب أو يشدّد عليهم بل يمهلهم إلى أن يتمكنوا من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اشترى بستاناً كبيراً في محلّة باب بغداد فيه شتى الثمار كان يعطي محصولها لصهره الإمام الشيرازي ليصرفه في الشؤون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نجله الحاج هادي معاش في خصوصيات وأخلاقيات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الوالد يهتم بالفقراء والمساكين كثيراً، فقد كان هناك رجلاً كبيراً في السنّ مُقعداً يسكن في إحدى حجر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الوالد يهتم به كثيراً ويأمرني أن أذهب إليه يومياً وأقضي حوائجه، فكنت أهيّأ له احتياجاته كالفحم للشتاء والأكل وما أشبه ذلك، وكان الوالد يزوره يومياً ويتفقّد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علقة خاصة بالمولى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سرّ موفقيّته في الحياة خاصة التجارة، وإلى ذلك يشير حفيده المرحوم آية اللّه السيد محمد رضا الشيرازي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لدى أحد التجّار المؤمنين في كربلاء ويدير تجارته بشكل كامل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أراد الزواج لم يكن يملك شيئاً، فاضطر أن يطلب من صاحب التجارة قرضاً فأبى أن يقرضه، وعلّل ذلك أن تجارتي قائمة على عاتقك، وزواجك يشغلك عن إدارة التجارة ممّا يؤدّي إلى ضرري فلن أساعدك لكي لا أتضرّر، فانزعج الحاج صالح بشدّة وقدّم استقالته وتوجه مباشرة إلى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عند الضريح المبارك،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 أبا </w:t>
      </w:r>
    </w:p>
    <w:p>
      <w:pPr>
        <w:pStyle w:val="BookText"/>
        <w:rPr/>
      </w:pPr>
      <w:r>
        <w:rPr>
          <w:rFonts w:ascii="Amiri" w:hAnsi="Amiri" w:eastAsia="Amiri" w:cs="Amiri"/>
          <w:color w:val="111111"/>
          <w:sz w:val="28"/>
          <w:sz w:val="28"/>
          <w:szCs w:val="28"/>
          <w:rtl w:val="true"/>
          <w:lang w:bidi="ar-SA"/>
        </w:rPr>
        <w:t>عبد اللّه كنت أعمل عند فلان ومن الآن أريد أن أعمل عندك، فسهّل لي ذلك على أن يكون ثلث أرباحي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فرغ الحاج صالح من العهد مع المولى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يخرج من الحرم الشريف التقى بشخص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محل عند باب القبلة للأجرة، فهل ترغب في استئجاره؟</w:t>
      </w:r>
    </w:p>
    <w:p>
      <w:pPr>
        <w:pStyle w:val="BookText"/>
        <w:rPr/>
      </w:pPr>
      <w:r>
        <w:rPr>
          <w:rFonts w:ascii="Amiri" w:hAnsi="Amiri" w:eastAsia="Amiri" w:cs="Amiri"/>
          <w:color w:val="111111"/>
          <w:sz w:val="28"/>
          <w:sz w:val="28"/>
          <w:szCs w:val="28"/>
          <w:rtl w:val="true"/>
          <w:lang w:bidi="ar-SA"/>
        </w:rPr>
        <w:t>فقال الحاج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لكنّي لا أملك شيئاً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استأجره وسدّد الإيجار عند الربح، فوافق الحاج صالح واستأجر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إلى بغداد لشراء البضائع وقال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اشتري منك البضائع لفلان والآن أريد أن اشتري لي على أن اُسدّد ثمنها بعد بيعها، فوافق البائع، وعلّق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أعرفك بالصدق و الأمانة وسأبيعك البضائع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وبمرور الزمن أسّس الحاج صالح لنفسه حياة مستقلة وشيئاً فشيئاً صار من الوجهاء التجّار يمتلك محلاّت تجارية متعدّدة حيث منّ اللّه عزّ وجلّ عليه برزق واسع كان يخصّص ثلث وارداته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ونقل نجله الحاج رسول 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السنين خسر الوالد في التجارة وضاقت علينا المعيشة، وكان بعض أهل السوق يبيعون بأسعار زهيدة ممّا أدى إلى تدهور الوضع الاقتصادي للوالد بشدّة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آنذاك عرضنا على الوالد أن نعينه في التجارة فرفض، وفي أحد الأيام جاء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وضعه سيئا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لدينا طفلاً صغيراً، فرفعه نحو السماء وأخذ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إن أعنتني في هذه الأزمة ورجعت إلى وضعي الاقتصادي السابق فسأقاسم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أرباحي</w:t>
      </w:r>
      <w:r>
        <w:rPr>
          <w:rFonts w:eastAsia="Amiri" w:cs="Amiri" w:ascii="Amiri" w:hAnsi="Amiri"/>
          <w:color w:val="111111"/>
          <w:sz w:val="28"/>
          <w:szCs w:val="28"/>
          <w:rtl w:val="true"/>
          <w:lang w:bidi="ar-SA"/>
        </w:rPr>
        <w:t xml:space="preserve">. </w:t>
      </w:r>
      <w:bookmarkStart w:id="1221" w:name="pg16103_174047"/>
    </w:p>
    <w:p>
      <w:pPr>
        <w:pStyle w:val="BookText"/>
        <w:rPr/>
      </w:pPr>
      <w:bookmarkEnd w:id="1221"/>
      <w:r>
        <w:rPr>
          <w:rFonts w:ascii="Amiri" w:hAnsi="Amiri" w:eastAsia="Amiri" w:cs="Amiri"/>
          <w:color w:val="111111"/>
          <w:sz w:val="28"/>
          <w:sz w:val="28"/>
          <w:szCs w:val="28"/>
          <w:rtl w:val="true"/>
          <w:lang w:bidi="ar-SA"/>
        </w:rPr>
        <w:t xml:space="preserve">ولم تمض ستة أشهر حتى انقلب الأمر حيث تغيّر وضع الوالد إلى الأحسن،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لما يجرد حساباته السنوية يخرج خمس وزكاة أمواله، ويقسّم البقية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لمعيشته والآخر كان يوزّعه على الأمور الخيرية من دعم الهيئات والحسينيات وقضايا التزويج وحل مشاكل الناس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والدة السيدة أم محمد رضا فهي الحاجّة رباب وكانت امرأة مؤمنة صالحة، تخاف اللّه، ملتزمة بصلواتها وعبادتها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نجلها الحاج جواد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الوالدة هادئة جداً، ذات خلق رفيع، وسجايا ممدوحة، فلم نعهدها يوماً تغضب علينا أوتزجرنا، بل ولم تكلّفنا يوماً بشيء، وكانت لا تتوقّع من أحد شيئاً حتى زوجها الذي يعتبر أقرب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هكذا أب وأمّ ولدت الحاجّة زينب معاش في مدينة كربلاء المقدّسة وذلك في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وسط أجواء إيمانية مفعمة بالحب والولاء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شاءت إرادة اللّه عزّ وجلّ أن تكون حرم المرجع الديني السيد محمد الشيرازي و والدة السيد المقدّس السيد محمد رضا الشيرازي، وهما من النوادر الذين أثروا تأثيراً كبيراً على العالم الإسلامي في القرن الرابع عشر</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120892_1280447820"/>
      <w:bookmarkStart w:id="1223" w:name="_Toc500"/>
      <w:bookmarkEnd w:id="1222"/>
      <w:r>
        <w:rPr>
          <w:rtl w:val="true"/>
        </w:rPr>
        <w:t>ماقبل الزواج</w:t>
      </w:r>
      <w:bookmarkEnd w:id="12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الحاج جواد 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أخواتها جميعاً، فقد امتازت بنورانية خاصة، وكانت مراقبة لصلواتها وعبادتها وأدعيتها وزياراتها، وكانت حريصة أشد الحرص على الذهاب إلى الحرم </w:t>
      </w:r>
      <w:bookmarkStart w:id="1224" w:name="pg16103_174048"/>
    </w:p>
    <w:p>
      <w:pPr>
        <w:pStyle w:val="BookText"/>
        <w:rPr/>
      </w:pPr>
      <w:bookmarkEnd w:id="1224"/>
      <w:r>
        <w:rPr>
          <w:rFonts w:ascii="Amiri" w:hAnsi="Amiri" w:eastAsia="Amiri" w:cs="Amiri"/>
          <w:color w:val="111111"/>
          <w:sz w:val="28"/>
          <w:sz w:val="28"/>
          <w:szCs w:val="28"/>
          <w:rtl w:val="true"/>
          <w:lang w:bidi="ar-SA"/>
        </w:rPr>
        <w:t>الشريف مع والدتها،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محمد رضا ورث منها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تدخل المدارس الأكاديمية وذلك للنظرة السائدة آنذاك عنها حيث كان الناس يعتقدون أنها اُنشئت لتضليل الفتيات وإخراجهن عن ربقة الإيمان، بل شاركت في الكتّاب لتتعلّم قراءة القرآن والأحكام الشرعية والأخلاق الإسلامية</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120894_1280447820"/>
      <w:bookmarkStart w:id="1226" w:name="_Toc501"/>
      <w:bookmarkEnd w:id="1225"/>
      <w:r>
        <w:rPr>
          <w:rtl w:val="true"/>
        </w:rPr>
        <w:t>نبذة عن زوجها</w:t>
      </w:r>
      <w:bookmarkEnd w:id="1226"/>
    </w:p>
    <w:p>
      <w:pPr>
        <w:pStyle w:val="BookText"/>
        <w:rPr/>
      </w:pPr>
      <w:r>
        <w:rPr>
          <w:rFonts w:ascii="Amiri" w:hAnsi="Amiri" w:eastAsia="Amiri" w:cs="Amiri"/>
          <w:color w:val="111111"/>
          <w:sz w:val="28"/>
          <w:sz w:val="28"/>
          <w:szCs w:val="28"/>
          <w:rtl w:val="true"/>
          <w:lang w:bidi="ar-SA"/>
        </w:rPr>
        <w:t>حريّ بنا قبل أن نشير إلى اقتران هذه السيدة الكريمة بالمرجع الديني السيد محمد الشيرازي رضوان اللّه عليه أن ننقل الكلام حول المرجع الراحل ونتطرّق إلى نبذة من حياته ثم نسوق الحديث إلى الزواج المبارك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سلالة أهل بيت الرسالة عليهم أفضل الصلاة والسلام إذ يتصل نسبه بزيد الشهيد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أسرة آل الشيرازي العريقة التي عُرفت بأعلامها ورجالاتها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 والده المقدّس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يرزق بابن عظيم يحمل لواء الدين، فولد السيد محمد رضوان اللّه عليه في النجف الأشرف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هذه التوسّلات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وترعرع في أقدس بقاع الأرض كربلاء المقدّسة مدينة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وانكبّ على تعلّم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معارفهم الإلهية في سنّ مبكر، فاستطاع بكفاءة أن يدرّس طلابه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أهم كتب الأصول في الحوزات العلمية ولم يكن عمره </w:t>
      </w:r>
    </w:p>
    <w:p>
      <w:pPr>
        <w:pStyle w:val="BookText"/>
        <w:rPr/>
      </w:pPr>
      <w:r>
        <w:rPr>
          <w:rFonts w:ascii="Amiri" w:hAnsi="Amiri" w:eastAsia="Amiri" w:cs="Amiri"/>
          <w:color w:val="111111"/>
          <w:sz w:val="28"/>
          <w:sz w:val="28"/>
          <w:szCs w:val="28"/>
          <w:rtl w:val="true"/>
          <w:lang w:bidi="ar-SA"/>
        </w:rPr>
        <w:t>يتجاوز الثامنة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ينهل من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ويغترف من معارفهم القيّمة مستفيداً من أكابر أساتذة الحوزات العلمية أمثال والده الميرزا السيد مهدي الشيرازي والسيد محمد هادي الميلاني وغيرهما من فطاحل الحوزة العلمية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للمرجعية بعد وفاة والده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عمره آنذاك يتجاوز الثلاثة والثلاثين عاماً، ونهض بأعبائها الثقيلة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شهدت مدينة كربلاء المقدّسة أيامه حركة علمية قويّة، ونشاطات دينية حيويّة حيث فعّل سماحته الساحة الدينية وأكثر من تأسيس المراكز والمؤسّسات الدينية في شتى أنحاء العراق خاصة كربلاء المقدسة، وإلى ذلك يشير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عشرين سنة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بباكورة أعمالي في حقل الخدمة العامة، بمعونة جملة من علمائنا الأعلام والتجّار المحترمين، بتأسيس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في كربلاء المقدّسة، وحيث إنّ التأسيس كان أول عملنا في مثل هذا الحقل، فقد واجهتنا جميعاً صعوبات مرهقة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تلك 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نحن المؤسسين لمدرسة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 مكتبة أهلية عامة في كربلاء المقدّسة لأجل المطالعة، في المدرسة الهندية الكبرى والتي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المكتبة الجعفرية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شرعنا بتأسيس مجلّة تجيب على كل الأسئلة الإسلامية التي توجّه إلينا، وسمّيت المجلّة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شرعنا في تأسيس جمعية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الخيرية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أني الآن بصدد عرض شيء من ذكرياتي في كربلاء المقدسة، 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وفّق اللّه سبحانه وتعالى جماعة من أهالي الخير والإحسان إلى فتح مشاريع كثيرة، كنت عضواً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وكإشارة إلى هذه المشاريع، يكفي الإنسان أن يعلم أنّ مؤسسة واحدة، هي مؤسسة حفّاظ القرآن الحكيم، كان لها ثلاثون مؤسسة، تزاول مختلف أنواع النشاط الثقافي، والصحّي والاجتماعي، والتربوي، والصناعي،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كربلاء المقدسة أخذت تصدّر مجلات شهرية كثيرة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المبلّغين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شباب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الإنسان أن يعلم مدى خدمة هذه المجلات في البلاد، فيكفيه أن يعلم أن مجلة واحدة منها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في مدة عشر سنوات، أكثر من نصف مليون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في كربلاء المقدّسة حركة ثقافية أخرى، هي حركة نشر الكتب المجانية، وقد كنت بنفسي أدير دفّة هذه المؤسسات، ممّا يصلني من التبرّعات والحقوق، وهذه المؤسسة تمكنت في ظرف عشر سنوات تقريباً، أن تنشر خمسة ملايين كتاب في شتى العلوم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الكثير من تفاصيل حياة هذا المرجع العظيم في العراق والكويت وإيران لايسع المقام لذكرها تقصد في مظانّها من الكتب التي ألفت عن حياته رضوان اللّه عليه</w:t>
      </w:r>
      <w:r>
        <w:rPr>
          <w:rFonts w:eastAsia="Amiri" w:cs="Amiri" w:ascii="Amiri" w:hAnsi="Amiri"/>
          <w:color w:val="111111"/>
          <w:sz w:val="28"/>
          <w:szCs w:val="28"/>
          <w:rtl w:val="true"/>
          <w:lang w:bidi="ar-SA"/>
        </w:rPr>
        <w:t xml:space="preserve">. </w:t>
      </w:r>
      <w:bookmarkStart w:id="1227" w:name="pg16103_174051"/>
    </w:p>
    <w:p>
      <w:pPr>
        <w:pStyle w:val="Heading4"/>
        <w:numPr>
          <w:ilvl w:val="3"/>
          <w:numId w:val="1"/>
        </w:numPr>
        <w:rPr/>
      </w:pPr>
      <w:bookmarkStart w:id="1228" w:name="__RefHeading___Toc1120896_1280447820"/>
      <w:bookmarkStart w:id="1229" w:name="_Toc502"/>
      <w:bookmarkEnd w:id="1227"/>
      <w:bookmarkEnd w:id="1228"/>
      <w:r>
        <w:rPr>
          <w:rtl w:val="true"/>
        </w:rPr>
        <w:t>الزواج المبارك</w:t>
      </w:r>
      <w:bookmarkEnd w:id="1229"/>
    </w:p>
    <w:p>
      <w:pPr>
        <w:pStyle w:val="BookText"/>
        <w:rPr/>
      </w:pPr>
      <w:r>
        <w:rPr>
          <w:rFonts w:ascii="IRNazanin" w:hAnsi="IRNazanin" w:eastAsia="IRNazanin"/>
          <w:color w:val="111111"/>
          <w:sz w:val="28"/>
          <w:sz w:val="28"/>
          <w:szCs w:val="28"/>
          <w:rtl w:val="true"/>
          <w:lang w:bidi="fa-IR"/>
        </w:rPr>
        <w:t xml:space="preserve">ورد في الأحاديث الشريفة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انتخاب الزوجة الصالحة وتخيّرها من بين سائر النساء، بل إنّ من سعادة المرء هي الزوجة الصالحة،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سعادة المرء الزوجة الصالحة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فيها راحة، دار واسعة تواري عورته وسوء حاله من الناس، وامرأة صالحة تعينه على أمر الدنيا والآخرة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وتطيعه إذا أمرها، وتحفظه إذا غاب عنها في نفسها وماله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جمعت صاحبة الموسوعة خصالاً حميدة أهلتها أن تكون خير زوجة لخير مجاهد اجتمعا على التقى والولاء لآل محمد صلوات اللّه عليهم والتفاني من أجل العقيدة، فوجد المرجع الشيرازي فيها المعين والناصر على أمور الدنيا والدين، وقد تميّزت سيدة الموسوعة بخصال حميدة كثيرة سنشير إليها لاحقاً، ولكن وفضلاً عن الخصال الحميدة التي امتازت بها صاحبة الموسوعة بحيث جعلت المجدّد ينتخبها كشريكة له في الحياة الزوجية هناك أمور ينبغي ذكرها باختصار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نقلته السيدة أم عباس حرم العلامة الحجّة السيد حسين الشيرازي،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ذهبنا إلى زيارة السيد العم آية اللّه العظمى السيد صادق الشيرازي دام ظله فنقل لنا قضية زواج الوالد من الوالدة، وكان ممّا نقله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جاءت رضيعتنا زوجة السيد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صالح معاش لديه بنت عابدة تصلح زوجة للسيد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كتب السيد محمد رضا القزويني الشاعر المعروف بقلمه حول زواج المرجع الشيرازي الراحل بصاحبة الموسوعة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عمّنا المغفور له سماحة العلامة السيد محمد كاظم القزويني بعد أن صاهر آية اللّه العظمى المغفور له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زواج ولده الأكبر آية اللّه السيد محمد الشيرازي في ستينات القرن الماضي</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في ليلة من ليالي الجمعة و بعد الانتهاء من صلاة المغرب و العشاء والتي كان يقيمها في صحن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الحاج صالح معاش الذي كان معروفاً بالتديّن والصلاح، و قصّ عليه رؤيا ابنته و طلب من السيد تفسير هذه الرؤيا وكانت قد رأت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القمر ليلة كماله قد نزل و هبط بكل رفق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ستتزوّج رجلاً عظيماً إن شاء اللّه، و بعد ذلك أوعز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عائلته أن يذهبوا إلى دار الحاج صالح لرؤية الفتاة و خطبتها رسمياً بعد إقناعهم بها و إبلاغهم بأنّ أهم مطلب للسيد الأب وللسيد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تجهيزات العروس أبسط ما يمكن من الأثاث، فإنّ التجمّلات بالأمور الدنيوية لا تناسب بيوت المرجعية و العلماء الأتقياء، فما كان من الحاج صالح و عائلته إلا الموافقة و التأييد حرفياً لما اشترطه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تمر إلا أيام معدودة حتى تم </w:t>
      </w:r>
    </w:p>
    <w:p>
      <w:pPr>
        <w:pStyle w:val="BookText"/>
        <w:rPr/>
      </w:pPr>
      <w:r>
        <w:rPr>
          <w:rFonts w:ascii="Amiri" w:hAnsi="Amiri" w:eastAsia="Amiri" w:cs="Amiri"/>
          <w:color w:val="111111"/>
          <w:sz w:val="28"/>
          <w:sz w:val="28"/>
          <w:szCs w:val="28"/>
          <w:rtl w:val="true"/>
          <w:lang w:bidi="ar-SA"/>
        </w:rPr>
        <w:t>الزواج المبارك الذي كانت نتيجته أولاداً كراماً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و السيد مرتضى والسيد جعفر والسيد مهدي والسيد محمد علي والسيد محمد حسين، و ستة من البنات الكريمات، فكان لكل منهم شخصية فذّة تدل على عظمة التربية الدينية و الأخلاقية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أنّ الميرزا السيد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تزويج السيد محمد من كريمة أحد مقلّديه التجّار، وبالفعل فقد عُرض الأمر على ذوي البنت فرحّبوا بالأمر بشدّة إلا أنّهم شرطوا أن يكون المهر ألف دينار حفاظاً على مكانتهم الاجتماعية كي لايعيبها نظائرها من النساء، ولكن السيد المجدّد رفض ذلك وأصرّ على أن يكون المهر 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وكلّما حاول والد البنت أن يوفّق بين الأمرين لم يستطع حتى أنه عرض على السيد محمد أن يتكفّل هو بالمهر وتكاليف الزواج كاملة على أن يعلن للملأ أنّ المهر ألف دينار، فرفض السيد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أدعو الناس أن يجعلوا مهرهم مهر السنّة وأخالفهم؟</w:t>
      </w:r>
    </w:p>
    <w:p>
      <w:pPr>
        <w:pStyle w:val="BookText"/>
        <w:rPr/>
      </w:pPr>
      <w:r>
        <w:rPr>
          <w:rFonts w:ascii="IRNazanin" w:hAnsi="IRNazanin" w:eastAsia="IRNazanin"/>
          <w:color w:val="111111"/>
          <w:sz w:val="28"/>
          <w:sz w:val="28"/>
          <w:szCs w:val="28"/>
          <w:rtl w:val="true"/>
          <w:lang w:bidi="fa-IR"/>
        </w:rPr>
        <w:t xml:space="preserve">لطالما دعوت الناس أن يلتزموا بنهج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من الإنصاف أن أدعو الناس إلى شيء وأعمل بخلافه؟</w:t>
      </w:r>
    </w:p>
    <w:p>
      <w:pPr>
        <w:pStyle w:val="BookText"/>
        <w:rPr/>
      </w:pPr>
      <w:r>
        <w:rPr>
          <w:rFonts w:ascii="IRNazanin" w:hAnsi="IRNazanin" w:eastAsia="IRNazanin"/>
          <w:color w:val="111111"/>
          <w:sz w:val="28"/>
          <w:sz w:val="28"/>
          <w:szCs w:val="28"/>
          <w:rtl w:val="true"/>
          <w:lang w:bidi="fa-IR"/>
        </w:rPr>
        <w:t xml:space="preserve">ألم يوص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المهر،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أمّتي أصبحهن وجهاً وأقلّهن مهراً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اُريد أن أحارب هذه الأمور التي تعيق زواج الشباب و تؤخّرهم عن الزواج ومنها المهر الكثير، فهل يمكن لمن يخالف فعله قوله أن يصحّح </w:t>
      </w:r>
      <w:bookmarkStart w:id="1230" w:name="pg16103_174054"/>
    </w:p>
    <w:p>
      <w:pPr>
        <w:pStyle w:val="BookText"/>
        <w:rPr/>
      </w:pPr>
      <w:bookmarkEnd w:id="1230"/>
      <w:r>
        <w:rPr>
          <w:rFonts w:ascii="Amiri" w:hAnsi="Amiri" w:eastAsia="Amiri" w:cs="Amiri"/>
          <w:color w:val="111111"/>
          <w:sz w:val="28"/>
          <w:sz w:val="28"/>
          <w:szCs w:val="28"/>
          <w:rtl w:val="true"/>
          <w:lang w:bidi="ar-SA"/>
        </w:rPr>
        <w:t>أفعال الآخرين؟</w:t>
      </w:r>
    </w:p>
    <w:p>
      <w:pPr>
        <w:pStyle w:val="BookText"/>
        <w:rPr/>
      </w:pPr>
      <w:r>
        <w:rPr>
          <w:rFonts w:ascii="Amiri" w:hAnsi="Amiri" w:eastAsia="Amiri" w:cs="Amiri"/>
          <w:color w:val="111111"/>
          <w:sz w:val="28"/>
          <w:sz w:val="28"/>
          <w:szCs w:val="28"/>
          <w:rtl w:val="true"/>
          <w:lang w:bidi="ar-SA"/>
        </w:rPr>
        <w:t>فبقي السيد الشيرازي مصرّاً على أن يكون المهر مهر السنّة، بينما خالف الرجل ذلك وانتفى الزواج، وبعدها خطب السيد كريمة الحاج صالح معاش وتزوّجها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شقيقها الحاج رسول 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كانوا يرغبون في تزويج السيد محمد الشيرازي بناتهم ولكن السيد كان يرفض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الحاج عبد الرزاق معاش من الشباب المريدين للميرزا مهدي الشيرازي الملتزمين بصلاة الجماعة خلفه، وكان الميرزا يعتمد عليه في بعض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طلبه الميرزا مهدي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والدك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يطلبك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الوالد إلى الميرزا عرض عليه فكرة الخطوبة من إحدى بناته للسيد محمد، وأردف الميرزا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أن نكلّفكم الكثير، بل نريد أن يتم الموضوع ببساطة خلال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هذه المدّة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صعباً، وبالفعل فقد تم الزواج خلال أسبوع</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120898_1280447820"/>
      <w:bookmarkStart w:id="1232" w:name="_Toc503"/>
      <w:bookmarkEnd w:id="1231"/>
      <w:r>
        <w:rPr>
          <w:rtl w:val="true"/>
        </w:rPr>
        <w:t>ما بعد الزواج</w:t>
      </w:r>
      <w:bookmarkEnd w:id="123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انتقلت الحاجّة أم رضا إلى دار زوجها المجدّد الشيرازي رضوان اللّه عليه وشرعت حياة جديدة تختلف تماماً عن حياتها السابقة، فهي حياة مليئة بالكفاح والجهاد وطلب العلم والحرص على إعلاء قيم الدين ونشرها في مختلف أنحاء المعمورة</w:t>
      </w:r>
      <w:r>
        <w:rPr>
          <w:rFonts w:eastAsia="Amiri" w:cs="Amiri" w:ascii="Amiri" w:hAnsi="Amiri"/>
          <w:color w:val="111111"/>
          <w:sz w:val="28"/>
          <w:szCs w:val="28"/>
          <w:rtl w:val="true"/>
          <w:lang w:bidi="ar-SA"/>
        </w:rPr>
        <w:t xml:space="preserve">. </w:t>
      </w:r>
      <w:bookmarkStart w:id="1233" w:name="pg16103_174055"/>
    </w:p>
    <w:p>
      <w:pPr>
        <w:pStyle w:val="BookText"/>
        <w:rPr/>
      </w:pPr>
      <w:bookmarkEnd w:id="1233"/>
      <w:r>
        <w:rPr>
          <w:rFonts w:ascii="Amiri" w:hAnsi="Amiri" w:eastAsia="Amiri" w:cs="Amiri"/>
          <w:color w:val="111111"/>
          <w:sz w:val="28"/>
          <w:sz w:val="28"/>
          <w:szCs w:val="28"/>
          <w:rtl w:val="true"/>
          <w:lang w:bidi="ar-SA"/>
        </w:rPr>
        <w:t>ففي بداية حياتها الزوجية قرّر الإمام المجدّد أن يدرّسها العلوم الحوزوية، فبدء بتدريسها الفقه والنحو والصرف، ولأجلها كتب كتاب المنصورية في النحو والصرف، وهو كتاب جميل مزج فيه بين النحو و الصرف، وكان يدرّسها يومياً لمدّة سنة إلى أن عاقه عن ذلك كثرة مشاغله بالإضافة إلى كثرة مشاغلها البيتية</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120900_1280447820"/>
      <w:bookmarkStart w:id="1235" w:name="_Toc504"/>
      <w:bookmarkEnd w:id="1234"/>
      <w:r>
        <w:rPr>
          <w:rtl w:val="true"/>
        </w:rPr>
        <w:t xml:space="preserve">مولد السيد الرضا </w:t>
      </w:r>
      <w:r>
        <w:rPr>
          <w:rtl w:val="true"/>
        </w:rPr>
        <w:t>(</w:t>
      </w:r>
      <w:r>
        <w:rPr>
          <w:rtl w:val="true"/>
        </w:rPr>
        <w:t>رحمه اللّه</w:t>
      </w:r>
      <w:r>
        <w:rPr>
          <w:rtl w:val="true"/>
        </w:rPr>
        <w:t>)</w:t>
      </w:r>
      <w:bookmarkEnd w:id="1235"/>
    </w:p>
    <w:p>
      <w:pPr>
        <w:pStyle w:val="BookText"/>
        <w:rPr/>
      </w:pPr>
      <w:r>
        <w:rPr>
          <w:rFonts w:ascii="Amiri" w:hAnsi="Amiri" w:eastAsia="Amiri" w:cs="Amiri"/>
          <w:color w:val="111111"/>
          <w:sz w:val="28"/>
          <w:sz w:val="28"/>
          <w:szCs w:val="28"/>
          <w:rtl w:val="true"/>
          <w:lang w:bidi="ar-SA"/>
        </w:rPr>
        <w:t>بعد سنة من زواجها من المجدّد الشيرازي رزقت بأول أولادها وطليعتهم ألا وهو السيد الجليل محمد رضا الذي كان كما وصفه عمّه المرجع السيد صادق الشيرازي،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جدّه آية اللّه العظمى السيد الميرزا مهدي الشيرازي أعلى اللّه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بلغ بنا الحديث هنا عن هذا السيد الجليل لا بأس أن نتعرّض إلى نبذة وجيزة من حياته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محمد رضا رضوان اللّه عليه في كربلاء المقدّسة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ونشأ وترعرع بجوار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ظل والده المجدّد فتهذّب بأدبه وتعلّم من علومه ونهل من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دراسته الأولية في مدرسة حفّاظ القرآن الكريم ثم التحق بالحوزة العلمية في كربلاء المقدّسة حيث درس مقدمات العلوم الدينية لدى أساتذة كبار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برفقة والده إلى الكويت بعد الضغوط الكبيرة التي لاقاها والده في العراق، وقد واصل دراسته الحوزوية فيها، فقرأ الرسائل والمكاسب على عمّه المرجع السيد صادق الشيرازي، ومنذ ذلك الوقت كان يبلّغ للشباب </w:t>
      </w:r>
    </w:p>
    <w:p>
      <w:pPr>
        <w:pStyle w:val="BookText"/>
        <w:rPr/>
      </w:pPr>
      <w:r>
        <w:rPr>
          <w:rFonts w:ascii="Amiri" w:hAnsi="Amiri" w:eastAsia="Amiri" w:cs="Amiri"/>
          <w:color w:val="111111"/>
          <w:sz w:val="28"/>
          <w:sz w:val="28"/>
          <w:szCs w:val="28"/>
          <w:rtl w:val="true"/>
          <w:lang w:bidi="ar-SA"/>
        </w:rPr>
        <w:t>ويرشدهم من خلال 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بمعيّة والده إلى إيران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مدينة قم المقدّسة حيث واصل دراسة السطوح حتى أكملها وشرع بدراسة السطوح العالية لدى والده المرجع الراحل رضوان اللّه عليه، بالإضافة إلى كبار مراجع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مرتبة من العلم بحيث صار من أعلام الحوزة وأساتذتها المعروفين الذين يشار إليهم بالبنان حيث انكبّ على تدريس العلوم المختلفة، فشرع بالتدريس من المقدمات ومروراً بالسطوح إلى بحث خارج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سجاياه الأخلاقية فقد كان آية في التقى والورع والتديّن الواقعي، وقد وصفه عمّه المرجع السيد 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عشت معه منذ ولادته ولم أر منه غير ما ينبغي للذين آمنوا وعملوا الصالحات، الذين وصفهم القرآن الكريم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السمة البارزة لأخي في العلم وابن أخي في النسب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لعلّي لمستها أكثر من غيري، ولمسها كل من عاشره ولو نصف ساعة، والأكثر أكثر، التمثيل الشخصي للإنسان المسلم الصحيح، في أقواله وفي سيرته، وفي استماعه، وفي دعوته وإجابته، وهذا ممّا يندر وجوده في كل زمن ولاسيما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كان أقرب إليه كان أكثر معرفة بهذا الأمر،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الإيمان والعمل الصالح، ونِعم ما أعدّ نفسه طيلة حياته لمثل هذا اليوم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الذين عاشوا معه في عالم الطفولة والأيام التي كان يرتاد فيها </w:t>
      </w:r>
      <w:bookmarkStart w:id="1236" w:name="pg16103_174057"/>
    </w:p>
    <w:p>
      <w:pPr>
        <w:pStyle w:val="BookText"/>
        <w:rPr/>
      </w:pPr>
      <w:bookmarkEnd w:id="1236"/>
      <w:r>
        <w:rPr>
          <w:rFonts w:ascii="Amiri" w:hAnsi="Amiri" w:eastAsia="Amiri" w:cs="Amiri"/>
          <w:color w:val="111111"/>
          <w:sz w:val="28"/>
          <w:sz w:val="28"/>
          <w:szCs w:val="28"/>
          <w:rtl w:val="true"/>
          <w:lang w:bidi="ar-SA"/>
        </w:rPr>
        <w:t>الصف الأول والثاني من مدرسة حفّاظ القرآن الكريم في كربلاء المقدسة التي أسسها أخي الأكبر لا أتصور أنهم لديهم إنطباعاً غير حسن عنه، حتى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السيد الجليل تربّى في أحضان هذه السيدة الجليلة وهو من مفاخرها حيث قدّمت للبشرية هذه الشخصية العظيمة التي خدمت المذهب أية خدمة بفكره وعلمه ولسانه وقلمه</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120902_1280447820"/>
      <w:bookmarkStart w:id="1238" w:name="_Toc505"/>
      <w:bookmarkEnd w:id="1237"/>
      <w:r>
        <w:rPr>
          <w:rtl w:val="true"/>
        </w:rPr>
        <w:t>أمور ينبغي ذكرها</w:t>
      </w:r>
      <w:bookmarkEnd w:id="1238"/>
    </w:p>
    <w:p>
      <w:pPr>
        <w:pStyle w:val="BookText"/>
        <w:rPr/>
      </w:pPr>
      <w:r>
        <w:rPr>
          <w:rFonts w:ascii="Amiri" w:hAnsi="Amiri" w:eastAsia="Amiri" w:cs="Amiri"/>
          <w:color w:val="111111"/>
          <w:sz w:val="28"/>
          <w:sz w:val="28"/>
          <w:szCs w:val="28"/>
          <w:rtl w:val="true"/>
          <w:lang w:bidi="ar-SA"/>
        </w:rPr>
        <w:t>ربما يتصوّر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الطبيعي توفيق كل امرأة أصبحت زوجة لمرجع كبير مجاهد كالمجدّد الشيرازي لأن تحظى بمثل هذه الأمور، فليس في ذلك عجب أن تنشأ امرأة في بيئة صالحة ويقف إلى جانبها رجل عظيم ولاتصل إلى هذه المقامات، ولا مناقشة في صحة هذا الأمر، ولكن ليس من الإنصاف أن نبخس صاحبة الموسوعة حقّها ونجعل ذلك السبب في موفقيّتها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مجموعة خصائص مهمّة تميّزت بها صاحبة الموسوعة ميّزتها عن غيرها وأهلتها للوصول إلى مثل هذه الرتبة الرفيعة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التعلّق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الدعاء والتضرّع إلى اللّه تعالى، تطيل في الأذكار والتعقيبات بعد كل صلاة، فضلاً عن التزامها بقراءة أجزاء كثيرة من القرآن الكريم يومياً، وعادة ما تحرص على إمرار إصبعها على الآيات التي تتلوها للاستشفاء، فتمسح إصبعها على المرضى ليمنّ اللّه عليهم بالشفاء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بركة القرآن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دائمة الذكر لله عزّ وجلّ مواظبة على النوافل كثيرة الجلوس في </w:t>
      </w:r>
    </w:p>
    <w:p>
      <w:pPr>
        <w:pStyle w:val="BookText"/>
        <w:rPr/>
      </w:pPr>
      <w:r>
        <w:rPr>
          <w:rFonts w:ascii="Amiri" w:hAnsi="Amiri" w:eastAsia="Amiri" w:cs="Amiri"/>
          <w:color w:val="111111"/>
          <w:sz w:val="28"/>
          <w:sz w:val="28"/>
          <w:szCs w:val="28"/>
          <w:rtl w:val="true"/>
          <w:lang w:bidi="ar-SA"/>
        </w:rPr>
        <w:t>مصلاّها، ففي كل يوم تحرص على قراءة زيارة عاشوراء، وسورة الأنعام و يس و الملك، فضلاً عن قراءة دعاء الكميل ليالي الجمع ودعاء الندبة صباح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كريمتها حرم الخطيب الشهير السيد باقر الفالي،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كنّا في الكويت كانت الوالدة ملتزمة بالصلاة في المسجد حتى صلاة الصبح كانت تؤدّيها خلف زوجها في المسجد، وفي إحدى المرّات رافقتها إلى المسجد ولكنّي استوحشت لشدّة الظلام وخلوة الطريق من البيت إلى المسجد لكن الوالدة كانت مستمرة على الأمر يومياً، ومن شدّة تأكيدها على هذه الصلوات وبعض العبادات الأخرى التزم بذلك بعض أولادها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كنت صغيرة كانت الوالدة تدعوني كي أجلس إلى جنبها حينما تقرأ الدعاء، فكانت تقرأ الدعاء بصوت مرتفع، وفي يوم الخميس كانت تذكّرنا بأنّها ليلة الجمعة وأنّ الأموات يحضرون إلى أهاليهم ويتوقّعون منهم الخيرات، فاقرأوا لهم القرآن واهدوا لأرواحهم ثواب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بعض النساء الكويتيات لبعض بناتها،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والدتكم رغم كثرة أولادها و مشاغلها البيتية كانت ملتزمة بالحضور في المسجد والصلاة في الصف الأول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عصركل يوم كانت تحضر عمّتنا زوجة السيد كاظم المدرسي، مع زوجة السيد العم السيد صادق الشيرازي في غرفتها لقراءة حديث الكساء وإقامة المأتم الحسيني باسم الخمسة من أصحاب الكساء، فيبكين لمصائب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الوالدة تحضر المجلس يومياً رغم كثرة مشاغلها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خصوصيات هذه السيدة الصالحة أيضاً هي شدّة محبّتها وولائها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المولى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من يوم إلا وتذكر فضائله وتطلب من الذين حولها أن ينقلوا فضائله لها، وتصغي إلى الفضائل باهتمام بالغ حتى لو كانت الفضيلة مكرّرة، وقد كان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بنقل تلك الفضائل لها يومياً وكذلك بعض أولادها و بناتها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فقط، بل لها علاقة شديدة بزيارة 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سقط طاغية العراق حتى قصدت العراق لزيارة المراقد الشريفة ولم تكن ترغب إطلاقا في مفارقة العراق لكن ظرفها الصحّي وسوء الإمكانات ألجأها للرجوع إلى قم، وبقيت تسافر إلى العراق مرة كل سنة تمكث فيها ثلاثة أشهر في الفندق إلى أن استقر بعض أولادها في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مدينة قم المقدسة فتزور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خاصة ليالي الجمعة وتطيل البقاء في الحرم الشريف، وقد استمرت على ذلك حتى لما اشتد مرضها في الأونة الأخيرة، فبالرغم من أنها لاتخرج من الدار إلا أنّها تذهب إلى الحرم كل يوم و تبقى فيه ساعات و هي على الكرسي المتحرّك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نقلت ابنتها حرم الخطيب الشهير السيد باقر الفالي،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أنّها كانت تذهب إلى حرم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صباحاً، ولمّا اشتد ألم رجلها أخبرت السيد الوالد بالأمر واستأذنته أن تذهب بالسيارة،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اتكئي على عصاة واذهبي للحرم مشياً، لانريد أن نترفّع على عامّة الناس ممّن لايمتلكون سيارة، ومع كل ذلك لم تكن تترك الذهاب إلى </w:t>
      </w:r>
    </w:p>
    <w:p>
      <w:pPr>
        <w:pStyle w:val="BookText"/>
        <w:rPr/>
      </w:pPr>
      <w:r>
        <w:rPr>
          <w:rFonts w:ascii="Amiri" w:hAnsi="Amiri" w:eastAsia="Amiri" w:cs="Amiri"/>
          <w:color w:val="111111"/>
          <w:sz w:val="28"/>
          <w:sz w:val="28"/>
          <w:szCs w:val="28"/>
          <w:rtl w:val="true"/>
          <w:lang w:bidi="ar-SA"/>
        </w:rPr>
        <w:t>الحرم يوماً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حول صبر ومعاناة صاحبة المؤلّفات طويل وذو شجون وغصص وآهات، فما عسانا أن نذكر من صبرها وشدّة تحمّلها للصعاب والآلام، وماعسانا أن نترك؟</w:t>
      </w:r>
    </w:p>
    <w:p>
      <w:pPr>
        <w:pStyle w:val="BookText"/>
        <w:rPr/>
      </w:pPr>
      <w:r>
        <w:rPr>
          <w:rFonts w:ascii="Amiri" w:hAnsi="Amiri" w:eastAsia="Amiri" w:cs="Amiri"/>
          <w:color w:val="111111"/>
          <w:sz w:val="28"/>
          <w:sz w:val="28"/>
          <w:szCs w:val="28"/>
          <w:rtl w:val="true"/>
          <w:lang w:bidi="ar-SA"/>
        </w:rPr>
        <w:t>فقد اختارت هذه السيدة الجليلة العيش بعزّ وإباء إلى جانب بعلها المجاهد الذي لم يعرف يوماً الراحة في الحياة، فكانت له خير معين وسند في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فمنذ أن انتقلت إلى بيت زوجها بدأت مسيرتها الكفاحية، حيث كانت تؤدّي الأعمال المنزلية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طبخاً وكنساً وتنظيفاً وغسلاً للملابس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من دون أن تتخذ خادماً مع أنّ اتخاذ الخادم كان من شأنها و شأن مثيلاتها بل البعض كنّ يمتلكن عدّة خدم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المجدّد يعينها حينما يفرغ من أعماله خارج الدار، بل كان أحياناً يغسل ملابس الأطفال لمّا يرى كثرة أعمال زوجته في البيت، وبالرغم من أعمالها الكثيرة لم تشتك يوماً ما إلى زوجها أوتعاتبه أو تطلب خادماً مع أنّ زوجها كان كثير الخروج من الدار لأنّه كان يرعى شؤون الحوزة العلمية في كربلاء، وكان عمود مرجعية والده الميرزا السيد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تصدّى للمرجعية بعد رحيل والده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ترعى والدة زوجها التي كانت طريحة الفراش سنين طوال، وقد خصّصت لها غرفة من بيتها الصغير، وإلى ذلك تشير ابنتها السيدة أم مهدي،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السيدة الوالدة ترعى شؤون جدّتنا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خانم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مع أنّ الدار كان قليل الغرف و الأطفال كثيرين، </w:t>
      </w:r>
    </w:p>
    <w:p>
      <w:pPr>
        <w:pStyle w:val="BookText"/>
        <w:rPr/>
      </w:pPr>
      <w:r>
        <w:rPr>
          <w:rFonts w:ascii="Amiri" w:hAnsi="Amiri" w:eastAsia="Amiri" w:cs="Amiri"/>
          <w:color w:val="111111"/>
          <w:sz w:val="28"/>
          <w:sz w:val="28"/>
          <w:szCs w:val="28"/>
          <w:rtl w:val="true"/>
          <w:lang w:bidi="ar-SA"/>
        </w:rPr>
        <w:t>لكن خصصت إحدى الغرف لها وكانت مقعدة في تلك الفترة لا تستيطع الحركة فكانت الوالدة أول الصباح تحضر لها الفطور، ثم تبدء بتنظيفها بنفسها، وكانت تحضر لها الإبريق وطشتا للتطهير، وإبريقاً آخر لغسل يديها، بالرغم من أنّ لديها بنات آنذاك، إلا أنّ الوالدة كانت تقوم بكل ذلك بمفردها وتبدّل ملابسها و تطهّرها و تنظفها وتقوم بشؤونها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البيت الذي عاشت فيه مع زوجها يشير صهرها الأكبر العلامة السيد عباس المدرسي في حديث له حول زهد المجدّد الشيرازي،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إقبال الدنيا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ظلّ في بيته المتواضع الذي تزوّج فيه، ولم يكن يتجاوز السبعين متراً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أن كثر أولاده، وتزايد المراجعون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عندما هاجر إلى الكويت، بقي في شقّة صغيرة، رغم عائلته الكبيرة حتى أنّه لم يكن يجد مكاناً ليؤلّف فيه كتبه، فاضطرّ أن يتخذ من الطابق الأعلى من سرير الأطفال ذي الطوابق الثلاثة مكاناً يصعد إليه فيؤلّف فيه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منزلاً متواضعاً متداعياً في جوانبه، وفي نفس البيت زوّج جميع أولاده، وكلما يزّوج أحد أبنائه يفرد له حجرة أو يخرج من تقدّم عليه في الزواج إلى منزل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هكذا منازل عاشت هذه السيدة الجليلة وشاطرت زوجها صعاب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تعتني بشؤون الأطفال وترعاهم وتلبّي احتياجاتهم المختلفة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لما اختفى الإمام المجدّد مدّة ستة أشهر كانت تدير شؤون </w:t>
      </w:r>
    </w:p>
    <w:p>
      <w:pPr>
        <w:pStyle w:val="BookText"/>
        <w:rPr/>
      </w:pPr>
      <w:r>
        <w:rPr>
          <w:rFonts w:ascii="Amiri" w:hAnsi="Amiri" w:eastAsia="Amiri" w:cs="Amiri"/>
          <w:color w:val="111111"/>
          <w:sz w:val="28"/>
          <w:sz w:val="28"/>
          <w:szCs w:val="28"/>
          <w:rtl w:val="true"/>
          <w:lang w:bidi="ar-SA"/>
        </w:rPr>
        <w:t>البيت بمفردها ولم تنبس ببنت شفة شكوى أو 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إيران حيث اُضطهد زوجها أشدّ الاضطهاد وهاجر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بعد أن اعتقل لبضع ساعات والسيد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بطش الظالمين، ثم حبس ابنها السيد المرتضى لأكثر من سنة دون أن تعلم عنه شيئاً، اضطربت أيّما اضطراب لكنّها صبرت واحتسبت كل ذلك عند اللّه، فكانت تخرج إلى صحن الدار وتكشف عن رأسها تحت السماء وتدعو للفرج، و لما أفرج عنه رأت علائم التعذيب على رقبته وسائر بدنه لم تجزع أو تفزع بل لزمت الصبر واحتسبت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اُعتقل ابنها المهدي لشهور اشتدت آلامها حيث عايشت الأزمات الأمنية والسياسية والاقتصادية التي ألمّت بمرجعية زوجها، فكانت خير عضيد له تخفف من آلامه و تشاركه المحنة و تصبّره و تصبر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السيدة أم محمد رضا قبل أن تقترن بالمرجع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الشديد وعدم الترفّع على الآخرين والالتزام بوصايا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أكدوا على التواضع ومن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لاحسب إلا بالتواضع</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زكاة الشرف</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بالتواضع فإنّه من أعظم العبادة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شواهد تواضعها أيضاً ما نقلته كريمتها،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كانت </w:t>
      </w:r>
    </w:p>
    <w:p>
      <w:pPr>
        <w:pStyle w:val="BookText"/>
        <w:rPr/>
      </w:pPr>
      <w:r>
        <w:rPr>
          <w:rFonts w:ascii="Amiri" w:hAnsi="Amiri" w:eastAsia="Amiri" w:cs="Amiri"/>
          <w:color w:val="111111"/>
          <w:sz w:val="28"/>
          <w:sz w:val="28"/>
          <w:szCs w:val="28"/>
          <w:rtl w:val="true"/>
          <w:lang w:bidi="ar-SA"/>
        </w:rPr>
        <w:t xml:space="preserve">تتعمّد إهانتها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أو لسوء تفاهم،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الجميع إلى وليمة أو برنامج وتهمل الوالدة، أو كانت تزور الجميع وتترك زيارتها باستمرار، ولمّا علم الإمام الشيرازي بذلك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أنتي إلى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الجميع كانوا ينهونها عن الذهاب إلى بيت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كانت تمتثل أوامر زوجها و تذهب إلى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إحدى بناتها،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أحترم بعض النساء لشدّة احترام الوالدة لهن، مع أنّ بعضهن كن يتعاملن معها بجفاف إلا أنّها كانت تأمرنا دائماً بتقبيل أيديهن، وهذه مسألة أخلاقية مهمّة جداً أن الإنسان لا ينقل الخلافات بينه و بين غيره إلى أولاده بل يربّي أولاده على الاحترام المتزايد حتى مع من يتعامل معهم بالغلظة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وأتذكر أنّني كنت صغيرة جداً كيف كان البعض يسيء التعامل مع والدتي وكنت آنذاك أتأذّى من تلك التصرّفات إلا أنّني كنت أسمع الوالد يخاطبها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أنتي تنازلي فكانت تطيع الأمر بلا مناقشة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سند لخير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أنّ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خير سند لسيد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خير ناصر ومعين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والشواهد على دعم ومساندة النساء الصالحات لعظماء التأريخ كثيرة منها السيدة أم محمد رضا، فقد كانت خير سند للمجدّد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قضى عمره كله بالجهاد والنشاط والعلم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ذكر الشواهد على مواقفها الكثيرة في وقوفها إلى جنب بعلها وخدمته في خدمة الدين لطال المقام ولذا فإنّنا نقتصر على بعضها ومنها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تتحمّل زهد السيد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يحارب الظواهر الاجتماعية </w:t>
      </w:r>
      <w:bookmarkStart w:id="1239" w:name="pg16103_174064"/>
    </w:p>
    <w:p>
      <w:pPr>
        <w:pStyle w:val="BookText"/>
        <w:rPr/>
      </w:pPr>
      <w:bookmarkEnd w:id="1239"/>
      <w:r>
        <w:rPr>
          <w:rFonts w:ascii="Amiri" w:hAnsi="Amiri" w:eastAsia="Amiri" w:cs="Amiri"/>
          <w:color w:val="111111"/>
          <w:sz w:val="28"/>
          <w:sz w:val="28"/>
          <w:szCs w:val="28"/>
          <w:rtl w:val="true"/>
          <w:lang w:bidi="ar-SA"/>
        </w:rPr>
        <w:t>المنحرفة قولاً وعملا، ممّا يسبب الحرج الشديد لها إذ إنّ الأعراف الاجتماعية حاكمة، فكانت تقع بين محاذير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في زواج أولادها وبناتها كانت تحتاج إلى المال لمراسيم الزواج إلا أنّ السيد لشدّة زهده ومراعاته لحال أضعف الناس من الفقراء كان يرفض ذلك مع أنّ الملايين تجري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ابنتها السيدة أم عباس،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السيد الوالد لزواجي من المال إلا بمقدار شراء بعض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يعطيها راتباً بمقدار ما يعطيه لسائر بناته وزوجات أبنائه و لم يكن يفضّل أحداً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شقيقها الحاج رسول 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والدة السيد محمد رضا حافظة لأسرارالسيد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اختفى السيد جراء اعتقال الشهيد آية اللّه السيد سيد حسن الشيرازي لم يكن أحد يعرف عن اختفائه شيئاً سواها، وفي أحد الأيام زرتها في بيتها ولما قصدت الخروج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 عندنا هذه الليلة فامتنعت رغم اصرارها على بقائي، وفي صباح اليوم الثاني أُخبرت أنّ السيد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السيد كان يريد السفر وأحبّت رضيعتنا أن أبقى لأودّعه بدون أن تبيّن لي الوجه في ذلك ومع رغبتها الشديدة في توديعي للسيد لكن حفظها للسر حال دون أن تخبرني بالأمر</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120904_1280447820"/>
      <w:bookmarkStart w:id="1241" w:name="_Toc506"/>
      <w:bookmarkEnd w:id="1240"/>
      <w:r>
        <w:rPr>
          <w:rtl w:val="true"/>
        </w:rPr>
        <w:t>مرضها</w:t>
      </w:r>
      <w:bookmarkEnd w:id="124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تمرّضت السيدة أم محمد رضا مرضاً شديداً قبل رحيل زوجها، وقد أكد الأطباء أنّ مثل هذا المريض لا يمكن شفاؤه إلا ببطئ شديد وأقل تقدير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لكن عناية اللّه عزّ وجلّ وتوسّل زوجها اختصر المسافة </w:t>
      </w:r>
      <w:bookmarkStart w:id="1242" w:name="pg16103_174065"/>
    </w:p>
    <w:p>
      <w:pPr>
        <w:pStyle w:val="BookText"/>
        <w:rPr/>
      </w:pPr>
      <w:bookmarkEnd w:id="1242"/>
      <w:r>
        <w:rPr>
          <w:rFonts w:ascii="Amiri" w:hAnsi="Amiri" w:eastAsia="Amiri" w:cs="Amiri"/>
          <w:color w:val="111111"/>
          <w:sz w:val="28"/>
          <w:sz w:val="28"/>
          <w:szCs w:val="28"/>
          <w:rtl w:val="true"/>
          <w:lang w:bidi="ar-SA"/>
        </w:rPr>
        <w:t>لفترة قصيرة جداً ممّا دعا إلى استغراب الجميع بما فيهم الأطباء الذين أشرفوا على حالتها</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120906_1280447820"/>
      <w:bookmarkStart w:id="1244" w:name="_Toc507"/>
      <w:bookmarkEnd w:id="1243"/>
      <w:r>
        <w:rPr>
          <w:rtl w:val="true"/>
        </w:rPr>
        <w:t>رحيل زوجها</w:t>
      </w:r>
      <w:bookmarkEnd w:id="1244"/>
    </w:p>
    <w:p>
      <w:pPr>
        <w:pStyle w:val="BookText"/>
        <w:rPr/>
      </w:pPr>
      <w:r>
        <w:rPr>
          <w:rFonts w:ascii="Amiri" w:hAnsi="Amiri" w:eastAsia="Amiri" w:cs="Amiri"/>
          <w:color w:val="111111"/>
          <w:sz w:val="28"/>
          <w:sz w:val="28"/>
          <w:szCs w:val="28"/>
          <w:rtl w:val="true"/>
          <w:lang w:bidi="ar-SA"/>
        </w:rPr>
        <w:t xml:space="preserve">تأثرت السيدة أم محمد رضا حين وفاة زوجها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حيث فقدت عملاقاً عظيماً أبكى فقده عيون العدو والصديق، وأمضّ فراقه قلوب الجميع فكانت مصيبة وفاته عظيمة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كانت صابرة أمام مصيبة كهذه محتسبة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أنّها فقدت بعلها المجدّد الذي لايسد مكانه أحد ولكنّها كانت مأنوسة بزهرة أبنائها السيد الجليل محمد رضا، وقد نقل الحاج رسول 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المرحوم السيد محمد رضا يرعى والدته رعاية خاصة، فكان يهتم كثيراً بمأكل والدته ومشربها، ففي صباح كل يوم يجهّز لها فطورها ويفطر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سافر إلى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لما استشهد وجد أولادها أنّ إخبارها بالأمر قد يؤدّي بها إلى الموت، فآثروا كتمان الخبر عنها</w:t>
      </w:r>
      <w:r>
        <w:rPr>
          <w:rFonts w:eastAsia="Amiri" w:cs="Amiri" w:ascii="Amiri" w:hAnsi="Amiri"/>
          <w:color w:val="111111"/>
          <w:sz w:val="28"/>
          <w:szCs w:val="28"/>
          <w:rtl w:val="true"/>
          <w:lang w:bidi="ar-SA"/>
        </w:rPr>
        <w:t>... .</w:t>
      </w:r>
    </w:p>
    <w:p>
      <w:pPr>
        <w:pStyle w:val="Heading4"/>
        <w:numPr>
          <w:ilvl w:val="3"/>
          <w:numId w:val="1"/>
        </w:numPr>
        <w:rPr/>
      </w:pPr>
      <w:bookmarkStart w:id="1245" w:name="__RefHeading___Toc1120908_1280447820"/>
      <w:bookmarkStart w:id="1246" w:name="_Toc508"/>
      <w:bookmarkEnd w:id="1245"/>
      <w:r>
        <w:rPr>
          <w:rtl w:val="true"/>
        </w:rPr>
        <w:t>هاجرت الهجرتين</w:t>
      </w:r>
      <w:bookmarkEnd w:id="1246"/>
    </w:p>
    <w:p>
      <w:pPr>
        <w:pStyle w:val="BookText"/>
        <w:rPr/>
      </w:pPr>
      <w:r>
        <w:rPr>
          <w:rFonts w:ascii="Amiri" w:hAnsi="Amiri" w:eastAsia="Amiri" w:cs="Amiri"/>
          <w:color w:val="111111"/>
          <w:sz w:val="28"/>
          <w:sz w:val="28"/>
          <w:szCs w:val="28"/>
          <w:rtl w:val="true"/>
          <w:lang w:bidi="ar-SA"/>
        </w:rPr>
        <w:t xml:space="preserve">هاجرت السيدة أم محمد رضا مع زوجها و أولادها هاربين من العراق إلى سوريا إثر الضغوطات الشديدة التي تعرّض لها الإمام المجدّد و لبثت في لبنان و سوريا فترة قصيرة جداً، ثم إلى الكويت لتقضي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فيها، ثم هاجرت إلى إيران و لازالت تسكن مدينة قم المقدّسة</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20910_1280447820"/>
      <w:bookmarkStart w:id="1248" w:name="_Toc509"/>
      <w:bookmarkEnd w:id="1247"/>
      <w:r>
        <w:rPr>
          <w:rtl w:val="true"/>
        </w:rPr>
        <w:t>سفراتها</w:t>
      </w:r>
      <w:bookmarkEnd w:id="12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قليلة السفر جداً حيث كان يؤكد الإمام الشيرازي على قلة السفر </w:t>
      </w:r>
      <w:bookmarkStart w:id="1249" w:name="pg16103_174066"/>
    </w:p>
    <w:p>
      <w:pPr>
        <w:pStyle w:val="BookText"/>
        <w:rPr/>
      </w:pPr>
      <w:bookmarkEnd w:id="1249"/>
      <w:r>
        <w:rPr>
          <w:rFonts w:ascii="Amiri" w:hAnsi="Amiri" w:eastAsia="Amiri" w:cs="Amiri"/>
          <w:color w:val="111111"/>
          <w:sz w:val="28"/>
          <w:sz w:val="28"/>
          <w:szCs w:val="28"/>
          <w:rtl w:val="true"/>
          <w:lang w:bidi="ar-SA"/>
        </w:rPr>
        <w:t>لعوامل متعدّدة منها زهدا و منها انشغالا بالأهم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يتجاوز سفراتها إلا ما كان للهجرة أو كان للزيارة كحج بيت اللّه الحرام والعمرة وكذلك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تسافر إلى مشهد كل سنة مرّة أو أقل</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120912_1280447820"/>
      <w:bookmarkStart w:id="1251" w:name="_Toc510"/>
      <w:bookmarkEnd w:id="1250"/>
      <w:r>
        <w:rPr>
          <w:rtl w:val="true"/>
        </w:rPr>
        <w:t>المرأة المثالية</w:t>
      </w:r>
      <w:bookmarkEnd w:id="125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المؤمن انقطع عمله إلا من ثلاث صدقة جارية أو علم ينتفع به، أو ولد صالح يدعو 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حظيت السيدة المؤلّفة بجميع موارد الحديث المذكور، فخلّفت أولاداً صالحين و كفاها فخراً أنّ أكبر أولادها آية اللّه الشهيد المقدّس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قلّما شاهد التاريخ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كتبا قيمة في مواضيع مختلفة وعمرها بين الخمسين و الستين، ومن تلك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كلمات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نبذة عن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خلفاء السقيفة في محكمة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معاجز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يكن بوسعها القيام بالمورد الثالث من الحديث الشريف إذ أنها لم تملك المال الكافي لإنشاء مشروع يكون صدقة جارية إلى أن قرّر ورثة الحاج صالح 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داره و تقسيم الإرث إلى الورثة فكان سهم الحاجّة ما يعادل ثمانية آلاف دولار، فقرّرت أن تشتري بها قطعة أرض في كربلاء المقدّسة لتكون صدقة جارية، لكن المبلغ كان ضئيلاً جداً، فباعت ذهبها القليل وأضافت إليه مبلغاً من المال، وبقيت كلّما تحصل على شيء من الهدايا تضيفه إليه، ثم أخذت تجمع التبرّعات واستدانت مبلغاً من المال إلى أن اجتمع ما يكفي لشراء قطعة أرض مئتي متر في منطقة البوبيات الواقعة ما يبعد عن الحرم الحسيني الشريف بمسافة كيلو متر واحد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الأرض معطلّة عدّة سنين لعدم توفّر المال الكافي لبنائها، ثم شرع بناء حسينية في طابقين للرجال و للنساء، وفي أعلى الحسينية ثلاثة طوابق شقق سكنية لسكن طلبة العلوم الدينية من أولادها الذكور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بناء هذه الحسينية عبرة لمن اعتبر حيث يمكن لامرأة كبيرة تجاوزت السبعين وهي لا تملك من حطام الدنيا شيئا أن تهتم لبناء صدقة جارية، فإنّ الاهتمام ببناء المؤسسات والمشاريع الخيرية في حال الحياة من أهل القربات والصدقات الجارية، فإنّ شق تمرة يدفعها المؤمن في حال حياته أفضل من أطنان يوصي بها بعد وفاته كما هو مضمون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نتطرق إلى ذكر مجموعة قيّمة من توجيهات والدة آية اللّه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تذكر بها أولادها و بناتها و غيرهم و قد كانت هي من أولى العاملات بتلك التوجيهات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وصايا تتعلّق بمختلف الجوانب الشخصية والاجتماعية والعبادية والصحية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منار للمؤمنين والمؤمنات، والعمل بها سبب لسعادة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صلاة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صلاة الغفيلة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الفاتحة عصر الخميس للأموات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الصلاة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سجدة الشكر بعد إتمام الصلاة، لأنه يرغم أنف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إقامة الصلاة بين الظهر و العصر من يوم الجمعة و الذي يكرر فيه سورة التوحيد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حفاظا على عافية المصلي إلى الأسبوع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تكثير النسل و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البر بالوالدين و خاصة قراءة صلاة الوالدين كل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ذكر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الصلوات خاصة صلوات عصر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الزواج المبكر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صلاة الوصية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البنات لحفظ الحجاب الكامل و خاصة لبس البوشية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التواصل مع الفقراء و المستضعفين و إعطائهم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تناول السحور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الفقير الصدقة صباح يوم الخميس و قد كانت تقوم بذلك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تناول الملح أول الطعام وآخره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عدم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المصافحة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الصلوات المستحبة ليالي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الصلوات المستحبة المذكورة في مفاتيح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سورة الجمعة والمنافقون في صلاة الظهر من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نافلة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السواد في أيام استشهاد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من المؤمنين و 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قراءة حمد الشفاء للمرضى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الرقص في الأعراس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لبس الملابس الضيقة و الفاضحة في الأعراس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خدمة الأرحام و عامة الناس و منها تحصيل سيارة الأجرة عندما يزورها زائر لتوصله إلى مقصده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عدم الإسراف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التأليف و الكتابة و خاصة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حديث 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زيارة الجامعة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نافلة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سورة يس والملك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دعاء الكميل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دعاء السمات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إقامة نوافل شهر رجب وشعبان وشهر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زيارة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البيتوتة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للصبي حينما يريد أن يتكلم بدل ما هو المتعارف بين الناس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البساطة في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استضافة من تراه قبل الغداء أو قبل العشاء من نفس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النظافة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مائدة الطعام إلى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الوضوء دائما و خاصة قبل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البسملة قبل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السلام على كل أحد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تناول الطعام باليد اليمنى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متابعة الإمام فورا و خاصة بعد تكبيرة الإحرام بلا فصل إحرازا لمزيد من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استخدام الألفاظ الإسلامية بدل الغربية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باي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بالاستماع إلى التوجيهات الدينية من العتبة الحسينية و التي يلقيها أبو جعفر كل يوم عند الظهر و المغرب من قناة كربلاء الفضائية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الصدقة للفقير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المستحبات التي تسمعها من المؤمنات و متابعة كيفيتها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تفقدها للأقرباء و السؤال عن صحتهم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السلام للسيد المرجع باستمرار و كذا الاقرباء و طلب الدعاء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التوحيد و القدر و بعض السور الأخرى كل جمعة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بصلاة الجماعة في المسجد أو الحسينية أو البيت خلف أحد أولادها أو أحفادها أو بعض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بتكرار الصلوات الواجبة حينما يحضر إمام ثاني للجماعة، بنية الإعادة أو قضاء ما في الذمة مع أنها صلت جماعة من قبل، بل أحيانا كانت تعيد الصلاة عدة مرات اقتداءاً بإمام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بالذهاب إلى الحرم والمشي إليه يوميا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بزيارة أهل القبور في كل خميس في مقبرة بهشت معصومة و بقيع و</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بزيارة جمكران كل أسبوع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بزيارة مرقد شاه عبد العظيم متى ما ذهبت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أن يطيل في عمر السيدة أم محمد رضا رضوان اللّه عليه في خير وبركة وعافية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252" w:name="pg16103_174079"/>
    </w:p>
    <w:p>
      <w:pPr>
        <w:pStyle w:val="Heading2"/>
        <w:numPr>
          <w:ilvl w:val="1"/>
          <w:numId w:val="1"/>
        </w:numPr>
        <w:rPr/>
      </w:pPr>
      <w:bookmarkStart w:id="1253" w:name="__RefHeading___Toc1120914_1280447820"/>
      <w:bookmarkStart w:id="1254" w:name="_Toc511"/>
      <w:bookmarkEnd w:id="1252"/>
      <w:bookmarkEnd w:id="1253"/>
      <w:r>
        <w:rPr>
          <w:rtl w:val="true"/>
        </w:rPr>
        <w:t>فهرس المحتويات</w:t>
      </w:r>
      <w:bookmarkEnd w:id="1254"/>
    </w:p>
    <w:p>
      <w:pPr>
        <w:pStyle w:val="BookText"/>
        <w:rPr/>
      </w:pP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والأحاديث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فضل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الخلق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طريق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خيرالدنيا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مقام الخلوق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أعظم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أحبّ الناس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من آثار الأخلاق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آثار الأخلاق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المال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زينة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العلم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سرّ قوّة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سيئوا الأخلاق من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أسفل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أعمالهم هباء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لايغفر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لاتقبل توبتهم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لاتجتمعان في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أكثر ما يدخل به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من ثمرات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العمل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بيت في أعلى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علامة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أمان اللّه ورحمته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أثر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الزيادة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كمال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الشؤم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أفضل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إنبات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يذهب بالسخيمة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أكمل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أفضل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الشؤمة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إسلام 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أشبه العباد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حسن الخلق في الجنة لا محالة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أقرب الناس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نصف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أوّل ما يوضع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لا عذر 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آثار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الأخلاق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أمان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أحبّ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الغنى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أكثر من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من دعاء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لايدخل الجنة إلاّ حسن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زينة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أول ما يوضع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إن اللّه يبغض المعبس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الجانب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سيّئوا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من آثار سوء الخلق مع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وعاء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الأخلاق ومقامه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أثقل شيء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الدين هو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حقيقة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أخلاق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أفضل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من علامات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المال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أفضل ما أعطي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أمان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الأخلاق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أفضل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الأخلاق يمن أو نكد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الأخلاق سعادة أو 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الأخلاق مطهّرة أو 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من ثمرات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لا تقبل توبتهم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مروءة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شرط الدخول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الصبر على سوء خلق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أجر الصبر على سوء خلق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أجر الصبر على سوء خلق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من كمال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حسن الخلق يوجب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حسن الخلق يوجب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فاحشاً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الخلق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الكفّ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إحدى النعمتين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أحسن السناء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من أفضل ما أعطي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أحد العطاءين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رأس كل 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من ثمرات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حسن الخلق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الأخلاق عزّ أو 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الإسلام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حسن الخلق يوجب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طريق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دعائم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علامة 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خير رفيق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صحيفة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المال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من أخلاق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أفضل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الخلق للنفس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خير 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يدرّ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حسن وجه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إحدى البشارتين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يورث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شيمة كل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من آثار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نتائج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أحسن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أطهر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آثار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من آثار حسن الخلق في الدنيا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طريق البذل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ثمرة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يوجب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رأس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يوحش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سوء الخلق ينكد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آثار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الحسب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نعم الشيمة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من آثار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حسن الخلق يوسّع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العيش الهنيء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ثمار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رأس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عليكم بمكارم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 أخلاق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تنافسوا في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دليل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حسن الخلق نعم القرين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عنوان صحيفة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حسن الخلق يوجب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من محاسن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سوء الخلق وحشة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الأذان يحسّن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سوء الخلق يوجب 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سوء الخلق عذاب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سيء الخلق لا يوفّق للتوبة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شرط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أكرم الحسب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مطفيء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أفضل السخاء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من دواعي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علامات أهل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ما روي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أحسن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من أخلاق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ألذ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الفصل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السجاد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 روي عن 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أحبّ الخلق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طوبى لمن طاب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حسن الخلق مع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من آثار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أفضل ما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الأقرب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نجى بأخلاقه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أكمل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أثر الأخلاق في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من أسباب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أثر الأخلاق في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أهل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 للإمتحان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أثر حسن الخلق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خصائص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وصايا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أثر الأخلاق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زينة الدنيا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وصايا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حدّ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من أخلاق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الدخول في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خصال لا يجمعها اللّه تعالى في 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أحبّ الأعمال إلى اللّه بعد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أجر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ثواب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كمال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حسن الخلق يوجب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سوء الخلق عذاب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يتبرأ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سيء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حسن الخلق يميت الخطيئة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من خصائص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أكمل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الخلق منحة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التبسّم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الأخلاق في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مصفيات الودّ بين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من أسباب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علامة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من آثار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الحسنة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آثار الأخلاق في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طريق الكرامة وطريق المهانة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من كمال الأدب والمروءة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حسن الخلق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علامات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سوء الخلق نكد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المداعبة من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الفصل 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 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به يشتري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حسن الخلق يوجب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 وصايا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خير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الزيادة في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أثر حسن الخلق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أثر حسن الخلق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وصايا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سوء الخلق يوجب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الاحتياج إلى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زيادة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ربّ العالمين يأمر بالخلق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سيء الخلق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حسّنوا خلقكم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والعبر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أيّها السارق، وهبت لك الخاتم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أخلاق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إنّما أردت اختبارك يا 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وصايا لقمان لابنه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يبكي على سيء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سيئة لا تمحى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أكمل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اختبر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علامات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أثر الأخلاق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الفاجر الخلوق خير من العابد الثقيل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منها عطر ومنها كبريت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تعلّمت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لاكثّر اللّه في المسلمين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طريق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ثمرة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بالبشر تموت الضغائن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أين مثل ذلك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أودية 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خلفاء السقيفة</w:t>
      </w:r>
    </w:p>
    <w:p>
      <w:pPr>
        <w:pStyle w:val="BookText"/>
        <w:rPr/>
      </w:pPr>
      <w:r>
        <w:rPr>
          <w:rFonts w:ascii="Amiri" w:hAnsi="Amiri" w:eastAsia="Amiri" w:cs="Amiri"/>
          <w:color w:val="111111"/>
          <w:sz w:val="28"/>
          <w:sz w:val="28"/>
          <w:szCs w:val="28"/>
          <w:rtl w:val="true"/>
          <w:lang w:bidi="ar-SA"/>
        </w:rPr>
        <w:t>في محكمة التاريخ</w:t>
      </w:r>
    </w:p>
    <w:p>
      <w:pPr>
        <w:pStyle w:val="BookText"/>
        <w:rPr/>
      </w:pPr>
      <w:r>
        <w:rPr>
          <w:rFonts w:ascii="Amiri" w:hAnsi="Amiri" w:eastAsia="Amiri" w:cs="Amiri"/>
          <w:color w:val="111111"/>
          <w:sz w:val="28"/>
          <w:sz w:val="28"/>
          <w:szCs w:val="28"/>
          <w:rtl w:val="true"/>
          <w:lang w:bidi="ar-SA"/>
        </w:rPr>
        <w:t>مقدمة الّمؤلفة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عتيق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الحب والبغض</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طعم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البراءة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الشك في كفرهما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أنت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عداوة أبي بكر 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أبوبكر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معجزة أم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شرب الخمر في نهار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أربعة بايع فيها أبوبكر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اللجوء إلى الحيلة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إتمام الحجّة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أبوبكر يعصي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كتاب أبي بكر إلى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منع أبي بكر من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أبوبكر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المشورة المنكوسة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محاولات لاغتيال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خالد يروم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كيف تعامل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اللجوء إلى 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على مثلي يتفقّه الجاهلون؟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يفضح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ماذا جرى بعد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أبوبكر يطالب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موقف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آذيتماني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لم يصلّيا على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كل ظلامة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شكاية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أمرّ من العلقم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الحرب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اعتراف خطير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سلمان يستدرك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أبوبكر حين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لعنات اللّه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جميع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بين أبي بكر 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زريق وحبتر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الطغاة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الذين أضلا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ولد الزنا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الفحشاء والمنكر والبغي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الكفر والفسوق والعصيان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خلودهما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على خطى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العيون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مع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معجزة أم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لعن الشيخين في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الكفر بعد الكفر بعد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الحسد والعداوة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أبواب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سهم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جميع الأوزار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ظلمهما إلى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كل الأوزار في أعناقهما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لعنة اللّه والملائكة والناس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عبادة الاصنام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لعنهما في سجدة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عمر الفاروق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هكذا أصبح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بدع ابن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بدعة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بدعة تحويل المقام عن موضعه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تغيير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تغيير الجزية عن 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القومية العمرية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الإ‌رث عند عمر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الأذان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التلاعب بأموال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التلاعب بأحكام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الكذب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مع بيوت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الظلم والحسد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غصب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عيد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هل تجدّد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حذيفة يتساءل عن هتك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بركات اليوم التاسع من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أسماء يوم التاسع من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رغماً على أنف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رعب الثعبان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وجهة نظر عمر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عمر حين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ليت عمر لم يولد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الشياطن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منّاع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عذاب عمر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بين إبليس 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بين عمر وقنفذ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منتهى جهل عمر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حلال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عند عمر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التلاعب بحدود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التجسّس والجهل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ترك الصلاة عند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الهالك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وهل ترجم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اختر أحد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عمر والحجر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جهل عمر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جهل عمر بالحكم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عمر وحلّي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جهل عمر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اللّه قاتل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عثمان في المزبلة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إِيواء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التلاعب ببيت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تعذيب وتبعيد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رغماً على أنف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جزاء دفن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الخليفة مع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بين عثمان وأصحاب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ضرب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مع بيت مال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التلاعب بحدود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التلاعب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هتك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إتّهام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تخطئة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تغيير في صلاة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بدعة الأذان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عاجز حتى عن 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جهل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التلاعب ببيت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رأي أبي ذر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عمار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عبد اللّه بن مسعود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رأي حذيفة بن اليمان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رأي المقداد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رأي طلحة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رأي الزبير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رأي عبد الرحمن بن عوف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رأي عمرو بن العاص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رأي محمد بن مسلمة الأنصاري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رأي جبلة بن عمرو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رأي جهجاه بن عمرو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رأي عائشة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بين عائشة وعثمان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رأي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رأي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رأي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رأي محمد بن الحنفية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رأي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شرّ من قارون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عجل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ليتني قتلته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عثمان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يلعن بين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عثمان من اصحاب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الالتجاء إلى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أعضاء الشورى في منظار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والبدعة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لعن بني أميّة وكفرهم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جناحا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أولياء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على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أشرّ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أعمال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الأفجرين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قرود على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صدق اللّه أم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أبواب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الوجوه المسودّة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ماذا يودّ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الكفر بعد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نموذج المرأة المثالية في القرن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النسب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ماقبل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نبذة عن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ما بعد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ينبغي ذكرها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مرضها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رحيل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هاجرت الهجرتين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سفراتها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المرأة المثالية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المجلس الخامس والسبعون،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جمع الكنف بمعنى الجانب والناحية،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موطئ الأكناف أي كريم مضياف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وزنت كلمة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بمحاسن الناس لرجحت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فسعوهم ببسط الوجه والخلق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ويبس الأرض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وسط الشيء، وبالفتح نواحيه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الثوب وطرّقه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المجلس الحادي والسبعون،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المجلس الحادي والستون،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المجلس الحادي والأربعون،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أرض بني عامر وحرَّة بني سُليم قبل نجد وبها قَتَلَ عامر بن الطفيل القُرّاء وكانوا سبعين رجلاً بعد اُحد بنحو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اللين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سجح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النهي عن ثلاث خصال،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المجلس السابع،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قصار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الأربعة،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الواحد،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المجلس الثاني والعشرون،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الخمسة،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المجلس الحادي والستون،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المجلس الخامس والسبعون،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المجلس السادس والأربعون،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أنفقوا لكي تتقدموا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الحديد إذا حُرّك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معروف، وأعظم القصاع الجفنة ثم الصفحة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قحم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فيه فجأة بلا روية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ثيابه في عنقه وصدره ثم قبضه وجره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أطبق الفريقان على نزول هذه الآية الكريمة في بيت العصمة والطاهرة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عن ابن عباس،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وراجع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 مصادر جمة من طرق العامة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اللخناء،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دنيّ الأصل ويالئيم الأمّ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الإساءة والأذى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السلاح، والشنان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وتطلق على القبيح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صحجيح البخاري، باب مناقب فاطمة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وحكاه في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وقد ورد الحديث بمضامين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سيدة نساء العالمين، كما في صحيح البخاري كتاب الاستئذان،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وصحيح مسلم، كتاب فضائل الصحابة،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وطبقات ابن سعد، القسم الثاني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الحمار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هدب القطيفة ونحوها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نقفت على 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من لطم عمر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الواقعة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الأستيعاب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المقتل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إرشاد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ولاحاجة إلى سردها، كفانا ما ذكره ابن قتيبة في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والجاحظ في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مغضباً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حملوا على ظهورهم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مؤق وهو مجاري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الأمواج، والغمرات جمع غمرة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وغمرة الشيء شدته ومزدحمة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الأرشية جمع 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حبل الدلو، والطوى السقاء الذي يجعلون فيها الماء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 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اسم لجمع الخيل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الرقشاء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نقط سوداء وبيضاء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بأقصى الأفراس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فرّوا من بين يديه مسرعين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والسكون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ذميماً، وأذمّ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 بهم وتركهم مذمومين في الناس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من الروايات المستفيضة عن الفريقين إن لم تكن متواترة، انظر مصادرها في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بقتح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النفور صعب أي يوطأ ظهره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تفعال من الركض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تحريك الرجل، قاله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الفرس جموحا وجماحا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اعتز فارسه وغلبه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 يتيه تبها وتيهانا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الامامة والسياسة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أرضي فاطمة فقد أرضاني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يبكي حتى كادت نفسه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وأبوبكر 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لك في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 ولا يخفي أن طبعتي الامامة والسياسة في بيروت محرفة جداً وأسقط الكثير من أمثال هذه المطالب منها، ويوجد بعضها في طبعة القاهرة، فراجع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وقد روي في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وضعف العقل، قال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والحمق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وضرب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طاش وحف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عن العدو وعن اليمين ينكل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جبن، والناكل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ورفعه، قاله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الحسن، قاله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لهما فقد نبذا الكتاب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معنى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التلهف، وقد توضع موضع الإعجاب بالشيء،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من الرأي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القصة جمهور علماء العامة، ونص عليها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وابن قتيبة في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وأبو عبيدة في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صحيح رجاله كلهم ثقات عندهم أربعة منهم من رجال الصحاح الست، كما نص على ذلك شيخنا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فراجع، وانظر حول الكشف عن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وقال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الثعالب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تعوم أي تسير، كما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زخراً لغة بمعنى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بما عنده فخر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 ٱلْمُجْرِمِينَ يَوْمَئِذٖ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المراد بالزرق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يعنف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الشيء مقلوباً، كما ذكره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بن أبي قحافة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وذليها مستفيضة عند العامة،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ومقدمة سنن ابن ماجد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أخرجه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التراويح باب فضل من قام رمضان، ومالك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في الصلاة في رمضان باب ماجاء في قيام رمضان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خصلات شر، كما 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ح</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ورواه البيهقي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وأوردها الدار قطني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سير أو حبل عريض طويل تشد به الرحال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الاستغاثة في بدع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اتفق المؤرخون أن عمر لا يقسم بالسوية وإن اختلفوا في كمية وكيفية تفرقته في العطاء، راجع تفصيل ذلك في أخبار عمر للطنطاوي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والفخري للطقطقي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والخراج لأبي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وانظر أيضاً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والأموال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الكشاف عند تفسير آية الخمس، وتفسير النسفي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وأخبار عمر للطنطاوي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وانظر كتاب الاموال لابي عبيد،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وانظر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وترتيب جمع الجوامع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وقال 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لأحفظ عن عمر في الجد مأة قضية كلها ينقض بعضها بعضاً، وذكر ابن أبي الحديد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يفتي كثيراً بالحكم ثم ينقضه ويفتي بضده وخلافه، قضى في الجد مع الإخوة قضايا كثيرة مختلفة</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شاه زنان نيست مگر دختر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سيدة النساء،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ليست سيدة النساء إلا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آريه فارسية، وهي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وراجع دلائل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قتلت عثمان ولا ملأت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ساعدت ولا عاونت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الملاء مع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معنى المساعدة والمعاونة على ضرر شخص، وعليه تكون الممالاة مساوقة للمعاداة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قد حذفت من الطبعة الحديثة مع مراجعتنا لكل مجلدات الكتاب أكثر من مرة، نعم، فيه قوله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استقبلت من أمري ما استدبرت ما استعملت أحدا من الطلقاء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لنا مع إسلامنا أخلاق آبائنا لكنا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 قصة مفصلة عندما قيل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أخذت حليّ الكعبة فجهزت به جيوش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 فيها عليا وقال في آخرها له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لافتضحنا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مع الحق والحق مع علي ولن يفترقا حتى يردا عليَّ الحوض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الضخم،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كبلت الأسير وكبلته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قيدته فهو مكبول ومكبل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الحديث الرابع عشر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وضجة لا يفهم معناها، وقد تكرر في الحديث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وجاء 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وجاء بنصه في مسند أحمد بن حنبل بطرق صحيحة عندهم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وقد روي مثله في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قول ابن عمر بعبارات مختلفة في موارد متعددة، منها ما ذكره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أفكتاب اللّه عزّوجلّ أحق أن يتبع أم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أفرسول اللّه أحق أن تتبعوا سننه أم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الطبري في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بإسناد صحيح، والثعلبي والرازي في 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منه، وتفسير أبي حيان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وتفسير النيشابوري،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باب جواز التمتع 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واختصار شديد في الإسناد والمتن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النامة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اللّه نأمته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نغمته وصوته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بيت المال جاء بألفاظ شتى وطرق عديدة جداً نذكر جملة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وسيرة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والأذكياء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ترتيب السيوطي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وحاشية سنن ابن ماجة للسندي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الزبير بن بكار في الموفقيات، وابن عبد البر في جامع العلوم، كما في مختصرة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للقصة صور عديدة بألفاظ مختلفة وأسانيد متظافرة متحدة المعنى، تجدها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الكبير لأبي يعلى، وسنن سعيد من منصور، وأمالي المحاملي، وسيرة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عن أبي يعلى، ومجمع الزوائد للهيثمي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ترتيبه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سبعة من الحفاظ، وفتح الغدير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وتفسير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تفسيرالنيشابوري في سورة النساء، وتفسير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والأربعين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والتمهيد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وقد جاءت القصة في المصادر كلها مذيلة بقول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أفقه من عمر، وفي بعضها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النساء، وفي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المخدرات في البيوت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يعس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يطوف بالليل يحرس الناس ويكشف أهل الريبة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أو جلد يجز وينتف للشراب وغيره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الحيض باب التيمم،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جاء في المصدر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يصنع بالصلاة؟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يتيمم وإن لم يجد الماء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يتيمم ويصلي وكيف تصنعون؟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الذيل في صحيح البخاري ومسلم، كما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يتمرغ في التراب ويتقلب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باب المتيمم هل ينفخ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الأبواب التي بعده، إلا أنه حرفه ودلس فيه صوناً لمقام الخليفة وقدسيته، فقد حذف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أو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فلم أكن 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ذاهلاً عن أن كلام عمار عندئذ لا يرتبط بشيء، ولعل هذا عنده أخف وطأة من إخراج الحديث على ما هو عليه، ورواه مسلم في صحيحه باب التيمم بأربعة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البيهقي محرفاً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الصحيحين، وأخرجه النسائي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مكان جواب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يدر ما يقول، وأخرجه البغوي في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الصحاح غير أنه حذف صدر الحديث وذكر مجيء عمار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حرفه الذهبي في تذكرته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ابن حجر في فتح الباري في 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مذهب مشهور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العيني في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لم يكن يرى للجنب التيمم لتأدية اجتهاده إلى أن الآية مختصة بالحدث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الواقعة العلامة الأميني في غديره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وناقشها بما لا مزيد عليه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في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الطهارة 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بأكثر من لفظ في مصادر عديدة نذكر منها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وكتاب العلم لأبي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عن ابن أبي شيبة، وفتح الباري لابن حجر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ورجاله ثقات،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فوائد محمد بن خلد العطار، وأوعز إليه في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القصة وقول السيد المرتضي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يجب أن يسأل عن الحمل، لأنه أحد الموانع من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فكلام صحيح لازم، ولا ريب أن ترك السؤال عن ذلك نوع من الخطأ</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ولها نظائر هناك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هذه الفقرة باختصار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والأربعين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وقولة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بألفاظ متعددة وموارد كثيرة وفي أكثر من واقعة، فقد قالها عندما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رجم امرأة ولدت لستة أشهر مستدلاً بآية الرضاع مع آية الحمل والفصال كما أخرجه الحافظان ابن أبي حاتم والبيهقي وكذا الكنجي والنيسابوري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لفظ سبط ابن الجوزي 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تبقني لمعضلة ليس لها ابن أبي طالب، انظر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ومختصر جامع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وأربعين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الأحقاف، والكفاية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وتذكرة 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غير واحد ومن أئمة الحديث والحفاظ، وأشار إليه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بيان العجز العلمي للخليفة وفقره لباب مدينة العلم بألفاظ كثيرة جداً ومواقع لا تعد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أبقاني اللّه لشدة لست لها، ولا في بلد لست فيه، كما أورده 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كاشف كل شبهة وموضح كل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جملة من مراجعات الخليفة الثاني لأبي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مسائل كثيرة جداً، ذكر جملة منها 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الموقف في الحج،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وقد عد الطبري في اختصاص أميرالمؤمنين عدة روايات في إحالة جمع من الصحابة عند جهلهم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مصادر قولة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 واختلاف ألفاظها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الخليفة على مجنونة قد زنت قد ورد عن ابن عباس وغيره في صور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أمر عمر برجم زانية فمر عليها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 الرجم فخلصها، فلما أخبر عمر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يفعل ذلك إلا عن شيء ، فلما سأله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مبتلاة بني فلان فلعله أتاها وهو بها،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أبو داود في سننه بعدة طرق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وصححه، والبيهقي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والطبري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والقسطلاني في 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الجوزي في تذكرته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والمناوي في فيض القدير المجلد الرابع، والمتقي في كنزل العمال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لهلك عمر،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وتفسير النيسابوري في سورة الأحقاف، شرح الجامع الصغير للشيخ محمد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السراج المنير؛ وتذكرة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أن هذا حديث مشهور بيننا معروف لكبارنا وصغارنا، حتى أن أصغرنا يحفظه، وسمعه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حكاه الأميني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وعلّق عليه بما هو جدير بالملاحظة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للحجر بعبارات مختلفة وألفاظ متعددة في مصادر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المجلسي في بحاره، وتجده في صحيح البخاري كتاب الحج باب ما ذكره في حجر الأسود بسنده عن عابس بن ربيعة، وصحيح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وصحيح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أبي داود في المجلد الحادي عشر باب تقبيل الحجر، ومسند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البيهقي في المجلد الخامس باب تقبيل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في صحيحه كتاب الحج باب الرمل في الحج والعمرة بسنده عن أسلم، والبيهقي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وأورده مسلم في صحيحه كتاب الحج باب استحباب تقبيل الحجر الأسود عن عبد اللّه بن سرجس، وابن ماجة في صحيحه في أبواب المناسك باب استلام الحجر، واحمد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وأخرجه النسائي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طاووس بن عباس، وقريب منه ما 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أني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 ما قبلتك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أنك حجر ولو لم أر حبيبي قبلك أو استلمك ما استلمتك ولا قبلتك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وقريب منه ما ذكره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فضل الحجر الأسود كثير من الروايات من طرق الخاصة والعامة، ونحن نذكر نموذجاً مما جاء من طرق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بسنده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ليبعثنه اللّه يوم القيامة له عينان يبصر بهما ولسان ينطق به يشهد على من استلمه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ماجة في صحيحه باب استلام الحجر، وأحمد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وأبو نعيم في حليته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اللفظ، وجاء 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والخطيب البغدادي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 الأسود من الجنة وكان أشد بياضاً من الثلج حتى سودته خطايا أهل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مذكور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صحيح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سعيد بن جبير، عن ابن عباس، وكذا في مسند أحمد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وفي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ابن عباس، فقرة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البيهقي باب ما ورد في الحجر الأسود في المجلد الخامس، وكون الحجر الأسود من الجنة أو من حجارة الجنة بنص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النسائي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سعيد بن جبير، عن ابن عباس، واحمد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أن أعيش في قوم لست فيهم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الكنز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وابن الجوزي في سيرة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والأزرقي في تاريخ مكة، كما في العمدة، والقسطلاني في 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بلفظيه، والسيوطي في الدر المنثور من سورة الأنعام، وفي 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وأحمد زيني دحلان في 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والفخر الرازي في تفسيره في تفسير سورة التين باختلاف في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كاشف عن جهل الخليفة بتأويل كتاب اللّه كجهله به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الحج باب ما ذكر في الحجر الأسود، وباب الرمل في الحج والعمرة، وباب تقبيل الحجر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الحج باب استحباب تقبيل الحجر الأسود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الاعتصام باب ما يكره من كثرة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الأميني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البخاري في صحيحه غير أنه ستراً على جهل الخليفة بالأب حذف صدر الحديث وأخرج ذيله وتكلّف بعد النهي عن التّكلّف، ولا يهمه جهل الأمة عندئذ بمغزى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وكم في صحيح البخاري من أحاديث لعبت بها يد تحريفه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إملاص المرأة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تزلق الجنين قبل وقت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وأملصت المرأة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عن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من حيطان المدينة، وكان الناس يتغوطون فيه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حمر الألوان صهب الشعر يتاخمون بلاد الخزر في أعالي جبال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كالجوالق، 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في غديره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أخرج 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بإسناده، عن عبيد اللّه عن عبيد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طعن عمر وثب عبيد اللّه بن عمر على الهرمزان فقتله،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عمر قتل 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أبي،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قبل ذلك مستخلياً بأبي لؤلؤة، وهو أمره بقتل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هذا، انظروا إذا أنا مت فاسألوا عبيد اللّه البينة على الهرمزان هو قتلني، فإن أقام البينة فدمه بدمي، وإن لم يقم البينة فأقيدوا عبيد اللّه من الهرمزان؟ فلما ولي عثمان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تمضي وصية عمر في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ولي الهرمزان؟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عفوت عن عبيد اللّه ابن عمر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إتمامه الصلاة في منى كان من المسلم عند العامة، وتشبئوا في توجيهه وتبريره بما لا يزيده إلا طعناً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أخرج البيهقي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عفان أتم الصلاة بمنى من أجل الأعراب لأنهم كثروا عامئذ فصلى بالناس أربعاً ليعلمهم أن الصلاة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وهو الظاهر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ابن أبي الحديد في شرحه على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أبناء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انفروا إلى أئمة الكفر، وبقية الأحزاب، وأولياء الشيطان، انفروا إلى من يقاتل على دم حمال الخطايا، فو اللّه الذي فلق الحبة وبرأ النسمة إنه ليحمل خطاياهم إلى يوم القيامة لا ينقص من أوزارهم شيئاً، وقد سلف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وانظر ما أورده البلاذري في الأنساب حول طلحة والزبير وموقفهما من عثمان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وكتاب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 الواحدة نهبرة ونهبورة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المرأة القليلة الشعر كما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ومتفرقة الشعر كما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حول إنكار عائشة غير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أنساب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الاستيعاب في ترجمة صخر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 المطبوع هامش الإصابة،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تذكرة 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كامل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أوس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المدني وفي رؤيته النبي اختلاف أنه كوفّي سنة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فلم يكن يومذاك في سن يقبل شهادته، نعم ذكره ابن سعد في طبقة من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يحفظ عنه شيئاً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الإثنين،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42865</Words>
  <Characters>186855</Characters>
  <CharactersWithSpaces>228355</CharactersWithSpaces>
  <Paragraphs>2090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2026-08-25T09:07:33Z</dcterms:created>
  <dc:creator>ghaemiyeh.com</dc:creator>
  <dc:description/>
  <dc:language>en-US</dc:language>
  <cp:lastModifiedBy/>
  <dcterms:modified xsi:type="dcterms:W3CDTF">2026-08-25T12:37:46Z</dcterms:modified>
  <cp:revision>1</cp:revision>
  <dc:subject/>
  <dc:title>أحادیث ومعجزات المعصومین علیهم السلام جلد 4</dc:title>
</cp:coreProperties>
</file>

<file path=docProps/custom.xml><?xml version="1.0" encoding="utf-8"?>
<Properties xmlns="http://schemas.openxmlformats.org/officeDocument/2006/custom-properties" xmlns:vt="http://schemas.openxmlformats.org/officeDocument/2006/docPropsVTypes"/>
</file>