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دروس فی الکفایة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12228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4212230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212232_2142443653">
            <w:r>
              <w:rPr>
                <w:webHidden/>
                <w:rStyle w:val="IndexLink"/>
                <w:rtl w:val="true"/>
              </w:rPr>
              <w:t>تتمة المقصد السابع</w:t>
            </w:r>
            <w:r>
              <w:rPr>
                <w:rStyle w:val="IndexLink"/>
                <w:rtl w:val="true"/>
              </w:rPr>
              <w:tab/>
            </w:r>
            <w:r>
              <w:rPr>
                <w:rStyle w:val="IndexLink"/>
              </w:rPr>
              <w:t>9</w:t>
            </w:r>
          </w:hyperlink>
        </w:p>
        <w:p>
          <w:pPr>
            <w:pStyle w:val="Contents3"/>
            <w:tabs>
              <w:tab w:val="clear" w:pos="8459"/>
              <w:tab w:val="right" w:pos="9026" w:leader="dot"/>
            </w:tabs>
            <w:rPr/>
          </w:pPr>
          <w:hyperlink w:anchor="__RefHeading___Toc14212234_2142443653">
            <w:r>
              <w:rPr>
                <w:webHidden/>
                <w:rStyle w:val="IndexLink"/>
                <w:rtl w:val="true"/>
              </w:rPr>
              <w:t>تتمة فصل فى الاستصحاب</w:t>
            </w:r>
            <w:r>
              <w:rPr>
                <w:rStyle w:val="IndexLink"/>
                <w:rtl w:val="true"/>
              </w:rPr>
              <w:tab/>
            </w:r>
            <w:r>
              <w:rPr>
                <w:rStyle w:val="IndexLink"/>
              </w:rPr>
              <w:t>9</w:t>
            </w:r>
          </w:hyperlink>
        </w:p>
        <w:p>
          <w:pPr>
            <w:pStyle w:val="Contents4"/>
            <w:tabs>
              <w:tab w:val="clear" w:pos="8176"/>
              <w:tab w:val="right" w:pos="9026" w:leader="dot"/>
            </w:tabs>
            <w:rPr/>
          </w:pPr>
          <w:hyperlink w:anchor="__RefHeading___Toc14212236_2142443653">
            <w:r>
              <w:rPr>
                <w:webHidden/>
                <w:rStyle w:val="IndexLink"/>
                <w:rtl w:val="true"/>
              </w:rPr>
              <w:t>تتمة تنبيهات الاستصحاب</w:t>
            </w:r>
            <w:r>
              <w:rPr>
                <w:rStyle w:val="IndexLink"/>
                <w:rtl w:val="true"/>
              </w:rPr>
              <w:tab/>
            </w:r>
            <w:r>
              <w:rPr>
                <w:rStyle w:val="IndexLink"/>
              </w:rPr>
              <w:t>9</w:t>
            </w:r>
          </w:hyperlink>
        </w:p>
        <w:p>
          <w:pPr>
            <w:pStyle w:val="Contents5"/>
            <w:tabs>
              <w:tab w:val="clear" w:pos="7892"/>
              <w:tab w:val="right" w:pos="9026" w:leader="dot"/>
            </w:tabs>
            <w:rPr/>
          </w:pPr>
          <w:hyperlink w:anchor="__RefHeading___Toc14212238_2142443653">
            <w:r>
              <w:rPr>
                <w:webHidden/>
                <w:rStyle w:val="IndexLink"/>
                <w:rtl w:val="true"/>
              </w:rPr>
              <w:t>التنبيه التاسع في اللازم المطلق</w:t>
            </w:r>
            <w:r>
              <w:rPr>
                <w:rStyle w:val="IndexLink"/>
                <w:rtl w:val="true"/>
              </w:rPr>
              <w:tab/>
            </w:r>
            <w:r>
              <w:rPr>
                <w:rStyle w:val="IndexLink"/>
              </w:rPr>
              <w:t>9</w:t>
            </w:r>
          </w:hyperlink>
        </w:p>
        <w:p>
          <w:pPr>
            <w:pStyle w:val="Contents5"/>
            <w:tabs>
              <w:tab w:val="clear" w:pos="7892"/>
              <w:tab w:val="right" w:pos="9026" w:leader="dot"/>
            </w:tabs>
            <w:rPr/>
          </w:pPr>
          <w:hyperlink w:anchor="__RefHeading___Toc14212240_2142443653">
            <w:r>
              <w:rPr>
                <w:webHidden/>
                <w:rStyle w:val="IndexLink"/>
                <w:rtl w:val="true"/>
              </w:rPr>
              <w:t>التنبيه العاشر</w:t>
            </w:r>
            <w:r>
              <w:rPr>
                <w:rStyle w:val="IndexLink"/>
                <w:rtl w:val="true"/>
              </w:rPr>
              <w:t xml:space="preserve">: </w:t>
            </w:r>
            <w:r>
              <w:rPr>
                <w:rStyle w:val="IndexLink"/>
                <w:rtl w:val="true"/>
              </w:rPr>
              <w:t>في اعتبار موضوعية المستصحب للأثر بقاء لا حدوثا</w:t>
            </w:r>
            <w:r>
              <w:rPr>
                <w:rStyle w:val="IndexLink"/>
                <w:rtl w:val="true"/>
              </w:rPr>
              <w:tab/>
            </w:r>
            <w:r>
              <w:rPr>
                <w:rStyle w:val="IndexLink"/>
              </w:rPr>
              <w:t>14</w:t>
            </w:r>
          </w:hyperlink>
        </w:p>
        <w:p>
          <w:pPr>
            <w:pStyle w:val="Contents5"/>
            <w:tabs>
              <w:tab w:val="clear" w:pos="7892"/>
              <w:tab w:val="right" w:pos="9026" w:leader="dot"/>
            </w:tabs>
            <w:rPr/>
          </w:pPr>
          <w:hyperlink w:anchor="__RefHeading___Toc14212242_2142443653">
            <w:r>
              <w:rPr>
                <w:webHidden/>
                <w:rStyle w:val="IndexLink"/>
                <w:rtl w:val="true"/>
              </w:rPr>
              <w:t>التنبيه الحادى عشر في أصالة تأخر الحادث</w:t>
            </w:r>
            <w:r>
              <w:rPr>
                <w:rStyle w:val="IndexLink"/>
                <w:rtl w:val="true"/>
              </w:rPr>
              <w:tab/>
            </w:r>
            <w:r>
              <w:rPr>
                <w:rStyle w:val="IndexLink"/>
              </w:rPr>
              <w:t>21</w:t>
            </w:r>
          </w:hyperlink>
        </w:p>
        <w:p>
          <w:pPr>
            <w:pStyle w:val="Contents6"/>
            <w:tabs>
              <w:tab w:val="clear" w:pos="7609"/>
              <w:tab w:val="right" w:pos="9026" w:leader="dot"/>
            </w:tabs>
            <w:rPr/>
          </w:pPr>
          <w:hyperlink w:anchor="__RefHeading___Toc14212244_2142443653">
            <w:r>
              <w:rPr>
                <w:webHidden/>
                <w:rStyle w:val="IndexLink"/>
                <w:rtl w:val="true"/>
              </w:rPr>
              <w:t>اشارة</w:t>
            </w:r>
            <w:r>
              <w:rPr>
                <w:rStyle w:val="IndexLink"/>
                <w:rtl w:val="true"/>
              </w:rPr>
              <w:tab/>
            </w:r>
            <w:r>
              <w:rPr>
                <w:rStyle w:val="IndexLink"/>
              </w:rPr>
              <w:t>21</w:t>
            </w:r>
          </w:hyperlink>
        </w:p>
        <w:p>
          <w:pPr>
            <w:pStyle w:val="Contents6"/>
            <w:tabs>
              <w:tab w:val="clear" w:pos="7609"/>
              <w:tab w:val="right" w:pos="9026" w:leader="dot"/>
            </w:tabs>
            <w:rPr/>
          </w:pPr>
          <w:hyperlink w:anchor="__RefHeading___Toc14212246_2142443653">
            <w:r>
              <w:rPr>
                <w:webHidden/>
                <w:rStyle w:val="IndexLink"/>
                <w:rtl w:val="true"/>
              </w:rPr>
              <w:t>و قد ذكر للمنع في جريان الاستصحاب فيه وجوه</w:t>
            </w:r>
            <w:r>
              <w:rPr>
                <w:rStyle w:val="IndexLink"/>
                <w:rtl w:val="true"/>
              </w:rPr>
              <w:t>:</w:t>
              <w:tab/>
            </w:r>
            <w:r>
              <w:rPr>
                <w:rStyle w:val="IndexLink"/>
              </w:rPr>
              <w:t>25</w:t>
            </w:r>
          </w:hyperlink>
        </w:p>
        <w:p>
          <w:pPr>
            <w:pStyle w:val="Contents6"/>
            <w:tabs>
              <w:tab w:val="clear" w:pos="7609"/>
              <w:tab w:val="right" w:pos="9026" w:leader="dot"/>
            </w:tabs>
            <w:rPr/>
          </w:pPr>
          <w:hyperlink w:anchor="__RefHeading___Toc14212248_2142443653">
            <w:r>
              <w:rPr>
                <w:webHidden/>
                <w:rStyle w:val="IndexLink"/>
                <w:rtl w:val="true"/>
              </w:rPr>
              <w:t>في الحادثين المعلوم حدوثهما و المشكوك تقدم أحدهما على الآخر</w:t>
            </w:r>
            <w:r>
              <w:rPr>
                <w:rStyle w:val="IndexLink"/>
                <w:rtl w:val="true"/>
              </w:rPr>
              <w:tab/>
            </w:r>
            <w:r>
              <w:rPr>
                <w:rStyle w:val="IndexLink"/>
              </w:rPr>
              <w:t>31</w:t>
            </w:r>
          </w:hyperlink>
        </w:p>
        <w:p>
          <w:pPr>
            <w:pStyle w:val="Contents6"/>
            <w:tabs>
              <w:tab w:val="clear" w:pos="7609"/>
              <w:tab w:val="right" w:pos="9026" w:leader="dot"/>
            </w:tabs>
            <w:rPr/>
          </w:pPr>
          <w:hyperlink w:anchor="__RefHeading___Toc14212250_2142443653">
            <w:r>
              <w:rPr>
                <w:webHidden/>
                <w:rStyle w:val="IndexLink"/>
                <w:rtl w:val="true"/>
              </w:rPr>
              <w:t>استصحاب احد الحادثين فيما علم تاريخ أحدهما</w:t>
            </w:r>
            <w:r>
              <w:rPr>
                <w:rStyle w:val="IndexLink"/>
                <w:rtl w:val="true"/>
              </w:rPr>
              <w:tab/>
            </w:r>
            <w:r>
              <w:rPr>
                <w:rStyle w:val="IndexLink"/>
              </w:rPr>
              <w:t>51</w:t>
            </w:r>
          </w:hyperlink>
        </w:p>
        <w:p>
          <w:pPr>
            <w:pStyle w:val="Contents6"/>
            <w:tabs>
              <w:tab w:val="clear" w:pos="7609"/>
              <w:tab w:val="right" w:pos="9026" w:leader="dot"/>
            </w:tabs>
            <w:rPr/>
          </w:pPr>
          <w:hyperlink w:anchor="__RefHeading___Toc14212252_2142443653">
            <w:r>
              <w:rPr>
                <w:webHidden/>
                <w:rStyle w:val="IndexLink"/>
                <w:rtl w:val="true"/>
              </w:rPr>
              <w:t>جريان الاستصحاب في مجهول التاريخ دون معلومه</w:t>
            </w:r>
            <w:r>
              <w:rPr>
                <w:rStyle w:val="IndexLink"/>
                <w:rtl w:val="true"/>
              </w:rPr>
              <w:tab/>
            </w:r>
            <w:r>
              <w:rPr>
                <w:rStyle w:val="IndexLink"/>
              </w:rPr>
              <w:t>55</w:t>
            </w:r>
          </w:hyperlink>
        </w:p>
        <w:p>
          <w:pPr>
            <w:pStyle w:val="Contents6"/>
            <w:tabs>
              <w:tab w:val="clear" w:pos="7609"/>
              <w:tab w:val="right" w:pos="9026" w:leader="dot"/>
            </w:tabs>
            <w:rPr/>
          </w:pPr>
          <w:hyperlink w:anchor="__RefHeading___Toc14212254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60</w:t>
            </w:r>
          </w:hyperlink>
        </w:p>
        <w:p>
          <w:pPr>
            <w:pStyle w:val="Contents5"/>
            <w:tabs>
              <w:tab w:val="clear" w:pos="7892"/>
              <w:tab w:val="right" w:pos="9026" w:leader="dot"/>
            </w:tabs>
            <w:rPr/>
          </w:pPr>
          <w:hyperlink w:anchor="__RefHeading___Toc14212256_2142443653">
            <w:r>
              <w:rPr>
                <w:webHidden/>
                <w:rStyle w:val="IndexLink"/>
                <w:rtl w:val="true"/>
              </w:rPr>
              <w:t>تنبيه الثانى عشر في استصحاب الأمور الاعتقادية</w:t>
            </w:r>
            <w:r>
              <w:rPr>
                <w:rStyle w:val="IndexLink"/>
                <w:rtl w:val="true"/>
              </w:rPr>
              <w:tab/>
            </w:r>
            <w:r>
              <w:rPr>
                <w:rStyle w:val="IndexLink"/>
              </w:rPr>
              <w:t>64</w:t>
            </w:r>
          </w:hyperlink>
        </w:p>
        <w:p>
          <w:pPr>
            <w:pStyle w:val="Contents6"/>
            <w:tabs>
              <w:tab w:val="clear" w:pos="7609"/>
              <w:tab w:val="right" w:pos="9026" w:leader="dot"/>
            </w:tabs>
            <w:rPr/>
          </w:pPr>
          <w:hyperlink w:anchor="__RefHeading___Toc14212258_2142443653">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14212260_2142443653">
            <w:r>
              <w:rPr>
                <w:webHidden/>
                <w:rStyle w:val="IndexLink"/>
                <w:rtl w:val="true"/>
              </w:rPr>
              <w:t>في عدم جريان الاستصحاب مع الدليل الاجتهادي</w:t>
            </w:r>
            <w:r>
              <w:rPr>
                <w:rStyle w:val="IndexLink"/>
                <w:rtl w:val="true"/>
              </w:rPr>
              <w:tab/>
            </w:r>
            <w:r>
              <w:rPr>
                <w:rStyle w:val="IndexLink"/>
              </w:rPr>
              <w:t>87</w:t>
            </w:r>
          </w:hyperlink>
        </w:p>
        <w:p>
          <w:pPr>
            <w:pStyle w:val="Contents5"/>
            <w:tabs>
              <w:tab w:val="clear" w:pos="7892"/>
              <w:tab w:val="right" w:pos="9026" w:leader="dot"/>
            </w:tabs>
            <w:rPr/>
          </w:pPr>
          <w:hyperlink w:anchor="__RefHeading___Toc14212262_2142443653">
            <w:r>
              <w:rPr>
                <w:webHidden/>
                <w:rStyle w:val="IndexLink"/>
                <w:rtl w:val="true"/>
              </w:rPr>
              <w:t>تنبيه الثالث عشر في دوران الأمر بين التمسك بالعام و استصحاب حكم المخصص</w:t>
            </w:r>
            <w:r>
              <w:rPr>
                <w:rStyle w:val="IndexLink"/>
                <w:rtl w:val="true"/>
              </w:rPr>
              <w:tab/>
            </w:r>
            <w:r>
              <w:rPr>
                <w:rStyle w:val="IndexLink"/>
              </w:rPr>
              <w:t>87</w:t>
            </w:r>
          </w:hyperlink>
        </w:p>
        <w:p>
          <w:pPr>
            <w:pStyle w:val="Contents5"/>
            <w:tabs>
              <w:tab w:val="clear" w:pos="7892"/>
              <w:tab w:val="right" w:pos="9026" w:leader="dot"/>
            </w:tabs>
            <w:rPr/>
          </w:pPr>
          <w:hyperlink w:anchor="__RefHeading___Toc14212264_2142443653">
            <w:r>
              <w:rPr>
                <w:webHidden/>
                <w:rStyle w:val="IndexLink"/>
                <w:rtl w:val="true"/>
              </w:rPr>
              <w:t>تنبيه الرابع عشر في كون المراد بالشك في الاستصحاب هو خلاف اليقين</w:t>
            </w:r>
            <w:r>
              <w:rPr>
                <w:rStyle w:val="IndexLink"/>
                <w:rtl w:val="true"/>
              </w:rPr>
              <w:tab/>
            </w:r>
            <w:r>
              <w:rPr>
                <w:rStyle w:val="IndexLink"/>
              </w:rPr>
              <w:t>108</w:t>
            </w:r>
          </w:hyperlink>
        </w:p>
        <w:p>
          <w:pPr>
            <w:pStyle w:val="Contents6"/>
            <w:tabs>
              <w:tab w:val="clear" w:pos="7609"/>
              <w:tab w:val="right" w:pos="9026" w:leader="dot"/>
            </w:tabs>
            <w:rPr/>
          </w:pPr>
          <w:hyperlink w:anchor="__RefHeading___Toc14212266_2142443653">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14212268_2142443653">
            <w:r>
              <w:rPr>
                <w:webHidden/>
                <w:rStyle w:val="IndexLink"/>
                <w:rtl w:val="true"/>
              </w:rPr>
              <w:t>تتمة في اشتراط بقاء الموضوع في الاستصحاب</w:t>
            </w:r>
            <w:r>
              <w:rPr>
                <w:rStyle w:val="IndexLink"/>
                <w:rtl w:val="true"/>
              </w:rPr>
              <w:tab/>
            </w:r>
            <w:r>
              <w:rPr>
                <w:rStyle w:val="IndexLink"/>
              </w:rPr>
              <w:t>117</w:t>
            </w:r>
          </w:hyperlink>
        </w:p>
        <w:p>
          <w:pPr>
            <w:pStyle w:val="Contents6"/>
            <w:tabs>
              <w:tab w:val="clear" w:pos="7609"/>
              <w:tab w:val="right" w:pos="9026" w:leader="dot"/>
            </w:tabs>
            <w:rPr/>
          </w:pPr>
          <w:hyperlink w:anchor="__RefHeading___Toc14212270_2142443653">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14212272_2142443653">
            <w:r>
              <w:rPr>
                <w:webHidden/>
                <w:rStyle w:val="IndexLink"/>
                <w:rtl w:val="true"/>
              </w:rPr>
              <w:t>المقام الاول انه لا اشكال فى اعتبار بقاء الموضوع</w:t>
            </w:r>
            <w:r>
              <w:rPr>
                <w:rStyle w:val="IndexLink"/>
                <w:rtl w:val="true"/>
              </w:rPr>
              <w:tab/>
            </w:r>
            <w:r>
              <w:rPr>
                <w:rStyle w:val="IndexLink"/>
              </w:rPr>
              <w:t>119</w:t>
            </w:r>
          </w:hyperlink>
        </w:p>
        <w:p>
          <w:pPr>
            <w:pStyle w:val="Contents6"/>
            <w:tabs>
              <w:tab w:val="clear" w:pos="7609"/>
              <w:tab w:val="right" w:pos="9026" w:leader="dot"/>
            </w:tabs>
            <w:rPr/>
          </w:pPr>
          <w:hyperlink w:anchor="__RefHeading___Toc14212274_2142443653">
            <w:r>
              <w:rPr>
                <w:webHidden/>
                <w:rStyle w:val="IndexLink"/>
                <w:rtl w:val="true"/>
              </w:rPr>
              <w:t>المقام الثاني</w:t>
            </w:r>
            <w:r>
              <w:rPr>
                <w:rStyle w:val="IndexLink"/>
                <w:rtl w:val="true"/>
              </w:rPr>
              <w:t xml:space="preserve">: </w:t>
            </w:r>
            <w:r>
              <w:rPr>
                <w:rStyle w:val="IndexLink"/>
                <w:rtl w:val="true"/>
              </w:rPr>
              <w:t>تقدم الأمارة على الاستصحاب بالورود</w:t>
            </w:r>
            <w:r>
              <w:rPr>
                <w:rStyle w:val="IndexLink"/>
                <w:rtl w:val="true"/>
              </w:rPr>
              <w:tab/>
            </w:r>
            <w:r>
              <w:rPr>
                <w:rStyle w:val="IndexLink"/>
              </w:rPr>
              <w:t>134</w:t>
            </w:r>
          </w:hyperlink>
        </w:p>
        <w:p>
          <w:pPr>
            <w:pStyle w:val="Contents6"/>
            <w:tabs>
              <w:tab w:val="clear" w:pos="7609"/>
              <w:tab w:val="right" w:pos="9026" w:leader="dot"/>
            </w:tabs>
            <w:rPr/>
          </w:pPr>
          <w:hyperlink w:anchor="__RefHeading___Toc14212276_2142443653">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14212278_2142443653">
            <w:r>
              <w:rPr>
                <w:webHidden/>
                <w:rStyle w:val="IndexLink"/>
                <w:rtl w:val="true"/>
              </w:rPr>
              <w:t>و يمكن تقريب الورود بوجهين</w:t>
            </w:r>
            <w:r>
              <w:rPr>
                <w:rStyle w:val="IndexLink"/>
                <w:rtl w:val="true"/>
              </w:rPr>
              <w:t>:</w:t>
              <w:tab/>
            </w:r>
            <w:r>
              <w:rPr>
                <w:rStyle w:val="IndexLink"/>
              </w:rPr>
              <w:t>135</w:t>
            </w:r>
          </w:hyperlink>
        </w:p>
        <w:p>
          <w:pPr>
            <w:pStyle w:val="Contents4"/>
            <w:tabs>
              <w:tab w:val="clear" w:pos="8176"/>
              <w:tab w:val="right" w:pos="9026" w:leader="dot"/>
            </w:tabs>
            <w:rPr/>
          </w:pPr>
          <w:hyperlink w:anchor="__RefHeading___Toc14212280_2142443653">
            <w:r>
              <w:rPr>
                <w:webHidden/>
                <w:rStyle w:val="IndexLink"/>
                <w:rtl w:val="true"/>
              </w:rPr>
              <w:t>خاتمة</w:t>
            </w:r>
            <w:r>
              <w:rPr>
                <w:rStyle w:val="IndexLink"/>
                <w:rtl w:val="true"/>
              </w:rPr>
              <w:tab/>
            </w:r>
            <w:r>
              <w:rPr>
                <w:rStyle w:val="IndexLink"/>
              </w:rPr>
              <w:t>151</w:t>
            </w:r>
          </w:hyperlink>
        </w:p>
        <w:p>
          <w:pPr>
            <w:pStyle w:val="Contents5"/>
            <w:tabs>
              <w:tab w:val="clear" w:pos="7892"/>
              <w:tab w:val="right" w:pos="9026" w:leader="dot"/>
            </w:tabs>
            <w:rPr/>
          </w:pPr>
          <w:hyperlink w:anchor="__RefHeading___Toc14212282_2142443653">
            <w:r>
              <w:rPr>
                <w:webHidden/>
                <w:rStyle w:val="IndexLink"/>
                <w:rtl w:val="true"/>
              </w:rPr>
              <w:t>اما الاول في ورود الاستصحاب على سائر الأصول العملية</w:t>
            </w:r>
            <w:r>
              <w:rPr>
                <w:rStyle w:val="IndexLink"/>
                <w:rtl w:val="true"/>
              </w:rPr>
              <w:tab/>
            </w:r>
            <w:r>
              <w:rPr>
                <w:rStyle w:val="IndexLink"/>
              </w:rPr>
              <w:t>151</w:t>
            </w:r>
          </w:hyperlink>
        </w:p>
        <w:p>
          <w:pPr>
            <w:pStyle w:val="Contents5"/>
            <w:tabs>
              <w:tab w:val="clear" w:pos="7892"/>
              <w:tab w:val="right" w:pos="9026" w:leader="dot"/>
            </w:tabs>
            <w:rPr/>
          </w:pPr>
          <w:hyperlink w:anchor="__RefHeading___Toc14212284_2142443653">
            <w:r>
              <w:rPr>
                <w:webHidden/>
                <w:rStyle w:val="IndexLink"/>
                <w:rtl w:val="true"/>
              </w:rPr>
              <w:t>اما الثانى في تعارض الاستصحابين</w:t>
            </w:r>
            <w:r>
              <w:rPr>
                <w:rStyle w:val="IndexLink"/>
                <w:rtl w:val="true"/>
              </w:rPr>
              <w:tab/>
            </w:r>
            <w:r>
              <w:rPr>
                <w:rStyle w:val="IndexLink"/>
              </w:rPr>
              <w:t>154</w:t>
            </w:r>
          </w:hyperlink>
        </w:p>
        <w:p>
          <w:pPr>
            <w:pStyle w:val="Contents4"/>
            <w:tabs>
              <w:tab w:val="clear" w:pos="8176"/>
              <w:tab w:val="right" w:pos="9026" w:leader="dot"/>
            </w:tabs>
            <w:rPr/>
          </w:pPr>
          <w:hyperlink w:anchor="__RefHeading___Toc14212286_2142443653">
            <w:r>
              <w:rPr>
                <w:webHidden/>
                <w:rStyle w:val="IndexLink"/>
                <w:rtl w:val="true"/>
              </w:rPr>
              <w:t>تذنيب</w:t>
            </w:r>
            <w:r>
              <w:rPr>
                <w:rStyle w:val="IndexLink"/>
                <w:rtl w:val="true"/>
              </w:rPr>
              <w:tab/>
            </w:r>
            <w:r>
              <w:rPr>
                <w:rStyle w:val="IndexLink"/>
              </w:rPr>
              <w:t>168</w:t>
            </w:r>
          </w:hyperlink>
        </w:p>
        <w:p>
          <w:pPr>
            <w:pStyle w:val="Contents5"/>
            <w:tabs>
              <w:tab w:val="clear" w:pos="7892"/>
              <w:tab w:val="right" w:pos="9026" w:leader="dot"/>
            </w:tabs>
            <w:rPr/>
          </w:pPr>
          <w:hyperlink w:anchor="__RefHeading___Toc14212288_2142443653">
            <w:r>
              <w:rPr>
                <w:webHidden/>
                <w:rStyle w:val="IndexLink"/>
                <w:rtl w:val="true"/>
              </w:rPr>
              <w:t>في تقدم قاعدة التجاوز و الفراغ و أصل الصحة على الاستصحاب</w:t>
            </w:r>
            <w:r>
              <w:rPr>
                <w:rStyle w:val="IndexLink"/>
                <w:rtl w:val="true"/>
              </w:rPr>
              <w:tab/>
            </w:r>
            <w:r>
              <w:rPr>
                <w:rStyle w:val="IndexLink"/>
              </w:rPr>
              <w:t>168</w:t>
            </w:r>
          </w:hyperlink>
        </w:p>
        <w:p>
          <w:pPr>
            <w:pStyle w:val="Contents5"/>
            <w:tabs>
              <w:tab w:val="clear" w:pos="7892"/>
              <w:tab w:val="right" w:pos="9026" w:leader="dot"/>
            </w:tabs>
            <w:rPr/>
          </w:pPr>
          <w:hyperlink w:anchor="__RefHeading___Toc14212290_2142443653">
            <w:r>
              <w:rPr>
                <w:webHidden/>
                <w:rStyle w:val="IndexLink"/>
                <w:rtl w:val="true"/>
              </w:rPr>
              <w:t>في تقديم الاستصحاب على القرعة</w:t>
            </w:r>
            <w:r>
              <w:rPr>
                <w:rStyle w:val="IndexLink"/>
                <w:rtl w:val="true"/>
              </w:rPr>
              <w:tab/>
            </w:r>
            <w:r>
              <w:rPr>
                <w:rStyle w:val="IndexLink"/>
              </w:rPr>
              <w:t>174</w:t>
            </w:r>
          </w:hyperlink>
        </w:p>
        <w:p>
          <w:pPr>
            <w:pStyle w:val="Contents2"/>
            <w:tabs>
              <w:tab w:val="clear" w:pos="8743"/>
              <w:tab w:val="right" w:pos="9026" w:leader="dot"/>
            </w:tabs>
            <w:rPr/>
          </w:pPr>
          <w:hyperlink w:anchor="__RefHeading___Toc14212292_2142443653">
            <w:r>
              <w:rPr>
                <w:webHidden/>
                <w:rStyle w:val="IndexLink"/>
                <w:rtl w:val="true"/>
              </w:rPr>
              <w:t xml:space="preserve">المقصد الثامن في تعارض الأدلة و الأمارات </w:t>
            </w:r>
            <w:r>
              <w:rPr>
                <w:rStyle w:val="IndexLink"/>
                <w:rtl w:val="true"/>
              </w:rPr>
              <w:t>(</w:t>
            </w:r>
            <w:r>
              <w:rPr>
                <w:rStyle w:val="IndexLink"/>
              </w:rPr>
              <w:t>1</w:t>
            </w:r>
            <w:r>
              <w:rPr>
                <w:rStyle w:val="IndexLink"/>
                <w:rtl w:val="true"/>
              </w:rPr>
              <w:t>)</w:t>
              <w:tab/>
            </w:r>
            <w:r>
              <w:rPr>
                <w:rStyle w:val="IndexLink"/>
              </w:rPr>
              <w:t>184</w:t>
            </w:r>
          </w:hyperlink>
        </w:p>
        <w:p>
          <w:pPr>
            <w:pStyle w:val="Contents3"/>
            <w:tabs>
              <w:tab w:val="clear" w:pos="8459"/>
              <w:tab w:val="right" w:pos="9026" w:leader="dot"/>
            </w:tabs>
            <w:rPr/>
          </w:pPr>
          <w:hyperlink w:anchor="__RefHeading___Toc14212294_2142443653">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14212296_2142443653">
            <w:r>
              <w:rPr>
                <w:webHidden/>
                <w:rStyle w:val="IndexLink"/>
                <w:rtl w:val="true"/>
              </w:rPr>
              <w:t>فصل فى تعريف التعارض</w:t>
            </w:r>
            <w:r>
              <w:rPr>
                <w:rStyle w:val="IndexLink"/>
                <w:rtl w:val="true"/>
              </w:rPr>
              <w:tab/>
            </w:r>
            <w:r>
              <w:rPr>
                <w:rStyle w:val="IndexLink"/>
              </w:rPr>
              <w:t>190</w:t>
            </w:r>
          </w:hyperlink>
        </w:p>
        <w:p>
          <w:pPr>
            <w:pStyle w:val="Contents4"/>
            <w:tabs>
              <w:tab w:val="clear" w:pos="8176"/>
              <w:tab w:val="right" w:pos="9026" w:leader="dot"/>
            </w:tabs>
            <w:rPr/>
          </w:pPr>
          <w:hyperlink w:anchor="__RefHeading___Toc14212298_2142443653">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14212300_2142443653">
            <w:r>
              <w:rPr>
                <w:webHidden/>
                <w:rStyle w:val="IndexLink"/>
                <w:rtl w:val="true"/>
              </w:rPr>
              <w:t>عناوين ثلاثة في تعريف التعارض</w:t>
            </w:r>
            <w:r>
              <w:rPr>
                <w:rStyle w:val="IndexLink"/>
                <w:rtl w:val="true"/>
              </w:rPr>
              <w:tab/>
            </w:r>
            <w:r>
              <w:rPr>
                <w:rStyle w:val="IndexLink"/>
              </w:rPr>
              <w:t>190</w:t>
            </w:r>
          </w:hyperlink>
        </w:p>
        <w:p>
          <w:pPr>
            <w:pStyle w:val="Contents4"/>
            <w:tabs>
              <w:tab w:val="clear" w:pos="8176"/>
              <w:tab w:val="right" w:pos="9026" w:leader="dot"/>
            </w:tabs>
            <w:rPr/>
          </w:pPr>
          <w:hyperlink w:anchor="__RefHeading___Toc14212302_2142443653">
            <w:r>
              <w:rPr>
                <w:webHidden/>
                <w:rStyle w:val="IndexLink"/>
                <w:rtl w:val="true"/>
              </w:rPr>
              <w:t>موارد خروج الجمع الدلالي عن تعريف التعارض</w:t>
            </w:r>
            <w:r>
              <w:rPr>
                <w:rStyle w:val="IndexLink"/>
                <w:rtl w:val="true"/>
              </w:rPr>
              <w:tab/>
            </w:r>
            <w:r>
              <w:rPr>
                <w:rStyle w:val="IndexLink"/>
              </w:rPr>
              <w:t>198</w:t>
            </w:r>
          </w:hyperlink>
        </w:p>
        <w:p>
          <w:pPr>
            <w:pStyle w:val="Contents5"/>
            <w:tabs>
              <w:tab w:val="clear" w:pos="7892"/>
              <w:tab w:val="right" w:pos="9026" w:leader="dot"/>
            </w:tabs>
            <w:rPr/>
          </w:pPr>
          <w:hyperlink w:anchor="__RefHeading___Toc14212304_2142443653">
            <w:r>
              <w:rPr>
                <w:webHidden/>
                <w:rStyle w:val="IndexLink"/>
                <w:rtl w:val="true"/>
              </w:rPr>
              <w:t>المورد الأول</w:t>
            </w:r>
            <w:r>
              <w:rPr>
                <w:rStyle w:val="IndexLink"/>
                <w:rtl w:val="true"/>
              </w:rPr>
              <w:t xml:space="preserve">: </w:t>
            </w:r>
            <w:r>
              <w:rPr>
                <w:rStyle w:val="IndexLink"/>
                <w:rtl w:val="true"/>
              </w:rPr>
              <w:t>حكومة أحد الدليلين على الآخر</w:t>
            </w:r>
            <w:r>
              <w:rPr>
                <w:rStyle w:val="IndexLink"/>
                <w:rtl w:val="true"/>
              </w:rPr>
              <w:t>.</w:t>
              <w:tab/>
            </w:r>
            <w:r>
              <w:rPr>
                <w:rStyle w:val="IndexLink"/>
              </w:rPr>
              <w:t>198</w:t>
            </w:r>
          </w:hyperlink>
        </w:p>
        <w:p>
          <w:pPr>
            <w:pStyle w:val="Contents5"/>
            <w:tabs>
              <w:tab w:val="clear" w:pos="7892"/>
              <w:tab w:val="right" w:pos="9026" w:leader="dot"/>
            </w:tabs>
            <w:rPr/>
          </w:pPr>
          <w:hyperlink w:anchor="__RefHeading___Toc14212306_2142443653">
            <w:r>
              <w:rPr>
                <w:webHidden/>
                <w:rStyle w:val="IndexLink"/>
                <w:rtl w:val="true"/>
              </w:rPr>
              <w:t>المورد الثاني</w:t>
            </w:r>
            <w:r>
              <w:rPr>
                <w:rStyle w:val="IndexLink"/>
                <w:rtl w:val="true"/>
              </w:rPr>
              <w:t xml:space="preserve">: </w:t>
            </w:r>
            <w:r>
              <w:rPr>
                <w:rStyle w:val="IndexLink"/>
                <w:rtl w:val="true"/>
              </w:rPr>
              <w:t>التوفيق العرفي</w:t>
            </w:r>
            <w:r>
              <w:rPr>
                <w:rStyle w:val="IndexLink"/>
                <w:rtl w:val="true"/>
              </w:rPr>
              <w:tab/>
            </w:r>
            <w:r>
              <w:rPr>
                <w:rStyle w:val="IndexLink"/>
              </w:rPr>
              <w:t>201</w:t>
            </w:r>
          </w:hyperlink>
        </w:p>
        <w:p>
          <w:pPr>
            <w:pStyle w:val="Contents5"/>
            <w:tabs>
              <w:tab w:val="clear" w:pos="7892"/>
              <w:tab w:val="right" w:pos="9026" w:leader="dot"/>
            </w:tabs>
            <w:rPr/>
          </w:pPr>
          <w:hyperlink w:anchor="__RefHeading___Toc14212308_2142443653">
            <w:r>
              <w:rPr>
                <w:webHidden/>
                <w:rStyle w:val="IndexLink"/>
                <w:rtl w:val="true"/>
              </w:rPr>
              <w:t>المورد الثالث</w:t>
            </w:r>
            <w:r>
              <w:rPr>
                <w:rStyle w:val="IndexLink"/>
                <w:rtl w:val="true"/>
              </w:rPr>
              <w:t xml:space="preserve">: </w:t>
            </w:r>
            <w:r>
              <w:rPr>
                <w:rStyle w:val="IndexLink"/>
                <w:rtl w:val="true"/>
              </w:rPr>
              <w:t>حمل الظاهر على الأظهر</w:t>
            </w:r>
            <w:r>
              <w:rPr>
                <w:rStyle w:val="IndexLink"/>
                <w:rtl w:val="true"/>
              </w:rPr>
              <w:tab/>
            </w:r>
            <w:r>
              <w:rPr>
                <w:rStyle w:val="IndexLink"/>
              </w:rPr>
              <w:t>216</w:t>
            </w:r>
          </w:hyperlink>
        </w:p>
        <w:p>
          <w:pPr>
            <w:pStyle w:val="Contents3"/>
            <w:tabs>
              <w:tab w:val="clear" w:pos="8459"/>
              <w:tab w:val="right" w:pos="9026" w:leader="dot"/>
            </w:tabs>
            <w:rPr/>
          </w:pPr>
          <w:hyperlink w:anchor="__RefHeading___Toc14212310_2142443653">
            <w:r>
              <w:rPr>
                <w:webHidden/>
                <w:rStyle w:val="IndexLink"/>
                <w:rtl w:val="true"/>
              </w:rPr>
              <w:t>فصل اصالة التساقط</w:t>
            </w:r>
            <w:r>
              <w:rPr>
                <w:rStyle w:val="IndexLink"/>
                <w:rtl w:val="true"/>
              </w:rPr>
              <w:tab/>
            </w:r>
            <w:r>
              <w:rPr>
                <w:rStyle w:val="IndexLink"/>
              </w:rPr>
              <w:t>226</w:t>
            </w:r>
          </w:hyperlink>
        </w:p>
        <w:p>
          <w:pPr>
            <w:pStyle w:val="Contents4"/>
            <w:tabs>
              <w:tab w:val="clear" w:pos="8176"/>
              <w:tab w:val="right" w:pos="9026" w:leader="dot"/>
            </w:tabs>
            <w:rPr/>
          </w:pPr>
          <w:hyperlink w:anchor="__RefHeading___Toc14212312_2142443653">
            <w:r>
              <w:rPr>
                <w:webHidden/>
                <w:rStyle w:val="IndexLink"/>
                <w:rtl w:val="true"/>
              </w:rPr>
              <w:t>في بيان مقتضى القاعدة الأولية</w:t>
            </w:r>
            <w:r>
              <w:rPr>
                <w:rStyle w:val="IndexLink"/>
                <w:rtl w:val="true"/>
              </w:rPr>
              <w:tab/>
            </w:r>
            <w:r>
              <w:rPr>
                <w:rStyle w:val="IndexLink"/>
              </w:rPr>
              <w:t>226</w:t>
            </w:r>
          </w:hyperlink>
        </w:p>
        <w:p>
          <w:pPr>
            <w:pStyle w:val="Contents4"/>
            <w:tabs>
              <w:tab w:val="clear" w:pos="8176"/>
              <w:tab w:val="right" w:pos="9026" w:leader="dot"/>
            </w:tabs>
            <w:rPr/>
          </w:pPr>
          <w:hyperlink w:anchor="__RefHeading___Toc14212314_2142443653">
            <w:r>
              <w:rPr>
                <w:webHidden/>
                <w:rStyle w:val="IndexLink"/>
                <w:rtl w:val="true"/>
              </w:rPr>
              <w:t>حجية أحد المتعارضين في نفي الثالث</w:t>
            </w:r>
            <w:r>
              <w:rPr>
                <w:rStyle w:val="IndexLink"/>
                <w:rtl w:val="true"/>
              </w:rPr>
              <w:tab/>
            </w:r>
            <w:r>
              <w:rPr>
                <w:rStyle w:val="IndexLink"/>
              </w:rPr>
              <w:t>231</w:t>
            </w:r>
          </w:hyperlink>
        </w:p>
        <w:p>
          <w:pPr>
            <w:pStyle w:val="Contents4"/>
            <w:tabs>
              <w:tab w:val="clear" w:pos="8176"/>
              <w:tab w:val="right" w:pos="9026" w:leader="dot"/>
            </w:tabs>
            <w:rPr/>
          </w:pPr>
          <w:hyperlink w:anchor="__RefHeading___Toc14212316_2142443653">
            <w:r>
              <w:rPr>
                <w:webHidden/>
                <w:rStyle w:val="IndexLink"/>
                <w:rtl w:val="true"/>
              </w:rPr>
              <w:t>مقتضى القاعدة الأوّلية في تعارض الدليلين بناء على السببيّة</w:t>
            </w:r>
            <w:r>
              <w:rPr>
                <w:rStyle w:val="IndexLink"/>
                <w:rtl w:val="true"/>
              </w:rPr>
              <w:tab/>
            </w:r>
            <w:r>
              <w:rPr>
                <w:rStyle w:val="IndexLink"/>
              </w:rPr>
              <w:t>232</w:t>
            </w:r>
          </w:hyperlink>
        </w:p>
        <w:p>
          <w:pPr>
            <w:pStyle w:val="Contents3"/>
            <w:tabs>
              <w:tab w:val="clear" w:pos="8459"/>
              <w:tab w:val="right" w:pos="9026" w:leader="dot"/>
            </w:tabs>
            <w:rPr/>
          </w:pPr>
          <w:hyperlink w:anchor="__RefHeading___Toc14212318_2142443653">
            <w:r>
              <w:rPr>
                <w:webHidden/>
                <w:rStyle w:val="IndexLink"/>
                <w:rtl w:val="true"/>
              </w:rPr>
              <w:t>فصل في بيان مقتضى القاعدة الثانوية في باب تعارض الأخبار</w:t>
            </w:r>
            <w:r>
              <w:rPr>
                <w:rStyle w:val="IndexLink"/>
                <w:rtl w:val="true"/>
              </w:rPr>
              <w:tab/>
            </w:r>
            <w:r>
              <w:rPr>
                <w:rStyle w:val="IndexLink"/>
              </w:rPr>
              <w:t>246</w:t>
            </w:r>
          </w:hyperlink>
        </w:p>
        <w:p>
          <w:pPr>
            <w:pStyle w:val="Contents4"/>
            <w:tabs>
              <w:tab w:val="clear" w:pos="8176"/>
              <w:tab w:val="right" w:pos="9026" w:leader="dot"/>
            </w:tabs>
            <w:rPr/>
          </w:pPr>
          <w:hyperlink w:anchor="__RefHeading___Toc14212320_2142443653">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14212322_2142443653">
            <w:r>
              <w:rPr>
                <w:webHidden/>
                <w:rStyle w:val="IndexLink"/>
                <w:rtl w:val="true"/>
              </w:rPr>
              <w:t>في تأسيس الأصل في دوران الحجيّة بين التعيين و التخيير</w:t>
            </w:r>
            <w:r>
              <w:rPr>
                <w:rStyle w:val="IndexLink"/>
                <w:rtl w:val="true"/>
              </w:rPr>
              <w:tab/>
            </w:r>
            <w:r>
              <w:rPr>
                <w:rStyle w:val="IndexLink"/>
              </w:rPr>
              <w:t>246</w:t>
            </w:r>
          </w:hyperlink>
        </w:p>
        <w:p>
          <w:pPr>
            <w:pStyle w:val="Contents4"/>
            <w:tabs>
              <w:tab w:val="clear" w:pos="8176"/>
              <w:tab w:val="right" w:pos="9026" w:leader="dot"/>
            </w:tabs>
            <w:rPr/>
          </w:pPr>
          <w:hyperlink w:anchor="__RefHeading___Toc14212324_2142443653">
            <w:r>
              <w:rPr>
                <w:webHidden/>
                <w:rStyle w:val="IndexLink"/>
                <w:rtl w:val="true"/>
              </w:rPr>
              <w:t>أخبار العلاج</w:t>
            </w:r>
            <w:r>
              <w:rPr>
                <w:rStyle w:val="IndexLink"/>
                <w:rtl w:val="true"/>
              </w:rPr>
              <w:tab/>
            </w:r>
            <w:r>
              <w:rPr>
                <w:rStyle w:val="IndexLink"/>
              </w:rPr>
              <w:t>248</w:t>
            </w:r>
          </w:hyperlink>
        </w:p>
        <w:p>
          <w:pPr>
            <w:pStyle w:val="Contents5"/>
            <w:tabs>
              <w:tab w:val="clear" w:pos="7892"/>
              <w:tab w:val="right" w:pos="9026" w:leader="dot"/>
            </w:tabs>
            <w:rPr/>
          </w:pPr>
          <w:hyperlink w:anchor="__RefHeading___Toc14212326_2142443653">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14212328_2142443653">
            <w:r>
              <w:rPr>
                <w:webHidden/>
                <w:rStyle w:val="IndexLink"/>
              </w:rPr>
              <w:t>1</w:t>
            </w:r>
            <w:r>
              <w:rPr>
                <w:rStyle w:val="IndexLink"/>
                <w:rtl w:val="true"/>
              </w:rPr>
              <w:t xml:space="preserve"> - </w:t>
            </w:r>
            <w:r>
              <w:rPr>
                <w:rStyle w:val="IndexLink"/>
                <w:rtl w:val="true"/>
              </w:rPr>
              <w:t>أخبار التخيير</w:t>
            </w:r>
            <w:r>
              <w:rPr>
                <w:rStyle w:val="IndexLink"/>
                <w:rtl w:val="true"/>
              </w:rPr>
              <w:tab/>
            </w:r>
            <w:r>
              <w:rPr>
                <w:rStyle w:val="IndexLink"/>
              </w:rPr>
              <w:t>248</w:t>
            </w:r>
          </w:hyperlink>
        </w:p>
        <w:p>
          <w:pPr>
            <w:pStyle w:val="Contents5"/>
            <w:tabs>
              <w:tab w:val="clear" w:pos="7892"/>
              <w:tab w:val="right" w:pos="9026" w:leader="dot"/>
            </w:tabs>
            <w:rPr/>
          </w:pPr>
          <w:hyperlink w:anchor="__RefHeading___Toc14212330_2142443653">
            <w:r>
              <w:rPr>
                <w:webHidden/>
                <w:rStyle w:val="IndexLink"/>
              </w:rPr>
              <w:t>2</w:t>
            </w:r>
            <w:r>
              <w:rPr>
                <w:rStyle w:val="IndexLink"/>
                <w:rtl w:val="true"/>
              </w:rPr>
              <w:t xml:space="preserve"> - </w:t>
            </w:r>
            <w:r>
              <w:rPr>
                <w:rStyle w:val="IndexLink"/>
                <w:rtl w:val="true"/>
              </w:rPr>
              <w:t>أخبار التوقف</w:t>
            </w:r>
            <w:r>
              <w:rPr>
                <w:rStyle w:val="IndexLink"/>
                <w:rtl w:val="true"/>
              </w:rPr>
              <w:tab/>
            </w:r>
            <w:r>
              <w:rPr>
                <w:rStyle w:val="IndexLink"/>
              </w:rPr>
              <w:t>250</w:t>
            </w:r>
          </w:hyperlink>
        </w:p>
        <w:p>
          <w:pPr>
            <w:pStyle w:val="Contents5"/>
            <w:tabs>
              <w:tab w:val="clear" w:pos="7892"/>
              <w:tab w:val="right" w:pos="9026" w:leader="dot"/>
            </w:tabs>
            <w:rPr/>
          </w:pPr>
          <w:hyperlink w:anchor="__RefHeading___Toc14212332_2142443653">
            <w:r>
              <w:rPr>
                <w:webHidden/>
                <w:rStyle w:val="IndexLink"/>
              </w:rPr>
              <w:t>3</w:t>
            </w:r>
            <w:r>
              <w:rPr>
                <w:rStyle w:val="IndexLink"/>
                <w:rtl w:val="true"/>
              </w:rPr>
              <w:t xml:space="preserve"> - </w:t>
            </w:r>
            <w:r>
              <w:rPr>
                <w:rStyle w:val="IndexLink"/>
                <w:rtl w:val="true"/>
              </w:rPr>
              <w:t>أخبار الاحتياط</w:t>
            </w:r>
            <w:r>
              <w:rPr>
                <w:rStyle w:val="IndexLink"/>
                <w:rtl w:val="true"/>
              </w:rPr>
              <w:tab/>
            </w:r>
            <w:r>
              <w:rPr>
                <w:rStyle w:val="IndexLink"/>
              </w:rPr>
              <w:t>251</w:t>
            </w:r>
          </w:hyperlink>
        </w:p>
        <w:p>
          <w:pPr>
            <w:pStyle w:val="Contents5"/>
            <w:tabs>
              <w:tab w:val="clear" w:pos="7892"/>
              <w:tab w:val="right" w:pos="9026" w:leader="dot"/>
            </w:tabs>
            <w:rPr/>
          </w:pPr>
          <w:hyperlink w:anchor="__RefHeading___Toc14212334_2142443653">
            <w:r>
              <w:rPr>
                <w:webHidden/>
                <w:rStyle w:val="IndexLink"/>
              </w:rPr>
              <w:t>4</w:t>
            </w:r>
            <w:r>
              <w:rPr>
                <w:rStyle w:val="IndexLink"/>
                <w:rtl w:val="true"/>
              </w:rPr>
              <w:t xml:space="preserve"> - </w:t>
            </w:r>
            <w:r>
              <w:rPr>
                <w:rStyle w:val="IndexLink"/>
                <w:rtl w:val="true"/>
              </w:rPr>
              <w:t>أخبار الترجيح</w:t>
            </w:r>
            <w:r>
              <w:rPr>
                <w:rStyle w:val="IndexLink"/>
                <w:rtl w:val="true"/>
              </w:rPr>
              <w:tab/>
            </w:r>
            <w:r>
              <w:rPr>
                <w:rStyle w:val="IndexLink"/>
              </w:rPr>
              <w:t>251</w:t>
            </w:r>
          </w:hyperlink>
        </w:p>
        <w:p>
          <w:pPr>
            <w:pStyle w:val="Contents4"/>
            <w:tabs>
              <w:tab w:val="clear" w:pos="8176"/>
              <w:tab w:val="right" w:pos="9026" w:leader="dot"/>
            </w:tabs>
            <w:rPr/>
          </w:pPr>
          <w:hyperlink w:anchor="__RefHeading___Toc14212336_2142443653">
            <w:r>
              <w:rPr>
                <w:webHidden/>
                <w:rStyle w:val="IndexLink"/>
                <w:rtl w:val="true"/>
              </w:rPr>
              <w:t>في بقية الوجوه التي استدل بها لوجوب الترجيح</w:t>
            </w:r>
            <w:r>
              <w:rPr>
                <w:rStyle w:val="IndexLink"/>
                <w:rtl w:val="true"/>
              </w:rPr>
              <w:tab/>
            </w:r>
            <w:r>
              <w:rPr>
                <w:rStyle w:val="IndexLink"/>
              </w:rPr>
              <w:t>271</w:t>
            </w:r>
          </w:hyperlink>
        </w:p>
        <w:p>
          <w:pPr>
            <w:pStyle w:val="Contents4"/>
            <w:tabs>
              <w:tab w:val="clear" w:pos="8176"/>
              <w:tab w:val="right" w:pos="9026" w:leader="dot"/>
            </w:tabs>
            <w:rPr/>
          </w:pPr>
          <w:hyperlink w:anchor="__RefHeading___Toc14212338_2142443653">
            <w:r>
              <w:rPr>
                <w:webHidden/>
                <w:rStyle w:val="IndexLink"/>
                <w:rtl w:val="true"/>
              </w:rPr>
              <w:t>هل التخيير بدوي أو استمراري‌؟</w:t>
            </w:r>
            <w:r>
              <w:rPr>
                <w:rStyle w:val="IndexLink"/>
                <w:rtl w:val="true"/>
              </w:rPr>
              <w:tab/>
            </w:r>
            <w:r>
              <w:rPr>
                <w:rStyle w:val="IndexLink"/>
              </w:rPr>
              <w:t>278</w:t>
            </w:r>
          </w:hyperlink>
        </w:p>
        <w:p>
          <w:pPr>
            <w:pStyle w:val="Contents3"/>
            <w:tabs>
              <w:tab w:val="clear" w:pos="8459"/>
              <w:tab w:val="right" w:pos="9026" w:leader="dot"/>
            </w:tabs>
            <w:rPr/>
          </w:pPr>
          <w:hyperlink w:anchor="__RefHeading___Toc14212340_2142443653">
            <w:r>
              <w:rPr>
                <w:webHidden/>
                <w:rStyle w:val="IndexLink"/>
                <w:rtl w:val="true"/>
              </w:rPr>
              <w:t>فصل في التعدي عن المرجحات المنصوصة إلى غيرها</w:t>
            </w:r>
            <w:r>
              <w:rPr>
                <w:rStyle w:val="IndexLink"/>
                <w:rtl w:val="true"/>
              </w:rPr>
              <w:tab/>
            </w:r>
            <w:r>
              <w:rPr>
                <w:rStyle w:val="IndexLink"/>
              </w:rPr>
              <w:t>284</w:t>
            </w:r>
          </w:hyperlink>
        </w:p>
        <w:p>
          <w:pPr>
            <w:pStyle w:val="Contents4"/>
            <w:tabs>
              <w:tab w:val="clear" w:pos="8176"/>
              <w:tab w:val="right" w:pos="9026" w:leader="dot"/>
            </w:tabs>
            <w:rPr/>
          </w:pPr>
          <w:hyperlink w:anchor="__RefHeading___Toc14212342_2142443653">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14212344_2142443653">
            <w:r>
              <w:rPr>
                <w:webHidden/>
                <w:rStyle w:val="IndexLink"/>
                <w:rtl w:val="true"/>
              </w:rPr>
              <w:t>و المرجحات غير المنصوصة كثيرة</w:t>
            </w:r>
            <w:r>
              <w:rPr>
                <w:rStyle w:val="IndexLink"/>
                <w:rtl w:val="true"/>
              </w:rPr>
              <w:t>:</w:t>
              <w:tab/>
            </w:r>
            <w:r>
              <w:rPr>
                <w:rStyle w:val="IndexLink"/>
              </w:rPr>
              <w:t>284</w:t>
            </w:r>
          </w:hyperlink>
        </w:p>
        <w:p>
          <w:pPr>
            <w:pStyle w:val="Contents3"/>
            <w:tabs>
              <w:tab w:val="clear" w:pos="8459"/>
              <w:tab w:val="right" w:pos="9026" w:leader="dot"/>
            </w:tabs>
            <w:rPr/>
          </w:pPr>
          <w:hyperlink w:anchor="__RefHeading___Toc14212346_2142443653">
            <w:r>
              <w:rPr>
                <w:webHidden/>
                <w:rStyle w:val="IndexLink"/>
                <w:rtl w:val="true"/>
              </w:rPr>
              <w:t>فصل فى اختصاص أخبار العلاج بموارد التعارض</w:t>
            </w:r>
            <w:r>
              <w:rPr>
                <w:rStyle w:val="IndexLink"/>
                <w:rtl w:val="true"/>
              </w:rPr>
              <w:tab/>
            </w:r>
            <w:r>
              <w:rPr>
                <w:rStyle w:val="IndexLink"/>
              </w:rPr>
              <w:t>307</w:t>
            </w:r>
          </w:hyperlink>
        </w:p>
        <w:p>
          <w:pPr>
            <w:pStyle w:val="Contents3"/>
            <w:tabs>
              <w:tab w:val="clear" w:pos="8459"/>
              <w:tab w:val="right" w:pos="9026" w:leader="dot"/>
            </w:tabs>
            <w:rPr/>
          </w:pPr>
          <w:hyperlink w:anchor="__RefHeading___Toc14212348_2142443653">
            <w:r>
              <w:rPr>
                <w:webHidden/>
                <w:rStyle w:val="IndexLink"/>
                <w:rtl w:val="true"/>
              </w:rPr>
              <w:t>فصل فى ذكر بعض المرجحات التى ذكروها لترجيح احد الظاهرين</w:t>
            </w:r>
            <w:r>
              <w:rPr>
                <w:rStyle w:val="IndexLink"/>
                <w:rtl w:val="true"/>
              </w:rPr>
              <w:tab/>
            </w:r>
            <w:r>
              <w:rPr>
                <w:rStyle w:val="IndexLink"/>
              </w:rPr>
              <w:t>319</w:t>
            </w:r>
          </w:hyperlink>
        </w:p>
        <w:p>
          <w:pPr>
            <w:pStyle w:val="Contents4"/>
            <w:tabs>
              <w:tab w:val="clear" w:pos="8176"/>
              <w:tab w:val="right" w:pos="9026" w:leader="dot"/>
            </w:tabs>
            <w:rPr/>
          </w:pPr>
          <w:hyperlink w:anchor="__RefHeading___Toc14212350_2142443653">
            <w:r>
              <w:rPr>
                <w:webHidden/>
                <w:rStyle w:val="IndexLink"/>
                <w:rtl w:val="true"/>
              </w:rPr>
              <w:t>في جملة من المرجحات النوعية للدلالة</w:t>
            </w:r>
            <w:r>
              <w:rPr>
                <w:rStyle w:val="IndexLink"/>
                <w:rtl w:val="true"/>
              </w:rPr>
              <w:tab/>
            </w:r>
            <w:r>
              <w:rPr>
                <w:rStyle w:val="IndexLink"/>
              </w:rPr>
              <w:t>319</w:t>
            </w:r>
          </w:hyperlink>
        </w:p>
        <w:p>
          <w:pPr>
            <w:pStyle w:val="Contents4"/>
            <w:tabs>
              <w:tab w:val="clear" w:pos="8176"/>
              <w:tab w:val="right" w:pos="9026" w:leader="dot"/>
            </w:tabs>
            <w:rPr/>
          </w:pPr>
          <w:hyperlink w:anchor="__RefHeading___Toc14212352_2142443653">
            <w:r>
              <w:rPr>
                <w:webHidden/>
                <w:rStyle w:val="IndexLink"/>
                <w:rtl w:val="true"/>
              </w:rPr>
              <w:t>في ترجيح العموم على الإطلاق</w:t>
            </w:r>
            <w:r>
              <w:rPr>
                <w:rStyle w:val="IndexLink"/>
                <w:rtl w:val="true"/>
              </w:rPr>
              <w:tab/>
            </w:r>
            <w:r>
              <w:rPr>
                <w:rStyle w:val="IndexLink"/>
              </w:rPr>
              <w:t>320</w:t>
            </w:r>
          </w:hyperlink>
        </w:p>
        <w:p>
          <w:pPr>
            <w:pStyle w:val="Contents4"/>
            <w:tabs>
              <w:tab w:val="clear" w:pos="8176"/>
              <w:tab w:val="right" w:pos="9026" w:leader="dot"/>
            </w:tabs>
            <w:rPr/>
          </w:pPr>
          <w:hyperlink w:anchor="__RefHeading___Toc14212354_2142443653">
            <w:r>
              <w:rPr>
                <w:webHidden/>
                <w:rStyle w:val="IndexLink"/>
                <w:rtl w:val="true"/>
              </w:rPr>
              <w:t>دوران الأمر بين التخصيص و النسخ</w:t>
            </w:r>
            <w:r>
              <w:rPr>
                <w:rStyle w:val="IndexLink"/>
                <w:rtl w:val="true"/>
              </w:rPr>
              <w:tab/>
            </w:r>
            <w:r>
              <w:rPr>
                <w:rStyle w:val="IndexLink"/>
              </w:rPr>
              <w:t>323</w:t>
            </w:r>
          </w:hyperlink>
        </w:p>
        <w:p>
          <w:pPr>
            <w:pStyle w:val="Contents4"/>
            <w:tabs>
              <w:tab w:val="clear" w:pos="8176"/>
              <w:tab w:val="right" w:pos="9026" w:leader="dot"/>
            </w:tabs>
            <w:rPr/>
          </w:pPr>
          <w:hyperlink w:anchor="__RefHeading___Toc14212356_2142443653">
            <w:r>
              <w:rPr>
                <w:webHidden/>
                <w:rStyle w:val="IndexLink"/>
                <w:rtl w:val="true"/>
              </w:rPr>
              <w:t>في انقلاب النسبة</w:t>
            </w:r>
            <w:r>
              <w:rPr>
                <w:rStyle w:val="IndexLink"/>
                <w:rtl w:val="true"/>
              </w:rPr>
              <w:tab/>
            </w:r>
            <w:r>
              <w:rPr>
                <w:rStyle w:val="IndexLink"/>
              </w:rPr>
              <w:t>335</w:t>
            </w:r>
          </w:hyperlink>
        </w:p>
        <w:p>
          <w:pPr>
            <w:pStyle w:val="Contents3"/>
            <w:tabs>
              <w:tab w:val="clear" w:pos="8459"/>
              <w:tab w:val="right" w:pos="9026" w:leader="dot"/>
            </w:tabs>
            <w:rPr/>
          </w:pPr>
          <w:hyperlink w:anchor="__RefHeading___Toc14212358_2142443653">
            <w:r>
              <w:rPr>
                <w:webHidden/>
                <w:rStyle w:val="IndexLink"/>
                <w:rtl w:val="true"/>
              </w:rPr>
              <w:t>فصل فى بيان المرجحات توجب ترجيح احد الطرفين سندا</w:t>
            </w:r>
            <w:r>
              <w:rPr>
                <w:rStyle w:val="IndexLink"/>
                <w:rtl w:val="true"/>
              </w:rPr>
              <w:tab/>
            </w:r>
            <w:r>
              <w:rPr>
                <w:rStyle w:val="IndexLink"/>
              </w:rPr>
              <w:t>355</w:t>
            </w:r>
          </w:hyperlink>
        </w:p>
        <w:p>
          <w:pPr>
            <w:pStyle w:val="Contents4"/>
            <w:tabs>
              <w:tab w:val="clear" w:pos="8176"/>
              <w:tab w:val="right" w:pos="9026" w:leader="dot"/>
            </w:tabs>
            <w:rPr/>
          </w:pPr>
          <w:hyperlink w:anchor="__RefHeading___Toc14212360_2142443653">
            <w:r>
              <w:rPr>
                <w:webHidden/>
                <w:rStyle w:val="IndexLink"/>
                <w:rtl w:val="true"/>
              </w:rPr>
              <w:t>رجوع المرجحات إلى الصدور</w:t>
            </w:r>
            <w:r>
              <w:rPr>
                <w:rStyle w:val="IndexLink"/>
                <w:rtl w:val="true"/>
              </w:rPr>
              <w:tab/>
            </w:r>
            <w:r>
              <w:rPr>
                <w:rStyle w:val="IndexLink"/>
              </w:rPr>
              <w:t>355</w:t>
            </w:r>
          </w:hyperlink>
        </w:p>
        <w:p>
          <w:pPr>
            <w:pStyle w:val="Contents4"/>
            <w:tabs>
              <w:tab w:val="clear" w:pos="8176"/>
              <w:tab w:val="right" w:pos="9026" w:leader="dot"/>
            </w:tabs>
            <w:rPr/>
          </w:pPr>
          <w:hyperlink w:anchor="__RefHeading___Toc14212362_2142443653">
            <w:r>
              <w:rPr>
                <w:webHidden/>
                <w:rStyle w:val="IndexLink"/>
                <w:rtl w:val="true"/>
              </w:rPr>
              <w:t>عدم مراعاة الترتيب بين المرجحات</w:t>
            </w:r>
            <w:r>
              <w:rPr>
                <w:rStyle w:val="IndexLink"/>
                <w:rtl w:val="true"/>
              </w:rPr>
              <w:tab/>
            </w:r>
            <w:r>
              <w:rPr>
                <w:rStyle w:val="IndexLink"/>
              </w:rPr>
              <w:t>359</w:t>
            </w:r>
          </w:hyperlink>
        </w:p>
        <w:p>
          <w:pPr>
            <w:pStyle w:val="Contents4"/>
            <w:tabs>
              <w:tab w:val="clear" w:pos="8176"/>
              <w:tab w:val="right" w:pos="9026" w:leader="dot"/>
            </w:tabs>
            <w:rPr/>
          </w:pPr>
          <w:hyperlink w:anchor="__RefHeading___Toc14212364_2142443653">
            <w:r>
              <w:rPr>
                <w:webHidden/>
                <w:rStyle w:val="IndexLink"/>
                <w:rtl w:val="true"/>
              </w:rPr>
              <w:t>برهان امتناع تقديم المرجّح الصدوري على الجهتي</w:t>
            </w:r>
            <w:r>
              <w:rPr>
                <w:rStyle w:val="IndexLink"/>
                <w:rtl w:val="true"/>
              </w:rPr>
              <w:tab/>
            </w:r>
            <w:r>
              <w:rPr>
                <w:rStyle w:val="IndexLink"/>
              </w:rPr>
              <w:t>373</w:t>
            </w:r>
          </w:hyperlink>
        </w:p>
        <w:p>
          <w:pPr>
            <w:pStyle w:val="Contents4"/>
            <w:tabs>
              <w:tab w:val="clear" w:pos="8176"/>
              <w:tab w:val="right" w:pos="9026" w:leader="dot"/>
            </w:tabs>
            <w:rPr/>
          </w:pPr>
          <w:hyperlink w:anchor="__RefHeading___Toc14212366_2142443653">
            <w:r>
              <w:rPr>
                <w:webHidden/>
                <w:rStyle w:val="IndexLink"/>
                <w:rtl w:val="true"/>
              </w:rPr>
              <w:t>فصل فى المرجحات الخارجية</w:t>
            </w:r>
            <w:r>
              <w:rPr>
                <w:rStyle w:val="IndexLink"/>
                <w:rtl w:val="true"/>
              </w:rPr>
              <w:tab/>
            </w:r>
            <w:r>
              <w:rPr>
                <w:rStyle w:val="IndexLink"/>
              </w:rPr>
              <w:t>381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33_178858"/>
      <w:bookmarkStart w:id="1" w:name="pg15833_178858"/>
      <w:bookmarkEnd w:id="1"/>
    </w:p>
    <w:p>
      <w:pPr>
        <w:pStyle w:val="Heading2"/>
        <w:numPr>
          <w:ilvl w:val="1"/>
          <w:numId w:val="1"/>
        </w:numPr>
        <w:rPr/>
      </w:pPr>
      <w:bookmarkStart w:id="2" w:name="pg15833_178858"/>
      <w:bookmarkStart w:id="3" w:name="__RefHeading___Toc14212228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دروس في الکفایة</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بامیاني، غلامعلي‌</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خراساني، محمدکاظم بن حسین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رمز الكونغرس</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7028</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12230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833_178862"/>
    </w:p>
    <w:p>
      <w:pPr>
        <w:pStyle w:val="BookText"/>
        <w:rPr/>
      </w:pPr>
      <w:bookmarkEnd w:id="7"/>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يذهب عليك أن عدم ترتب الأثر 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 w:name="__RefHeading___Toc14212232_2142443653"/>
      <w:bookmarkStart w:id="9" w:name="_Toc3"/>
      <w:bookmarkEnd w:id="8"/>
      <w:r>
        <w:rPr>
          <w:rtl w:val="true"/>
        </w:rPr>
        <w:t>تتمة المقصد السابع</w:t>
      </w:r>
      <w:bookmarkEnd w:id="9"/>
    </w:p>
    <w:p>
      <w:pPr>
        <w:pStyle w:val="Heading3"/>
        <w:numPr>
          <w:ilvl w:val="2"/>
          <w:numId w:val="1"/>
        </w:numPr>
        <w:rPr/>
      </w:pPr>
      <w:bookmarkStart w:id="10" w:name="__RefHeading___Toc14212234_2142443653"/>
      <w:bookmarkStart w:id="11" w:name="_Toc4"/>
      <w:bookmarkEnd w:id="10"/>
      <w:r>
        <w:rPr>
          <w:rtl w:val="true"/>
        </w:rPr>
        <w:t>تتمة فصل فى الاستصحاب</w:t>
      </w:r>
      <w:bookmarkEnd w:id="11"/>
    </w:p>
    <w:p>
      <w:pPr>
        <w:pStyle w:val="Heading4"/>
        <w:numPr>
          <w:ilvl w:val="3"/>
          <w:numId w:val="1"/>
        </w:numPr>
        <w:rPr/>
      </w:pPr>
      <w:bookmarkStart w:id="12" w:name="__RefHeading___Toc14212236_2142443653"/>
      <w:bookmarkStart w:id="13" w:name="_Toc5"/>
      <w:bookmarkEnd w:id="12"/>
      <w:r>
        <w:rPr>
          <w:rtl w:val="true"/>
        </w:rPr>
        <w:t>تتمة تنبيهات الاستصحاب</w:t>
      </w:r>
      <w:bookmarkEnd w:id="13"/>
    </w:p>
    <w:p>
      <w:pPr>
        <w:pStyle w:val="Heading5"/>
        <w:numPr>
          <w:ilvl w:val="4"/>
          <w:numId w:val="1"/>
        </w:numPr>
        <w:rPr/>
      </w:pPr>
      <w:bookmarkStart w:id="14" w:name="__RefHeading___Toc14212238_2142443653"/>
      <w:bookmarkStart w:id="15" w:name="_Toc6"/>
      <w:bookmarkEnd w:id="14"/>
      <w:r>
        <w:rPr>
          <w:rtl w:val="true"/>
        </w:rPr>
        <w:t>التنبيه التاسع في اللازم المطلق</w:t>
      </w:r>
      <w:bookmarkEnd w:id="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التنبيه كسابقه مما يتعلق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تمييز اللازم العقلي أو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يترتب على استصحاب الحكم، من دون أن يكون الاستصحاب مثبتا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اللازم غير الشرعي الذي يكون ترتبه على الاستصحاب مبنيا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التمييز و الفرق يندفع إشكال مثبتية الاستصحاب عند ترتب الأثر الشرعي على المستصحب بواسطة اللازم العقلي أو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التمييز و الفرق،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دفع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التمييز و الفرق، 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العقلي أو العادي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اللازم المطلق للمستصحب فيما إذا كان المستصحب حكما شرعيا؛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يترتب على مطلق وجوده الحكم، سواء كان وجوده واقعيا أو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اللازم الخاص،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يترتب إلاّ على الوجود الواقعي للمستصحب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كحسن الإطاعة و قبح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المقدمة؛ بناء على كونه عقليا، فحسن الإطاعة و قبح المعصية و وجوب المقدمة من اللوازم العقلية المترتبة على مطلق وجود المستصحب، سواء كان واقعيا أم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كالإجزاء، فإن إجزاء الصلاة مع الطهارة الحدثية حكم عقلي مترتب على الطهارة الواقعية لا الأعم منها، و من الطهارة الظاهرية الثابتة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يجزي الإتيان بالصلاة مع الطهارة الظاهرية عن الصلاة مع الطهارة الواقعية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الإشكال و توهم أن اللازم العقلي أو العادي الذي لا يثبت نفسه و لا أثره الشرعي بالاستصحاب؛ إلاّ بناء على الأصل المثبت هو القسم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العقلي أو العادي لوجود المستصحب الواقعي، دون الأول 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بوساطة غيره من العادي أو العقلي بالاستصحاب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الأعم من وجوده الواقعي و الظاهري، فإن القسم الأول يثبت باستصحاب الحكم من دون إشكال مثبتية الاستصحاب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في عدم المثبتية في القسم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تبعية كل حكم لموضوعه، و عدم تخلفه عنه لكونه بمنزلة العلة للحكم، و المفروض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المستصحب بمطلق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لذلك اللازم، فبمجرد الاستصحاب يثبت وجود المستصحب ظاهرا، و هو الموضوع لذلك اللازم، فيترتب عليه، من دون حاجة إلى تعبد و تنزيل آخر يخصه؛ لعدم قابليته للتعبد الشرعي؛ بل بنفس التعبد بالملزوم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سببا لوجوده و لو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عليه لازمه قهرا من باب ترتب الحكم على موضوعه، و لو كان للازم حكم شرعي ترتب عليه أيضا لتحقق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القسم الثاني، فإنه لا موجب لترتبه على المستصحب؛ لا من جهة سراية التعبد من المستصحب إلى 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تحققه؛ إذ الثابت بالاستصحاب هو الوجود الظاهري، 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بموضوع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سابقا من أن المستفاد من أخبار الاستصحاب تنزيل المستصحب وحده بلحاظ أثره الشرعي دون العقلي و العادي،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لترتيب اللازم غير الشرعي، و لا حكم هذا اللازم على المستصحب إلاّ بناء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العقلي أو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الأصل المثبت لا يجري في هذا الفرض؛ لأن الأصل المثبت هو الأصل الجاري في الملزوم لإثبات الأثر الشرعي المترتب على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إثبات نفس اللازم العقلي و العادي، فإنه حيث لا يكون واسطة بين المستصحب و لازمه العقلي و العادي، فلا ينطبق عليه ضابط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الوجه في عدم ترتب لازمه أن التعبد الاستصحابي يكون بلحاظ الأثر الشرعي المترتب على المستصحب؛ لا مطلق أثره و لو كان عقليا أو عاديا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الأثر الشرعي الثابت بوساطة غير الأثر الشرعي و هو اللازم العقلي أو العادي</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الملزوم، سواء كان المستصحب موضوعا أم حكما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بالنسبة إلى ما للمستصحب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آثاره إلاّ أثره الشرعي الذي كان له بلا واسطة أو بوساطة أثر شرعي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عرفت فيما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كان للأثر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ترتب الأثر العقلي أو العادي، و كذا الأثر الشرعي المترتب عليهما بالاستصحاب مختص بالحكم الذي يكون بوجوده الواقعي موضوعا للأثر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كان الموضوع وجود الحكم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ترتب لوازمه العقلية و العادية و آثارهما الشرعية عليه،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ترتب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للمستصحب، 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حكم المستصحب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نتيجة حصر نفي ترتب الأثر غير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الشرعي المترتب على اللازم العقلي أو العادي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الحكم بوجوده الواقعي موضوعا، فإن مقتضى هذا الحصر ترتب الأثر غير الشرعي أو الشرعي المترتب عليه على الحكم الثابت بالاستصحاب؛ إذا كان الحكم بمطلق وجوده و لو ظاهرا موضوعا كما مر تفصيله، أما إذا كان موضوع الأثر خصوص الوجود الواقعي للحكم، فإنه لا يترتب على استصحاب الحكم؛ لأن الثابت به وجود ظاهري له،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موضوعا للحكم، و قد تقدمت أمثلة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يثبت بالاستصحاب من آثار المستصحب إلاّ أثره الشرعي الذي كان للمستصحب بلا واسطة؛ كوجوب إنفاق الزوجة الثابت باستصحاب حياة الزوج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 أثره،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أخذ الخمس أو الزكاة على الزوجة المستصحبة حياة زوجها، فإن هذه الحرمة مترتبة على وجوب الإنفاق عليها الثابت باستصحاب حياة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السابع، حيث قال في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شبهة في ترتيب ما للحكم المنشأ بالاستصحاب من الآثار الشرعية و العقلية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ثبوت الأثر غير الشرعي و كذا أثره و إن كان شرعيا بالاستصحاب إنما هو بالنسبة إلى الأثر الثابت لنفس الواقع المستصحب؛ لا بالنسبة إلى الأثر غير الشرعي الثابت للحكم بوجوده مطلقا، سواء كان واقعيا أم ظاهريا، فإنه لا مانع من ترتبه على المستصحب؛ لتحقق موضوعه ظاهرا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الأثر غير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بخطاب الاستصحاب أو بغيره من أنحاء الخطاب، فإن آثاره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كانت أو غيرها تترتب عليه إذا ثبت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يستصحب، أو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للأثر الشرعي،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الأثر الشرعي بوجوده الأعم من الواقعي و الظاهري موضوعا للأثر غير الشرعي؛ كوجوب الإطاعة المترتب على الحكم الشرعي مطلقا؛ و لو كان ظاهريا ثابتا بالاستصحاب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للإطلاق،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ثبت الحكم الشرعي الأعم من الواقعي و الظاهري بخطاب الاستصحاب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الأصول العملية، أم بخطاب غير الاستصحاب كالأدلة الاجتهادية غير العملية كالبيّنة و خبر الواحد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خطاب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آثار الأثر الشرعي الذي يكون بوجوده المطلق موضوعا لها تترتب على ذلك الأثر الشرعي؛ و إن كانت تلك الآثار غير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الفرد الخفي للثبوت،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الآثار الشرعية تترتب عليه إذا ثبت ذلك الحكم الشرعي ظاهرا؛ و لو بأن يجري الاستصحاب في نفسه أو في الموضوع الذي يترتب عليه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المستتر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ثبت ذلك الأثر الشرعي بالاستصحاب الجاري في موضوع ذلك الأثر الشرعي، فهذا إشارة إلى الاستصحاب الموضوعي،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الاستصحاب الحكمي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لترتب الآثار الشرعية و غيرها على الأثر الشرعي الثابت بالاستصحاب الجاري في نفسه أو في موضوعه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ترتبها عليه يكون من ترتب الحكم على موضوعه، فلا يحتاج ترتب تلك الآثار عليه إلى تنزيل آخر؛ بل يكفي في ترتبها مجرد التعبد بثبوت موضوعها كاستصحاب وجوب صلاة الجمعة مثلا إذا فرض ترتب وجوب التصدق على وجوبها، و وجوب الدعاء على وجوب التصدق و هكذا، فإن هذه الأحكام الشرعية الطولية تترتب على تحقق وجوب صلاة الجمعة و لو بالاستصحاب المحرز له ظاهرا؛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p>
    <w:p>
      <w:pPr>
        <w:pStyle w:val="BookText"/>
        <w:rPr/>
      </w:pP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فما للوجوب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على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شرعا باستصحابه أو استصحاب موضوعه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الموافقة و حرمة المخالفة و استحقاق العقوبة، إلى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يترتب على الثابت بغير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شبهة و ارتياب، فلا تغفل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تلك الآثار هو الحكم الشرعي بوجوده الأعم من الظاهري و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انفكاك الحكم عن الموضوع؛ لأن وزانهما وزان العلة و المعلول، فجميع الآثار الشرعية و العقلية المترتبة على الحكم مطلقا سواء كان واقعيا أم ظاهريا تترتب على الحكم الشرعي الثابت بالاستصحاب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ثبوت الأثر الشرعي ظاهرا و لو بالاستصحاب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الإطاعة الثابت للوجوب الشرعي، فإنه يترتب على الوجوب الشرعي الثابت باستصحاب نفسه كوجوب صلاة الجمعة كما مر، أو باستصحاب موضوعه؛ كاستصحاب حياة الغائب المترتب عليها وجوب الإنفاق شرعا على زوجته، المترتب على هذا الوجوب الشرعي الحكم العقلي و هو وجوب الإطاعة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أثر شرعي إلزامي كالحرمة و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الاستصحاب الموضوعي، و ما قبله هو الاستصحاب الحكمي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المقدمة و حرمة الأضداد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كالعلم و الدليل المعتبر كالخبر الصحيح، فإن الحكم العقلي يترتب على الأثر الشرعي الثابت بهما ثبوتا واقعيا في الأول، و ظاهريا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تفطن حتى لا يخطر ببالك التنافي بين ما تقدم من عدم حجية الأصل المثبت، و بين ما ذكر هنا من ترتب الآثار غير الشرعية على الأثر الشرعي الثابت بالاستصحاب، فإن هذا اعتراف بحجية الأصل المثبت و رجوع عن إنكارها، و ليس هذا إلاّ التهافت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التنبيه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الغرض من عقد هذا 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تمييز اللازم العقلي أو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يترتب على استصحاب الحكم، من دون أن يكون الاستصحاب مثبتا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اللازم غير الشرعي الذي يكون ترتبه على الاستصحاب مبنيا على الأصل المثبت</w:t>
      </w:r>
      <w:r>
        <w:rPr>
          <w:rFonts w:eastAsia="Amiri" w:cs="Amiri" w:ascii="Amiri" w:hAnsi="Amiri"/>
          <w:color w:val="111111"/>
          <w:sz w:val="28"/>
          <w:szCs w:val="28"/>
          <w:rtl w:val="true"/>
          <w:lang w:bidi="ar-SA"/>
        </w:rPr>
        <w:t xml:space="preserve">. </w:t>
      </w:r>
      <w:bookmarkStart w:id="16" w:name="pg15833_178867"/>
    </w:p>
    <w:p>
      <w:pPr>
        <w:pStyle w:val="BookText"/>
        <w:rPr/>
      </w:pPr>
      <w:bookmarkEnd w:id="16"/>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أن يكون المستصحب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يندفع إشكال مثبتية الاستصحاب إذا ترتب أثر الشرعي على الحكم المستصحب بواسطة اللازم العقلي أو العادي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الامتياز 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العقلي أو العادي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اللازم المطلق من حيث يترتب على وجود المستصحب المطلق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وجودا واقعيا أو ظاهريا؛ كحسن الإطاعة و قبح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عليه من حيث وجوده الواقعي فقط كالإجزاء، و بعد هذا الفرق يندفع توهم مثبتية الاستصحاب عن القسم الأول بعد أن كان القسم الثاني مبنيا على القول بالأصل المثبت؛ إذ يثبت اللازم العقلي أو العادي و ما بواسطتهما من الأثر الشرعي بالاستصحاب من باب تحقق موضوع الأثر،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تابع لموضوعه نفيا و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اللازم العقلي و العادي من جهة تحقق الموضوع بالاستصحاب؛ لأن الموضوع هو الوجود الواقعي و ما يثبت بالاستصحاب هو الوجود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كون الاستصحاب مثبتا فيما كان اللازم العقلي أو العادي المطلق وجود المستصحب واقعيا أو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الاستصحاب مثبتا فيما كان اللازم لازما لوجود المستصحب الواقعي</w:t>
      </w:r>
      <w:r>
        <w:rPr>
          <w:rFonts w:eastAsia="Amiri" w:cs="Amiri" w:ascii="Amiri" w:hAnsi="Amiri"/>
          <w:color w:val="111111"/>
          <w:sz w:val="28"/>
          <w:szCs w:val="28"/>
          <w:rtl w:val="true"/>
          <w:lang w:bidi="ar-SA"/>
        </w:rPr>
        <w:t>.</w:t>
      </w:r>
    </w:p>
    <w:p>
      <w:pPr>
        <w:pStyle w:val="Heading5"/>
        <w:numPr>
          <w:ilvl w:val="4"/>
          <w:numId w:val="1"/>
        </w:numPr>
        <w:rPr/>
      </w:pPr>
      <w:bookmarkStart w:id="17" w:name="__RefHeading___Toc14212240_2142443653"/>
      <w:bookmarkStart w:id="18" w:name="_Toc7"/>
      <w:bookmarkEnd w:id="17"/>
      <w:r>
        <w:rPr>
          <w:rtl w:val="true"/>
        </w:rPr>
        <w:t>التنبيه العاشر</w:t>
      </w:r>
      <w:r>
        <w:rPr>
          <w:rtl w:val="true"/>
        </w:rPr>
        <w:t xml:space="preserve">: </w:t>
      </w:r>
      <w:r>
        <w:rPr>
          <w:rtl w:val="true"/>
        </w:rPr>
        <w:t>في اعتبار موضوعية المستصحب للأثر بقاء لا حدوثا</w:t>
      </w:r>
      <w:bookmarkEnd w:id="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توهم من زعم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المستصحب إما حكم شرعي و إما ذو 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اعتبار أن يكون كذلك ثبوتا و بقاء، فلو كان كذلك في مرحلة البقاء دون مرحلة الثبوت لم يجر فيه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بيان دفع المصنف لهذا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ما هو محل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للاستصحاب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مرحلة ثبوت الحكم أو موضوع ذي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مرحلة بقاء ذلك الحكم أو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هنا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لكل من الحكم أو الموضوع مرحلة الثبوت و البقاء معا؛ كاستصحاب وجوب صلاة الجمعة و استصحاب حياة زيد</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لهما مرحلة البقاء دون الثبوت؛ كاستصحاب عدم التكليف، فإنه </w:t>
      </w:r>
    </w:p>
    <w:p>
      <w:pPr>
        <w:pStyle w:val="BookText"/>
        <w:rPr/>
      </w:pPr>
      <w:r>
        <w:rPr>
          <w:rFonts w:ascii="Amiri" w:hAnsi="Amiri" w:eastAsia="Amiri" w:cs="Amiri"/>
          <w:color w:val="111111"/>
          <w:sz w:val="28"/>
          <w:sz w:val="28"/>
          <w:szCs w:val="28"/>
          <w:rtl w:val="true"/>
          <w:lang w:bidi="ar-SA"/>
        </w:rPr>
        <w:t>في الأزل لم يكن حكما مجعولا، و لكنه عند الشك في التكليف هو حكم مجعول شرعا، نظرا إلى كون أمر بقائه و رفعه بيد الشارع فعلا كما هو الحال في وجود التكليف عينا، و كما إذا فرضنا أن اليد كانت نجسة قبل الظهر مثلا، و لم يكن لها أثر شرعي لعدم وجود الصلاة مثلا في ذلك الوقت و لا شيء آخر مما يعتبر فيه الطهارة، ثم شككنا بعد الظهر في طهارتها، و للنجاسة أثر شرعي بقاء و هو عدم جواز الدخول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محل الكلام هو الاحتمال الثاني؛ إذ ربما يتوهم عدم جريان الاستصحاب فيه، و لعل الوجه فيه هو أن الاستصحاب عبارة عن الإبقاء الشرعي بضميمة أن مرجعه إلى جعل الحكم المماثل، و هذا لا يصح إلاّ إذا كان المتيقن حكما شرعيا أو موضوعا ذا حكم شرعي ثبوتا؛ و إلاّ لم يكن الحكم المجعول في مقام الشك إبقاء شرعيا للمتيقن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التوهم فاسد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يؤخذ في دليل الاستصحاب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الإبقاء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المأخوذ فيه هو عدم النقض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معاملة المتيقن السابق معاملة الباقي 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يستلزم أكثر من كون المتيقن بقاء حكما شرعيا أو ذا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المجعول حكما مماثلا للمشكوك على تقدير وجوده واقعا، و لا يعتبر أن يكون كذلك حدوثا؛ لعدم تكفل الدليل للإبقاء بل للأمر بالعمل في مقام الشك عمل الباقي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توضيح دفع المصنف للتوهم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في المستصحب أن يكون حكما فعليا أو ذا أثر شرعي حال اليقين؛ بل كونه ذا أثر حال الشك كان كافيا في إجراء الاستصحاب،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بلوغ زيد، فإن استصحاب عدم التكليف بالنسبة إليه جار و إن كان قبل البلوغ لا أثر شرعي بالنسبة إلى زيد؛ إذ ليس داخلا في موضوع التكليف حتى يكون لليقين السابق 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وقع مال لزيد في البحر، ثم أخرج جري استصحاب ملكيته له، و إن كان في حال كونه في البحر مأيوسا منه لا أثر شرعي لملكيته إيّاه؛ لكنه حيث يكون في حال الشك ذا أثر من جواز تصرفه و حرمة تصرف غيره جرى الاستصحاب</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ذا حكم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أن يكون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و لو لم يكن كذلك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المستصحب في زمان ثبوته حكما و لا له أثر شرعا، و كان في زمان استصحابه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أو ذا حكم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كاستصحاب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كاستصحاب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إشارة إلى الاستصحاب الموضوعي، و ما قبله إشارة على الاستصحاب الحكمي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مورد لزوم كون المستصحب حكما أو ذا حكم حتى يندفع به التوهم المزبور،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ذلك هو البقاء لأنه ظرف الشك الذي هو مورد الاستصحاب، و ليس ذلك إلاّ مرحلة البقاء دون الثبوت، فلو لم يكن المستصحب في زمان ثبوته حكما و لا موضوعا ذا حكم، و كان كذلك بقاء جرى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يكن حكما حال اليقين به، و صار كذلك حال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عدم التكليف، حيث إنه في الأزل ليس حكما مجعولا؛ لعدم محكوم عليه فيه حتى يكون حكما له؛ لكنه فيما 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المستقبل الذي هو ظرف تشريع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حكما؛ لما مر من أن نفيه كثبوته فيما لا يزال مجعولا شرعا،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للشارع إبقاء العدم على حاله و نقضه بالوجود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يطلق عليه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الملاك في شرعية الحكم هو كون المورد قابلا لأن تناله يد التشريع، و هذا الملاك موجود في العدم الأزلي، فإبقاؤه كنقضه حكم، فإذا شك في بقائه فلا مانع من استصحابه بعد كون هذا العدم عند الشك في بقائه حكما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قابلا لاستيلاء يد التشريع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التمثيل لعدم كون العدم في حال اليقين حكما و لا موضوعا له بعدم رضا المالك بالتصرف في ماله، فإنه قبل تصرف أحد في ماله ليس عدم رضاه حكما و لا موضوعا لحكم فعلي أصلا و لا تكليفي كالحرمة و لا وضعي كالضمان؛ لكنه بعد وضع شخص يده عليه إذا شك في بقاء عدم رضاه جرى استصحابه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حرمة تصرف الغير فيه و ضمانه له، فعدم رضا المالك حال اليقين به لم يكن حكما و لا ذا حكم؛ و لكنه حال الشك يكون دخيلا في الحكم و لو جزءا لموضوعه، و هذا المقدار كاف في صحة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أو ذا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يعني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 له،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المستصحب</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لو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لم يكن المستصحب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استصحابه؛ كما في استصحاب عدم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و إن لم يكن بحكم مجعول في الأزل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ذا حكم إلاّ إنه حكم مجعول فيما لا يزال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نفيه كثبوته في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مجعول شرعا، و كذا استصحاب موضوع لم يكن له حكم ثبوتا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و لم يكن 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لعدم كون المستصحب حال اليقين به حكما شرعيا و لا ذا حكم شرعي؛ لأنه هي البراءة الأصلية العقلية في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لبرهان حدوث العالم بأسره في قبال قدمه، فلم يكن مكلف حتى يجعل عليه حكم، فعدم الحكم 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المستقبل الذي يكون زمان الشك في البقاء المأخوذ موضوعا للتعبد الاستصحابي،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لجريان الاستصحاب في ظرف الشك في البقاء إلاّ ترتيب الأثر الشرعي على المستصحب؛ و إلاّ يلزم اللغوية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لكونه حكما فيما لا يزال،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سابقا في التنبيه الثامن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لا تفاوت في المستصحب أو المترتب بين أن يكون ثبوت الأثر و وجوده أو نفيه و عدمه،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نفيه بيد الشارع كثبوته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مجرد القابلية للجعل في الاستناد إلى الشارع، لاستواء نسبة القدرة إلى الطرفين، فالعدم الأزلي في زمان الشك في بقائه مجعول شرعي بهذا المعنى من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صحة إسناده إلى الشارع باعتبار قدرته على نقض عدمه بالوجود أمر، و إطلاق الجعل و المجعول على عدم الحكم أمر آخر،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مساوقة الجعل للتكوين و الإيجاد و لو في عالم الاعتبار، و هذا لا يصدق على مجرد القدرة على نقض العدم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انتساب بقاء هذا العدم إلى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 كثبوته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التكليف، و بهذه العبارة بيّن مراده من الحكم، فلا تنافي بين نفي الجعل و إثباته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البقاء الذي هو حال الشك و مورد جريان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اليقين بالمستصحب؛ كما إذا كان الصبي مستطيعا من حيث المال، و بعد بلوغه يشك في بقاء استطاعته المالية، فإنه لا مانع من استصحابها و الحكم بوجوب الحج عليه، مع إن استطاعته في زمان اليقين بها لم تكن موضوعا لوجوبه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كاستصحاب حياة الولد إلى زمان موت والده، فإن حياته في زمان اليقين بها لم </w:t>
      </w:r>
    </w:p>
    <w:p>
      <w:pPr>
        <w:pStyle w:val="BookText"/>
        <w:rPr/>
      </w:pPr>
      <w:r>
        <w:rPr>
          <w:rFonts w:ascii="Amiri" w:hAnsi="Amiri" w:eastAsia="Amiri" w:cs="Amiri"/>
          <w:color w:val="111111"/>
          <w:sz w:val="28"/>
          <w:sz w:val="28"/>
          <w:szCs w:val="28"/>
          <w:rtl w:val="true"/>
          <w:lang w:bidi="ar-SA"/>
        </w:rPr>
        <w:t xml:space="preserve">فعليا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حكم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نقض اليقين بالشك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تكن موضوعا للإرث؛ لأنها كانت في زمان حياة الوالد، و موضوعيتها للإرث إنما تكون حال وفاته و هو زمان الشك في حياته، فحياة الولد في زمان اليقين بها لم تكن ذات أثر شرعي، و صارت في زمان الشك فيها ذات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الأعدام الأزلية من هذا القبيل؛ كعدم التذكية حال حياة الحيوان، و عدم القرشية، و عدم الكرية و نحوها، فإنه لا يترتب أثر شرعي على هذه الأعدام حال اليقين بها، فإن عدم التذكية لا أثر له إلاّ بعد زهوق روح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في انتقاض هذا العدم، و كذا عدم القرشية، فإنه لا أثر له حين اليقين به، و هو عدم وجود المرأة، و إنما أثره بعد وجودها؛ لأنه يشك في بقاء عدم القرشية بالنسبة على هذه المرأة، فإذا جرى استصحاب عدم قرشيتها ترتب عليه حكمه؛ لو لم يناقش في استصحابه من جهة المثبتية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عدم الكرية، فإنها في حال اليقين بعدمها لا أثر لها، و الأثر يترتب عليها فيما إذا شك في بقائها بسبب وجود ماء يشك في كريته، فإنه يترتب على استصحاب عدمها انفعاله بملاقاة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كطهارة الثوب و البدن قبل وقت الصلاة، فإن فعلية شرطيتها إنما تكون بعد وقتها الذي هو ظرف الشك في بقائها،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صحة استصحابها مع عدم فعليتها حال اليقين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حكمه فعليا و كان له حكم فعلي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العبارة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كان و لم يكن فعليا إلا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أخصر، و مع إبقاء العبارة على حالها يكون الأولى إسقاط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للاستغناء عنها، لأنه بمنزلة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كان له حكم و لم يكن حكمه فعليا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لما ذكره من اعتبار كون المستصحب أثرا شرعيا أو ذا أثر كذلك بقاء و لو لم يكن كذلك ثبوتا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المعيار في صحة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أخباره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صدق نقض اليقين بالشك على رفع اليد عن الحالة السابقة،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دخل لتلك الحالة في هذا المعيار أصلا، فإن رفع اليد عن عدم حرمة شرب التتن مثلا بالشك في بقائه و البناء على حرمته مما يصدق عليه نقض اليقين بالشك قطعا، مع عدم كون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عنه و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قطع بارتفاعه، و وضوح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دخل أثر الحالة السابقة ثبوتا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في تنزيلها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الأثر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ربما يتوهمه الغافل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عدم حرمته أزلا أثرا شرعيا و لا موضوعا له؛ لكنه شرعي بقاء،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إبقاء العدم و نقضه بالوجود بيد الشارع، كما أنه يصدق إبقاء الحالة السابقة على العمل بها و البناء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الاستصحاب أن يكون المستصحب في ظرف البقاء الذي هو مورد التعبد أثرا شرعيا أو ذا أثر شرعي؛ لأنه حال الشك الذي لا بد فيه من جعل الوظيفة للشاك المتحير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اليقين،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نقض اليقين بالشك على رفع اليد عن اليقين؛ بأن يعمل عمل القاطع بارتفاعه كما عرفت في مثال شرب التتن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متمم التعليل المزبور،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لوضوح عدم دخل أثر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لها حال الثبوت المقابل للبقاء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صدق النقض و لا في تنزيل الحالة السابقة في مرحلة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التعبد الاستصحابي تتوقف على ترتب الأثر في زمان الشك، و لا تتوقف على ترتبه في زمان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الثبوت مقابل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تنزيل الحالة، و هو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المعطوف و المعطوف عليه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ببقاء الحالة السابقة لا يتوقف على ثبوت أمر شرعي لحدوثها؛ بل يتوقف على ثبوت أثر لبقائها؛ لأنه زمان التعبد الاستصحابي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التوهم المذكور في صدر التنبيه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دفع توهم من زعم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حدوثا، و هو من قيود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فتوهم اعتبار الأثر الشرعي 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بيان لمنشا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توهم اعتبار الأثر الشرعي </w:t>
      </w:r>
    </w:p>
    <w:p>
      <w:pPr>
        <w:pStyle w:val="BookText"/>
        <w:rPr/>
      </w:pPr>
      <w:r>
        <w:rPr>
          <w:rFonts w:ascii="Amiri" w:hAnsi="Amiri" w:eastAsia="Amiri" w:cs="Amiri"/>
          <w:color w:val="111111"/>
          <w:sz w:val="28"/>
          <w:sz w:val="28"/>
          <w:szCs w:val="28"/>
          <w:rtl w:val="true"/>
          <w:lang w:bidi="ar-SA"/>
        </w:rPr>
        <w:t xml:space="preserve">المستصحب حكما أو ذا حكم 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للحالة السابقة في الاستصحاب و التعبد ببقائها إنما نشأ من هذا الكلام الذي قد عرفت عدم أساس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القطع بفساده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لصدق نقض اليقين بالشك على رفع اليد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أفاده في هذا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صحة الاستصحاب على كون المستصحب في مرحلة البقاء أثرا شرعيا أو ذا أثر شرعي، سواء كان كذلك أيضا في مرحلة الحدوث و الثبوت أم لم يكن، 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يكون في البقاء دون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التنبيه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يعتبر في الاستصحاب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المستصحب حكما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موضوعا ذا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الكلام في أنهما كذلك ثبوتا و بقاء، أو يكفي أن يكونا كذلك بقاء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فيما لم يكن المستصحب حكما أو موضوعا ذا حكم شرعي في مقام الثبوت و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عبارة عن الإبقاء الشرعي و هو فرع الثبوت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عند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يؤخذ في دليل الاستصحاب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عنوان الإبقاء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المأخوذ فيه عدم نقض اليقين بالشك،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يعامل بالمتيقن السابق عند الشك في البقاء معاملة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يستلزم أكثر من كون المتيقن حكما شرعيا أو ذا حكم شرعي 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كون المستصحب حكما شرعيا أو موضوعا ذا حكم شرعي بقاء فقط</w:t>
      </w:r>
      <w:r>
        <w:rPr>
          <w:rFonts w:eastAsia="Amiri" w:cs="Amiri" w:ascii="Amiri" w:hAnsi="Amiri"/>
          <w:color w:val="111111"/>
          <w:sz w:val="28"/>
          <w:szCs w:val="28"/>
          <w:rtl w:val="true"/>
          <w:lang w:bidi="ar-SA"/>
        </w:rPr>
        <w:t xml:space="preserve">. </w:t>
      </w:r>
      <w:bookmarkStart w:id="19" w:name="pg15833_178874"/>
    </w:p>
    <w:p>
      <w:pPr>
        <w:pStyle w:val="BookText"/>
        <w:rPr/>
      </w:pPr>
      <w:bookmarkEnd w:id="19"/>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الاستصحاب فيما كان الشك في أصل تحقق</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 w:name="__RefHeading___Toc14212242_2142443653"/>
      <w:bookmarkStart w:id="21" w:name="_Toc8"/>
      <w:bookmarkEnd w:id="20"/>
      <w:r>
        <w:rPr>
          <w:rtl w:val="true"/>
        </w:rPr>
        <w:t>التنبيه الحادى عشر في أصالة تأخر الحادث</w:t>
      </w:r>
      <w:bookmarkEnd w:id="21"/>
    </w:p>
    <w:p>
      <w:pPr>
        <w:pStyle w:val="Heading6"/>
        <w:numPr>
          <w:ilvl w:val="5"/>
          <w:numId w:val="1"/>
        </w:numPr>
        <w:rPr/>
      </w:pPr>
      <w:bookmarkStart w:id="22" w:name="__RefHeading___Toc14212244_2142443653"/>
      <w:bookmarkStart w:id="23" w:name="_Toc9"/>
      <w:bookmarkEnd w:id="22"/>
      <w:r>
        <w:rPr>
          <w:rtl w:val="true"/>
        </w:rPr>
        <w:t>اشارة</w:t>
      </w:r>
      <w:bookmarkEnd w:id="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التنبيه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التعرض لجريان الأصل المعروف بأصالة تأخر الحادث في الحادثين المعلوم حدوثهما و عدم جريانه فيهما، و بيان الصور التي يختلف باختلافها حكم الأصل الجاري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هذا المقصود الأصلي تعرض المصنف لحكم الشك في أصل حدوث حادث من موضوع أو حكم،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جريان استصحاب العدم فيه؛ لتحقق أركانه فيه من اليقين و الشك و الأثر الشرعي، و كذا لو شك في ارتفاع حكم أو موضوع ذي حكم بعد العلم بتحققه، فيستصحب وجوده إلى زمان العلم بارتفاعه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بالبحث عما هو المقصود بالبحث في هذا التنبيه الحادي عشر؛ ينبغي تحرير محل الكلام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فيه يتضح بعد ذكر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أركان الاستصحاب هو اليقين بتحقق المستصحب في زمان و الشك في بقائه و ارتفاعه في زمان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الشك في الارتفاع في الزمان اللاحق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في الارتفاع في الزمان اللاحق رأسا،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أجزاء الزمان اللاحق؛ كالشك في ارتفاع الطهارة مثلا في الزمان اللاحق كذلك بعد العلم بتحققها في الزمان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في ارتفاع المستصحب في جزء من الزمان، مع العلم بالارتفاع بعد ذلك الزمان؛ كالشك في بقاء حياة زيد يوم الخميس مع العلم بموته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الشك في تقدم الارتفاع و تأخره بعدم العلم بأصل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هذه المقدمة يتضح لك أن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التنبيه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القسم الثاني لا القسم الأول؛ لأن القسم الأول مما لا كلام في اعتبار الاستصحاب فيه، فالمقصود بالبحث في هذا التنبيه الحادي عشر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هل يجري في الوجود و العدم المضافين إلى زمان خاص أو زماني خاص،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كترتب الأثر على إسلام زيد مثلا يوم الجمعة،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كترتب الأثر على إسلامه قبل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يجري في الوجود و العدم المضافين إلى الماهية، كوجود زيد و عدمه أم لا؟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فقد تعرض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التنبيه 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أصل حدوث حادث حكما كان أو موضوعا،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كالشك في طهارة شيء بعد العلم بنجاسته؛ كما لو شك في طهارة ثوبه بعد غسله بدون العصر مثلا، فإن استصحاب عدم طهارة الثوب جار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كالشك في موت غائب، فيستصحب عدم تحقق الموت و تترتب آثار حياته من وجوب الإنفاق على زوجته، و حرمة تقسيم أمواله و غيرهما من أحكام الحياة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الاستصحاب فيما كان الشك في أصل تحقق حكم أو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بوجود حادث؛ و لكنه شك في أنه هل حدث في زمان متقدم أم زمان متأخر بعد القطع بأصل تحققه‌؟</w:t>
      </w:r>
    </w:p>
    <w:p>
      <w:pPr>
        <w:pStyle w:val="BookText"/>
        <w:rPr/>
      </w:pPr>
      <w:r>
        <w:rPr>
          <w:rFonts w:ascii="Amiri" w:hAnsi="Amiri" w:eastAsia="Amiri" w:cs="Amiri"/>
          <w:color w:val="111111"/>
          <w:sz w:val="28"/>
          <w:sz w:val="28"/>
          <w:szCs w:val="28"/>
          <w:rtl w:val="true"/>
          <w:lang w:bidi="ar-SA"/>
        </w:rPr>
        <w:t>و هذا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تقدمه و تأخره بالنسبة إلى أجزاء الزمان؛ كما إذا علم بموت زيد و لم يعلم أنه مات يوم الخميس أو مات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تقدمه و تأخره بالنسبة إلى حادث آخر قد علم بحدوثه أيضا؛ كما إذا علم بموت متوارثين على التعاقب، و لم يعرف المتقدم منهما عن المتأخر، فهاهنا مقامان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لوحظ التقدم و التأخر بالنسبة إلى أجزاء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لوحظ التقدم و التأخر بالنسبة إلى حادث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جريان استصحاب عدم تحقق الحادث في الزمان الأول، و ترتيب آثار عدمه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 بكون زيد ميتا يوم الجمعة، و لم يعلم أن حدوث موته كان فيه أو في يوم الخميس، فلا مانع من استصحاب عدم موته يوم الخميس و ترتيب آثاره؛ كوجوب الإنفاق على زوجته و حرمة تقسيم أمواله بين ورّاثه، و غير ذلك عليه؛ دون الآثار المترتبة على تأخره عن يوم الخميس؛ لكون تأخر حدوثه عن يوم الخميس لازما عقليا لعدم حدوثه يوم الخميس، و الاستصحاب لا يثبت به اللازم العقلي و لا الأثر الشرعي المترتب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تثبت بهذا الاستصحاب تأخر وجوده عن يوم الخميس إن كان لعنوان التأخر أثر إلاّ على القول بالأصل المثبت</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يثبت الحدوث يوم الجمعة، فإن الحدوث عبارة عن الوجود المسبوق بالعدم </w:t>
      </w:r>
    </w:p>
    <w:p>
      <w:pPr>
        <w:pStyle w:val="BookText"/>
        <w:rPr/>
      </w:pPr>
      <w:r>
        <w:rPr>
          <w:rFonts w:ascii="Amiri" w:hAnsi="Amiri" w:eastAsia="Amiri" w:cs="Amiri"/>
          <w:color w:val="111111"/>
          <w:sz w:val="28"/>
          <w:sz w:val="28"/>
          <w:szCs w:val="28"/>
          <w:rtl w:val="true"/>
          <w:lang w:bidi="ar-SA"/>
        </w:rPr>
        <w:t>فإثبات الحدوث يوم الجمعة باستصحاب عدم الحدوث يوم الخميس متوقف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الحدوث مركبا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يوم الجمعة مثلا و عدم الوجود يوم الخميس لتترتب آثار الحدوث بالاستصحاب المذكور؛ لكون أحد الجزءين محرزا بالوجدان و هو الوجود يوم الجمعة، و الجزء الآخر بالأصل و هو عدم الوجود يوم الخميس؛ لكنه خلاف الواقع، فإن الحدوث أمر بسيط و هو الوجود المسبوق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 الأول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لوحظ بالإضافة إلى أجزاء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لحاظ تقدم الحادث و تأخره بالنسبة إلى حادث آخر، ففيه موضعان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كل من الحادثين مجهولي التاريخ، و قد أشار إليه بقوله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كانا مجهولي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أحدهما معلوم التاريخ، و الآخر مجهول التاريخ، و قد أشار إليه بقوله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لو علم بتاريخ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الموضع الأوّل فله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كان الأثر الشرعي لتقدم أحدهما أو لتأخره أو لتقارنه بنحو مفاد كان التامة،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مترتب على نفس عنواني التقدم و التأخر، و قد أشار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الأثر الشرعي لوجود أحدهما بنحو خاص من التقدم أو التأخر أو التقارن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كان الأثر الشرعي للحادث المتصف بالتقدم أو التأخر أو التقارن بنحو مفاد كان الناقصة؛ بأن يكون الأثر مترتبا على الشيء المتصف بالتقدم أو التأخر، 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إن كان مترتبا على ما إذا كان متصفا بالتقدم أو بأحد ضديه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كان الأثر الشرعي للعدم النعتي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للحادث المتصف بالعدم في زمان حدوث الآخر بنحو مفاد ليس الناقصة؛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الابن متصفا بالإسلام في زمان موت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فالتحقيق أنه أيضا ليس بمورد للاستصحاب</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كان الأثر الشرعي للعدم المحمولي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أحدهما في زمان حدوث الآخر بنحو مفاد ليس التامة،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الأثر مترتب على نفس عدم التقدم و التأخر، و قد </w:t>
      </w:r>
    </w:p>
    <w:p>
      <w:pPr>
        <w:pStyle w:val="BookText"/>
        <w:rPr/>
      </w:pPr>
      <w:r>
        <w:rPr>
          <w:rFonts w:ascii="Amiri" w:hAnsi="Amiri" w:eastAsia="Amiri" w:cs="Amiri"/>
          <w:color w:val="111111"/>
          <w:sz w:val="28"/>
          <w:sz w:val="28"/>
          <w:szCs w:val="28"/>
          <w:rtl w:val="true"/>
          <w:lang w:bidi="ar-SA"/>
        </w:rPr>
        <w:t>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فيما كان مترتبا على نفس عدمه في زمان الآخر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هنا صور أربع مستفادة كلها من كلام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أحكام 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الصورة الأولى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إذا كان لتقدم أحدهما أو لتأخره أو لتقارنه دون الحادث الآخر و لا لهذا الحادث بجميع أنحائه؛ فاستصحاب عدمه بنحو مفاد ليس التامة جار بلا معارض؛ لليقين السابق به و الشك اللاحق فيه، بخلاف ما إذا كان الأثر لتقدم كل منهما أو لتأخر كل منهما أو لتقارن كل منهما، أو كان لأحدهما بجميع أنحائه من التقدم و التأخر و التقارن، فإن الاستصحاب حينئذ يعارض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بعدم جريان الاستصحاب أصلا و لو كان الأثر مفروضا في طرف واحد دون الآخر؛ و ذلك لعدم اليقين السابق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إذا كان الأثر للعدم النعتي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للحادث المتصف بالعدم في زمان حدوث الآخر بنحو مفاد الناقصة، فقال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جريان الاستصحاب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الأثر مفروضا في طرف واحد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لعدم اليقين السابق فيه كما في الصورة الثانية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بجريان الاستصحاب في هذه الصورة؛ لأن الحادث كان متصفا بالعدم من الأزل، فيستصحب كونه كذلك بنحو مفاد كان الناقصة إلى زمان حدوث الآخر بلا مانع عنه أصلا سوى المعارضة إذا كان الأثر مفروضا في 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عمدة الصور الأربع، و هي ما إذا كان الأثر للعدم المحمولي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أحدهما في زمان حدوث الآخر فقال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جريان الاستصحاب لكن لا للمعارضة بالمثل و التساقط؛ كما أفاد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تختص المعارضة بما إذا كان الأثر مفروضا في كلا الطرفين؛ بل لاختلال أركان الاستصحاب من أصلها و لو كان الأثر مفروضا في طرف واحد دون الآخر</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لعدم إحراز اتصال زمان شكه بزمان يقينه، فإذا علم مثلا إجمالا بموت كل من زيد و عمرو على التعاقب، و أنه مات أحدهما في يوم الخميس و الآخر في يوم الجمعة، و لم يعلم أن أيّهما مات في يوم الخميس و أيهما مات في يوم الجمعة، فلا يستصحب عدم موت زيد من زمان اليقين به و هو يوم الأربعاء إلى زمان موت عمرو؛ لأن زمان الشك و هو زمان موت عمرو لم يعلم أنه هل هو يوم الخميس كي يكون </w:t>
      </w:r>
      <w:bookmarkStart w:id="24" w:name="pg15833_178878"/>
    </w:p>
    <w:p>
      <w:pPr>
        <w:pStyle w:val="BookText"/>
        <w:rPr/>
      </w:pPr>
      <w:bookmarkEnd w:id="24"/>
      <w:r>
        <w:rPr>
          <w:rFonts w:ascii="Amiri" w:hAnsi="Amiri" w:eastAsia="Amiri" w:cs="Amiri"/>
          <w:color w:val="111111"/>
          <w:sz w:val="28"/>
          <w:sz w:val="28"/>
          <w:szCs w:val="28"/>
          <w:rtl w:val="true"/>
          <w:lang w:bidi="ar-SA"/>
        </w:rPr>
        <w:t>متصلا بزمان اليقين؛ أو أنه يوم الجمعة كي يكون منفصلا عنه باتصال حدوث موت زيد به، فإذا لم يحرز اتصال زمان الشك بزمان اليقين فلا مجال للاستصحاب حينئذ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لم يحرز معه كون رفع اليد عن اليقين بعدم حدوثه بهذا الشك من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زمان الشك و هو زمان موت عمرو إذا كان يوم الجمعة، و كان منفصلا عن زمان اليقين و هو يوم الأربعاء، فقد تخلل بينهما موت زيد المعلوم بالإجمال، فإذا احتمل تخلل المعلوم بالإجمال احتمل تخلل العلم قهرا، فإن العلم تابع للمعلوم؛ إذ حيثما كان المعلوم كان العلم هناك، فإذا احتمل تخلل العلم احتمل نقض اليقين باليقين؛ فتكون الشبهة مصداقية، فلا يجري الاستصحاب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صارت هذه الصورة الرابعة مجالا للكلام و محطا للنقض و الإبرام</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14212246_2142443653"/>
      <w:bookmarkStart w:id="26" w:name="_Toc10"/>
      <w:bookmarkEnd w:id="25"/>
      <w:r>
        <w:rPr>
          <w:rtl w:val="true"/>
        </w:rPr>
        <w:t>و قد ذكر للمنع في جريان الاستصحاب فيه وجوه</w:t>
      </w:r>
      <w:r>
        <w:rPr>
          <w:rtl w:val="true"/>
        </w:rPr>
        <w:t>:</w:t>
      </w:r>
      <w:bookmarkEnd w:id="26"/>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جريان استصحاب العدم؛ لعدم إمكان التمسك بعموم دليل التعبد بالاستصحاب في المورد؛ لكون الشبهة مصداقية، و ذلك لاعتبار اتصال زمان الشك بزمان اليقين في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اعتبار اتصال المشكوك بالمتيقن زمانا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 في تحقق صدق النقض؛ إذ بدون الاتصال لا يصدق النقض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النقض إنما يصدق في صورة ما إذا كان متعلق الشك و متعلق اليقين أمرا واحدا، مع إلغاء خصوصية الزمان الموجبة لتعلق الشك في البقاء و اليقين بالحدوث،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غض النظر عن اختلاف المتعلقين زمانا كان أمرا واحدا، و عند ذلك يصدق النقض عند عدم العمل بالمتيقن، و مع انفصال زمان المشكوك عن زمان المتيقن لا يتحقق النقض؛ لعدم كون المتيقن و المشكوك أمرا واحدا حتى مع إلغاء خصوصية الزمان، فمثلا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علمنا بعدالة زيد عند الصباح، ثم علمنا بفسقه حين الزوال، ثم شككنا بعدالته بعد الزوال، فالحكم بعدم عدالته بعد الزوال لا يعدّ نقضا لليقين بعدالته حين الصباح و لو مسامحة كي يشمله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المشكوك غير المتيقن، فالنقض لا يصدق بعد انفصال زمان الشك في عن زمان اليقين؛ بل إنما يصدق في صورة اتصالهما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اعتبار الاتصال كي يصدق النقض في مورده، فيكون مشمولا للنهي العام، و لأجل ذلك لم تجر أدلة الاستصحاب مع الشك في الاتصال و عدمه؛ </w:t>
      </w:r>
    </w:p>
    <w:p>
      <w:pPr>
        <w:pStyle w:val="BookText"/>
        <w:rPr/>
      </w:pPr>
      <w:r>
        <w:rPr>
          <w:rFonts w:ascii="Amiri" w:hAnsi="Amiri" w:eastAsia="Amiri" w:cs="Amiri"/>
          <w:color w:val="111111"/>
          <w:sz w:val="28"/>
          <w:sz w:val="28"/>
          <w:szCs w:val="28"/>
          <w:rtl w:val="true"/>
          <w:lang w:bidi="ar-SA"/>
        </w:rPr>
        <w:t>للشك في صدق النقض حينئذ كي يشمله النهي، و عدمه كي لا يشمله، فتكون الشبهة مصداقية، و يمتنع التمسك بالعموم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كلام طويل تركناه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أضربنا عن ذكر سائر الوجوه لنفس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يكون أحدهما معلوم التاريخ و الآخر مجهوله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ما تقدم في مجهولي التاريخ من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الأثر مترتبا على تقدم أحدهما أو تأخره أو تقارنه بنحو مفاد كان التامة، 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يخلو أيضا إما يكون الأثر المهم مترتبا على الوجود الخاص من المقدم أو المؤخر أو المقارن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الأثر مترتبا على الحادث المتصف بالتقدم أو التأخر أو التقارن بنحو مفاد كان الناقصة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مترتبا على الحادث المتصف بالعدم في زمان حدوث الآخر بنحو ليس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هاتين الصورتين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و الثالثة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يكون مترتبا على ما إذا كان متصفا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الأثر مترتبا على عدم أحدهما في زمان حدوث الآخر بنحو مفاد ليس التامة، 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يكون مترتبا على عدمه الذي هو مفاد ليس التامة في زمان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فها هنا صور أربع كما في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 فيها بجريان استصحاب العدم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التقدم أو التأخر أو التقارن لو لا المعارضة باستصحاب العدم في الطرف الآخر، أو المعارضة باستصحاب العدم في نفس هذا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المعارضة باستصحاب العدم في نفس هذا الطرف فيما إذا كان الأثر لكل من تقدم هذا و تأخره و تقارنه، فاستصحاب عدم كل يعارض باستصحاب عدم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المعارضة باستصحاب العدم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الآخر و إن كان تاريخ حدوثه معلوما؛ و لكن تقدمه على هذا أو تأخره عنه أو تقارنه معه غير معلوم، فالأصل عدمه إذا كان الأثر مفروضا فيه أيضا، فيتعارض الأصلان</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الثانية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 فيهما بعدم جريان الاستصحاب؛ لعدم اليقين السابق بعد فرض كون الأثر مترتبا على الحادث المتصف بكذا بنحو مفاد كان الناقصة، كما في الثانية و الثالثة من الموضع الأول عينا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الشك في تقدمه و تأخره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القطع بتحققه و حدوثه في 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 فيها بجريان استصحاب العدم في خصوص مجهول التاريخ من الحادثين، دون معلوم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الجريان في مجهول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زمان الشك حينئذ و هو زمان حدوث معلوم التاريخ قد أحرز اتصاله بزمان اليقين، و ليس مردّدا بين زمانين كي لا يحرز اتصاله بزمان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الجريان في معلوم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الشك فيه في زمان أصلا، فإنه قبل حدوثه المعلوم لنا وقته تفصيلا لا شك في انتفائه، و بعده لا شك في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كالشك في طهارة شيء بعد العلم بنجاسته؛ كما إذا شك في طهارة ثوبه بعد غسله بدون العصر مثلا، أو حصول حلية الذبيحة بتذكية الكتابي، فإن استصحاب عدم طهارة الثوب و عدم حلية الذبيحة جار بلا مانع إن لم يجر فيها الأصل الموضوعي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كالشك في موت غائب، و غيره من الموضوعات ذوات الأحكام الشرعية، فإنه لا إشكال في استصحاب عدم تحققه؛ و ترتيب آثار حياته من وجوب الإنفاق على زوجته، و حرمة تقسيم أمواله و غيرهما من أحكام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أو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جريان الاستصحاب فيما إذا كان الشك في أصل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الشك في كيفية حدوثه من التقدم و التأخر بعد القطع بأصل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يحلو إما أن يلاحظ التقدم و التأخر بالنسبة إلى أجزاء الزمان؛ كما إذا قطع بوجود زيد يوم الجمعة مثلا، و شك في أن مبدأ وجوده كان يوم الخميس أو يوم الجمعة، و إما أن يلاحظا بالإضافة إلى حادث آخر مع العلم بزمان تحققه؛ كما إذا علم بولادة زيد يوم الجمعة، و شك في تقدمها على وفاة عمرو و تأخرها عنها، فهنا صورتان</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لحاظ التقدم و التأخر بالإضافة إلى أجزاء الزمان، و لا إشكال في جريان الاستصحاب في عدم تحقق الحادث في الزمان الأول، و ترتيب آثار عدمه في ذلك الزمان، فإذا علم بكون زيد ميتا يوم الجمعة، و لم يعلم أن حدوث موته كان فيه أو في الخميس، فلا مانع من استصحاب عدم موته يوم الخميس و ترتيب آثاره؛ كوجوب الإنفاق على زوجته و حرمة تقسيم ماله بين وراثه و غير ذلك عليه، دون الآثار المترتبة على </w:t>
      </w:r>
    </w:p>
    <w:p>
      <w:pPr>
        <w:pStyle w:val="BookText"/>
        <w:rPr/>
      </w:pPr>
      <w:r>
        <w:rPr>
          <w:rFonts w:ascii="Amiri" w:hAnsi="Amiri" w:eastAsia="Amiri" w:cs="Amiri"/>
          <w:color w:val="111111"/>
          <w:sz w:val="28"/>
          <w:sz w:val="28"/>
          <w:szCs w:val="28"/>
          <w:rtl w:val="true"/>
          <w:lang w:bidi="ar-SA"/>
        </w:rPr>
        <w:t xml:space="preserve">فإن لوحظ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أجزاء الزمان، فكذا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استصحاب عدم تحققه في الزمان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ترتيب آثاره؛ لا آثار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تأخره عن يوم الخميس؛ لكون تأخر حدوثه عن يوم الخميس لازما عقليا لعدم حدوثه يوم الخميس، و الاستصحاب لا يثبت اللازم العقلي، و لا الأثر الشرعي المترتب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علم بعدم إسلامه يوم الأربعاء، و شك في حدوثه يوم الخميس أو يوم الجمعة، فلا إشكال في استصحاب عدم إسلامه إلى يوم اليقين بوجوده و هو يوم الجمعة، و ترتيب آثار عدم حدوثه يوم الخميس؛ لاجتماع أركان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آثار لازم عدم حدوث الإسلام يوم الخميس و هو حدوثه يوم الجمعة، أو تأخر حدوثه عن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تترتب على استصحاب عدم إسلامه إلى يوم الجمعة؛ و ذلك لأن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أمر بسيط منتزع من الوجود المسبوق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عقلي للتعبد بعدم إسلامه يوم الخميس،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أدلة الاستصحاب عن إثبات لوازم المستصحب العادية و العقلية و آثارها الشرعية كما عرفت تفصيله في التنبيه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التأخر، حيث إنه أمر وجودي من مقولة الإضافة، و هو لازم عقلي لاستمرار العدم المتيقن إلى يوم الجمعة،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إثبات اللازم العقلي و لا الأثر الشرعي المترتب عليه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التقدم و التأخر بالإضافة إلى حادث آخر، و قد عرفت توضيحها و بيان صورها، فلا حاجة إلى التكرار و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تقدم الحادث و تأخره، لا في أصل حدوثه كما هو المفروض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فكالصورة الأولى و هي الشك في أصل الحدوث في عدم الإشكال في جريان الاستصحاب فيها،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أو 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الخميس في المثال المزبور،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ترتيب آثار تأخر الحكم أو الموضوع عن الزمان الأول كيوم الخميس في المثال المذكور،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لتأخر الحادث عن يوم الخميس أثر شرعي لا يترتب ذلك الأثر على استصحاب عدم تحققه يوم الخميس؛ و ذلك لأن التأخر لازم عقلي لعدم حدوثه يوم الخميس، و قد تحقق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لا يثبت اللوازم العقلية و لا الآثار الشرعية المترتبة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الزمان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إليها مثبتا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خفاء الواسطة، أو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التفكيك في التنزيل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تحققه إلى زمان و تأخره عنه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تفكيك بينهما واقعا،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حدوثه في الزمان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آثار تأخره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توضيحه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ذلك لأن وصف التأخر لازم عقلي لعدم حدوثه،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الاستصحاب،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تأخره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قدح مثبتية الأصل المثبت في موردين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خفاء الواسطة،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التفكيك واقعا و ظاهرا بين عدم الحدوث في الزمان الأول و بين تأخر حدوثه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فتقريبه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آثار التأخر و إن كانت آثارا لنفس التأخر حقيقة؛ إلاّ إنها في نظر العرف آثار لعدم تحقق الحادث في الزمان الأول و هو يوم الخميس في المثال، فالواسطة بين الآثار و بين عدم حدوث الحادث في الزمان الأول الثابت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بين عدم الحدوث يوم الخميس مثلا و بين تأخر حدوثه عنه تكون بمثابة تمنع التفكيك بينهما حقيقة و تنزيلا،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تفكيك بينهما واقعا كذلك لا تفكيك تنزيلا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المورد الثاني، و ما قبله إشارة إلى المورد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تحققه، 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أو 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تفكيك بينهما عرفا في مقام التنزيل كما لا تفكيك بينهما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قيدا للتنزيل،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تفكيك بينهما تنزيلا بنظر العرف، كما لا تفكيك بينهما واقعا</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آثار تأخره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أيضا ترتيب آثار حدوث الحادث في الزمان الثاني و هو يوم الجمعة في المثال باستصحاب عدم حدوثه يوم الخميس؛ و ذلك لأن عنوان الحدوث الذي هو أول الوجود ملازم لعدم الوجود يوم الخميس، و لا يثبت هذا العنوان بالاستصحاب حتى يترتب عليه آثاره الشرعية،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p>
    <w:p>
      <w:p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وجود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بأس بترتيبها بذاك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عبارة عن أمر مركب من الوجود في الزمان اللاحق و عدم الوجود في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لوحظ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حادث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بحدوثه أيضا و شك في تقدم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أو 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الحدوث في الزمان الثاني نحو وجود خاص، و هذا تعليل لعدم ترتيب آثار الحدوث في الزمان الثاني كيوم الجمعة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نحو الوجود الخاص للحدوث، و أن استصحاب عدم الوجود يوم الخميس لا يثبت الحدوث بالمعنى المزبور ليترتب على الحدوث آثاره على القول بالأصل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آثار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ترتيب آثار حدوث الحادث يوم الجمعة باستصحاب عدم حدوثه يوم الخميس، بناء على كون الحدوث من الموضوع المركب لا المقيد،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الحدوث هو الوجود في زمان لاحق، و العدم في زمان 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علم بوجود حادث يوم الجمعة، و استصحب عدمه يوم الخميس فقد أحرز الحدوث بكلا جزأيه، أحدهما بالوجدان، و الآخر بالتعبد، فيترتب الأثر الشرعي حينئذ على الحدوث من دون إشكال المثبتية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عدم الحدوث يوم الخميس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بترتيب آثار الحدوث، بناء على أن الحدوث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بترتيبها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حدوثه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تعبير لتأدية الموضوع المركب، ثم إن لازم تركّب الموضوع كون الأثر مترتبا على كلا جزأي الموضوع كما هو لازم جميع الموضوعات المركبة، فمعنى آثار الحدوث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العدم السابق و الوجود اللاحق، نظير ترتب الضمان على الغصب المركب من الاستيلاء على مال و عدم إذن مالكه، فإن ترتب هذين الأثرين على الغصب المحرز أحد جزأيه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الاستيلاء بالوجدان، و الآخر و هو عدم الإذن بالاستصحاب لا يكون من الأصل المثبت أصلا</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لوحظ بالإضافة إلى أجزاء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الصورة الثانية، و هي كون الشك في التقدم و التأخر ملحوظا بالإضافة إلى حادث آخر علم بحدوثه أيضا، و شك في تقدم ذلك عليه و تأخره عنه</w:t>
      </w:r>
      <w:r>
        <w:rPr>
          <w:rFonts w:eastAsia="Amiri" w:cs="Amiri" w:ascii="Amiri" w:hAnsi="Amiri"/>
          <w:color w:val="111111"/>
          <w:sz w:val="28"/>
          <w:szCs w:val="28"/>
          <w:rtl w:val="true"/>
          <w:lang w:bidi="ar-SA"/>
        </w:rPr>
        <w:t xml:space="preserve">. </w:t>
      </w:r>
      <w:bookmarkStart w:id="27" w:name="pg15833_178884"/>
    </w:p>
    <w:p>
      <w:pPr>
        <w:pStyle w:val="Heading6"/>
        <w:numPr>
          <w:ilvl w:val="5"/>
          <w:numId w:val="1"/>
        </w:numPr>
        <w:rPr/>
      </w:pPr>
      <w:bookmarkStart w:id="28" w:name="__RefHeading___Toc14212248_2142443653"/>
      <w:bookmarkStart w:id="29" w:name="_Toc11"/>
      <w:bookmarkEnd w:id="27"/>
      <w:bookmarkEnd w:id="28"/>
      <w:r>
        <w:rPr>
          <w:rtl w:val="true"/>
        </w:rPr>
        <w:t>في الحادثين المعلوم حدوثهما و المشكوك تقدم أحدهما على الآخر</w:t>
      </w:r>
      <w:bookmarkEnd w:id="29"/>
    </w:p>
    <w:p>
      <w:pPr>
        <w:pStyle w:val="BookText"/>
        <w:rPr/>
      </w:pPr>
      <w:r>
        <w:rPr>
          <w:rFonts w:ascii="Amiri" w:hAnsi="Amiri" w:eastAsia="Amiri" w:cs="Amiri"/>
          <w:color w:val="111111"/>
          <w:sz w:val="28"/>
          <w:sz w:val="28"/>
          <w:szCs w:val="28"/>
          <w:rtl w:val="true"/>
          <w:lang w:bidi="ar-SA"/>
        </w:rPr>
        <w:t>ثم الحادثين المعلوم حدوثهما و المشكوك تقدم أحدهما على الآخر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تاريخ حدوث كليهما مجهولا،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أحدهما معلوما و الآخر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علم تاريخ كل منهما فهو خارج عن موضوع البحث؛ لعدم تصور الشك حينئذ في التقدم و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مجهولي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أحدهما معلوم التاريخ و الآخر مجهوله و قد تقدم تفصيل الكلام في كلا المقامين، و نكرر المقام الأول طبقا لما في منتهى الدراية حيث ذكر لكل قسم مثالا شرعيا، فلا يكون التكرار خاليا من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فأقسامه أربعة؛ لأن الأثر الشرعي إما يترتب على الوجود المحمولي أو الوجود النعتي، أو العدم المحمولي أو العدم النعتي، و لا بأس ببيان الفارق بين هذه الأقسام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الوجود المحمولي هو نفس الوجود المحمول الأولي على الماهية، و هو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حيث يكون فاعلها موضوعا للقضية، 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محمولا،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موجود، فزيد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بمعناه من أسماء العموم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قبال هذا الوجود المحمولي العدم المحمولي الذي هو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و إن لم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العربية إلاّ ناقصة لقول ابن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النقص في فتى و ليس زال دائما 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المعدوم على الماهية هو المراد من العدم المحمولي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الوجود الربطي هو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الواردة على المبتدأ و الخبر و الموجبة للربط بينهما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القيام المحمول على زيد أمر زائد على نفس وجوده، و الدال على هذا الربط هو الفعل الناقص، و في قبال هذا الوجود الربطي العدم الربطي الذي هو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مدلوله سلب ربط الاتصال بالقيام عن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عن الوجود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بالوجود النعتي إنما يطلق على وجود العرض الذي هو موجود لنفسه في غيره بغيره، إلاّ إن وجوده المحمولي نعت للغير</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إن النسب و الارتباطات معان حرفية و لا استقلال لها في الوجود كما تقدم في </w:t>
      </w:r>
    </w:p>
    <w:p>
      <w:pPr>
        <w:pStyle w:val="BookText"/>
        <w:rPr/>
      </w:pPr>
      <w:r>
        <w:rPr>
          <w:rFonts w:ascii="Amiri" w:hAnsi="Amiri" w:eastAsia="Amiri" w:cs="Amiri"/>
          <w:color w:val="111111"/>
          <w:sz w:val="28"/>
          <w:sz w:val="28"/>
          <w:szCs w:val="28"/>
          <w:rtl w:val="true"/>
          <w:lang w:bidi="ar-SA"/>
        </w:rPr>
        <w:t xml:space="preserve">المعاني الحرفية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مدلول الأفعال الناقصة إما إيجاد الربط و إما سلبه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فالأصح التعبير عن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بالوجود الربطي، و عن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بالعدم الربطي، فالتعبير عنهما بالربطي جرى على اصطلاح بعض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فلنشرع ببيان الأقسام الأربعة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هو ترتب الأثر على الوجود المحمولي و له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الأثر الشرعي مترتبا على وجود أحد الحادثين بنحو خاص من التقدم، أو التأخر أو التقارن دون الحادث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كتقدم رجوع المرتهن عن الإذن على البيع، و تقدم العيب على العقد، فإن رجوع المرتهن عن إذنه قبل البيع يوجب بطلان البيع، كما أن تقدم العيب على العقد يوجب بطلان الخيار، و نحو ذلك من النظائر، فإن أحد الحادثين و هو رجوع المرتهن و عيب المبيع في هذين المثالين لا يترتب عليه الأثر إلاّ على وجوده بنحو خاص و هو التقدم على حادث آخر و هو البيع؛ إذ لا أثر لرجوع المرتهن عن الإذن بعد البيع، و كذا لا أثر لحدوث البيع في المبيع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كملاقاة الثوب المتنجس للماء فإن أثر هذه الملاقاة و هي الطهارة مترتب على الملاقاة بنحو خاص، و هو تأخرها عن كرّية الماء، فلا أثر للملاقاة قبل حصول الكرية، و لا مع التقارن بناء على ما يستفاد من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حيث إنه يستفاد من رجوع الضمير إلى الكر أن الماء المفروض كونه كرا لا ينفعل بالملاقاة، فيعتبر في عدم تنجسه بالملاقاة سبق الكرية، فصورة التقارن داخلة في المفهوم الدال على الانفعال، و هذا الاستظهار مما أفاده أيضا الشيخ الأنصاري في طهارته</w:t>
      </w:r>
      <w:r>
        <w:rPr>
          <w:rStyle w:val="FootnoteAnchor"/>
          <w:rtl w:val="true"/>
        </w:rPr>
        <w:footnoteReference w:id="3"/>
      </w:r>
      <w:r>
        <w:rPr>
          <w:rFonts w:ascii="Amiri" w:hAnsi="Amiri" w:eastAsia="Amiri" w:cs="Amiri"/>
          <w:color w:val="111111"/>
          <w:sz w:val="28"/>
          <w:sz w:val="28"/>
          <w:szCs w:val="28"/>
          <w:rtl w:val="true"/>
          <w:lang w:bidi="ar-SA"/>
        </w:rPr>
        <w:t>، و نظائر هذا المثال في الفقه كثيرة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التقارن فهو كمحاذاة الرجل و المرأة في الصلاة، مع وحدة زمان شروعهما في الصلاة، فإن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مترتبة على الحادثين و هما صلاتا الرجل و المرأة مع تقارنهما شروعا و عدم حائل بينهما، و لا فصل عشرة أذرع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كتقارن عقدي الأختين زمانا لرجل، فإن بطلانهما مترتب على تقارنهما؛ إذ مع اختلافهما زمانا يحكم بصحة المتقدم منهما و بطلان المتأخر، فإن الأثر في هذين </w:t>
      </w:r>
    </w:p>
    <w:p>
      <w:pPr>
        <w:pStyle w:val="BookText"/>
        <w:rPr/>
      </w:pPr>
      <w:r>
        <w:rPr>
          <w:rFonts w:ascii="Amiri" w:hAnsi="Amiri" w:eastAsia="Amiri" w:cs="Amiri"/>
          <w:color w:val="111111"/>
          <w:sz w:val="28"/>
          <w:sz w:val="28"/>
          <w:szCs w:val="28"/>
          <w:rtl w:val="true"/>
          <w:lang w:bidi="ar-SA"/>
        </w:rPr>
        <w:t xml:space="preserve">عليه و تأخره عنه؛ كما إذا علم بعروض حكمين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موت متوارثين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شك في المتقدم و المتأخر منهما، فإن كانا مجهولي التاريخ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الأثر الشرعي لوجود أحدهما بنحو خاص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أو التأخر أو التقارن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آخر، فاستصحاب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صار بلا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المثالين مع تقارن الحادثين و هما العقدان هو البطلان؛ إذ مع تقدم أحدهما على الآخر يحكم بصحة المتقدم منهما و بطلان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هذين القسمين جريان الاستصحاب في الحادث الذي يكون وجوده المحمولي موضوع الأثر، فيستصحب عدم ذلك الوجود الخاص أو عدم تلك الخصوصية، و يكون هذا الاستصحاب رافعا لموضوع الأثر كما سيأتي بيانه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بصدور حكمين لموضوع يكون أحدهما ناسخا و الآخر منسوخا، و لم يعلم تاريخهما حتى يؤخذ بالمتأخر الناسخ، و يترك المتقدم المنسوخ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كموت أب و ابن، و تحقق جمعتين في أقل من فرسخ مع الجهل بتاريخ الموتين و الجمعتين، فإن تقارن موت المتوارثين مانع عن التوارث، و كذا تقارن الجمعتين في أقل من ثلاثة أميال مانع عن صحتهما، و المانعية أثر شرعي يترتب على تقارن الحادثين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التأخر أو التقارن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الأثر الشرعي لوجود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الصورة الأولى المذكورة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 أن يكون الأثر الشرعي مترتبا على وجود أحدهما بنحو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آنفا بعض الأمثلة للتقارن و ضديه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الأثر الشرعي للحادث الآخر بأحد أنحاء وجوده من التقدم أو التأخر أو التقارن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الشرعي مترتب على أحد الحادثين بأحد أنحاء وجوده، و غير مترتب على الحادث الآخر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يترتب الأثر الشرعي على الحادث المذكور أولا بنحو آخر من أنحاء وجوده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يظهر من العبارة؛ لكن ليس هذا معنى صحيحا لها،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للوجود نحو آخر غير الأنحاء الثلاثة و هي التقدم و أخواه، فحق العبارة أن تكون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له بجميع أنحائه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له بمطلق وجوده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حكم الصورة الأولى و هي كون الأثر الشرعي مترتبا على أحد الحادثين بنحو خاص من التقدم و أخويه بنحو الوجود المحمولي الذي هو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مع عدم ترتب الأثر على الحادث الآخر، فإن الاستصحاب يجري في عدم الحادث بلا </w:t>
      </w:r>
    </w:p>
    <w:p>
      <w:pPr>
        <w:pStyle w:val="BookText"/>
        <w:rPr/>
      </w:pPr>
      <w:r>
        <w:rPr>
          <w:rFonts w:ascii="Amiri" w:hAnsi="Amiri" w:eastAsia="Amiri" w:cs="Amiri"/>
          <w:color w:val="111111"/>
          <w:sz w:val="28"/>
          <w:sz w:val="28"/>
          <w:szCs w:val="28"/>
          <w:rtl w:val="true"/>
          <w:lang w:bidi="ar-SA"/>
        </w:rPr>
        <w:t xml:space="preserve">معارض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ما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لوجود كل منهما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أنحاء وجوده، فإنه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 فلا مجال لاستصحاب العدم في واحد، معارض؛ إذ لا أثر للحادث الآخر حتى يجري فيه الاستصحاب و يعارض ذلك الاستصحاب الجاري في الموضوع ذي الأثر الشرعي، كما إذا كان أحد المتوارثين كافرا، فإن استصحاب عدم موت مسلمهما إلى زمان موت الآخر الكافر جار، و يترتب عليه الإرث و هو إرث المسلم منه، و لا يجري استصحاب عدم موت الكافر إلى زمان موت المسلم؛ لعدم أثر شرعي له حتى في ظرف العلم بتأخر موته عن موت المسلم، حيث إن الكافر لا يرث المسلم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 أحد طرفي المعلوم بالإجمال إن لم يترتب الأثر إلا على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جريان الأصل في الحادث الآخر حتى يعارض ذلك الاستصحاب الجاري في الحادث الذي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الثانية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النحو الخاص في كل من الحادثين موضوع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خاص؛ بأن يكون لتقدم كل منهما أو تأخره أو تقارنه أثر، ففي هذه الصورة يكون لوجود كل من مجهولي التاريخ بنحو خاص أثر شرعي في قبال ما تقدم من كون الأثر لوجود أحدهما بنحو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الحادثين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الصورة الثالثة و هي ما إذا كان كل من الحادثين بجميع أنحاء وجوده ذا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الأثر على وجود كل من الحادثين بنحو خاص، أو ترتب الأثر على كل واحد من أنحاء وجود كل منهما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هاتين الصورتين لا مجال لجريان استصحاب العدم في شيء من الحادثين؛ لمعارضته بمثله في الآخر؛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الأثر الذي هو شرط جريان الاستصحاب على كلا الحادثين، و المانع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العلم بكذب أحد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سقوطهما عن الاعتبار، فإنه لا يمكن التعبد الاستصحابي بعدم قسمة التركة إلى زمان إسلام الولد الكافر، و بعد الإسلام إلى زمان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رعاية الإيجاز الذي يهتم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أن تكون </w:t>
      </w:r>
    </w:p>
    <w:p>
      <w:pPr>
        <w:pStyle w:val="BookText"/>
        <w:rPr/>
      </w:pPr>
      <w:r>
        <w:rPr>
          <w:rFonts w:ascii="Amiri" w:hAnsi="Amiri" w:eastAsia="Amiri" w:cs="Amiri"/>
          <w:color w:val="111111"/>
          <w:sz w:val="28"/>
          <w:sz w:val="28"/>
          <w:szCs w:val="28"/>
          <w:rtl w:val="true"/>
          <w:lang w:bidi="ar-SA"/>
        </w:rPr>
        <w:t xml:space="preserve">للمعارضة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باستصحابه العدم في آخر لتحقق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أركانه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الأثر المهم مترتبا على وجوده الخاص الذي كان مفاد كان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مترتبا على ما إذا كان متّصفا بالتقدم أو بأحد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العبارة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حينئذ يعارض، فلا مجال له في واحد منهما مع تحقق أركانه في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مستغنى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بمنزلة التعليل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قرنه بفاء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في حادث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لفردية كل من الحادثين لدليل الاستصحاب و وجود المقتضي لجريانه في كليهما،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سقوطهما عن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جريان الاستصحاب و عدم صحته للتعارض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إذا كان الأثر الشرعي مترتبا على الوجود الخاص لأحد الحادثين أو كليهما وجودا محموليا له حالة سابقة تصحح الاستصحاب، في مقابل الوجود النعتي الذي ليس له حالة سابقة كما 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الأثر الشرعي لوجود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إن كان مترتبا على ما إذا كان متصفا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فيرجع إلى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الأثر على وجود أحد الحادثين بنحو خاص من التقدم أو التأخر أو التقارن دون الحادث الآخر، و استصحاب العدم يجري فيها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الأثر على وجود كل من الحادثين بنحو خاص من التقدم و أخويه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الأثر على كل من الحادثين بأنحاء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الاستصحاب في هاتين الصورتين يسقط بالتعارض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الصور الثلاث مشتركة في كون الملحوظ فيها الوجود المحمولي الذي هو مفاد كان التامة؛ بأن يكون موضوع الأثر الشرعي وجود الحادث كالإسلام مثلا يوم الجمعة، فإن الحادث الزماني لا بد و أن يقع في زمان، فإن وجد يوم الجمعة ترتب عليه الأثر و هو كونه وارثا؛ و إلاّ فلا يترتب عليه هذا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القسم الأول من الأقسام الأربعة لمجهولي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القسم الثاني من الأقسام الأربعة لمجهولي التاريخ</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يجري فيه الاستصحاب إذا كان الأثر مترتبا على اتصافهما بالتقدم أو التأخر أو التقارن؛ لا على نفس تلك الصفات التي هي عبارة عن خصوصية الوجود المتصف بها الذي هو مفاد كان التامة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مفاد كان الناقصة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التقدم و نحوه عنوانا مشيرا للوجود كالخيط المحيط بشيء،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الواقع تحت الخيط حكمه كذا، من دون نظر إلى دخل الخيط في شيء من الحكم و الموضوع؛ بل النظر فيه مقصور على الحكاية عن الموضوع، و قد يكون التقدم و نحوه نعتا للموضوع؛ بحيث يكون لاتصاف الموضوع به دخل في الحكم، و يدور الحكم مداره وجودا و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قبيل الوجود المحمولي الذي هو مفاد كان التامة،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الوجود النعتي الذي هو 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 عدم جريان الاستصحاب في هذا القسم بجميع صوره من اعتبار التقدم، و التأخر و التقارن، و ترتب الأثر على أحد الحادثين أو كليهما ليس لأجل تعارض الأصلين فيما إذا ترتب الأثر على كل من الحادثين و لا المثبتية، بل لاختلال أوّل ركني الاستصحاب و هو اليقين السابق، حيث إن اتصاف موت زيد بكونه مقدما على موت عمرو المفروض توارثهما غير متيقن سابقا حتى يستصحب و ذلك لأن الموضوع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زيد المتصف بكونه متقدما على موت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متيقنا في زمان سابق حتى يتعبد ببقائه في ظرف الشك، حيث إنه في حال حياة زيد لم يكن موت حتى يتصف بالتقدم على موت عمرو أو بالتأخر عنه، و عدم اتصاف الموت بالتقدم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التمسك باستصحاب العدم الأزلي كما في مثل قرشية المرأة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موت زيد حال الحياة كما لم يكن بنفسه كذلك لم يكن وصفه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 على موت عمرو، و بعد حصول اليقين بموت زيد يشك في انتقاض عدم تقدمه، فيستصحب كاستصحاب عدم قرشية المرأة بعد العلم بوجودها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للفرق بين المقام و عدم القرشية؛ لأن مفروض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موضوع الأثر الشرعي اتصاف موت زيد بعدم تقدمه على موت عمرو؛ لا عدم اتصافه بالتقدم،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العدم الأزلي إنما يثبت عدم الاتصاف بالتقدم، و لا يثبت اتصاف موت زيد بعدم تقدمه على موت عمرو إلاّ بناء على الأصل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التأخر و التقارن،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التقدم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في مدخل البحث بعض الكلام في مفاد كان التامة و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باب زيادة البيان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كان الناقصة هو الوجود الرابط المتعلق بالجعل المؤلف </w:t>
      </w:r>
    </w:p>
    <w:p>
      <w:pPr>
        <w:pStyle w:val="BookText"/>
        <w:rPr/>
      </w:pPr>
      <w:r>
        <w:rPr>
          <w:rFonts w:ascii="IRNazanin" w:hAnsi="IRNazanin" w:eastAsia="IRNazanin"/>
          <w:color w:val="111111"/>
          <w:sz w:val="28"/>
          <w:sz w:val="28"/>
          <w:szCs w:val="28"/>
          <w:rtl w:val="true"/>
          <w:lang w:bidi="fa-IR"/>
        </w:rPr>
        <w:t xml:space="preserve">فلا </w:t>
      </w:r>
      <w:r>
        <w:rPr>
          <w:rStyle w:val="FootnoteAnchor"/>
          <w:rtl w:val="true"/>
        </w:rPr>
        <w:footnoteReference w:id="4"/>
      </w:r>
      <w:r>
        <w:rPr>
          <w:rFonts w:ascii="Amiri" w:hAnsi="Amiri" w:eastAsia="Amiri" w:cs="Amiri"/>
          <w:color w:val="111111"/>
          <w:sz w:val="28"/>
          <w:sz w:val="28"/>
          <w:szCs w:val="28"/>
          <w:rtl w:val="true"/>
          <w:lang w:bidi="ar-SA"/>
        </w:rPr>
        <w:t xml:space="preserve">موردها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السابق فيه بلا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الأثر لعدم أحدهما في زمان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يعبر عنه بالجعل المتعدي لاثنين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لَكُمُ اَلْأَرْضَ فِرٰاشاً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الوجود النفسي و هو الجعل البسيط الذي هو إفاضة نفس الشيء المعبر عنه بلسان الأدباء بالجعل المتعدي لواحد كخلق السماوات و الأرض، و جعل الظلمات و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لما يستفاد من الكلام و هو الاتصاف بالتقدم أو أحد ضديه، فإن هذا الاتصاف مفاد كان الناقصة؛ لأنه قيد زائد على نفس الوجود المحمولي، فإن اتصاف زيد مثلا بالعدالة صفة زائدة على أصل وجوده الذي هو أوّل محمولات الماهية، و غيره من العوارض كالعدالة و الفقاهة و الغنى و نحوها محمولات مترتبة؛ لترتبها على المحمول الأولي للماهية و هو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لحكم القسم الثاني و هو كون الأثر مترتبا على الاتصاف بالتقدم أو أحد ضديه بمفاد كان الناقصة، و قد أوضحناه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يجري الاستصحاب في هذا القسم الثاني بجميع 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كون الحادث المتصف بالتقدم على حادث آخر لا يجري؛ لعدم تيقّنه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ترتب الأثر على اتصاف الحادثين بالتقدم أو بأحد ضديه بنحو مفاد كان الناقصة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كون الوجود متصفا بالتقدم أو أحد ضديه بنحو مفاد ليس الناقصة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جريان الاستصحاب هنا إنما هو لاختلال ركنه الأول و هو اليقين السابق؛ و ذلك لأن عنوان التقدم و ضديه من العناوين المنتزعة عن الذات و من الخارج المحمول، فهي من قبيل لوازم الماهية غير المنفكة عنها في عالم تقررها، و ليست من الإضافات الخارجية المسبوقة بالعدم حتى يجري فيها الاستصحاب، فلا يقين بعدمها حتى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الأثر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حكم ما لو كان الأثر الشرعي مترتبا على عدم أحد الحادثين في زمان وجود الآخر، و هذا القسم أيضا كسابقه على نحوين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العدم نعتيا، و هو مفاد ليس الناقصة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بمورد للاستصحاب فيما كان الأثر المهم مترتبا على ثبوته للحادث؛ بأن يكون الأثر للحادث المتصف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بالعدم في زمان حدوث الآخر؛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العدم محموليا، و هو مفاد ليس التامة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عدم جريان الاستصحاب فيه لإثبات اتصاف وجود الحادث بالعدم في زمان حدوث الآخر؛ و ذلك لعدم اليقين السابق الذي هو أحد ركني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كانت طهارة الثوب المتنجس الملاقي للماء مترتبة على ملاقاته متصفة بعدمها آن حدوث كرية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ترتب طهارته على مطلق الملاقاة و لو قبل كريته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إحراز هذا الوصف العدمي للملاقاة بالاستصحاب،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يقين بوجود الملاقاة متصفة بهذه الصفة السلبية حتى يستصحب؛ إلاّ بناء على السالبة بانتفاء الموضوع؛ بل يجري استصحاب عدم الاتصاف المزبور؛ لكونه معلوما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حكم النحو الأول المذكور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عدم جريان الاستصحاب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صورة الوجود النعتي الذي تقدم منه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إن كان مترتبا على ما إذا كان متصفا بالتقدم أو بأحد ضديه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العدم النعتي كالوجود النعتي في عدم جريان الاستصحاب؛ لاشتراكهما في عدم اليقين السابق؛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تيقن ملاقاة الثوب المتنجس للماء متصفة بعدم كونها في آن حدوث الحادث الآخر و هو الكرية، و مع عدم جريان الاستصحاب لإثبات اتصاف هذه الملاقاة بعدم تحققها آن حدوث الكرية لا يحكم بطهارة الثوب؛ لعدم ترتبها على مطلق الملاقاة للماء؛ بل على ملاقاة خاصة، فيحكم بنجاسته لاستصحابها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النحو الأول و هو كون العدم نعتيا المذكور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العدم نعتيا و هو مفاد ليس الناقصة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هذا التعبير جعل موضوع الأثر قضية موجبة معدولة المحمول،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هذا النحو من القضايا مفاد كان الناقصة؛ إلاّ إن المحمول متضمن لمعنى سلبي لوحظ لبّا نعتا للموضوع، و حيث إن الاتصاف بالوجود و العدم منوط بتحقق الموضوع، فقبل وجوده لا اتصاف بالعدم في زمان الآخر و لا بوجوده فيه، فركن اليقين بالحدوث مختل كما أفاده في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بحدوثه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الاستصحاب عدم حدوثه كذلك،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مترتبا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فالتحقيق أنه أيضا ليس بمورد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اليقين باتصافه بالعدم المزبور حتى يجري فيه الاستصحاب؛ إذ لم يعلم أنه وجد متأخرا عن زمان حدوث الآخر حتى يتصف بالعدم، أو وجد متقدما عليه أو مقارنا له حتى لا يتصف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 بحدوثه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متصفا بالعدم في زمان من الأزمنة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الاستصحاب عدم حدوث الحادث متصفا بالوصف المزبور؛ لأنه متيقن سابقا، فإذا فرضنا العلم بعدم الحادثين و هما في مثال الكرية و الملاقاة يوم الأربعاء، و العلم بحدوثهما يومي الخميس و الجمعة مع الجهل بتقدم أحدهما على الآخر، فيوم الجمعة ظرف العلم بوجودهما، مع فرض ترتب الأثر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طهارة الثوب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ملاقاته للماء بوصف كونها معدومة حال حدوث الكرية؛ إذ لو كانت الملاقاة قبل حدوث الكرية أو آن حدوثها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المندرج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تقدمت الإشارة إليه عند شرح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لوحظ بالإضافة إلى حادث آخر علم حدوثه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يترتب عليها الأثر و هو طهارة الثوب أمكن استصحاب عدم حدوث الملاقاة بهذا الوصف العدمي من باب السالبة بانتفاء الموضوع، حيث إن الملاقاة بوصفها العدمي كانت معدومة يوم الأربعاء و لو لأجل عدم تحقق أصل الملاقاة فيه، و يشك يوم السبت في انتقاض هذه الملاقاة الموصوفة بالوصف العدمي، فيستصحب عدمها مع هذا الوصف، و مقتضاه عدم طهارة الثوب المزبور؛ لأن الاستصحاب يحرز عدم تحقق المطهر و هو وجود الملاقاة حال عدم حدوث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متصفا بعدم حدوثه في زمان حدوث الآخر،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حكم النحو الأول و هو كون العدم نعتيا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النحو الثاني و هو ما إذا كان الأثر مترتبا على عدم أحدهما زمان الآخر محموليا، و هو مفاد ليس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تقيد أحدهما بالآخر، و لا دخل عنوان انتزاعي كالاجتماع و التقارن في موضوع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ضابط الموضوع المركب، حيث يقوم كل من العرضين بمعروضه، و لا يدل الدليل على دخل أمر انتزاعي كعنوان </w:t>
      </w:r>
    </w:p>
    <w:p>
      <w:pPr>
        <w:pStyle w:val="BookText"/>
        <w:rPr/>
      </w:pPr>
      <w:r>
        <w:rPr>
          <w:rFonts w:ascii="Amiri" w:hAnsi="Amiri" w:eastAsia="Amiri" w:cs="Amiri"/>
          <w:color w:val="111111"/>
          <w:sz w:val="28"/>
          <w:sz w:val="28"/>
          <w:szCs w:val="28"/>
          <w:rtl w:val="true"/>
          <w:lang w:bidi="ar-SA"/>
        </w:rPr>
        <w:t>الاجتماع في موضوع الأثر، و حكم هذا النحو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فيه أيضا؛ لكن لا لعدم اليقين السابق كما كان في الفرض المتقدم؛ بل لاختلال شرط جريان الاستصحاب و هو إحراز اتصال زمان المشكوك بزمان المتيقن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يتوقف على ذكر مثال أوّلا ثم تعقيبه ببيان وجه عدم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إذا وقع بيع من الراهن و رجوع من المرتهن عن إذنه في البيع، و لم يعلم تقدم أحدهما على الآخر؛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إناطة صحة البيع بأن لا يقع في زمان رجوع المرتهن عن إذنه في البيع، فلا بد هنا من فرض أزمنة ثلاثة للبيع و الرجوع عن الإذن؛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العلم بعدمهما معا كيوم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حدوث أحدهما كيوم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حدوث الآخر كيوم الاثنين، فيوم السبت زمان العلم بعدم كل من البيع و الرجوع، و يوم الأحد زمان العلم الإجمالي بحدوث أحدهما، و يوم الاثنين زمان العلم الإجمالي أيضا بحدوث الآخر، ففي يوم الاثنين يعلم بوجودهما مع الجهل بتقدم أحدهما على الآخر؛ إذ لم يعلم أن البيع وقع في يوم الأحد حتى يكون مقدما على الرجوع عن الإذن و يترتب عليه آثار الصحة، لوقوعه في زمان عدم الحادث الآخر و هو الرجوع عن الإذن، أوقع يوم الاثنين حتى يكون باطلا، لوقوعه بعد وجود الحادث الآخر و هو الرجوع عن الإذن الواقع يوم الأحد،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إناطة صحة البيع بوقوعه في زمان عدم الرجوع عن الإذن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عدم جريان الاستصحاب في عدم الرجوع عن الإذن، مع كونه متيقنا يوم السبت فهو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شرط جريانه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اتصال زمان الشك بزمان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بالإشارة إلى أمرين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أخبار الاستصحاب هو نقض اليقين بالشك، و محمولها النهي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الزجر عن النقض، و من المعلوم، أن ترتب كل محمول على موضوعه يتوقف على إحراز ذلك الموضوع بوجه من الوجوه؛ و إلاّ فنفس الخطاب قاصر عن إثبات موضوعه،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يدل على وجوب إكرام كل من اتصف بالعلم على نحو القضية الحقيقية؛ و لكنه لا يتكفل إثبات عالمية زيد أو غيره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في المقام؛ فإن أحرز من الخارج صدق النقض على رفع اليد عن اليقين السابق كان ذلك منهيا عنه، و إن لم يحرز صدقه فلا سبيل لإثبات أن رفع اليد عنه نقض بمجرد النهي عن النقض المستفاد من المحمول؛ لعدم جواز التمسك بالعام في الفرد المشتبه كونه من أفراده؛ و إن قيل بجواز التمسك به في فرده الذي يشك في كونه فردا للمخصص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الاستصحابي يكون بعنوان الإبقاء؛ إما إبقاء للمتيقن السابق و إما إبقاء لليقين، و هو يقابل النقض الذي معناه رفع اليد عن المتيقن أو اليقين،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هذا الإبقاء اتصال الموجود بالتعبد بالموجود بالحقيقة؛ لكونه متيقنا، و لو لا هذا الاتصال كان التعبد الاستصحابي بالوجود لا بإبقاء ما تيقنه، فلا يصدق الإبقاء على ما إذا تخلل فاصل بين المشكوك و المتيقن؛ كما إذا تيقن بوجوب شيء في الساعة الأولى و تيقن بعدمه في الساعة الثانية، و شك في وجوبه في الساعة الثالثة، فإنه ليس شكا في بقاء الوجوب المتيقن في الساعة الأولى؛ و إنما هو شك في وجوده الحدوثي لا البقائي، و لو فرض ترتيب آثار الوجوب عليه لم يكن جريا عمليا على الوجوب المتيقن في الساعة الأولى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أحرز اتصال زمان المتيقن بالمشكوك صدق عنوان الإبقاء على ترتيب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كصدق النقض المنهي عنه على 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أحرز انفصال المشكوك عن المتيقن لم يصدق الإبقاء و النقض قطعا كما عرفت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يحرز اتصاله به و لا انفصاله عنه لم يمكن التمسك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ببقائه تعبدا؛ لأنه تمسك بالدليل في الشبهة المصداقية؛ لتكفل الدليل لثبوت الحكم لموضوعه المفروض وجوده لا لإيجاد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هذين الأمرين فلنعد إلى تطبيقهما على المثال المتقدم،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زمان اليقين بعدم الرجوع كما مر آنفا هو يوم السبت، فإذا استصحبنا 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زمان اليقين بوجود الحادثين و ظرف الشك في التقدم و التأخر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الرجوع لم يحرز اتصال زمان شكه بزمان اليقين، حيث إن زمان الشك هو يوم الاثنين،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حدوث الرجوع يوم الاثنين اتصال زمان الشك فيه بزمان اليقين بعدمه و هو يوم السبت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حدوثه يوم الأحد انفصل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زمان اليقين؛ لتخلل اليقين بالخلاف في يوم الأحد المتخلل بين يومي السبت و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إحراز الاتصال لا تحرز مصداقيته لعموم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فالتمسك به حينئذ </w:t>
      </w:r>
    </w:p>
    <w:p>
      <w:pPr>
        <w:pStyle w:val="BookText"/>
        <w:rPr/>
      </w:pP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في زمان الآخر واقعا،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يقين منه في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زمان في المقام تشبث به في الشبهة المصداقية؛ إذ لو كان الرجوع في المثال يوم الأحد كان استصحاب عدمه يوم الاثنين من نقض اليقين باليقين لا بالشك، و الاستصحاب إنما يجري عند كون رفع اليد عن اليقين السابق نقضا له، لا ما إذا دار الأمر بين كونه نقضا أو انتقاضا، فإنه شبهة مصداقية 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لحاظ نعتيته حتى يكون عدما محموليا كالوجود المحمولي في كونه أول محمول يحمل على الماهيات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موجود أو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الأثر على عدم أحد الحادثين في زمان الوجود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للحادث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الاستصحاب في هذه الصورة و إن كان أول ركنيه و هو اليقين بعدمه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آنفا من عدم إحراز اتصال زمان الشك بزمان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على يقين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الاستصحاب، و سقوط بالتعارض إن كان الأثر مترتبا على عدم كل من الحادثين بالإضافة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بعد منع إجراء أصالة التأخر لعدم اليقين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أصالة عدم أحدهما في زمان حدوث الآخر فهي معارضة بالمثل، و حكمه التساقط مع ترتب الأثر على كل من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وجهه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أركان الاستصحاب من اليقين و الشك في كل واحد من الحادثين، مع ترتب الأثر الشرعي عليهما، فالمقتضي لجريانه في كل منهما موجود؛ إلاّ إن وجود المانع من جريانه فيهما و هو التعارض أوجب سقوطهما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فمختار الشيخ جريان الاستصحاب في الحادثين و سقوطه بالتعارض، و مختار المصنف عدم جريانه في نفسه لا لأجل المعارضة، فعدم جريانه عند الشيخ إنما هو لوجود المانع و عند المصنف لعدم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ثمرة هذا الخلل فيما إذا كان الأثر لأحد الحادثين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الآخر، فإن الاستصحاب يجري فيه و يترتب عليه الأثر بناء على مختار الشيخ، و لا يجري فيه بناء على ما اختاره المصنف</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الآن الذي يعلم بعدم وجودهما فيه كيوم السبت في المثال المزبور، فإنه يكون قبل يوم الأحد الذي هو زمان اليقين الإجمالي بأحد الحادثين فيه؛ إذ المفروض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اليقين بحدوث أحدهما؛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اتصال زمان شكه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زمان حدوث العلم الإجمالي بحدوث البيع أو رجوع المرتهن عن الإذن في يوم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اليقين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زمان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اليقين الإجمالي بحدوث أحد الحادثين كما عرفت في مثال البيع و رجوع المرتهن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جريان الاستصحاب في النحو الأخير، و هو كون الأثر مترتبا على عدم أحد الحادثين محموليا في زمان الآخر، و قد عرفت توضيحه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وجه عدم جريان الاستصحاب في عدم الرجوع عن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كلمات المصنف هنا و في الحاشية في بيان المانع عن جريان الاستصحاب في القسم الرابع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إحراز اتصال زمان الشك بزمان اليقين؛ و لكن الظاهر كما أفاده جمع من تلامذته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اتصال المشكوك بالمتيقن؛ لا اتصال زمان نفس الوصفين، و 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و اليقين من الأمور الوجدانية الحاضرة لدى النفس عند التفاتها إليها، فيدور أمرها بين الوجود و العدم، و لا يعرضها الشك و إنما يعرض وصفا اليقين و الشك على الأمور الخارجية، فهي إما متيقنة أو مظنونة أو 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إحراز اتصال زمان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إرادة اتصال زمان المشكوك بزمان المتيقن؛ لأنه يمكن فرض الشبهة الموضوعية فيه من أن المشكوك متصل بالمتيقن على تقدير، و منفصل عنه على تقدير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نفس الشك 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إما موجودان قطعا و إما معدومان كذلك، و لا معنى لشك النفس في أنها متيقنة أو شاكة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الاستصحاب اجتماع نفس اليقين و الشك زمانا، و اختلاف المتيقن و المشكوك كذلك كالعدالة المتيقنة يوم الجمعة المشكوكة يوم السبت، على خلاف قاعدة اليقين؛ لتعدد زماني الشك و اليقين فيها و اتحاد زمان المتيقن و المشكوك 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فالمعتبر في الاستصحاب اجتماع الوصفين زمانا لا اتصالهما حتى يكون تخلل الفاصل بينهما قادحا في جريانه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ظاهر بعض الأخبار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فشك فليمض على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اعتبار سبق حصول اليقين على الشك، و اتصال الشك به لمكان الفاء، فمع عدم إحراز اتصال نفس الشك باليقين لا يجري الاستصحاب لاختلال شرطه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بزمان يقينه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انفصاله عنه باتصال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ذاك 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قبل زمان اليقين بحدوث أحدهما زمانا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إن هذا التعبير ناظر إلى ما هو الغالب في الخارج من حصول اليقين بشيء ثم الشك فيه، لا أن سبق اليقين و اتصال الشك به زمانا معتبر في الاستصحاب؛ لجريانه لو حصل الوصفان في زمان واحد؛ لإمكانه بعد اختلاف متعلقيهما بالحدوث و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الاثنين في المثال المذكور؛ لما مر من أن أحد الحادثين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البيع و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يوم الأحد، و الحادث الآخر وجد لا محالة يوم الاثنين، فزمان حدوث الشك في تقدم أحد الحادثين على الآخر هو يوم الاثنين الذي يكون العلم بوجودهما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السبت في المثال، حيث إنه زمان اليقين بعدم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إحراز اتصال زمان الشك في أحد الحادثين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كالرجوع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بزمان يقينه و هو يوم السبت؛ و ذلك لاحتمال حدوث الرجوع يوم الأحد المتصل بيوم السبت، فلم يتصل حينئذ يوم الاثنين الذي هو زمان الشك في تقدمه على البيع و تأخره عنه بزمان اليقين بعدمه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 لتخلل يوم الأحد الذي هو زمان حدوث الرجوع بين يومي السبت و 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إحراز 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عدم إحراز اتصال زمان الشك بزمان اليقين هو احتمال حدوث الرجوع يوم الأحد المتصل بيوم الاثنين الذي هو زمان الشك، و من المعلوم انفصال يوم الاثنين عن يوم السبت الذي هو زمان اليقين بعدم الرجوع، و مع هذا الاحتمال لا يحرز الاتصال المزبور الذي هو شرط جريان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للسببية،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انفصال زمان الشك عن زمان اليقين بسبب اتصال زمان حدوث الحادث المستصحب عدمه كالرجوع بزمان الشك في تقدمه و تأخره و هو يوم الاثنين، فلم يتصل زمان شكه بزمان اليقين بعدمه و هو يوم السبت،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شكه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السبت الذي يعلم بعدم كلا الحادثين فيه و الأولى ذكر الضمير العائد إلى الموصول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قبل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يوم الأحد في المثال المزبور، و هو زمان العلم الإجمالي بحدوث أحد الحادثين، و الآخر يوم الاثنين كما سيجيء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حدوثه، و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حدوث الآخر، و ثبوته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ظرفا للشك في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 قبله، و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أن أيّهما مقدم و أيّهما مؤخر؛ لم يحرز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زمان الشك بزمان اليقين، 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للاستصحاب،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يحرز معه كون رفع اليد عن اليقين بعدم حدوثه بهذا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نقض اليقين بالشك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زمانان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راجع إلى الحادثين،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الزمان الآخر و هو يوم الاثنين في المثال زمان حدوث الحادث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حدوث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يبين زمان حدوث الآخر،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الزمان كيوم الاثنين في المثال يكون ظرفا للشك في أن الحادث الذي يراد استصحاب عدمه هل حدث في الزمان الثاني و هو يوم الاثنين، أو في الزمان الأول و هو يوم الأحد؟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الحادث المستصحب عدمه حدث في الزمان الآخر و هو يوم الاثنين، أو في الزمان الذي قبله و هو يوم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الزمان الآخر، و كذا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الزمانين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تقريب إشكال عدم إحراز اتصال زمان الشك بزمان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راجع إلى الحادثين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تقريب عدم إحراز الاتصال المزبور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إحراز الاتصال المزبور لا مجال للاستصحاب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إحراز الاتصال المزبور لا يجري الاستصحاب؛ لعدم إحراز مصداقيته لعموم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إذا فرض كون رجوع المرتهن عن الإذن يوم الأحد فلا مجال لاستصحابه يوم الاثنين؛ لانتقاض اليقين بعدمه يوم السبت باليقين بحدوثه يوم الأحد، فلا يصدق في يوم الاثنين نقض اليقين بالشك، و مع احتمال عدم صدق نقض اليقين بالشك تكون الشبهة موضوعية، و لا مجال للتمسك بالدليل مع الشك في موضوعه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ما يستفاد من العبارة من عدم إحراز الاتصال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الشك في التقدم و التأخر بالنسبة إلى حادث آخر،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الحادث المشكوك تقدمه على الآخر و تأخره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اتصال مجموع الزمانين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آنفا من أنه مع عدم إحراز اتصال زمان الشك بزمان اليقين لا يحرز موضوع دليل الاستصحاب و هو نقض اليقين بالشك؛ لاحتمال كون رفع اليد عن اليقين السابق من نقض اليقين باليقين الذي هو أجنبي عن موضوع الاستصحاب، و مع هذا الاحتمال لا يصح التمسك بدليل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إشكال احتمال انفصال زمان الشك عن زمان اليقين و إثبات إحراز اتصالهما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زمان الشك في تقدم أحد الحادثين على الآخر و تأخره عنه هو مجموع الزمانين اللذين هما في المثال يوما الأحد و الاثنين،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هذا المجموع بزمان اليقين بالعدم و هو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فشرط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اتصال زمان الشك بزمان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 فلا إشكال في جريان الاستصحاب هنا من هذه الجهة و إن كان ساقطا في كلا الحادثين بالتعارض كما 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السبت ظرف اليقين بعدم كل من البيع و رجوع المرتهن، و يوما الأحد و الاثنين ظرف وجود الحادثين؛ للعلم الإجمالي حسب الفرض بحدوثهما في اليومين، و الشك من يوم الأحد في انتقاض عدم كل منهما بالوجود للعلم الإجمالي بوجود أحدهما؛ كالشك يوم الاثنين في تقدم حدوث أحدهما على الآخر؛ لأنه ظرف العلم بوجودهما، فالمكلف مع علمه الإجمالي بوجود أحدهما يوم الأحد لا يتيقن بعدمهما و لا بوجودهما فيه كما لا يقين بوجود أحدهما المعين فيه؛ بل يشك فيه؛ إذا لا يقين له يوم الأحد ببقاء العدمين؛ لعلمه الإجمالي بوجود أحدهما، كما لا يقين له بوجود أحدهما المعين؛ لأن علمه بحدوث أحدهما إجمالي لا تفصيلي، فيتعين بحسب البرهان أن يكون مبدأ شكه في حدوث كل منهما يوم الأحد، و قد استمر هذا الشك إلى يوم الاثنين، فالمستصحب الذي كان في قطعة من الزمان متيقنا قد صار مشكوكا فيه في قطعة أخرى من الزمان متصلة بالقطعة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تحقق شرط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إحراز اتصال المتيقن بالمشكوك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فالمقتضي لجريانه موجود، و تصل النوبة إلى المانع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في المثال المزبور يوما الأحد و الاثنين كما مر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 زمان الشك في حدوثه؛ 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تأخره عن الآخر،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يقين من عدم حدوث واحد منهما في ساعة، و صار على يقين من حدوث أحدهما بلا تعيين في ساعة أخرى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حدوث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في ساعة ثالثة؛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الشك في حدوث كل منهما تمام الساعتين لا خصوص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السبت الذي هو زمان اليقين بعدم الحادثين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مجموع الزمانين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مبدأه و منتهاه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الشك في حدوث الحادث المستصحب،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الحادث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مجموع الزمانين بتمامه زمان الشك في حدوث الحادث المستصحب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التعليل كما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حدوثه في كل من اليومين محتملا فلا محالة يكون مجموع الزمانين زمان الشك في حدوث الحادث الذي يستصحب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توضيح هذا بما مر آنفا من التمثيل بالبيع و رجوع المرتهن عن الإذن فيه، و فرض أزمنة ثلاثة لهما من أيام السبت و الأحد و الاثنين، فإذا كان الأثر الشرعي مترتبا على البيع ظرف عدمه حال حدوث الحادث الآخر و هو رجوع المرتهن عن الإذن، فإن كان زمان الرجوع يوم الأحد اتصل بزمان باليقين بعدم البيع و هو يوم السبت، و إن كان يوم الاثنين انفصل عن يوم السبت الذي هو زمان اليقين بعدم البيع فلا يحرز اتصال زمان الشك بزمان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الساعة الأولى التي هي زمان اليقين بعدم كلا الحادثين، فالساعة الثانية هي زمان العلم الإجمالي بحدوث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على يقين من حدوث الحادث الآخر في ساعة ثالثة؛ لكن بلا تعيين المتقدم و المتأخر منهما كما هو مفروض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مقتضى العلم الإجمالي بحدوث أحدهما في الساعة الثانية و حدوث الآخر في الساعة الثالثة هو كون زمان الشك في حدوث كل من الحادثين تمام الساعتين؛ إذ لا يعلم تفصيلا زمان حدوثهما، فلا محالة يصير مجموع الساعتين زمان الشك في حدوث كل منهما، و هو كذلك كما يشهد به الوجدان؛ لقيام احتمال حدوث كل منهما في كل واحدة من الساعتين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يشكل بعدم إحراز اتصال زمان الشك بزمان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بلحاظ إضافته إلى أجزاء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بلحاظ إضافته إلى الآخر، و أنه حدث في زمان حدوثه و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القائل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لاتصال زمان الشك بزمان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الأثر الشرعي إن كان مترتبا على عدم الحادث في زمان معلوم تفصيلي؛ كعدم بيع الراهن يوم الاثنين فلا مانع حينئذ من استصحاب عدمه من يوم السبت الذي هو زمان اليقين بعدمه إلى يوم الاثنين؛ لاتصال زمان اليقين بزمان الشك، و أما إذا كان مترتبا على عدمه في زمان حدوث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زمان إجمالي مردد بين زمانين كيومي الأحد و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فيه الاستصحاب؛ لعدم إحراز اتصال زمان الشك بزمان اليقين كما عرفت في مثال بيع الراهن و رجوع المرتهن عن الإذن، حيث إن الرجوع إن كان يوم الأحد اتصل زمانه الذي هو زمان الشك في وقوع البيع بزمان اليقين بعدمه و هو يوم السبت، و إن كان يوم الاثنين انفصل عن يوم السبت، فلم يحرز اتصال زمان اليقين بعدم البيع في زمان حدوث الرجوع عن الإذن بالشك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اتصال مجموع الزمانين كيومي الأحد و الاثنين بزمان اليقين و إن كان مسلما، لكنه كذلك بلحاظ إضافة الحادث إلى أجزاء الزمان، حيث إنه بهذا اللحاظ يتصل زمان الشك في كل من الحادثين بزمان اليقين بعدمه؛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بحدوث أحدهما يوم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الشك في إن الحادث المعلوم إجمالا هو هذا أو ذاك، و هذا الشك مستمر إلى يوم الاثنين الذي هو ظرف حدوث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كل منهما متصل بيقينه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بلحاظ إضافته إلى حادث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فاتصال زمان الشك في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في زمان عدم حدوث الآخر موضوعا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بزمان اليقين بعدمه غير محرز كما تقدم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الاتصال الذي ادعاه هذا القائل إنما يكون بلحاظ إضافة الحادث إلى أجزاء الزمان،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كذلك؛ إذ الملحوظ إضافة الحادث إلى حادث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للحال،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المفروض لحاظ الاتصال بالإضافة إلى حادث آخر، و أنه حدث في زمان ثبوته أو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الاتصال،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إضافته،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بهذين اللفظين واحد </w:t>
      </w:r>
    </w:p>
    <w:p>
      <w:pPr>
        <w:pStyle w:val="BookText"/>
        <w:rPr/>
      </w:pPr>
      <w:r>
        <w:rPr>
          <w:rFonts w:ascii="Amiri" w:hAnsi="Amiri" w:eastAsia="Amiri" w:cs="Amiri"/>
          <w:color w:val="111111"/>
          <w:sz w:val="28"/>
          <w:sz w:val="28"/>
          <w:szCs w:val="28"/>
          <w:rtl w:val="true"/>
          <w:lang w:bidi="ar-SA"/>
        </w:rPr>
        <w:t xml:space="preserve">قبله، و لا شبهة أن زمان شكه بهذا اللحاظ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خصوص ساعة ثبوت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حدوثه لا الساعتين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فانقدح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مورد هاهنا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للاستصحاب؛ لاختلال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زمان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إرادة المعنى الظاهر من زمان الحدوث و هو أن انتقاض العدم بالوجود؛ و ذلك لكون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تقارن الحادثين في الوجود؛ للعلم الإجمالي بتقدم أحدهما على الآخر، فكأنه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حدث بعده أو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إضافة الحادث إلى الحادث الآخر، لا بالإضافة إلى أجزاء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زمان الشك ليس مجموع الزمانين حتى يتصل بزمان اليقين كما يدعيه القائل المزبور، و ذلك لأن الشك بلحاظ الحادث الآخر من حيث التقدم و التأخر لا يحدث إلاّ في الزمان الثاني كيوم الاثنين في المثال الذي هو ظرف تحقق الحادث الآخر،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يوم الأحد الذي هو زمان حدوث أحد الحادثين لا يعقل فيه الشك في التقدم على الحادث الآخر و تأخره عنه، و إنما يعقل ذلك بعد حدوثهما معا، و ليس زمان اليقين بثبوتهما إلاّ يوم الاثنين، فيحدث الشك في التقدم و التأخر يوم الاثنين لا قبله، فيوم الاثنين بالخصوص زمان الشك في التقدم و التأخر لا مجموع يومي الأحد و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زمان حدوث الحادث الذي يراد استصحابه يوم الأحد كان زمان 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منفصلا عن زمان اليقين بعدمه و هو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زمان حدوثه يوم الاثنين كان زمان شكه و هو هذا الزمان متصلا بزمان يقينه و هو يوم السبت؛ لعدم تخلل يقين بالخلاف بينهما، و حيث إن هذا الاتصال لا يحرز فلا يجري الاستصحاب في مجهولي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تقوّم الشك في تقدم حادث على آخر و تأخره عنه بوجود كلا الحادثين، و هو منوط بمجيء الزمان الثاني الذي هو ظرف وجود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مجموع الزمانين اللذين تحقق فيهما الحادثان كما هو مدعى القائل المزبور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ما ذكره من عدم إحراز اتصال زمان الشك بزمان اليقين، و أن عدم جريان الاستصحاب هنا إنما هو لأجل اختلال شرطه و هو عدم إحراز اتصال زمان الشك بزمان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الأخيرة و هي كون الأثر مترتبا على العدم المحمولي لأحدهما في زمان حدوث الآخر</w:t>
      </w:r>
      <w:r>
        <w:rPr>
          <w:rFonts w:eastAsia="Amiri" w:cs="Amiri" w:ascii="Amiri" w:hAnsi="Amiri"/>
          <w:color w:val="111111"/>
          <w:sz w:val="28"/>
          <w:szCs w:val="28"/>
          <w:rtl w:val="true"/>
          <w:lang w:bidi="ar-SA"/>
        </w:rPr>
        <w:t xml:space="preserve">. </w:t>
      </w:r>
      <w:bookmarkStart w:id="30" w:name="pg15833_178903"/>
    </w:p>
    <w:p>
      <w:pPr>
        <w:pStyle w:val="BookText"/>
        <w:rPr/>
      </w:pPr>
      <w:bookmarkEnd w:id="30"/>
      <w:r>
        <w:rPr>
          <w:rFonts w:ascii="Amiri" w:hAnsi="Amiri" w:eastAsia="Amiri" w:cs="Amiri"/>
          <w:color w:val="111111"/>
          <w:sz w:val="28"/>
          <w:sz w:val="28"/>
          <w:szCs w:val="28"/>
          <w:rtl w:val="true"/>
          <w:lang w:bidi="ar-SA"/>
        </w:rPr>
        <w:t xml:space="preserve">أركانه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مورده، و عدم جريانه إنما هو بالمعارضة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الأثر لعدم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الآخر،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الاستصحاب فيما له الأثر جاريا</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14212250_2142443653"/>
      <w:bookmarkStart w:id="32" w:name="_Toc12"/>
      <w:bookmarkEnd w:id="31"/>
      <w:r>
        <w:rPr>
          <w:rtl w:val="true"/>
        </w:rPr>
        <w:t>استصحاب احد الحادثين فيما علم تاريخ أحدهما</w:t>
      </w:r>
      <w:bookmarkEnd w:id="32"/>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بتاريخ أحدهما فلا يخلو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إفراده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يذكر في وجه عدم جريان الاستصحاب إلاّ عدم إحراز الاتصال المزبور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المقام مورد الاستصحاب، و عدم جريانه فيه إنما هو لأجل المعارضة بجريانه في الحادث الآخر،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مورده،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جريانه إنما هو بالمعارضة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المعارضة مع الاستصحاب الجاري في الحادث الآخر، و هذا تعريض بما تقدم من كلام الشيخ عند شرح 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فيما كان مترتبا على نفس عدمه في زمان الآخر واقعا، و إن كان على يقين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الشيخ أجرى الاستصحاب فيهما و أسقطهما بالمانع و هو التعارض، و المصنف لم يجرهما؛ لفقدان الشرط و هو إحراز اتصال زمان الشك بزمان اليقين،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الشرط رتبة على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يختص عدم جريان الاستصحاب بسبب المعارضة بما إذا كان الأثر الشرعي مترتبا على عدم كل من الحادثين في زمان الآخر، حيث إن الاستصحاب يجري فيهما و يسقط بالتعارض؛ إذ لو كان الأثر مترتبا على عدم أحدهما فقط في زمان الآخر جرى فيه الاستصحاب بلا مانع؛ إذ لا أثر للحادث الآخر حتى يجري فيه الاستصحاب و يعارضه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الحادثين في زمان الحادث الآخر؛ كموت الأب و الابن، فإن لعدم موت كل منهما في زمان موت الآخر أثرا شرعيا و هو التوريث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الأثر لعدم كل منهما في زمان الآخر؛ بأن كان الأثر لأحدهما دون الآخر كان الاستصحاب في الحادث الذي له الأثر جاريا؛ لعدم معارض 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 الأول المتكفل لمباحث مجهولي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كلام طويل تركناه رعاية للاختصار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معادل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كانا مجهولي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أحدهما معلوم التاريخ و الآخر مجهوله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الأثر المهم مترتبا على الوجود الخاص من المقدم أو المؤخر أو المقارن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استصحاب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المعارضة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العدم و كيف كان؛ فقد أشار بهذه العبارة إلى المقام الثاني المتضمن لمباحث الحادثين المعلوم تاريخ أحدهما؛ كما إذا علم بتاريخ الموت و أنه يوم السبت، و شك في تاريخ الإسلام و أنه يوم الجمعة أو يوم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في مجهولي التاريخ من الصور جار هنا؛ لأن الأثر الشرعي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وجود أحدهما أو كليهما محموليا بنحو خاص من التقدم أو التأخر أو التقارن،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اتصاف أحدهما أو كليهما بإحدى تلك الصفات بنحو الوجود النعتي، و ثالثة يترتب على عدم أحدهما في زمان الآخر بنحو العدم المحمولي،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على عدم أحدهما في زمان الآخر بنحو العدم النعتي، فالصور أربع نتعرض لأحكامها عند تعرض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لزيادة التوضيح؛ و إلاّ فقد تقدم الكلام في أحكام هذه الصور تفصيلا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كمجهولي التاريخ، فإن الصور المتصورة هناك تتصور هنا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الصورة الأولى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الأثر الشرعي مترتبا على الوجود الخاص المحمولي الذي هو مفاد كان التامة؛ كما إذا كان إرث الوارث من الميت المسلم مترتبا على إسلامه بوجوده الخاص، و هو تقدمه على موت المورث، حيث إن إرثه مترتب على إسلامه في زمان حياة المورث لا على إسلامه في زمان موت المورث، فلا مانع من استصحاب عدمه إلى زمان موت المورث؛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أثر للحادث الآخر حتى يجري فيه الاستصحاب و يعارضه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حكم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الأثر مترتبا على وجود أحد الحادثين محموليا بنحو خاص من التقدم أو التأخر أو التقارن،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استصحاب عدمه الخاص و إن كان تاريخ حدوثه معلوما؛ إذ لا منافاة بين العلم بوجوده المطلق و عدم العلم بوجوده الخاص المسبوق بالعدم الذي هو مورد الاستصحاب كما مر في إسلام الوارث، فإن المعلوم هو إسلام الوارث يوم الجمعة، و أما وجود الإسلام قبل القسمة فغير معلوم، و لا مانع من استصحاب عدمه، و به يرتفع موضوع الأثر؛ لفرض موضوعية الوجود الخاص من الإسلام للأثر، و باستصحاب الأزلي ينتفي موضوع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المقتضي لجريان الأصل موجودا فلا بد أن يكون المانع منه هو المعارضة المتوقفة على كون الأثر للطرفين أو لوصفين في طرف واحد كما سيظهر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كون الأثر مترتبا على وجود كل من الحادثين محموليا بنحو </w:t>
      </w:r>
    </w:p>
    <w:p>
      <w:pPr>
        <w:pStyle w:val="BookText"/>
        <w:rPr/>
      </w:pPr>
      <w:r>
        <w:rPr>
          <w:rFonts w:ascii="Amiri" w:hAnsi="Amiri" w:eastAsia="Amiri" w:cs="Amiri"/>
          <w:color w:val="111111"/>
          <w:sz w:val="28"/>
          <w:sz w:val="28"/>
          <w:szCs w:val="28"/>
          <w:rtl w:val="true"/>
          <w:lang w:bidi="ar-SA"/>
        </w:rPr>
        <w:t xml:space="preserve">في طرف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مترتبا على ما إذا كان خاص من التقدم و التأخر و التقارن؛ كإسلام الوارث قبل القسمة و القسمة قبله، حيث إن لكل منهما متقدما على الآخر أثرا شرعيا، فإن الإسلام قبل القسمة يوجب إرث المسلم عن الميت المسلم منفردا إن لم يكن أحد في مرتبته، و مشاركا إن كان وارث آخر في مرتبة و كذا القسمة قبل الإسلام، فإنها توجب ملكية المقتسمين من دون مشاركة من يسلم معهم بعد القسمة، فإنه يجري الاستصحاب في عدم الإسلام في الزمان الواقعي للقسمة و بالعكس، و يسقط بالتعارض؛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الأثر على وجود كل منهما متقدما على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 الحادث الآخر كما عرفت في مثال الإسلام و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ضميره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المعارضة باستصحاب العدم الجاري في الحادث الآخر، أو الجاري في حادث واحد باعتبار ترتب الأثر على وجوده بنحوين من التقدم على الحادث الآخر و تأخره عنه؛ بحيث يكون ذا أثر شرعي بكلا نحويه من التقدم و التأخر، فالمراد معارضة استصحاب العدم في نحوين من أنحاء حادث واحد كالتقدم و ضديه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في إفادة هذا المعنى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المعارضة باستصحاب العدم في بعض أنحائه أو في الحادث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فالاستصحاب يجري فيه و يسقط بالتعارض؛ كملاقاة المتنجس للماء، فإنها قبل الكرية تنجس الماء، و بعدها تطهر المتنجس، فالملاقاة بكلا وصفيها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التقدم و التأخر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أثر شرعي، و هو انفعال الماء أو طهارة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فتعارض الاستصحابين يكون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ترتب الأثر على وجود كل من الحادثين بنحو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ترتب الأثر على أكثر من وصف واحد من التقدم و أخويه في أحد الحادثين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مجهولي التاريخ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ما إذا كان الأثر لوجود كل منهما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يكون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الأثر، و هذا إشارة إلى الصورة الثانية و هي كون الأثر الشرعي مترتبا على وجود أحد الحادثين أو كليهما نعتيا كما هو مفاد كان الناقصة بنحو خاص من التقدم أو التأخر أو التقارن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متصفا بكذا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مورد للاستصحاب أصلا لا في مجهول التاريخ و لا في معلومه كما لا يخفى؛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بالاتصاف به سابقا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مترتبا على عدمه الذي هو مفاد ليس التامة في زمان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فاستصحاب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مجهول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و ضديه، و حكم هذه الصورة عدم جريان الاستصحاب فيها لا في مجهول التاريخ و لا في معلومه؛ لاختلال أوّل ركني الاستصحاب و هو اليقين السابق في كليهما،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اتصافهما أو أحدهما بتلك الصفات متيقنا سابقا، فإن الإسلام الموصوف بكونه قبل موت المورث ليس له حالة سابقة حتى يستصحب، من غير فرق في ذلك بين معلوم التاريخ و مجهوله،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بحدوث معلوم التاريخ إنما هو بالنسبة إلى الزمان كيوم الجمعة، و أما بالإضافة إلى تقدمه على الحادث الآخر فهو مشكوك فيه و لا يقين بذلك،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الملحوظ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مورد للاستصحاب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عرفت توضيحه،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أحد الأوصاف من التقدم و التأخر و التقارن،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مجهول التاريخ و معلومه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بموت الأب يوم الجمعة، و لم يعلم زمان موت الابن و أنه كان يوم الخميس أو يوم السبت،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موت كل منهما متصفا بتقدمه على موت الآخر مما يترتب عليه الأثر الشرعي، و موت كل منهما بهذا الوصف ليس له حالة سابقة فلا يجري فيه الاستصحاب، فعدم جريان الاستصحاب فيهما إنما هو لفقدان ركنه؛ لا لوجود المانع و هو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إشارة إلى الصورة الثالثة، و هي كون الأثر الشرعي مترتبا على عدم أحد الحادثين محموليا الذي هو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في الزمان الواقعي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الحادثين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الكائن في زمان الحادث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حكم الصورة الثالثة، و هو جريان استصحاب العدم في مجهول التاريخ دون معلومه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جريانه في مجهول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فلتحقق ركني الاستصحاب من اليقين السابق و الشك اللاحق فيه، مع وجود شرطه و هو اتصال زمان الشك بزمان اليقين،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قسمة التركة يوم الأربعاء معدومة يقينا، و شك في تحققها يوم الخميس أو يوم </w:t>
      </w:r>
      <w:bookmarkStart w:id="33" w:name="pg15833_178907"/>
    </w:p>
    <w:p>
      <w:pPr>
        <w:pStyle w:val="Heading6"/>
        <w:numPr>
          <w:ilvl w:val="5"/>
          <w:numId w:val="1"/>
        </w:numPr>
        <w:rPr/>
      </w:pPr>
      <w:bookmarkStart w:id="34" w:name="__RefHeading___Toc14212252_2142443653"/>
      <w:bookmarkStart w:id="35" w:name="_Toc13"/>
      <w:bookmarkEnd w:id="33"/>
      <w:bookmarkEnd w:id="34"/>
      <w:r>
        <w:rPr>
          <w:rtl w:val="true"/>
        </w:rPr>
        <w:t>جريان الاستصحاب في مجهول التاريخ دون معلومه</w:t>
      </w:r>
      <w:bookmarkEnd w:id="35"/>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5"/>
      </w:r>
      <w:r>
        <w:rPr>
          <w:rFonts w:ascii="Amiri" w:hAnsi="Amiri" w:eastAsia="Amiri" w:cs="Amiri"/>
          <w:color w:val="111111"/>
          <w:sz w:val="28"/>
          <w:sz w:val="28"/>
          <w:szCs w:val="28"/>
          <w:rtl w:val="true"/>
          <w:lang w:bidi="ar-SA"/>
        </w:rPr>
        <w:t xml:space="preserve">جاريا لاتصال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شكه دون معلومه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فيه في 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فيه بإضافة زمانه إلى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الجمعة، و علم بوجود الإسلام يوم الجمعة و بعدمه قبله،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يتصل زمان الشك في القسمة و هو يوم الخميس بزمان اليقين بعدمها أعني يوم الأربعاء، فلا مانع من استصحاب عدمها إلى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إنه ذهب إلى جريان الاستصحاب في مجهول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لجريان الاستصحاب في مجهول التاريخ، و قد عرفت توضيح اتصال زمان شك الحادث المجهول التاريخ بزمان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جريانه في معلوم التاريخ فلما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الاستصحاب في المجهول التاريخ دون المعلوم التاريخ،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مجهول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مجهول التاريخ منهما دون معلومه جاريا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جريان الاستصحاب في معلوم التاريخ،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ثاني ركني الاستصحاب و هو الشك في البقاء في عمود الزمان فيه؛ و ذلك لأن الإسلام في المثال قبل يوم الجمعة معلوم العدم، و في يوم الجمعة معلوم الحدوث، و مع العلم بكل من زماني عدمه و وجوده لا يتصور فيه الشك حتى يجري فيه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الأزمنة التفصيلية؛ لأن زمان تاريخ الحادث المجهول لا يخلو إما أن يكون قبل تاريخ المعلوم أو بعده أو مقارنا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المعلوم مقطوع به، و إن كان بعده أو مقارنا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فوجوده مقطوع به لا مشكوك فيه، فلا شك في عدم المعلوم في زمان حدوث المجهول بنحو التطبيق على أحد الأزمنة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الشك في الحادث المعلوم التاريخ لا يتصور إلا بإضافة زمانه إلى الحادث الآخر، حيث إنه لم يعلم أن الإسلام الحادث يوم الجمعة هل تحقق قبل زمان القسمة أو بعدها، فالشك في معلوم التاريخ يكون بالإضافة إلى عدمه المضاف إلى حادث آخر، لا إلى عدمه الاستقلالي الذي لا شك فيه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لانتفاء الشك فيه في 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جريانه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 عدم جريانه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بينهما كان الحادثان مجهولي التاريخ أو كانا مختلفين، و لا و غرضه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نفي الشك عن عدمه المطلق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نحوين من إضافة عدم معلوم التاريخ إلى الحادث الآخر،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العدم ملحوظا محموليا و هو مفاد ليس التامة، و كونه ملحوظا نعتيا و هو مفاد ليس الناقصة، و هذه هي الصورة الرابعة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العدم نعتيا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الصورة الرابعة صريحا، و إنما ذكرها بعنوان عام و هو العدم المضاف إلى حادث آخر الشامل للصورة الرابعة و هي العدم النعتي، و الثالثة و هي العدم المحمولي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لوحظ هذا العدم المضاف محموليا بأن يكون عدمه بنحو خاص من التقدم على الحادث الآخر و تأخره عنه أو مقارنته له موضوعا للحكم الشرعي جرى الاستصحاب فيهما؛ لكن يسقط بالتعارض، و إن لوحظ هذا العدم نعتيا؛ بأن يكون متصفا بوصف التقدم أو ضديه، فلا يجري فيهما الاستصحاب؛ لعدم اليقين السابق بهذا الاتصاف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بهذا إلى أحكام صور الحادثين المعلوم تاريخ أحدهما دون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الحادثين المعلوم تاريخ أحدهما فيما إذا كان الأثر مترتبا على وجود كل منهما محموليا بنحو خاص من التقدم و ضديه، فإن الاستصحاب يجري فيهما؛ لكنه يسقط بالتعارض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الحادثين اللذين يترتب الأثر على وجودهما أو عدمهما نعتيا، فإن عدم جريانه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عدم اليقين السابق بهذا الاتصاف، فأوّل ركني الاستصحاب فيهما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حاصل أبحاث الحادثين من مجهولي التاريخ و المختلفين، و تعريض بالشيخ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اقتصر في مجهولي التاريخ على جريان أصالة العدم فيهما، و لم يفصّل بين كيفية موضوعيتهما للأثر الشرعي من حيث الوجود المحمولي و النعتي، و كذا العدم بمفاد ليس التامة و الناقصة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لا بد من جريان الاستصحاب في أحدهما بلا مانع إذا ترتب الأثر عليه فقط دون الحادث الآخر، و دون ترتب الأثر على نحو آخر من أنحاء ذلك الحادث، و إلاّ يجري الاستصحاب فيهما أو في نحوي ذلك الحادث و يسقط بالتعارض، فإطلاق كلامه في جريان أصالة العدم في مجهولي التاريخ لا يخلو من الغموض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مجهوله و معلومه في المتخلفين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في الموضوع خصوصية ناشئة من و اقتصر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الحادثين المجهول تاريخ أحدهما دون الآخر على جريان أصل العدم في المجهول دون المعلوم، مع أنك قد عرفت التفصيل بين ترتب الأثر على وجود خاص من التقدم و ضديه محموليا، و بين ترتب الأثر على الوجود الخاص نعتيا؛ بجريان الاستصحاب في الأول دون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اختلاف وجه عدم جريان الاستصحاب في الحادثين أو أحدهما من مجهولي التاريخ و المختلفين، و هو أحد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اختلال أول ركني الاستصحاب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السابق فيما إذا كان الأثر مترتبا على اتصاف الحادث بالعدم في زمان حدوث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اختلال شرط و هو إحراز اتصال زمان الشك بزمان اليقين فيما إذا ترتب الأثر على أحد الحادثين محموليا في زمان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المانع و هو التعارض فيما إذا كان كل من الحادثين موضوعا للأثر، أو كان أحدهما لأكثر من وصف واحد من التقدم و ضديه موضوعا للحكم على ما تقدم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الحادثين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بإيجاز العبارة و سلامتها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كون الحادثين مجهولي التاريخ و مختلفيه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أحكام الحادثين بين مجهولي التاريخ و مختلفيه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المختلفين من حيث العدم المحمولي و النعتي، فيجري الأصل في المعلوم و المجهول إذا أخذ العدم فيهما محموليا، و لا يجري في شيء منهما إذا أخذ العدم فيهما نعتيا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بينهما فرق من هذه الحيثية،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لوحظ العدم في زمان الآخر من دون إضافة خصوصية التقدم أو أحد ضديه، حيث إن الأصل في هذه الصورة يجري في المجهول دون المعلوم؛ لانتفاء الشك كما أفاده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الحادثين مطلقا فيما إذا اعتبر في الموضوع خصوصية كالتقدم و ضديه، و شك في تلك الخصوصية، فإن كانت تلك الخصوصية بنحو الاتصاف و النعتية لا يجري فيها الاستصحاب، و إن لم تكن بنحو الاتصاف جرى فيها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إضافة أحدهما إلى الآخر بحسب الزمان من التقدم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ضديه و شك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مورد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تعاقب حالتان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التأخر و التقارن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الخصوصية و هي التقدم أو أحد ضديه،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بتلك الخصوصية يختلف حكم الاستصحاب من حيث جريانه فيها و عدمه باختلاف لحاظ تلك الخصوصية من حيث المحمولية و النعتية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مرامه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جريان الاستصحاب و عدمه في الشك في الخصوصية المأخوذة في الموضوع جار في الحادثين مطلقا من مجهولي التاريخ و المختلفين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 و قد أشار بهذا إلى أن حكم تعاقب الحالتين المتضادتين العارضتين لشخص واحد كالطهارة و الحدث و الطهارة و النجاسة حكم الحادثين اللذين يترتب الأثر على العدم المحمولي لأحدهما في زمان الآخر و إن افترقا موضوعا؛ لقيام الحالتين بشخص واحد على التعاقب لا التقارن؛ لامتناع وجودهما في آن بخلاف الحادثين؛ لقيامهما بشخصين مع إمكان تقارنهما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لكون الاستصحاب في الحادثين عدميا و في الحالتين وجوديا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فمحصل ما أفاده المصنف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علم المكلف بصدور طهارة و حدث منه في ساعتين، و لم يعلم المتقدم منهما و المتأخر، و شك في الساعة الثالثة في حالته الفعلية من الطهارة و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حصلت الطهارة في الساعة الأولى فقد انقضت بالحدث الصادر في الساعة الثانية، فالحالة الفعلية هي الحدث، و لو تحقق الحدث في الساعة الأولى فالحالة الفعلية هي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الاستصحاب في بقاء شيء من هاتين الحالتين لعدم إحراز اتصال زمان اليقين بحدوثهما بزمان الشك في بقائهما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زمان الشك في بقائهما في المثال و هو الساعة الثالثة لا يجري فيه استصحاب الطهارة إلاّ إذا كان زمان اليقين بحدوثها الساعة الثانية حتى يتصل زمان اليقين بحدوثها بزمان الشك في بقائها، فإذا كان زمان اليقين بحصول الطهارة الساعة الأولى انفصل زمان الشك عن زمان اليقين؛ لتخلل اليقين بالضد و هو الحدث بين الساعة الأولى و الثالثة، و مع هذا الاحتمال لم يحرز اتصال زمان الشك بزمان اليقين في شيء من الحالتين، فلا يجري الاستصحاب في بقاء شيء منهما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موردية الحادثين للاستصحاب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متضادتان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كالطهارة و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شك في ثبوتهما و انتفائهما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 و المؤخر منهما؛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إحراز الحالة السابقة المتيقنة المتصلة بزمان الشك في ثبوتهما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القيدين المزبورين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وجوديتهما و امتناع تقارنهما في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الموجبتين لتميّزهما عن الحادثين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كالعلم بنجاسة ثوبه أو بدنه، و كذا تطهيره في الساعة الأولى و الثانية، مع عدم العلم المتقدم منهما و المتأخر، فإن الاستصحاب لا يجري في بقاء شيء من الطهارة و النجاسة لما تقدم في مثال الطهارة و الحدث من عدم إحراز اتصال زمان اليقين بزمان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البقاء ناش من الشك في المتقدمة و المتأخرة من الحالتين؛ إذ مع العلم بالتقدم و التأخر لا يحصل الشك في البقاء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انقدح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آنفا توضيحه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يجري الاستصحاب في شيء من بقاء هاتين الحالتين لعدم 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الحالتين، و المراد به الشك في بقائهما، فالتعبير به أولى من التعبير بثبوتهما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فتوضيح عدم إحراز اتصال زمان اليقين السابق بزمان الشك اللاحق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حدوث الطهارة في الساعة الثانية كان زمان اليقين بها متصلا بزمان الشك في بقائها و هي الساعة الثالثة، و لو كان حدوثها في الساعة الأولى لم يكن زمان اليقين بحدوثها متصلا بالساعة الثالثة التي هي زمان الشك في بقائها؛ لتخلل الساعة الثانية التي هي ظرف حصول الحدث بين الساعة الأولى و الثالثة، فدوران زمان اليقين بحصول الطهارة بين الساعة الأولى و الثانية أوجب الشك في اتصاله بزمان الشك في بقائها، و مع عدم إحراز الاتصال لا يجري الاستصحاب لا أنه يجري و يسقط بالتعارض</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الفرق في المانع عن جريان الاستصحاب بين المقام و الحادثين،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المانع في الحادثين عدم إحراز اتصال زمان الشك في كل منهما بزمان اليقين؛ لأن المتيقن كان مثلا عدم كل من الإسلام و الموت يوم السبت، و تردد حدوث </w:t>
      </w:r>
      <w:bookmarkStart w:id="36" w:name="pg15833_178912"/>
    </w:p>
    <w:p>
      <w:pPr>
        <w:pStyle w:val="BookText"/>
        <w:rPr/>
      </w:pPr>
      <w:bookmarkEnd w:id="36"/>
      <w:r>
        <w:rPr>
          <w:rFonts w:ascii="Amiri" w:hAnsi="Amiri" w:eastAsia="Amiri" w:cs="Amiri"/>
          <w:color w:val="111111"/>
          <w:sz w:val="28"/>
          <w:sz w:val="28"/>
          <w:szCs w:val="28"/>
          <w:rtl w:val="true"/>
          <w:lang w:bidi="ar-SA"/>
        </w:rPr>
        <w:t xml:space="preserve">و ترددها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تعارض الاستصحابين فافهم و تأمل في المقام فإنه دقيق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منهما بين يومي الأحد و الاثنين، فزمان المتيقن معلوم و زمان الشك في البقاء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الحالتين المتعاقبتين يكون المانع عدم إحراز اتصال زمان المتيقن بزمان المشكوك؛ لأن ظرف الشك هو الساعة الثالثة مثلا، و يدور أمر المتيقن بين حدوثه في الساعة الأولى 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فمناط الإشكال في الجميع عدم إحراز اتصال زماني اليقين و الشك، و عدم إحرازه ملازم للشك في صدق الإبقاء الذي هو موضوع التعبد الاستصحابي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ضميره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مفسر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عدم إحراز الاتصال المزبور هو تردد الحالة السابقة المتيقنة بين الحالتين، حيث إن الحالة المعلومة المتحققة في الساعة الثانية مرددة بين الحالتين و هما الطهارة و الحدث، أو الطهارة و النجاسة، و لأجل هذا التردد لا يحرز اتصال زمان اليقين بزمان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انقدح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 و يمكن أن يكون راجعا إلى تعاقب الحالتين،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انقدح أن تعاقب الحالتين ليس من تعارض الاستصحابين كما نسب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عدم كونه من تعارض الاستصحابين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في رتبة المانع المتأخرة عن الشرط،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تعاقب الحالتين عدم إحراز شرط جريان الاستصحاب و هو اتصال زمان الشك بزمان اليقين فيهما، و بدون إحراز الشرط لا يجريان، فلا تصل النوبة إلى جريانه فيهما و سقوطه بالتعارض؛ بل تجري هنا قاعدة الاشتغال المقتضية لوجوب الغسل أو الوضوء؛ لتوقف العلم بفراغ الذمة عن التكاليف المشروطة بالطهارة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تركنا ما في المقام من التطويل رعاية للاختصار</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14212254_2142443653"/>
      <w:bookmarkStart w:id="38" w:name="_Toc14"/>
      <w:bookmarkEnd w:id="37"/>
      <w:r>
        <w:rPr>
          <w:rtl w:val="true"/>
        </w:rPr>
        <w:t xml:space="preserve">خلاصة البحث مع رأي المصنف </w:t>
      </w:r>
      <w:r>
        <w:rPr>
          <w:rtl w:val="true"/>
        </w:rPr>
        <w:t>«</w:t>
      </w:r>
      <w:r>
        <w:rPr>
          <w:rtl w:val="true"/>
        </w:rPr>
        <w:t>قدس سره</w:t>
      </w:r>
      <w:r>
        <w:rPr>
          <w:rtl w:val="true"/>
        </w:rPr>
        <w:t>»</w:t>
      </w:r>
      <w:bookmarkEnd w:id="38"/>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الغرض من عقد هذا التنبيه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التعرض لجريان الأصل المعروف بأصالة تأخر الحادث في الحادثين المعلوم حدوثهما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تحرير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ارتفاع ما هو المتيقن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تمام أجزاء الزمان،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في ارتفاع المستصحب في جزء من الزمان، مع العلم بالارتفاع بعد ذلك الزمان؛ كالشك في بقاء حياة زيد يوم الخميس مع العلم بموته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الكلام هذا الاحتمال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يتعرض في هذا التنبيه لأقسام من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وجود حادث؛ فإن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بوجود هذا الحادث؛ و لكنه يشك في أنه هل حدث في زمان متقدم أو زمان متأخر؛ كما إذا علم بأن زوجته خرجت عن النشوز و لكن يشك في أنها خرجت أول رمضان أو أول شوال؛ مما يسبب عدم اشتغال ذمته بنفقة شهر رمضان، يجري أصالة عدم الطاعة إلى أول شوال، فذمته فارغة عن نفقتها لشهر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بوجود هذا الحادث؛ و لكن كان ترتب الأثر متوقفا على وصف خاص، كما لو أسلم أحد الورثة و شك في أن إسلامه هل كان متأخرا عن القسمة حتى لا يشارك باقي الورثة أم كان قبل ذلك حتى يشاركهم، فإن الإسلام و إن كان أمرا حادثا و الأصل عدم حدوثه إلى زمان القسمة؛ إذ التأخر وصف زائد على عدم الحدوث، فإنه و إن كان ملازما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عدم الحدوث إلى زمان القسمة ملازم للحدوث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أصل مثبت و الأصل المثبت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بحدوث الحادثين لكن لا يعلم التأخر و التقدم؛ كما لو علم بأن هذا الماء كان قليلا و يده كانت نجسة و قد حدثت الكرية و الملاقاة؛ و لكنه لا يعلم بتقدم الملاقاة حتى يحكم بنجاسة الماء أم تأخرها حتى يحكم بطهارته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هذه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استصحاب عدم الحادث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لا إشكال في استصحاب عدم تحققه في الزمان الأول، فيترتب عليه آثار عدم التحقق في الزمان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يترتب على أصالة عدم الإسلام إلى حال القسمة تأخر الإسلام عن القسمة؛ لكون الاستصحاب بالنسبة إلى آثار التأخر مثبتا فليس بحجة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ما إذا شك في تقدم الحادث أو تأخره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لوحظ تقدمه و تأخره بالإضافة إلى أجزاء الزمان؛ كما إذا لم يعلم أن موت زيد كان يوم الخميس أو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لوحظ تقدمه و تأخره بالإضافة إلى حادث آخر قد علم بحدوثه أيضا؛ كما إذا علم بموت متوارثين على التعاقب، و لم يعرف المتقدم منهما عن المتأخر، فهنا مقامان من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فخلاصة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استصحاب عدم تحقق الحادث في الزمان الأول مثل استصحاب عدم موت زيد يوم الخميس و ترتيب آثاره؛ كوجوب الإنفاق على زوجته، و حرمة تقسيم أمواله بين الورثة و نحو ذلك، دون الآثار المترتبة على تأخره عن يوم الخميس؛ لكون تأخر حدوثه عن يوم الخميس لازما عقليا لعدم حدوثه يوم الخميس، و الاستصحاب لا يثبت به اللازم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لحاظ تقدم الحادث و تأخره بالإضافة إلى حادث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موضعان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كان كل من الحادثين مجهولي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الموضوع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كان أحدهما معلوم التاريخ و الآخر مجهول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الأثر الشرعي لتقدم أحدهما أو لتأخره أو لتقارنه بنحو مفاد كان التامة،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مترتب على نفس عنواني التقدم و التأخر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الأثر الشرعي للحادث المتصف بالتقدم أو التأخر أو التقارن بنحو مفاد كان الناقصة؛ بأن يكون الأثر مترتبا على الشيء المتصف بالتقدم أو التأخر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الأثر الشرعي للعدم النعتي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للحادث المتصف بالعدم في زمان حدوث الآخر بنحو مفاد ليس الناقصة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الأثر الشرعي للعدم المحمولي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أحدهما في زمان حدوث الآخر بنحو مفاد ليس التامة،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مترتب على نفس عدم التقدم و التأخر فهنا صور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استصحاب عدم الحادث بلا معارض</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الصورة الثانية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أصلا؛ لعدم اليقين السابق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حكم الصورة الثالثة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أيضا لعدم اليقين السابق فيه كالصورة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عمدة الصور فقال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جريان الاستصحاب فيها؛ لكن لا للمعارضة بالمثل و التساقط كما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لاختلال أركان الاستصحاب من أصلها؛ و ذلك لعدم إحراز اتصال زمان شكه بزمان يقينه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يكون أحدهما معلوم التاريخ و الآخر مجهوله؛ فله ما تقدم في مجهولي التاريخ من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الأثر مترتبا على تقدم أحدهما أو تأخره أو تقارنه بنحو مفاد كان التامة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الأثر مترتبا على الحادث المتصف بالتقدم أو التأخر أو التقارن بنحو مفاد كان الناقصة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الأثر مترتبا على الحادث المتصف بالعدم في زمان حدوث الآخر بنحو مفاد ليس الناقصة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الأثر مترتبا على عدم أحدهما في زمان حدوث الآخر بنحو مفاد ليس التامة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 فيها بجريان استصحاب العدم،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التقدم أو التأخر أو التقارن لو لا المعارضة باستصحاب العدم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 فيهما بعدم جريان الاستصحاب؛ لعدم اليقين السابق بعد فرض كون الأثر مترتبا على الحادث المتصف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 فيها بجريان استصحاب العدم في خصوص مجهول التاريخ من الحادثين، دون معلوم التاريخ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الجريان في مجهول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زمان الشك حينئذ و هو زمان حدوث معلوم التاريخ قد أحرز اتصاله بزمان اليقين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الجريان في معلوم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الشك فيه في زمان أصلا، فإنه قبل حدوثه المعلوم لنا وقته تفصيلا لا شك في انتفائه، و بعده لا شك في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واضح</w:t>
      </w:r>
      <w:r>
        <w:rPr>
          <w:rFonts w:eastAsia="Amiri" w:cs="Amiri" w:ascii="Amiri" w:hAnsi="Amiri"/>
          <w:color w:val="111111"/>
          <w:sz w:val="28"/>
          <w:szCs w:val="28"/>
          <w:rtl w:val="true"/>
          <w:lang w:bidi="ar-SA"/>
        </w:rPr>
        <w:t xml:space="preserve">. </w:t>
      </w:r>
      <w:bookmarkStart w:id="39" w:name="pg15833_178916"/>
    </w:p>
    <w:p>
      <w:pPr>
        <w:pStyle w:val="BookText"/>
        <w:rPr/>
      </w:pPr>
      <w:bookmarkEnd w:id="39"/>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الاستصحاب لا 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حكما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استصحاب عدم الحادث فيما إذا كان الشك في أصل الحدوث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استصحاب عدم التقدم إذا كان الأثر مترتبا على نفس عدم التقدم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الاستصحاب في الصورة الأولى من الموضع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جريان الاستصحاب في الصورة الثانية و الثالثة و الرابعة من الموضع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استصحاب العدم في الصورة الأولى و الرابعة من الموضع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جريان الاستصحاب في الصورة الثانية و الثالثة من الموضع الثاني</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14212256_2142443653"/>
      <w:bookmarkStart w:id="41" w:name="_Toc15"/>
      <w:bookmarkEnd w:id="40"/>
      <w:r>
        <w:rPr>
          <w:rtl w:val="true"/>
        </w:rPr>
        <w:t>تنبيه الثانى عشر في استصحاب الأمور الاعتقادية</w:t>
      </w:r>
      <w:bookmarkEnd w:id="41"/>
    </w:p>
    <w:p>
      <w:pPr>
        <w:pStyle w:val="Heading6"/>
        <w:numPr>
          <w:ilvl w:val="5"/>
          <w:numId w:val="1"/>
        </w:numPr>
        <w:rPr/>
      </w:pPr>
      <w:bookmarkStart w:id="42" w:name="__RefHeading___Toc14212258_2142443653"/>
      <w:bookmarkStart w:id="43" w:name="_Toc16"/>
      <w:bookmarkEnd w:id="42"/>
      <w:r>
        <w:rPr>
          <w:rtl w:val="true"/>
        </w:rPr>
        <w:t>اشارة</w:t>
      </w:r>
      <w:bookmarkEnd w:id="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التنبيه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تحقيق حال الاستصحاب في الأمور الاعتقادية من حيث جريان الاستصحاب فيها و عدمه، ثم التنبيه على المناظرة التي جرت بين بعض الأعلام الإمامية و بعض أهل الكتاب من جريان استصحاب نبوة بعض الأنبياء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بيان ما هو الحق في ذلك، و أن الأمور الاعتقادية التي منها النبوة كالأفعال الجوارحية في جريان الاستصحاب فيها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العاشر،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ظهر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أن يكون المستصحب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مقصوده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في التنبيه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لا بد من أن يكون حكما شرعيا أو موضوعا ذا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فيما إذا كان المستصحب حكما شرعيا كوجوب صلاة الجمعة، أو موضوعا صرفا خارجيا إذا كان ذا حكم شرعي كخمرية المائع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اللابدّية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الاستصحاب من الأصول العملية الشرعية توقف جريانه لا محالة على تحقق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المستصحب مما تناله يد تشريع الشارع من حيث إنه شارع، أو موضوعا لحكم الشارع؛ إذ لو لم يكن كذلك لم يعدّ أصلا تعبديا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الأثر العملي على هذا الحكم؛ إذ لو لم يكن موردا لابتلاء المكلف و عمله كان التعبد به لغوا، و خرج الاستصحاب عن كونه أصلا عمليا مجعولا وظيفة للشاك في مقام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شرعيا أو موضوعا لحكم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فيما كان المستصحب من الأحكام الفرعية أو الموضوعات الصرفة الخارجية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اللغوية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ذات أحكام 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المستصحب حكما شرعيا أو موضوعا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اعتبار كون المستصحب حكما شرعيا أو موضوعا له، فإن الأحكام الفرعية المتعلقة بالعمل مثال لكون المستصحب حكما شرعيا، من دون فرق بين كونه نفسيا و غيريا، و استقلاليا و ضمنيا، و إلزاميا و ترخيصيا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للموضوعات التي تترتب عليها أحكام شرعية، و المراد بالصرفة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الموضوعات التي لم يتصرف فيها الشارع أصلا؛ و إن جعلها موضوعات لأحكام كالماء و الحنطة و اللحم و التمر و غيرها، في قبال الماهيات المخترعة كالصلاة و الصوم و الحج، فإنها موضوعات تصرف فيها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فرض كون لفظ الصعيد الموضوع لجواز التيمم به حقيقة لغة في مطلق وجه الأرض، و شك في نقله إلى معنى آخر عند نزول الآية المباركة الآمرة بالتيمم بالصعيد، فإنه لا مانع من استصحاب ذلك المعنى لترتيب الحكم الشرعي؛ و هو جواز التيمم بمطلق وجه الأرض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الآنية و الغناء و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إذا كان لها معان لغوية و شك في بقائها حين تشريع أحكام لها، فإن استصحابها لترتيب أحكامها عليها بلا مانع</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إشكال المثبتية إما غير لازم؛ لترتب الأحكام الشرعية على نفس تلك المعاني بلا واسطة، و إما غير باطل لكون هذا الاستصحاب في أمثال هذه الموارد أصلا لفظيا، و مثبتات الأصول اللفظية معتبرة 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مقصوده من الاستصحاب في المعنى اللغوي عند الشك في النقل ليس هو نفس الأصل العملي المستند إلى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لتوجيه جريان الأصل في باب اللغات بما أفاده بعض المحشين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استصحاب الظهور يحقق موضوع الحجية التي هي من المجعولات، فيحصل للمعنى اللغوي فردان كل منهما حجة،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بالفعل بحسب المحاورات العرفية في معنى،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تعبدا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ببقاء ظهوره السابق في معنى، و دليل حجية الظاهر يشمل كلا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لما فيه من </w:t>
      </w:r>
    </w:p>
    <w:p>
      <w:pPr>
        <w:pStyle w:val="BookText"/>
        <w:rPr/>
      </w:pPr>
      <w:r>
        <w:rPr>
          <w:rFonts w:ascii="Amiri" w:hAnsi="Amiri" w:eastAsia="Amiri" w:cs="Amiri"/>
          <w:color w:val="111111"/>
          <w:sz w:val="28"/>
          <w:sz w:val="28"/>
          <w:szCs w:val="28"/>
          <w:rtl w:val="true"/>
          <w:lang w:bidi="ar-SA"/>
        </w:rPr>
        <w:t xml:space="preserve">و أما الأمور الاعتقادية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المهم فيها شرعا هو الانقياد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التسليم، أن دليل حجية ظواهر الألفاظ هو السيرة العقلائية الممضاة على العمل بالظواهر،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المتبع عندهم بما هم عقلاء هو الظهور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استصحاب الظهور السابق قاصر عن إثباته، و الفرد الادعائي للظهور الثابت بالاستصحاب ليس متبعا عندهم حتى يندرج في دليل حجية الظواهر على حد اندراج الظهور الفعلي فيه؛ و ذلك لأن دليل حجية الظواهر و هي السيرة العقلائية لبّي، فلا إطلاق له حتى يشمل كلا من الظهور الفعلي و التعبدي، فموضوع الحجية هو خصوص الظهور الفعلي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الحاشية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الجاري هنا أصل لفظي و هو أصالة عدم النقل و لا ربط له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المتانة، و لا وجه لإثبات الظهور التنزيلي كما في بعض الحواشي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الاعتقادية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المطلوب فيها شرعا مجرد الالتزام بها و عقد القلب عليها من دون لزوم تحصيل اليقين بها؛ كخصوصيات عالم البرزخ و البعث و الجنة و النار، فإن الواجب منها علينا هو التسليم لها و الاعتقاد بها على ما هي عليه، فتتأدى هذه المطلوبية بأن نعتقد بما اعتقد به إمامنا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هذا القسم يجري كل من الاستصحاب الموضوعي و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إذا شك في بقاء سؤال النكيرين أو وحشة القبر أو ضغطته في بعض بقاع الأرض؛ لكرامة من دفن فيها من نبيّ أو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يجري الاستصحاب في جميع ذلك، و يترتب عليه وجوب الاعتقاد بذلك كله، فإن هذا الوجوب حكم شرعي يترتب على استصحاب موضوعه؛ إذ لا فرق في الحكم الشرعي بين تعلقه بعمل جارحي و عمل جانحي بعد شمول دليل الاستصحاب لكليهما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إذا فرض الشك في وجوب اعتقادنا بنبوة الأنبياء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لاحتمال وجوبه على خصوص المسلمين في صدر الإسلام، أو شك في وجوب الاعتقاد بالسؤال و الضغطة و الوحشة مع اليقين بها، فإن استصحاب وجوب الاعتقاد جار في جميعها بلا مانع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القسم الأول الذي يكون المطلوب فيه هو الالتزام و الانقياد دون اليقين و المعرفة، و قد مر تفصيله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المطلوب فيها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الاعتقاد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القلب عليها </w:t>
      </w:r>
      <w:r>
        <w:rPr>
          <w:rStyle w:val="FootnoteAnchor"/>
          <w:rtl w:val="true"/>
        </w:rPr>
        <w:footnoteReference w:id="6"/>
      </w:r>
      <w:r>
        <w:rPr>
          <w:rFonts w:ascii="Amiri" w:hAnsi="Amiri" w:eastAsia="Amiri" w:cs="Amiri"/>
          <w:color w:val="111111"/>
          <w:sz w:val="28"/>
          <w:sz w:val="28"/>
          <w:szCs w:val="28"/>
          <w:rtl w:val="true"/>
          <w:lang w:bidi="ar-SA"/>
        </w:rPr>
        <w:t xml:space="preserve">من الأعمال القلبية الاختيارية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الاستصحاب فيها حكما، و كذا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بهذا التفسير إلى مغايرة الاعتقاد لليقين، فإن الثاني مقابل الجهل، و الأول مقابل الجحود و الإنكار و لو مع اليقين كما يشهد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جَحَدُوا بِهٰا وَ اِسْتَيْقَنَتْهٰا أَنْفُسُهُمْ ظُلْماً وَ عُلُوًّا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الوجدان، فإن بعض الناس مع علمه بأفضلية غيره منه لا يلتزم بذلك، و لا يعقد قلبه عليه لجهات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خلفاء الجور مع تيقنه بإمامة من عاصره من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يلتزم بما تيقنه، و لم يؤد وظيفته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ظلمه و جفاه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الارتياب في مغايرة الاعتقاد لليقين كما هو المحكي عن أكثر المتكلمين أيضا، و أن النسبة بينهما عموم من وجه؛ لاجتماعهما في الأصول الاعتقادية التي يكون المطلوب فيها كلا من اليقين و عقد القلب، و افتراقهما من ناحية الاعتقاد بخصوصيات البرزخ و الحساب و الميزان و الحوض و كيفيات تعذيب العصاة، و من ناحية اليقين بحصول العلم بنبوة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لأكثر أهل النفاق مع عدم اعتقادهم و التزامهم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الانقياد و التسليم و عقد القلب تعدّ أعمالا و إن كانت صادرة من الجوانح، و هي اختيارية، فيصح تعلق التكليف بها، و كذا استصحابه لو 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الاعتقاد ليس هو اليقين، و إلاّ لاندرج في القسم الثاني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فجريان الاستصحاب في وجوب الاعتقاد منوط بأمور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الاعتقاد عملا اختياريا و إن كان قلبيا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مغايرته لليقين؛ إذ مع الاتحاد يندرج في الأمور الاعتقادية التي يكون المطلوب فيها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التلازم بين الاعتقاد و اليقين؛ إذ معه كما عن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الشك في بقاء اللازم مع انتفاء الملزوم و هو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الأمور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جريان الاستصحاب هنا، كعدم الإشكال في جريانه في الموضوعات الصرفة و اللغوية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أمثلة كل من الاستصحاب الموضوعي و الحكمي عند شرح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يقين سابق و شك لاحق؛ 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و عموم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عمليا 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وظيفة الشاك تعبدا قبالا للأمارات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الأمور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الاعتقادية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 قيد لكل من الحكم و الموضوع، و هو إشارة إلى التفصيل في متعلق الاعتقاد بين المبدأ تعالى الذي لا يعتريه شك في البقاء، و بين غيره مما يمكن فيه الشك في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فكذا 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لجريان الاستصحاب في هذا القسم من الأمور الاعتقادية من كلتا مرحلتي الثبوت و الإثبات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مرحلة الثبوت فلبداهة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التنزيل فيها، و جعل المشكوك فيه موضوعا أو حكما منزلة المتيقن، فإذا شك في بقاء أصل السؤال أو وجوب الاعتقاد به مثلا، مع اليقين ببقاء أصله صح تنزيل المشكوك منهما منزلة المتيقن؛ إذ لا مانع من صحة هذا التنزيل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مرحلة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قصور فيها أيضا بعد شمول عموم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القسم من الأمور الاعتقادية كشموله للأحكام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الموضوعي و الحكمي يجري في هذا النوع من الأمور الاعتقادية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مقام الإثبات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الاستصحاب،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لصحة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مقام الثبوت، و قد مر توضيح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هذا إشارة إلى ما قد يتوهم في المقام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من الأصول العملية التي لا تجري في الأمور الاعتقادية لمغايرتها للعملية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التوهم المزبور،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منافاة بين كون الاستصحاب أصلا عمليا، و بين جريانه في الأمور الاعتقادية؛ إذ المراد بالأصل ما يقابل الأمارة، و هو ما جعل وظيفة للشاك في مقام العمل، بخلاف الأمارة فإنها تحكي عن الواقع و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الذي هو موضوع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بالعمل كما مرت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العمل الخارجي و الجانحي، لا ما يقابل الاعتقاد كما هو مبنى التوهم حتى يختص الاستصحاب بالأحكام الفرعية المتعلقة بالأعمال الجوارحية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القسم الأول من الأمور الاعتقادية التي يكون المطلوب فيها عقد القلب عليها، من دون لزوم المعرفة بها، و كانت نتيجة البحث فيه جواز جريان كل من الاستصحاب الموضوعي و الحكمي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الحاكية عن الواقعيات، فيعم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بالجوانح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المهم فيها شرعا و عقلا هو القطع بها و معرفتها،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وظيفة الشاك تعبدا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محصله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الجوارحية المتعلقة بها الأحكام الفرعية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الأمور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الأمور الاعتقادية التي يكون المهم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القسم الثاني من الأمور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موضوع وجوب الاعتقاد و التسليم بالأمور الاعتقادية بشرط اليقين بها لا مطلقا؛ كوجود الصانع و توحيده و النبوة و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موضوع وجوب الالتزام و الاعتقاد بها هو معرفتها و اليقين بها لا نفس وجودها واقعا و إن لم يتعلق بها معرفة، كما كان الأمر كذلك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الاستصحاب الموضوعي في تلك الأمور؛ إذ ليست هي بوجودها الواقعي موضوع وجوب الاعتقاد و التسليم حتى تثبت بالاستصحاب؛ بل موضوعها المعرفة بها، و هي لا تثبت بالاستصحاب، فلا يجدي جريانه في الموضوع، فلو كان متيقنا بحياة إمام زمانه لا يجري فيها الاستصحاب؛ إذ لا يثبت به المعرفة التي هي موضوع وجوب الاعتقاد إلا بناء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كفاية المعرفة الظنية في الأمور الاعتقادية التي يكون المهم فيها المعرفة، و الآخر حجية الاستصحاب من باب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الاستصحاب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جريانه، فلو شك في وجوب تحصيل القطع بتفاصيل القيامة، بعد أن كان في زمان قاطعا بوجوبه جرى فيه الاستصحاب و يترتب عليه وجوب تحصيل اليقين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كمعرفة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الأشاعرة، المنكرين للتحسين و التقبيح العقليين، فإن وجوبها شرعي عندهم؛ لكنه عقلي عند العدلية، و يمكن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وجوب تحصيل المعرفة ببعض الاعتقاديات كالمعاد الجسماني؛ إذ بناء على وجوب تحصيل المعرفة به عندنا يكون وجوبه شرعيا لا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وجوب معرفة الباري عند الأشعري؛ بل غرض المصنف الإشارة إلى أن وجوب معرفة بعض الأمور الاعتقادية عقلي و بعضها شرعي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للاستصحاب الموضوعي في تلك الأمور الاعتقادية التي يكون المهم فيها القطع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موضوعا و يجري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فلو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متيقنا بوجوب تحصيل القطع بشيء كتفاصيل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و شك في بقاء وجوبه يستصحب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حياة إمام زمان مثلا فلا يستصحب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لأجل ترتيب لزوم معرفة إمام زمانه؛ بل يجب تحصيل اليقين بموته أو حياته مع 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يكاد يجدي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وجوب المعرفة عقلا أو شرعا؛ إلاّ إذا كان حجة من 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الاستصحاب الحكمي؛ لصحة التنزيل ثبوتا و عموم دليل الاستصحاب إثباتا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متفرع على ما أفاده من جريان الاستصحاب الحكمي في القسم الثاني من الأمور الاعتقادية، و عدم جريان الاستصحاب الموضوعي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للاستصحاب الحكمي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يستصحب نفس وجوب تحصيل القطع بذلك الشيء؛ كبعض خصوصيات البعث و الميزان على تقدير عروض الشك، بعد القطع بوجوب تحصيل العلم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جريان الاستصحاب الحكمي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أركانه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للاستصحاب الموضوعي الذي منعه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مجال له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شك في حياة إمام زمان و نحوه مما يجب فيه تحصيل المعرفة، فلا يجري فيها الاستصحاب؛ لأن المطلوب لزوم المعرفة لا وجوب الاعتقاد بوجود الإمام واقعا حتى يترتب وجوب الاعتقاد بحياته الثابتة بالاستصحاب؛ بل الموضوع لوجوب الاعتقاد هو الحياة المعلومة،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الحياة لا يوجب المعرفة بها؛ بل لا يترتب على استصحابها إلا الحياة الواقعية التي هي بعض موضوع الاعتقاد، و بعضها الآخر هي المعرفة التي لا يثبتها الاستصحاب؛ لبقاء الشك على حاله بعد جريانه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الموضوعي لا يجري في الأمور الاعتقادية التي يتوقف وجوب الاعتقاد بها على معرفتها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يستصحب حياة إمام الزمان؛ إذ لا يثبت الاستصحاب معرفة الإمام حتى يترتب عليها حكمها و هو وجوب المعرفة؛ بل لا بد من تحصيل اليقين بموته أو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تحصيل اليقين بموت الإمام أو حياته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يكاد يجدي الاستصحاب؛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إثباته للمعرفة التي هي جزء الموضوع و دخيل فيه عقلا أو شرعا حسب اختلاف الموارد و الأقوال كما مرت الإشارة إليه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إفادته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مما يكتفي به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فالاعتقاديات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الموضوعات لا بد في جريانه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المورد 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إذا كان الاستصحاب حجة من باب الظن، و كان الأمر الاعتقادي مما يكتفى فيه بالمعرفة الظنية أيضا،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يجدي الاستصحاب المزبور؛ لأنه يثبت المعرفة الظنية التي هي كالمعرفة العلمية على الفرض، فإذا كان وجوب الاعتقاد بنسب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مترتبا على مطلق الاعتقاد الراجح الشامل للعلم و الظن، فاستصحاب حياته و إن لم يكن موجبا لليقين بحياته؛ لكن يترتب عليه وجوب الاعتقاد بنسبه الذي موضوعه مطلق الاعتقاد الراجح به و لو كان هو الظن الذي يثبت بالاستصحاب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الاستصحاب للظن، و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الاستصحاب في الأمر الاعتقادي منوط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الاستصحاب من باب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المعرفة الظنية في ذلك الأمر الاعتيادي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يكتفى فيه بالقطع، و ذلك في كل أمر اعتقادي يكون الواجب فيه مطلق الاعتقاد الراجح الصادق على كل من العلم و الظن المقابل للشك و الوهم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أفاده في تقسيم الأمور الاعتقادية، و حكم الاستصحاب من حيث جريانه فيها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الأمور الاعتقادية إلى الاستصحاب كنسبة الموضوعات إليه من دون تفاوت بينهما، فكما أن جريانه في الموضوعات منوط بترتب الأثر الشرعي عليها، فكذلك جريانه في الأمور الاعتقادية، فكل مورد يترتب عليه أثر شرعي مع إمكان موافقته في حال الشك يجري فيه الاستصحاب، سواء كان ذلك متعلقا بعمل الجوارح أم بعمل الجوانح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كون شيء أمرا اعتقاديا ليس مانعا عن جريان الاستصحاب فيه؛ بل حال الأمور الاعتقادية حال الموضوعات في توقف جريانه في كليهما على اجتماع شرائطه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الاعتقادات،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الاستصحاب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شروط ثلاثة في جريان الاستصحاب في جميع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شرعي </w:t>
      </w:r>
      <w:r>
        <w:rPr>
          <w:rStyle w:val="FootnoteAnchor"/>
          <w:rtl w:val="true"/>
        </w:rPr>
        <w:footnoteReference w:id="7"/>
      </w:r>
      <w:r>
        <w:rPr>
          <w:rFonts w:ascii="Amiri" w:hAnsi="Amiri" w:eastAsia="Amiri" w:cs="Amiri"/>
          <w:color w:val="111111"/>
          <w:sz w:val="28"/>
          <w:sz w:val="28"/>
          <w:szCs w:val="28"/>
          <w:rtl w:val="true"/>
          <w:lang w:bidi="ar-SA"/>
        </w:rPr>
        <w:t xml:space="preserve">، يتمكن من موافقته مع بقاء الشك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متعلقا بعمل الجوارح أو الجوانح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المورد أثر شرعي،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موافقته، حيث إنه أصل عملي،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الشك، حيث إنه موضوع للأصل المقابل للأمارة، و مع اجتماع هذه الشروط يجري في الاعتقاد و غيره على حد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الشرط الأول،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بقاء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الشرط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 في القسم الأول من الأمور الاعتقادية، و في الشك في بقاء وجوب المعرفة في القسم الثاني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الأثر الشرعي متعلقا بأفعال الجوارح كالصلاة و الحج و غيرهما، أم بأفعال الجوانح كالأمور الاعتقادية من الالتزام و عقد القلب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المتحصل مما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الأمور الاعتقادية التي كون المهم فيها شرعا هو الانقياد و التسليم و عقد القلب عليها يجري فيها الاستصحاب موضوعا و حكما، و في الأمور الاعتقادية التي يكون المطلوب فيها هو القطع بها يجري فيها الاستصحاب حكما لا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المصنف من أول التنبيه إلى هنا من تقسيم الأمور الاعتقادية إلى قسمين، و جريان الاستصحاب موضوعا و حكما في القسم الأول، و جريانه حكما في القسم الثاني لا يخلو من تعريض بما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أولا من ذكر كلام الشيخ ثم مورد نظر المصنف فيه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صدر التنبيه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الشرعية الاعتقادية فلا يعتبر الاستصحاب فيها؛ لأنه إن كان من باب الأخبار فليس مؤداها إلاّ حكم عملي كان معمولا به على تقدير اليقين به،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الاعتقاد بشيء على تقدير اليقين به لا يمكن الحكم به عند الشك؛ لزوال الاعتقاد فلا يعقل التكليف، و إن كان من باب الظن فهو مبني على اعتبار الظن في أصول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نظر المصنف فبيانه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مقصود الشيخ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الشرعية الاعتقادية فلا يعتبر الاستصحاب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الأحكام الشرعية الاعتقادية في قبال الأحكام الشرعية العملية الفرعية كالصلاة، و إما أن يكون نفس المعتقدات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التي لا بد من </w:t>
      </w:r>
    </w:p>
    <w:p>
      <w:pPr>
        <w:pStyle w:val="BookText"/>
        <w:rPr/>
      </w:pPr>
      <w:r>
        <w:rPr>
          <w:rFonts w:ascii="Amiri" w:hAnsi="Amiri" w:eastAsia="Amiri" w:cs="Amiri"/>
          <w:color w:val="111111"/>
          <w:sz w:val="28"/>
          <w:sz w:val="28"/>
          <w:szCs w:val="28"/>
          <w:rtl w:val="true"/>
          <w:lang w:bidi="ar-SA"/>
        </w:rPr>
        <w:t xml:space="preserve">و قد 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منهما يرد عليه بالمنع من تعليل عدم جريان الاستصحاب بناء على أخذه من الأخبار بعدم إمكان الحكم بوجوب الاعتقاد عند الشك؛ لزوال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وجوب الاعتقاد لا يزيل نفس الاعتقاد، و الشك في الأمر الاعتقادي و إن كان مزيلا للاعتقاد بمعنى الإيقان؛ لكنه لا ينافي عقد القلب عليه و الالتزام بواقعه فيما لم يعتبر فيه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لأجله لا بد من التفصيل في الأمور الاعتقادية بين ما يكفي فيه عقد القلب عليها و لو لم يعلم بها كتفاصيل عالم البرزخ، و بين ما يكون المطلوب فيها المعرفة و اليقين بها، فإنه لا مانع من جريان الاستصحاب في القسم الأول حكما و موضوعا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الاعتقاد إن كان بمعنى المعرفة اليقينية فلا وجه للتفصيل في الاستصحاب بين حجيته بالأخبار و حجيته بالظن؛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الجدوى في الاستصحاب؛ لعدم إفادته المعرفة المطلوبة في الاعتقاد و إن كان حجة من باب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دعوى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الاستصحاب حكم عملي فيردها ما في المتن من أنه في قبال الأمارة الكاشفة عن الواقع؛ لا بمعنى اختصاصه بأعمال الجوارح حتى لا يجري في الأحكام المتعلقة بأعمال الجوانح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الاعتقادات كالموضوعات في توقف جريان الاستصحاب فيها على كون المورد ذا أثر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للاستصحاب في نفس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في النبوة المستصحبة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بها صفة نفسانية تكوينية موجبة للاستيلاء على التصرف في الأنفس و الآفاق، و الفوز بمنصب الرئاسة العامة الإلهية، و هذه المرتبة العالية من كمال النفس تستلزم تلقي المعارف الإلهية من المبدأ الأعلى بلا توسط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مفعول، باعتبار تلقيه للوحي، فينبئه تعالى بما شاء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بها منصب مجعول إلهي كولاية الفقيه على القصّر، و ولاية الأب و الجد على الصغير، و كالقضاوة و الملكية و غير ذلك من الأحكام الوضعية، فالنبوة على هذا ليست بمعنى كون نفسه المقدسة مجلى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هذه الصفة مما لا بد منها في اعتبار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بمعنى جعله مخبرا و مبلغا عنه تعالى و سفيرا إلى خلقه، فبعثته تثبت له منصب المخبرية و السفارة، و للنبوة حينئذ معنى فاعلي لا مفعولي؛ لأنها بالمعنى </w:t>
      </w:r>
    </w:p>
    <w:p>
      <w:pPr>
        <w:pStyle w:val="BookText"/>
        <w:rPr/>
      </w:pPr>
      <w:r>
        <w:rPr>
          <w:rFonts w:ascii="Amiri" w:hAnsi="Amiri" w:eastAsia="Amiri" w:cs="Amiri"/>
          <w:color w:val="111111"/>
          <w:sz w:val="28"/>
          <w:sz w:val="28"/>
          <w:szCs w:val="28"/>
          <w:rtl w:val="true"/>
          <w:lang w:bidi="ar-SA"/>
        </w:rPr>
        <w:t>الأول أمر واقعي؛ لأن النبي ممن أنبأه الله تعالى بمعارفه، لا أمر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بالنبوة المستصحبة أحكام شرعية يشك في منسوخيتها بشريعة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احتمالات ثلاثة لا بد من ملاحظة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بها المعنى الأول، فلا يجري فيها الاستصحاب؛ إما لاختلال ركن الشك في البقاء، و إما لاختلال شرط جريانه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المستصحب حكما شرعيا أو موضوعا لحكم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اختلال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 الشك في بقاء النبوة بمعنى المرتبة القدسية لا بد أن يكون إما لانحطاط نفسه المقدسة أو للموت أو لمجيء نبيّ آخر، و الكل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اقتصر عليه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الانحطاط إنما يتصور في الملكات الحاصلة للنفس بالتخلق من تحليها بالفضائل بسبب المجاهدة؛ كملكة العدالة و الجود و الإيثار، فيحصل الضعف فيها؛ بل ربما تزول بسبب تسويلات النفس الأمّارة بالسوء، و حيث إن لملكة النبوة درجة التحقق و وصولها من مرتبة القوة و الاستعداد إلى مرتبة الفعلية المستلزمة لمقام الوحي، فانحطاطها معناه العود و الانقلاب إلى القوة المستحيلة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الموت لا يوجب زوال سائر الملكات الراسخة فضلا عن هذه الملكة الشامخة، كيف‌؟ و الدنيا مزرعة الآخرة و المعرفة بذر المشاهدة، كيف يعقل زوالها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تنقلب النفوس العالية بالموت إلى نفوس سافلة، مع أن الموت لو لم يوجب قوة المشاهدة لم يوجب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زوالها بمجيء نبي لا حق و لو كان أكمل فلوضوح أن زيادة كمال شخص لا توجب زوال كمال شخص آخر أو 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الشك في بقاء النبوة بهذا المعنى حتى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اختلال الشك في البقاء</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اختلال شرط الاستصحاب، فلوضوح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النبوة بهذا المعنى أمر تكويني لازم لمرتبة كمال النفس، فلو فرض محالا إمكان انحطاط النفس عن تلك المرتبة لا يجري فيها الاستصحاب؛ لعدم كونها مجعولا شرعيا كما هو ظاهر، و لا موضوعا لحكم شرعي مهم، إلاّ في نذر شيء له تعالى على تقدير بقاء هذه الصفة الكمالية لذلك النبي و عدم انحطاطها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النبوة إذا كانت ناشئة من كمال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يوحى إليها، 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لازمة لبعض مراتب كمالها؛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الشك فيها بعد اتصاف النفس بها، أو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مجعولة؛ بل من الصفات الخارجية التكوينية،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بأحكام شريعته من آثار بقاء نبوته، فكيف لا يكون لبقائها أثر شرعي‌؟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بالأحكام ليس من آثار النبوة بهذا المعنى حتى يترتب على استصحابها؛ إذ لو علم ببقائها بهذا المعنى لا يجب أيضا العمل بأحكام شريعته مع العلم بحدوث شريعة أخرى ناسخة بسبب بعث نبي آخر، فوجوب العمل بالأحكام أثر بقاء النبوة بالمعنى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المنصب الإلهي الذي هو من سنخ الأمور الاعتبارية، و هذا كما سيأتي يجري فيه الاستصحاب و يترتب عليه آثاره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حكم النبوة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الملكة القدسية الباقية ببقاء نفسه المطمئنة في العوالم و النشآت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بها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حكم الاستصحاب فيه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النبوة بالمعنى الأول، و هو ما ينشأ من كمال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النبوة لازمة لبعض مراتب كمال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ذكر لعدم المجال لجريان الاستصحاب في النبوة بالمعنى الأول وجهين على سبيل منع الخلو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متقدمين آنفا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أريد بها المعنى الأول فلا يجري فيها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الشك في بقائها،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الصفات التكوينية، فلا يجري فيها الاستصحاب و لو مع الشك في بقائها؛ لاحتمال انحطاط النفس عن تلك المرتبة العالية؛ و ذلك لعدم كونها من المجعولات الشرعية و لا مما يترتب عليه حكم شرعي،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جريان الاستصحاب على تحقق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ثاني وجهي عدم جريان الاستصحاب الذي تقدم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الصفات التكوينية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لا يجري في النبوة بالمعنى الأول، و لو فرض الشك في بقائها الذي هو ثاني ركني الاستصحاب،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 النبوة بهذا المعنى حكما شرعيا و لا موضوعا لحكم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الشك في بقائها باحتمال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انحطاط النفس عن تلك المرتبة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بقائها بتلك المثابة؛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في سائر الصفات و الملكات الحسنة الحاصلة بالرياضات و المجاهدات،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شرعي 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يترتب عليها باستصحابها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كانت النبوة من المناصب المجعولة و كانت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للسببية،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الشك في بقائها بسبب احتمال انحطاط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منشأ الشك في بقاء النبوة و هو احتمال انحطاط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انحطاط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في بقائها و ارتفاعها بسبب احتمال انحطاط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الإيجاز يقتضي أن تكون العبارة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فرض الشك في بقائها و ارتفاعها باحتمال انحطاط النفس عن تلك المرتبة كما هو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انحطاط النفس شأن سائر الصفات و الملكات الحاصلة بالرياضات؛ إذ مع حصول ضعف في تلك الرياضات المحصلة للملكات تنحط تلك الملكات عن المراتب العالية الحاصلة بالرياضات الشاقة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كونها مجعولة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عن جريان الاستصحاب بالمعنى الأول إنما هو لعدم كون المستصحب بنفسه أثرا شرعيا و لا موضوعا له،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إناطة جريانه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فمنع جريان الاستصحاب منوط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مجعولية المستصحب،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أثر شرعي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عن غير المهم، و هو الحاصل نادرا بعنوان ثانوي كالنذر و أخويه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انقدح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إشارة إلى المعنى الثاني للنبوة،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إجراء الاستصحاب في نفس النبوة بناء على كونها من المناصب المجعولة كالولاية و القضاوة و نحوهما من الأحكام الوضعية المجعولة؛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النبوة بنفسها حينئذ مجعولا شرعيا، لا صفة تكوينية غير قابلة للاستصحاب كما هو مقتضى معناها الأول الذي يعد من المعدات للنبوة التي هي من المناصب المجعولة؛ لكن يشكل إجراء الاستصحاب في النبوة المجعولة الإلهية من ناحية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إعطائها من أهلية و خصوصية يستحق بها لكانت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للاستصحاب بنفسها، فيترتب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آثارها و لو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عقلية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استصحابها؛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غير منوط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محصل هذا الإشكال المانع عن جريان الاستصحاب في النبوة بمعنى المنصب الإلهي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جريانه فيها منوط بحجيته من غير ناحية بقاء النبوة؛ إذ لو كانت منوطة ببقائها لزم الدور؛ لتوقف بقائها على الاستصحاب كما هو المقصود، فلو توقف اعتباره على بقاء النبوة كان دورا موجبا لامتناع التمسك به لإثبات بقاء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من المناصب المجعولة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و هذه الجملة معترضة،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المنصب الرفيع و إن كان إلهيا؛ و لكنه يحتاج إلى محل قابل، فالنبوة التكوينية توجد القابلية و الأهلية لإفاضة المنصب الإلهي الشامخ،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النفس بمرتبة يجعلها أهلا لإفاضة النبوة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بها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النبوة من المناصب المجعولة لكانت بنفسها موردا للاستصحاب؛ لاجتماع أركانه؛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النبوة حينئذ من المجعولات الشرعية، 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بنفسها، عليها،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متفرع على جريان الاستصحاب في النبوة التي تكون من المناصب المجعولة، فإن لازم صحة جريانه فيها هو ترتب آثار النبوة على استصحابها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آثار النبوة عقلية كوجوب الإطاعة الذي هو حكم عقلي مترتب على الحكم مطلقا، سواء كان واقعيا أم ظاهريا كما تقدم ذلك في التنبيه التاسع، فيترتب هذا الحكم العقلي على النبوة الثابتة بالاستصحاب كترتبه على النبوة الثابتة بالقطع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لكانت موردا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بيان للإشكال الذي تقدم توضيحه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محصل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الاستصحاب أصلا عمليا أم دليلا اجتهاديا؛ لافتقاره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دليل شرعي على اعتباره، فإن كان ذلك الدليل من الشرع السابق لزم الدور، و إن كان من الشريعة اللاحقة فلا يجدي في بقاء الشريعة السابقة؛ لأن اعتبار الاستصحاب </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استصحابها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بعض أحكام شريعة من اتصف بها، فلا 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لا يكاد يلزم به الخصم؛ إلاّ إذا اعترف بأنه على من الشريعة اللاحقة مستلزم لنسخ الشريعة السابقة، و عدم شك في بقائها حتى يجري فيه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الدليل على اعتبار الاستصحاب بناء العقلاء لم يصح الاستناد إليه إلاّ بعد الإمضاء، فيقع الكلام في أن الشرع السابق أمضاه أو اللاحق، فإن كان هو السابق لزم الدور، و إن كان هو اللاحق فذاك مساوق للنسخ و عدم الشك في البقاء، و هو خلف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هناك دليل غير منوط بالنبوة؛ بأن كان منوطا بالنبوة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يكون إثبات النبوة بالاستصحاب و إثبات حجية الاستصحاب بالنبوة، و هو دور صريح، هذا تمام الكلام في استصحاب النبوة بمعانيها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النبوة، و هذا إشارة إلى النبوة بمعناها الثالث، و قد تقدم آنفا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أريد بها بعض أحكام 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فالأولى تذكير الضمير كما في بعض النسخ، و لذا ذكرنا الضمير مذكرا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فالأنسب بمقتضى السياق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النبوة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أحكام شريعة من اتصف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استصحابها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السادس في استصحاب عدم نسخ بعض أحكام الشرائع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الأمور التي عقد هذا التنبيه لبيانها، و قبل الخوض فيه لا بد من ذكر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بالاستصحاب يكون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الدعوى و إقناع النفس و معذوريته في بقائه على الشريعة السابقة؛ كما هو شأن البرهان الحقيقي،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لإلزام الخصم و دعوة المسلم إلى اليهودية كما هو شأن البرهان الجدلي، و في كليهما يعتبر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بالثبوت و الشك في البقاء، ضرورة أنهما ركنا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المستصحب أثرا شرعيا أو ذا 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بحجية الاستصحاب و قيام الدليل عليها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هذه الأمور معتبرة في البرهان الذي يراد به إثبات الدعوى، فإن الاستصحاب مع </w:t>
      </w:r>
    </w:p>
    <w:p>
      <w:pPr>
        <w:pStyle w:val="BookText"/>
        <w:rPr/>
      </w:pPr>
      <w:r>
        <w:rPr>
          <w:rFonts w:ascii="Amiri" w:hAnsi="Amiri" w:eastAsia="Amiri" w:cs="Amiri"/>
          <w:color w:val="111111"/>
          <w:sz w:val="28"/>
          <w:sz w:val="28"/>
          <w:szCs w:val="28"/>
          <w:rtl w:val="true"/>
          <w:lang w:bidi="ar-SA"/>
        </w:rPr>
        <w:t>فقدان أحد هذه الأمور لا يكون حجة، فلا يصلح لإثبات الدعوى، كما أنها معتبرة في البرهان الجدلي الذي يراد به إلزام الخصم؛ إذ مع فقدان كلها أو بعضها لا يرى المورد من موارد الاستصحاب حتى يكون حجة على الخصم و يلزم به و تبطل به دعواه؛ إذ لا بد في إلزامه من اعترافه بجريان الاستصحاب في المورد، و مع إنكاره لشرط من شرائطه و اعتقاده بعدم جريانه فيه كيف يعقل إلزامه به‌؟</w:t>
      </w:r>
    </w:p>
    <w:p>
      <w:pPr>
        <w:pStyle w:val="BookText"/>
        <w:rPr/>
      </w:pPr>
      <w:r>
        <w:rPr>
          <w:rFonts w:ascii="Amiri" w:hAnsi="Amiri" w:eastAsia="Amiri" w:cs="Amiri"/>
          <w:color w:val="111111"/>
          <w:sz w:val="28"/>
          <w:sz w:val="28"/>
          <w:szCs w:val="28"/>
          <w:rtl w:val="true"/>
          <w:lang w:bidi="ar-SA"/>
        </w:rPr>
        <w:t xml:space="preserve">ففي البرهان الجدلي الملزم للخصم المبطل لدعواه يعتبر اعترافه باجتماع جميع شرائط البرهان عنده، كاجتماعها عند من يقنع به نفسه و يثبت به دعواه، و لذا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يلزم به الخصم إلاّ إذا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المقدمة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لتثبت الكتابي باستصحاب نبوة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إلزاما للخصم و هو المسلم، و لا إقناعا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فلانتفاء الشرط الأول و الثاني فيه إن أريد بالنبوة الصفة الكمالية القائمة بنفسه المقدسة التي من شئونها تلقي المعارف الإلهية و الفيوضات الربانية؛ و ذلك لليقين ببقاء النبوة بهذا المعنى، فلا شك في بقائها حتى يجري فيها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أثر شرعا لهذه النبوة، فينتفي الشرط الثاني أيضا و هو كون المستصحب أثرا شرعيا أو موضوعا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لانتفاء الشرط الأول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الشك في البقاء دون 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بالنبوة الشريعة، حيث إن ارتفاعها معلوم؛ لعلم المسلم بنسخها بهذه الشريعة، فلا يكون شاكا في ارتفاع شريعته حتى يجري فيها الاستصحاب و يلزمه الكتابي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تشبث الكتابي باستصحاب نبوة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لإقناع نفسه، فلا مجال له؛ إذ لو أريد بالنبوة المنصب الإلهي الذي لا بد من تحصيل اليقين به بالنظر إلى المعجزات و دلائل النبوة، فلا يجري فيها الاستصحاب؛ لأنه لا يوجب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أريد بها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فالكتابي و إن كان متيقنا بأصلها و شاكا في بقائها؛ إلاّ إن جريانه فيها منوط بالدليل على اعتباره، فإن كان ذلك الدليل من نفس تلك الشريعة لزم الدور، لتوقفها على اعتبار الاستصحاب، و توقف اعتباره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هذه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الخلف؛ إذ لازم اعتباره من هذه الشريعة ارتفاع الشريعة السابقة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أريد بالنبوة الكمال النفساني الحاصل بالرياضات، فلا مجال لجريان الاستصحاب </w:t>
      </w:r>
    </w:p>
    <w:p>
      <w:pPr>
        <w:pStyle w:val="BookText"/>
        <w:rPr/>
      </w:pPr>
      <w:r>
        <w:rPr>
          <w:rFonts w:ascii="Amiri" w:hAnsi="Amiri" w:eastAsia="Amiri" w:cs="Amiri"/>
          <w:color w:val="111111"/>
          <w:sz w:val="28"/>
          <w:sz w:val="28"/>
          <w:szCs w:val="28"/>
          <w:rtl w:val="true"/>
          <w:lang w:bidi="ar-SA"/>
        </w:rPr>
        <w:t xml:space="preserve">يقين، فشك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هناك التعبد و التنزيل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 عليه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أن يقنع به إلاّ مع اليقين و الشك و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موقع لتشبث الكتابي باستصحاب نبوة موسى أصلا لا إلزاما للمسلم؛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بقائها قائمة بنفسه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لليقين ببقائها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ترتب أثر شرعي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المستصحب النبوة بالمعنى الثالث و هو أحكام 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اعتراف الخصم بكونه على يقين فشك لا يكفي في إلزامه؛ بل لا بد من كون المورد من موارد صحة التنزيل و التعبد في ظرف الشك؛ بأن لا يكون من الأمور الاعتقادية التي يجب تحصيل المعرفة بها، و إلاّ فلا يجري فيها الاستصحاب؛ لأنه لا يوجب المعرفة، فلا يصح التعبد و التنزيل في تلك الأمور الاعتقادية ثبوتا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الإثبات؛ إذ مجرد إمكان التعبد لا يثبت فعلية التعبد؛ بل فعليته منوطة بدلالة الدليل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هذين الشرطين معتبران أيضا في من يجري الاستصحاب لإقناع نفسه و إثبات دعواه؛ لما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اجتماع الشرائط في البرهان مطلقا حقيقيا كان أو جدليا،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الاستصحاب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يقنع الكتابي بالاستصحاب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الدليل على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عدم جريان الاستصحاب في أحكام 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من هذه العبارة، بعد تمهيد المقدمة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ذي المقدمة الذي هو أحد الأمور الداعية إلى عقد هذا التنبيه، و المراد بذلك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بين بعض أهل الكتاب و بين بعض السادة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السيد السند العلامة السيد محمد باقر القزويني على ما في حاشية المحقق الآشتياني، أو السيد الأجلّ بحر العلوم، أو العلامة السيد محسن الكاظمي، أو السيد حسين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تعالى أرواحهم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أوثق الوسائل، أو جميعهم؛ لإمكان تعدد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مناظرة،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الكتابي في مقام إلزام المسلمين تمسك بالاستصحاب،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متيقنون بنبوة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فعليهم إثبات نسخها، فإن الاستصحاب يقتضي بقاء شرعه إلى أن يثبت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الفرق بين هذا التنبيه و بين التنبيه السادس كما تقدم هناك فراجع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صحة تمسك الكتابي بالاستصحاب لإلزام المسلم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بنسخ شريعته؛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بمسلّم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يكاد يلزم به ما لم يعترف بأنه على يقين و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إقناعا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النبي بالنظر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حالاته و معجزاته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محصل التعليل كما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الشك في بقاء النبوة بمعنى الصفة الكمالية النفسانية، و مع العلم ببقائها لا مورد للاستصحاب مع أنه لا أثر لها شرعا حتى تستصحب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لليقين بنسخ شريعته إن أريد بالنبوة المستصحبة الشريعة؛ إذ المسلم يقطع بنسخ 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فليس بمسلم، فعلى التقديرين لا يلزم المسلم باستصحاب الكتابي، إما للقطع بالبقاء إن أريد بالنبوة الصفة الواقعية الحاصلة بالرياضات؛ لكن قطع المسلم بالبقاء لا يجدي الكتابي الذي مقصوده إثبات بقاء شرع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 للقطع بالارتفاع إن أريد بالنبوة الشريعة كما تقدم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المسلم متيقنا بالنسخ لم يكن بمسلم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متمم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إلزام المسلم باستصحاب 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القاطع بنسخها؟ مع أنه لا بد في إلزام الخصم بالبرهان الجدلي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الاستصحاب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تحقق موضوعه و هو اليقين و الشك اللذان هما ركنا الاستصحاب حتى يمكن إلزام المسلم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أنه لا يمكن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متيقنا بشريعة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شاكا في بقائها؛ بل هو متيقن بارتفاعها، فينتفي الشك في البقاء الذي هو ثاني ركني الاستصحاب، و مع انتفائه لا يبقى مجال لجريانه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تفصيله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بالنسبة إلى الكتابي و إن أمكن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شاكا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يجديه أيضا بحيث يعول عليه في تكليفه؛ لأن النبوة من الأمور الاعتقادية التي يجب تحصيل المعرفة بها بالنظر إلى معجزات النبي و دلائل نبوته، و لا يكتفى فيها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إقناعا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النبوة مما يجب تحصيل المعرفة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أيضا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الأولى أن تكون العبارة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للزوم معرفة النبي عقلا بالنظر إلى حالاته و معجزاته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حجية الاستصحاب بنظر الكتابي فليس له أيضا التمسك به في إثبات </w:t>
      </w:r>
    </w:p>
    <w:p>
      <w:pPr>
        <w:pStyle w:val="BookText"/>
        <w:rPr/>
      </w:pP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التعبد بشريعته لا عقلا و لا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الاتكال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قيامه في شريعتنا لا يكاد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يجديه إلاّ على نحو محال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بقاء النبوة المجعولة، حيث إن معرفة النبي ليست بأقل من الأحكام العملية الفرعية التي لا يجوز استصحابها إلاّ بعد الفحص و اليأس عن الناسخ و المخصص و المقيد، فلا وجه لاستصحاب النبوة قبل الفحص عن ورود شريعة أخرى و عدمه،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الكتابي لو تفحص و لم يكن ممن أعمى الله قلبه لاستبصر و أذعن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إشارة إلى أن الكتابي إذا أراد التعبد بشريعة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ركني الاستصحاب و هما اليقين و الشك و إن كانا موجودين؛ لكن الشرط الثالث المتقدم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بحجية الاستصحاب و قيام الدليل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لعدم الدليل على اعتباره هنا لا عقلا و 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البناء على الحالة السابقة المتيقنة عند الشك في بقائها ليس من المستقلات العقلية كحسن الإطاعة و قبح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كونه مما استقرت عليه سيرة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فاعتباره منوط بإمضاء الشرع، فيرجع ذلك إلى الدليل الشرعي، فإن كان الإمضاء من الشرع السابق فاستصحاب النبوة السابقة يتوقف على ثبوتها، و ثبوتها على استصحاب النبوة، و هذا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الإمضاء من الشرع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الخلف، و هو ارتفاع النبوة السابقة بالنسخ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عين ما ذكر في دليل إمضاء بناء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تقريب عدم الدليل عقلا و شرعا على اعتبار الاستصحاب في جواز التعبد بالشريعة السابقة مع الشك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دفع توهم، و هو عدم تسليم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قيام الدليل على اعتبار الاستصحاب في شرعنا كاف في ثبوت الدليل الشرعي على اعتباره،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الاستصحاب في شريعتنا لا يجدي الكتابي أصلا؛ إذ لازم اعتباره في هذه الشريعة ارتفاع الشريعة السابقة، حيث إن اعتقاده باعتبار الاستصحاب في هذه الشريعة يتوقف على تصديق هذه الشريعة، ضرورة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حجية الاستصحاب من أحكامها، فالإذعان بحجيته موقوف على تصديق أصل الشريعة، و تصديقها مساوق لليقين بارتفاع الشرع السابق، فيلزم من استصحاب ذلك الشرع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بالاحتياط عقلا في حال عدم المعرفة بمراعاة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الشريعتين ما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منه الاختلال؛ للعلم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إحداهما على الإجمال؛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بلزوم البناء على الشريعة السابقة ما لم يعلم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تمام الكلام فيما أفاده المصنف في منع تمسك أهل الكتاب بالاستصحاب لإثبات بقاء شريعتهم و عدم نسخها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الكتابي الشاك ليس له أن يقنع بالاستصحاب الذي لا يفيد إلا حكما ظاهريا؛ بل عليه الفحص و النظر لتحصيل المعرفة مع الإمكان، و بدونه ليس له الاعتماد على الاستصحاب في أعماله؛ بل عليه أن يعمل بمقتضى العلم الإجمالي و هو العمل بكلتا الشريعتين ما لم يلزم منه 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لا يجدي الكتابي لا اعتقادا و لا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تعلقه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لوجوب الاحتياط،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الاحتياط بمراعاة الشريعتين ما لم يلزم من الاحتياط اختلال النظام،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تعليل 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الاحتياط عقلا لأجل العلم الإجمالي بثبوت إحدى الشريعتين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وجوب الاحتياط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ثبت اعتبار الاستصحاب بالنسبة إلى حجية الحجج بنظر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كثبوت اعتباره في عدم الحجية عند الشك في حدوثها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الاحتياط بمراعاة الشريعتين؛ بل يعمل بما يقتضيه الاستصحاب من بقاء الشريعة السابقة، هذا و لكنه مجرد فرض؛ إذ لا فرق في اعتبار الاستصحاب و عدمه بين موارده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النبوة لا يجري مطلقا، سواء أريد بها الصفة الكمالية التكوينية أم الموهبة الإلهية التشريعية، أم الأحكام الفرعية، و سواء أريد بالاستصحاب إلزام الخصم أم إقناع النفس؛ لأنه بناء على إرادة الصفة التكوينية من النبوة لا شك في بقائها أولا، و عدم ترتب أثر شرعي عليها على تقدير الشك فيها ثانيا، من غير فرق في ذلك بين قصد الإلزام و الإقناع بالاستصحاب؛ لإناطته في كلتا الصورتين بالشك في البقاء و الأثر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على إرادة الصفة التشريعية الإلهية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النبوة بنفسها حينئذ أثرا شرعيا قابلا للاستصحاب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مع ذلك لا يجري فيها؛ لا إلزاما للمسلم، لليقين بارتفاعها، مع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إلزامه بالاستصحاب الجدلي من كونه متيقنا بالثبوت و شاكا في البقاء، و لا إقناعا لنفسه؛ لكون النبوة من الأمور الاعتقادية التي يجب تحصيل اليقين و المعرفة بها،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لا يوجب المعرفة؛ بل حكم على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إرادة الشريعة من النبوة و إن كانت بنفسها حكما شرعيا موردا للاستصحاب؛ إلاّ إنه لا يجري فيها أيضا، لا إلزاما؛ ليقين المسلم بارتفاعها بنسخها بهذه الشريعة، و إلاّ فليس بمسلم، و لا إقناعا؛ للزوم الدور إن كان دليل اعتبار الاستصحاب من الشرع السابق؛ لتوقف بقائه على اعتبار الاستصحاب، و توقف اعتباره على بقاء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دليل اعتباره من هذا الشرع لزم الخلف و هو ارتفاع الشرع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لاستصحاب الكتابي لإثبات نبوة موسى أو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لإقناع نفسه و لا لإلزام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اكتفينا في هذا التنبيه بما في منتهى الدراية لما فيه من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الغرض من عقد هذا التنبيه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تحقيق حال الاستصحاب في الأمور الاعتقادية من حيث جريان الاستصحاب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جريانه فيما إذا كان المستصحب من الأحكام الفرعية، أو كونه موضوعا لأثر شرعي، فإذا كان هذا ملاكه فلا فرق بين كون المورد من أفعال الجوارح أو الجوانح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الأكل و الشرب عملا للمكلف حسب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فالاعتقاد و عقد القلب و التصديق عمل له بحسب الجوانح، فيجري الاستصحاب في كلا القسمين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المطلوب في باب الاعتقاد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تعلق فعل القلب بنفس الواقع على ما هو عليه، من دون أن يكون العلم مأخوذا في موضوعه، و ذلك كالتصديق بما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الاعتقاد بما يجري على الإنسان من الأحوال بعد الموت من سؤال القبر ثم النشر و الحشر و محاسبة الأعمال بالميزان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المطلوب تعلقه بالواقع المعلوم؛ بحيث يكون العلم جزءا للموضوع، فلا يكفي الاعتقاد بالواقع على ما هو عليه؛ بل يجب الاعتقاد بالواقع الثابت عن علم، </w:t>
      </w:r>
    </w:p>
    <w:p>
      <w:pPr>
        <w:pStyle w:val="BookText"/>
        <w:rPr/>
      </w:pPr>
      <w:r>
        <w:rPr>
          <w:rFonts w:ascii="Amiri" w:hAnsi="Amiri" w:eastAsia="Amiri" w:cs="Amiri"/>
          <w:color w:val="111111"/>
          <w:sz w:val="28"/>
          <w:sz w:val="28"/>
          <w:szCs w:val="28"/>
          <w:rtl w:val="true"/>
          <w:lang w:bidi="ar-SA"/>
        </w:rPr>
        <w:t>كالاعتقاد بالله تعالى و صفاته و أنبيائه و خلفائه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الاستصحاب في القسم الأول من الأمور الاعتقادية حكما و موضوعا؛ إذ يكون كل من الحكم و الموضوع موضوعا لوجوب الاعتقاد؛ لعدم اعتبار العلم؛ بل الاعتقاد به إذا أحرز الواقع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شككنا في أن سؤال القبر من دين الله أو لا بعد ما كان كذلك، يستصحب و يتعلق به الالتزام و الاعتقاد، أو شككنا بوجوب الاعتقاد بنبوة الأنبياء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لاحتمال وجوبه على خصوص المسلمين في صدر الإسلام يستصحب وجوب الاعتقاد بنبوة الأنبياء السابقين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القسم الثاني من الأمور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فصّل المصنف بين استصحاب الموضوع و الحكم حيث قال بعدم الاستصحاب الموضوعي في تلك الأمور؛ إذ ليست هي بوجودها الواقعي و إن لم يتعلق بها العلم و المعرفة موضوع وجوب الاعتقاد، بل موضوعه هي المعرفة و هي لا تثبت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الاستصحاب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جريانه، فلو شك في وجوب تحصيل القطع بتفاصيل القيامة بعد أن كان في زمان قاطعا بوجوبه جري فيه الاستصحاب، و يترتب عليه وجوب تحصيل اليقين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تمسّك الكتابي باستصحاب نبوة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متيقنون بنبوة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فعليهم إثبات نسخها، فإن الاستصحاب يقتضي بقاء شرعه إلى أن يثبت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في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النبوة لا يجري مطلقا، سواء أريد بها الصفة الكمالية أو الموهبة الإلهية أو الأحكام الفرعية، و سواء أريد بالاستصحاب الإلزام أو الإقناع؛ لأنه بناء على إرادة الصفة الكمالية من النبوة لا شك في بقائها أوّلا، و لا يترتب عليها أثر شرعي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ذلك بين قصد الإلزام و الإقناع و بناء على إرادة الصفة التشريعية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فليقين المسلم بارتفاعها بالنسخ أولا، و لكون النبوة من الأمور الاعتقادية التي يجب تحصيل اليقين بها،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لا يوجب اليقين و المعرفة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إرادة الشريعة من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 إن كانت بنفسها من الأحكام القابلة للجعل؛ إلاّ إن الاستصحاب لا يوجب إقناعا و لا إلزاما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للزوم الدليل إن كان دليل اعتباره من الشرع السابق، و الخلف إن كان دليل اعتباره من الشرع اللاحق، و الثاني </w:t>
      </w:r>
      <w:bookmarkStart w:id="44" w:name="pg15833_178938"/>
    </w:p>
    <w:p>
      <w:pPr>
        <w:pStyle w:val="BookText"/>
        <w:rPr/>
      </w:pPr>
      <w:bookmarkEnd w:id="44"/>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جريان الاستصحاب في مقام مع دلالة مثل ليقين المسلم بارتفاعها بالنسخ؛ و إلاّ فليس بمسلم، فلا مجال لاستصحاب الكتابي لا لإلزام خصمه، و لا لإقناع نفسه، مع أن الدليل لا بد أن يكون للإلزام أو الإقناع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الاستصحاب حكما و موضوعا في القسم الأول من الأمور الاعتقادية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جريانه حكما لا موضوعا في القسم الثاني من الأمور الاعتقادية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صحة تمسك الكتابي بالاستصحاب لإلزام المسلم و لا لإقناع نفسه</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14212260_2142443653"/>
      <w:bookmarkStart w:id="46" w:name="_Toc17"/>
      <w:bookmarkEnd w:id="45"/>
      <w:r>
        <w:rPr>
          <w:rtl w:val="true"/>
        </w:rPr>
        <w:t>في عدم جريان الاستصحاب مع الدليل الاجتهادي</w:t>
      </w:r>
      <w:bookmarkEnd w:id="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إشكال في عدم جريان الاستصحاب مع الدليل الاجتهادي؛ إذ لا يجري الأصل العملي مع الدليل الاجتهادي كما قرر في محله</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14212262_2142443653"/>
      <w:bookmarkStart w:id="48" w:name="_Toc18"/>
      <w:bookmarkEnd w:id="47"/>
      <w:r>
        <w:rPr>
          <w:rtl w:val="true"/>
        </w:rPr>
        <w:t>تنبيه الثالث عشر في دوران الأمر بين التمسك بالعام و استصحاب حكم المخصص</w:t>
      </w:r>
      <w:bookmarkEnd w:id="48"/>
    </w:p>
    <w:p>
      <w:pPr>
        <w:pStyle w:val="BookText"/>
        <w:rPr/>
      </w:pPr>
      <w:r>
        <w:rPr>
          <w:rFonts w:ascii="Amiri" w:hAnsi="Amiri" w:eastAsia="Amiri" w:cs="Amiri"/>
          <w:color w:val="111111"/>
          <w:sz w:val="28"/>
          <w:sz w:val="28"/>
          <w:szCs w:val="28"/>
          <w:rtl w:val="true"/>
          <w:lang w:bidi="ar-SA"/>
        </w:rPr>
        <w:t>الغرض من عقد هذا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إذا خرج فرد من أفراد العام في زمان، و شك فيه بعد ذلك الزمان، فهل يجري الاستصحاب أم يتمسك فيه بالعام‌؟</w:t>
      </w:r>
    </w:p>
    <w:p>
      <w:pPr>
        <w:pStyle w:val="BookText"/>
        <w:rPr/>
      </w:pPr>
      <w:r>
        <w:rPr>
          <w:rFonts w:ascii="Amiri" w:hAnsi="Amiri" w:eastAsia="Amiri" w:cs="Amiri"/>
          <w:color w:val="111111"/>
          <w:sz w:val="28"/>
          <w:sz w:val="28"/>
          <w:szCs w:val="28"/>
          <w:rtl w:val="true"/>
          <w:lang w:bidi="ar-SA"/>
        </w:rPr>
        <w:t>و قبل الخوض في البحث ينبغي بيان ما هو محل الكلام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الكلام فيه ما إذا ورد عام مطلق من حيث الزمان؛ بأن دل على استمرار الحكم في جميع الأزمنة إلى الأبد، ثم خصص بعض أفراده في زمان معين؛ و شك بعد انقضاء الزمان الخاص في حكم الفرد الخاص في أنه محكوم بحكم الخاص أم لا؟ فهل يرجع على العموم أو إلى الاستصحاب حكم المخصص‌؟ ذهب إلى كل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انعقاد هذا البحث ليس من جهة ملاحظة التعارض بين العموم و الاستصحاب، فإن الاستصحاب أصل عملي لا مجال للرجوع إليه مع وجود الدليل من عموم أو إطلاق، و لا مانع من الرجوع إليه إن لم يكن هناك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انعقاد البحث إنما هو لتعيين موارد الرجوع إلى العموم و تمييزها عن موارد التمسك بالاستصحاب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المرجع فيه عموم العام أم استصحاب حكم الخاص‌؟</w:t>
      </w:r>
    </w:p>
    <w:p>
      <w:pPr>
        <w:pStyle w:val="BookText"/>
        <w:rPr/>
      </w:pPr>
      <w:r>
        <w:rPr>
          <w:rFonts w:ascii="Amiri" w:hAnsi="Amiri" w:eastAsia="Amiri" w:cs="Amiri"/>
          <w:color w:val="111111"/>
          <w:sz w:val="28"/>
          <w:sz w:val="28"/>
          <w:szCs w:val="28"/>
          <w:rtl w:val="true"/>
          <w:lang w:bidi="ar-SA"/>
        </w:rPr>
        <w:t>فالإشكال و الخلاف إنما هو في الصغرى بعد الاتفاق في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هو محل الكلام في المقام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هذه المسألة أقوالا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التمسك بالعموم مطلقا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حكم الخاص كذلك كما عن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المخصص اللبي و اللفظي بالتمسك بالعام في الأول، و بالاستصحاب في الثاني كما عن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العموم الاستغراقي و العموم المجموعي بالرجوع إلى العموم في الأول، و إلى الاستصحاب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العموم الاستغراقي و العموم المجموعي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الحكم يكون متعددا بتعدد الأفراد الطولية في العموم الأزماني، و كل حكم غير مرتبط بالآخر امتثالا و مخالفة؛ كوجوب الصوم ثلاثين يوما، كما أن الأمر في الأفراد العرضية كذلك، فإنه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مثلا يكون الحكم متعددا بتعدد أفراد العلماء الموجودين في زمان واحد، و لكل حكم إطاعة و معصية و امتثال و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العموم المجموعي حيث يكون هناك حكم واحد مستمر؛ كوجوب الإمساك من طلوع الفجر إلى المغرب، فإنه لا يكون وجوب الإمساك تكليفا متعددا بتعدد آنات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العموم من القسم الأول، فالمرجع بعد الشك هو العموم؛ لأنه بعد خروج أحد الأفراد عن العموم، لا مانع من الرجوع إليه لإثبات الحكم لباقي الأفراد، و إن كان من القسم الثاني، فالمرجع هو الاستصحاب؛ لأن الحكم واحد على الفرض و قد انقطع يقينا، و إثباته بعد الانقطاع يحتاج إلى دليل، و مقتضى الاستصحاب بقاء حكم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يقال في توضيح ما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المصنف ردا على تفصيل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كون العموم الأزماني من قبيل العموم المجموعي لا يكفي في الرجوع إلى الاستصحاب؛ بل لا بد من ملاحظة الدليل المخصص أيضا، فإن أخذ الزمان فيه بعنوان الظرفية، كما أنه بطبعه ظرف لما يقع فيه كالمكان، فلا مانع من التمسك بالاستصحاب، و إن كان الزمان مأخوذا على نحو القيدية، فلا يمكن التمسك بالاستصحاب؛ لأنه مع فرض كون الزمان قيدا للموضوع يكون إثبات الحكم في زمان آخر من إسراء حكم ثابت لموضوع إلى موضوع آخر، و هو </w:t>
      </w:r>
    </w:p>
    <w:p>
      <w:pPr>
        <w:pStyle w:val="BookText"/>
        <w:rPr/>
      </w:pPr>
      <w:r>
        <w:rPr>
          <w:rFonts w:ascii="Amiri" w:hAnsi="Amiri" w:eastAsia="Amiri" w:cs="Amiri"/>
          <w:color w:val="111111"/>
          <w:sz w:val="28"/>
          <w:sz w:val="28"/>
          <w:szCs w:val="28"/>
          <w:rtl w:val="true"/>
          <w:lang w:bidi="ar-SA"/>
        </w:rPr>
        <w:t>قياس محرّم، فلا بد من الرجوع إلى أصل آخر من البراءة أو الاشتغال حسب ما يقتضيه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تقدير كون العموم على نحو العموم المجموعي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العموم على نحو العموم الاستغراقي، فالمتعين الرجوع إلى العام إن لم يكن له معارض، و إلاّ فيتمسك بالاستصحاب إن كان الزمان في الدليل المخصص مأخوذا بنحو الظرفية، و إن كان مأخوذا بنحو القيدية، لا يمكن التمسك بالاستصحاب أيضا، فلا بد من الرجوع إلى أصل آخر، فتكون الصور على ما ذكره المصنف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العام من قبيل العموم الاستغراقي، مع كون الزمان مأخوذا في دليل التخصيص بنحو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الأولى مع كون الزمان مأخوذا على نحو القيدية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حكمها الرجوع إلى العام مع عدم المعارض، و إلا فيرجع إلى الاستصحاب في الصورة الأولى، و إلى أصل آخر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العموم من قبيل العام المجموعي مع كون الزمان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الثالثة مع كون الزمان قيدا، و حكمهما الرجوع إلى الاستصحاب في الثالثة، و إلى أصل آخر في الرابعة، و تشتركان في عدم إمكان الرجوع إلى العام فيهما إلا فيما إذا كان التخصيص من الأول؛ كتخصيص أَوْفُوا بِالْعُقُودِ </w:t>
      </w:r>
      <w:r>
        <w:rPr>
          <w:rStyle w:val="FootnoteAnchor"/>
          <w:rtl w:val="true"/>
        </w:rPr>
        <w:footnoteReference w:id="9"/>
      </w:r>
      <w:r>
        <w:rPr>
          <w:rFonts w:ascii="Amiri" w:hAnsi="Amiri" w:eastAsia="Amiri" w:cs="Amiri"/>
          <w:color w:val="111111"/>
          <w:sz w:val="28"/>
          <w:sz w:val="28"/>
          <w:szCs w:val="28"/>
          <w:rtl w:val="true"/>
          <w:lang w:bidi="ar-SA"/>
        </w:rPr>
        <w:t xml:space="preserve">بخيار المجلس،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وجب البيع</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فيصح في مثله الرجوع إلى العام؛ لعدم كون التخصيصي في هذه الصورة قاطعا لاستمرار الحكم حتى يكون إثبات الحكم بعده محتاجا إلى الدليل، فيرجع إلى استصحاب حكم الخاص؛ بل التخصيص يوجب كون استمرار الحكم بعد هذا الزمان، فيتعين الرجوع إلى العام بعد زمان التخصيص، بخلاف ما إذا كان التخصيص في الوسط، كخيار الغبن على ما هو المعروف من كون مبدأه زمان الالتفات إلى الغبن، فإن التخصيص قاطع للاستمرار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الحكم بعده يحتاج إلى دليل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تقسيم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ثنائيا، نظرا إلى فرض العام استغراقيا تارة و مجموعيا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يقع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فيما إذا خصص في زمان في أن المورد بعد هذا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الاستصحاب أو التمسك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العام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تقسيم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رباعيا نظرا إلى فرض الزمان في الخاص ظرفا تارة، و قيدا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ضرب الاثنين في الاثنين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أفاده المصنف أولى مما أفاده الشيخ؛ لكونه جامعا لجميع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أفاده المصنف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دليلا اجتهاديا حاكما على الأصول التي منها الاستصحاب، و التعبير بالمثل للإشارة إلى عدم خصوصية للعام؛ بل كل دليل اجتهادي و إن كان إطلاقا أو إجماعا يقدم على الاستصحاب و غيره من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المطلب الأصلي الذي عقد هذا التنبيه لبيانه،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التمسك بالعموم أو الاستصحاب بعد الزمان الذي خصص فيه العام أقوالا، و قد عرفت تلك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هل يسقط العام عن الحجية رأسا؛ بحيث يمنع عن أصالة العموم مطلقا؟ أم لا يسقطه كذلك‌؟ أم يسقطه في الجملة‌؟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التخصيص كزمان اطلاع المغبون على الغبن في 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تفصيل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التنبيه بفرض صور أربع ناظر إلى كلام الشيخ في التنبيه العاشر، حيث إنه اقتصر على بيان 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 الزمان لاستمرار 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قيديته الموجبة لتكثر أفراد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نكتفي بتوضيح المتن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الدال على ثبوت حكم الموضوع عام إما أن يتكفل لثبوته في جميع الأزمنة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 أن يتكفل لثبوته في زمان خاص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إلى أن يفسقوا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اعتبار مفهوم الغاية، و إما أن لا يتكفل للحكم في الزمان الثاني نفيا و إثباتا، إما لإجماله كما إذا أمر بالجلوس إلى الليل و تردد مبدؤه بين استتار القرص و ذهاب الحمرة، أو لقصور دلالته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إذا تغير تنجس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دلالته على بقاء النجاسة و ارتفاعها بعد زوال التغيير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حكم هذه الصور واضح، فالمرجع في الأولين نفس الدليل؛ لدلالته على العموم </w:t>
      </w:r>
    </w:p>
    <w:p>
      <w:pPr>
        <w:pStyle w:val="BookText"/>
        <w:rPr/>
      </w:pPr>
      <w:r>
        <w:rPr>
          <w:rFonts w:ascii="Amiri" w:hAnsi="Amiri" w:eastAsia="Amiri" w:cs="Amiri"/>
          <w:color w:val="111111"/>
          <w:sz w:val="28"/>
          <w:sz w:val="28"/>
          <w:szCs w:val="28"/>
          <w:rtl w:val="true"/>
          <w:lang w:bidi="ar-SA"/>
        </w:rPr>
        <w:t>الأزماني كما في الصورة الأولى، و على الاختصاص بزمان العدالة في الصورة الثانية، كما أن الاستصحاب هو المرجع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إذا ورد عموم أفرادي يتضمن العموم الأزماني بدليل لفظي أو بمقدمات الحكمة، و خرج بعض الأفراد في بعض الأزمنة عن العموم، و لم يتكفل الدليل الخاص لكيفية خروجه و أنه خرج في بعض الأزمنة أو في جميعها، فهنا صور يرجع في بعضها إلى العام، و في بعضها إلى استصحاب حكم المخصص، و في بعضها إلى حجة أخرى غير العام 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خطاب العام الدال على ثبوت الحكم لكل فرد من أفراده إن كان الزمان مأخوذا فيه قيدا؛ بحيث يكون لكل فرد في كل قطعة من ذلك الزمان حكم مستقل،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من هذا اليوم إلى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للعام عشرة أفراد، كان إكرام كل واحد منهم في كل يوم واجبا مستقلا غير مرتبط بإكرامه في يوم آخر، فإكرام زيد في اليوم الأول فرد من العام، و إكرامه في اليوم الثاني فرد آخر منه و هكذا، و لكل إكرام إطاعة و معصية تخصه، فيحصل في المثال مائة فرد مثلا للعام، و يكون عموم العام شاملا لجميع هذه الأفراد في عرض واحد، و ينحل إليها على حد سواء،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العام بالنسبة إلى ذوات العلماء عموم أفرادي، و بالقياس إلى قطعات الزمان عموم أزماني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الزمان مأخوذا فيه ظرفا محضا؛ بحيث يكون الحكم الثابت لكل فرد حكما واحدا مستمرا من أول حدوثه إلى آخر اليوم العاشر، فيكون للعام العموم الأفرادي خاصة دون الأزماني، فالإكرامات في المثال المتقدم عشرة بناء على الظرفية، كما أنها مائة بناء على القيدية بلحاظ قطعات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التفصيل هو الذي اختاره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أجرى فرض ظرفية الزمان و قيديته في ناحية المخصص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فيه كل من التقييد و الظرفية، فيحصل من قسمي المخصص مع قسمي العام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فصور المسألة أربع، فيؤخذ الزمان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لكل من العام و الخاص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 في المسجد في كل آن واجب، و الجلوس في وقت الزوال ليس بواجب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للحكم فيهما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دائما إكرام العلماء، و لا يجب أبدا إكرام زيد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للعام و ظرفا للخاص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أكرم العلماء في كل آن، و لا </w:t>
      </w:r>
    </w:p>
    <w:p>
      <w:pPr>
        <w:pStyle w:val="BookText"/>
        <w:rPr/>
      </w:pP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لموضوعه على الاستمرار و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جعل كل يوم من الأيام فردا لموضوع ذلك العام، و كذلك مفاد مخصصه تارة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نحو أخذ الزمان ظرف استمرار حكمه و دوامه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يكون مفردا و مأخوذا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مفاد كل من العام و الخاص على النحو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استصحاب حكم تكرم زيدا النحوي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من الخارج أن السبت ظرف لعدم وجوب إكرامه لا قيد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 بأن يكون الزمان ظرفا للعام و قيدا للخاص كقوله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مستمرا، و لا تكرم العالم البصري في شيء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كلام المصنف أحكام هذه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بطبعه ظرفا للزماني كالمكان الذي هو ظرف للمكاني، و تحتاج قيديته ثبوتا و إثباتا إلى مئونة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خبرها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الحكم لموضوعه يكون بنحو الاستمرار و الدوام،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العام و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اسمه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كون الزمان ظرفا لا قيدا مفردا للعام، فإكرام كل فرد من أفراد العلماء في جميع الأزمنة يكون فردا واحدا لا أفرادا بتعدد الأزمنة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قيدية الزمان و مفرديته للعام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التحقيق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مفاد مخصصه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يلاحظ في الزمان إلاّ ما هو مقتضى طبعه من الظرفية و هذا هو القسم الأول من المخصص، فزيد العالم مثلا الخارج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واحد في جميع الأزمنة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القسم الثاني من المخصص، و هو كون الزمان مفردا فيه، و قد تقدم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شروع إلى حكم القسم الأول، و هو كون الزمان في كل من العام و الخاص مأخوذا ظرفا لاستمرار الحكم؛ بحيث لا مدخلية للزمان فيه أصلا، و الحكم فيه بعد زمان الخاص هو الرجوع إلى استصحاب الخاص، فإذا خرج وجوب إكرام زيد في يوم الجمعة عن وجوب إكرام العلماء، و شك بعد يومها في وجوب إكرام زيد و عدمه يستصحب </w:t>
      </w:r>
    </w:p>
    <w:p>
      <w:pPr>
        <w:pStyle w:val="BookText"/>
        <w:rPr/>
      </w:pPr>
      <w:r>
        <w:rPr>
          <w:rFonts w:ascii="Amiri" w:hAnsi="Amiri" w:eastAsia="Amiri" w:cs="Amiri"/>
          <w:color w:val="111111"/>
          <w:sz w:val="28"/>
          <w:sz w:val="28"/>
          <w:szCs w:val="28"/>
          <w:rtl w:val="true"/>
          <w:lang w:bidi="ar-SA"/>
        </w:rPr>
        <w:t xml:space="preserve">الخاص في غير مورد 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للعام على حكمه؛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 على حدة في موضوعه، و انقطاع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الاستمرار بالخاص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ثبوت الحكم له في حكم الخاص و هو عدم الوجوب، و لا يتمسك بعموم العام؛ إذ ليس الفرد الخارج إلا فردا واحدا، و ليس متعددا بتعدد الأزمنة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هو تخصيص العام بفرد واحد، و الشك في تخصيصه بعد زمان الخاص شك في تخصيصه بفرد آخر، و هو من صغريات الشك في التخصيص الزائد الذي يرجع فيه إلى العام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لا يتشبث بالخاص؛ لعدم كون الزمان مأخوذا فيه إلاّ بنحو الظرفية، فلا يدل إلاّ على انتفاء الحكم في زمانه و هو يوم الجمعة، و لا يدل على حكم ما بعده نفيا و إثباتا، فلا بد من الرجوع فيه إلى الأصل و هو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الخاص، و المراد بغير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هو ما بعد زمان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الاستصحاب دون العام إنما هو لأجل عدم دلالة العام على حكم الخاص بعد الزمان المعلوم، حيث إن دلالته عليه منوطة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الخاص بعد ذلك الزمان فردا مستقلا للعام و موضوعا على حدة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حكمه و عدم انقطاع 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عدم كون الزمان مفردا للعام حتى يكون الخاص بعد زمان التخصيص فردا مستقلا للعام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فلانقطاع استمراره في الزمان المعلوم و هو زمان الخاص، و مع عدم دلالة العام على حكمه بعد الزمان المعلوم و كذا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دلالته أيضا إلاّ على ارتفاع الحكم في الزمان المفروض ظرفا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 الرجوع إلى استصحاب حكم الخاص؛ لاجتماع شرائطه من اليقين و الشك و الحكم الشرعي و لو نفيا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إشارة إلى الأمر الأول المذكور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دخوله،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الخاص،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إشارة إلى الأمر الثاني المتقدم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الآخر بقاء حكمه و عدم انقطاع 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للسببية، و المجرور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دلالته، 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الزمان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دون دلالته على ثبوته في الزمان اللاحق، فلا مجال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الخاص غير قاطع لحكمه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الخاص من دون دلالته على ثبوت حكم الخاص في الزمان اللاحق، و هو زمان الشك في ثبوت حكم الخاص أو العام،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نتيجة تعليل عدم جريان الاستصحاب، لكن الإيجاز الذي يهتم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حذفه؛ للاستغناء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جواب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ما أفاده في القسم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محيص عن استصحاب حكم الخاص في غير مورد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محصل هذا الاستدراك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تقييد لحكم الشيخ بمرجعية استصحاب حكم المخصص فيما كان الزمان ظرفا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الرجوع إلى العام فيما كان التخصيص في الابتداء أو الانتهاء دون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وجوب الوفاء بكل عقد قد يخصص بدليل خياري المجلس و الحيوان مما يكون متصلا بالعقد و مانعا من لزومه من أوّل زمان وقوعه، و قد يخصص بدليل خيار الغبن بناء على دلالته على ثبوت الخيار من زمان العلم به؛ إذ لو دل على انكشافه بالعلم لكان كخيار المجلس و نحوه متصلا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الخاص مخصصا للعام من أول الأمر كخياري المجلس و الحيوان و القبض في المجلس في بيع الصرف حيث يكون مبدأ تشريع حكم العام و هو اللزوم بعد زمان دلالة الخاص، فمبدأ وجوب الوفاء بعد افتراق المتابعين في خيار المجلس، و بعد انقضاء ثلاثة أيام في خيار الحيوان، و بعد حصول القبض في بيع الصرف، فالمرجع في مورد الشك بعد زمان الخاص هو عموم العام لا استصحاب حكم الخاص، فإذا افترق المتبايعان عن مجلس البيع بمقدار شبر مثلا و شك في بقاء خيار المجلس، أو شك بعد مضي ساعة من ثلاثة أيام في بقاء خيار الحيوان أو من حصول القبض في بيع الصرف، فاللازم التمسك بعموم أوفوا و الحكم بلزوم البيع، و لا يتشبث بالاستصحاب، و ذلك لدلالة عموم وجوب الوفاء بكل عقد بالإضافة إلى كل فرد من أفراده على أمرين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وجوب واحد مستمر للوفاء، أخذا بمقتضى ظرفية الزمان للعام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مخصصا له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 به في غير مورد دلالته،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زمان استمرار حكمه بعد زمان 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 أَوْفُوا بِالْعُقُودِ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مبدأ ثبوت هذا الحكم الوحداني أول زمان وجود الموضوع كزمان تحقق عقد البيع في الخارج، و هو مقتضى إطلاق وجوب الوفاء بكل عقد، و من المعلوم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الخاص كدليل خيار المجلس إذا كان مخصصا في الابتداء كان مانعا عن دلالة العام على الثاني و يقدم عليه؛ لتقدم كل خاص على عامه، و أما دلالة العام على الأول فلا مانع لها، فاللازم الأخذ به، فيفيد أن الاستمرار يبتدئ من بعد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لكون الخاص غير قاطع لاستمرار حكم العام؛ بأن يكون مانعا عن حدوث حكم،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ضرّ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الخاص مخصصا للعام من الأول لما ضرّ الخاص بالعام في غير مورد دلالة الخاص عليه، فيتمسك بعموم العام لا باستصحاب حكم الخاص؛ كما 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تمام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 في اليوم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فيتمسك بالعام لإكرام زيد من اليوم الثاني إلى آخر الشهر لدلالة الخاص على أن مبدأ هذا الإكرام الوحداني المستمر من اليوم الثاني لا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إذا ورد المخصص في الأخير،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 في اليوم الأخير من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فالعام حجة من أول الشهر إلى ما قبل اليوم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نتيجة كون الخاص مخصصا للعام من أول الأمر،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التخصيص الابتدائي يوجب أن يكون مبدأ زمان تشريع حكم العام بعد زمان دلالة الخاص، فيكون أوّل زمان وجوب الوفاء بالعقد بعد افتراق المتعاقدين عن مجلس البيع، و بعد ثلاثة الحيوان، حيث إن عموم وجوب الوفاء قد خصص بخياري المجلس و الحيوان، ففي زمانيهما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زمانا كونهما في المجلس و الأيام الثلاثة في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الوفاء بالعقد لكونهما زماني دلالة الخاص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الخاص،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العام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متفرع على كون الخاص مخصصا للعام من الأول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صورة تخصيص العام من الأوّل يتشبث في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زمان دلالة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العام لا باستصحاب حكم الخاص؛ لما مر آنفا من أن للعام عموما أزمانيا، كما أن له عموما أفراديا، فالشك فيما بعد زمان التخصيص شك في التخصيص الزائد في عمومه الأزماني، فكما يتشبث بالعام في الشك في التخصيص الزائد في عمومه الأفرادي، فكذلك يتمسك به في الشك في التخصيص الزائد في عمومه الأزماني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خصص بخيار المجلس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به فيما إذا خصص بخيار لا في أوّله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كخيار الحيوان و خيار الغبن بناء على ثبوته حين العقد، و كون العلم بالغبن كاشفا عنه لا شرطا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التمسك باوفوا و لا يصح التمسك به فيما إذا خصص أوفوا بخيار لا في أوّله بل في أثنائه؛ بأن انقطع استمرار وجوب الوفاء كتخصيصه بخيار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بعد مضي مدة من لزوم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للمتعاقدين أو لأحدهما، و بخيار التأخير المتحقق فيما إذا باع شيئا و لم يقبض الثمن و لم يسلم المبيع، فإنه يلزم البيع ثلاثة أيام، فإن جاء المشتري بالثمن فهو أحق بالسلعة؛ و إلاّ فللبائع الخيار في فسخ البيع، و بعد انقطاع اللزوم لا يصح التمسك بعد الثلاثة باوفوا لانقطاع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 التخصيص في الأول و بينه في الأثناء،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دليل اللزوم بحسب الزمان و إن كان مقتضيا لثبوت اللزوم من الأول؛ إلاّ إن الخاص منعه عن ذلك بمقدار دلالته و أما في غير ذلك المقدار كزمان افتراق المتعاقدين فلا مانع منه، و يكون هذا الزمان مبدأ ثبوت حكم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التخصيص في الأثناء، فإنه قاطع لاستمرار حكمه،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ظرف لا قيد له حتى يكون الموضوع أو المتعلق فردا مستقلا كي يرجع الشك في خروجه عن العام إلى الشك في التخصيص الزائد و يتمسك فيه بالعام؛ بل لا محيص حينئذ عن الرجوع إلى استصحاب حكم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أوّل العقد كخيار المجلس؛ بل في أثنائه كالخيارات الحادثة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في التكليفيات ما 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تمام الشهر، و لا تكرم زيدا في اليوم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دلالة للعام على حكم إكرام زيد في ما بقي من الشهر؛ لانقطاع الحكم الواحد بسبب ورود الخاص في الأثناء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أنه بناء على ظرفية الزمان لكل من العام و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تخصيص العام من الأول و بين تخصيصه في الأثناء في عدم حجية العام فيما بعد زمان التخصيص؛ لما قد يقال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امتناع التمسك بالعام مطلقا إذا كان الحكم واحدا شخصيا لا واحدا نوعيا؛ إذ كما يمتنع تقييده في الأثناء حذرا من لزوم الخلف؛ لاستلزام بقائه بعد التخصيص تعدد الحكم و المفروض وحدته، فكذا يمتنع تقييده في الأول؛ لامتناع تبعّض البسيط، 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المجعول حكم واحد شخصي، </w:t>
      </w:r>
    </w:p>
    <w:p>
      <w:pPr>
        <w:pStyle w:val="BookText"/>
        <w:rPr/>
      </w:pPr>
      <w:r>
        <w:rPr>
          <w:rFonts w:ascii="Amiri" w:hAnsi="Amiri" w:eastAsia="Amiri" w:cs="Amiri"/>
          <w:color w:val="111111"/>
          <w:sz w:val="28"/>
          <w:sz w:val="28"/>
          <w:szCs w:val="28"/>
          <w:rtl w:val="true"/>
          <w:lang w:bidi="ar-SA"/>
        </w:rPr>
        <w:t>و هذا الواحد الحقيقي كما يستحيل تعدده كذلك يستحيل تبعّضه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 امتناع التقييد بين الابتداء و الأثناء، و لو قيّد امتنع التمسك بالعام الدال على استمرار حكم واحد شخصي لكل فرد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استفادة العموم و الاستمرار من دليل خارجي، و استفادته من نفس دليل الحكم، فإنه على الأول يتجه التفصيل بين التخصيص في الأثناء و الابتداء، كما إذا دل العموم على إثبات الحكم للفرد في الجملة، و دل دليل آخر على استمراره، بأن يقول الجاعل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حكم الفرد الثابت بالعموم مستمر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خصص حكم هذا الفرد من الأول جاز الرجوع إلى العموم؛ لدلالة التخصيص على أن هذا الحكم الواحد المستمر ثابت للفرد بعد زمان التخصيص، بخلاف تخصيصه في الأثناء؛ لانقطاع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بخلافه على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الاستمرار بنفس الدليل الأول الدال على ثبوت أصل الحكم كما في المقام؛ لاستفادة اللزوم و الاستمرار معا من آية وجوب الوفاء بالعقود، و لا فرق في امتناع التمسك بالعام بين ورود التخصيص من الأول و في الوسط؛ لأن الحكم المستمر المدلول عليه بالآية الشريفة قد انقطع، و المصنف يعترف بأن الحكم لو انقطع احتاج إثباته إلى دليل، و لا يكفي الدليل الأوّل لإثباته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الظاهر متانة تفصيل الماتن بين الابتداء و الأثناء، و اندفاع كلا الإشكالين، أما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العام لأحكام شخصية لموضوعات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كل واحد من هذه الأحكام الشخصية يقتضي اتصاله بنفس زمان انعقاد العقد، و ورود المخصص في الابتداء يزاحم هذا الإطلاق و يقدم عليه لأقوائيته، و نتيجة الجمع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مبدأ هذا الواحد الشخصي هو ما بعد زمان دلالة الخاص من دون لزوم تبعّض البسيط أصلا، و إنما يتأخر هذا البسيط عن زمان الخاص إلى زمان افتراق المتبايعين أو غيره، و هذا بخلاف التخصيص في الأثناء فإنه قاطع لاستمرار الحكم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ذكرناه في توضيح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دليل أصل لزوم العقد و استمراره و إن كان هو الآية الشريفة لا غيرها؛ إلا إن دليل وجوب الوفاء هو الآية المباركة، و دليل اعتبار اتصال اللزوم بالعقد هو إطلاقها الأزماني،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دليلي خياري المجلس و الغبن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مانع عن الحكم المستمر، و الثاني رافع استمرار الحكم،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قاطع الاستمرار و رافعه يكون بعد ثبوت أصل الحكم؛ </w:t>
      </w:r>
    </w:p>
    <w:p>
      <w:pPr>
        <w:pStyle w:val="BookText"/>
        <w:rPr/>
      </w:pPr>
      <w:r>
        <w:rPr>
          <w:rFonts w:ascii="Amiri" w:hAnsi="Amiri" w:eastAsia="Amiri" w:cs="Amiri"/>
          <w:color w:val="111111"/>
          <w:sz w:val="28"/>
          <w:sz w:val="28"/>
          <w:szCs w:val="28"/>
          <w:rtl w:val="true"/>
          <w:lang w:bidi="ar-SA"/>
        </w:rPr>
        <w:t xml:space="preserve">و إن كان مفادهما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التمسك بالعام بلا كلام؛ 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الحكم بلحاظ هذا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أفراده،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إذ لو لم يجب الوفاء من أول الأمر لم يصدق قطع الاستمرار و رفعه، فلا يجوز التمسك بالعام في التخصيص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التخصيص في الأول فإنه مانع عن أصل الحكم المستمر، فمدلول الآية هو الحكم المستمر، و هذا المستمر يتأخر مبدؤه عن العقد إلى التفرق عن مجلس المعاملة،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على المصنف ما أفيد من الفرق بين ثبوت الاستمرار بنفس الدليل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مفاد كل من العام و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إشارة إلى القسم الثاني من الأقسام الأربعة، و هو كون الزمان قيدا لكل من العام و الخاص،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إن كان قيدا لكل منهما كما إذا وجب الجلوس في كل آن في المسجد، ثم خرج منه الجلوس في الساعة الأولى من النهار مثلا، فلا بد حينئذ من التمسك بالعام في غير مورد دلالة الخاص عليه كالساعة الثانية من النهار،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الجلوس فيها فرد آخر للعام يشك في خروجه، فيتمسك بالعام لكونه شكا في التخصيص الزائد؛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للعام عموما أزمانيا كعمومه الأفرادي كما تقدّم توضيحه 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العام و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الزمان مقيدا لكل من العام و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التمسك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يدل على حكم كل ما ثبتت فرديته له بنحو من أنحاء الدلالة،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مستطيع يجب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كل فرد من أفراد المستطيع، و إذا خرج عنه فرد لمرض أو غيره لا يضر ذلك بدلالته على وجوب الحج على سائر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إذا كان الزمان مفردا و مقيدا للعام لا يضر خروج فرد منه في زمان بدلالة العام على حكمه في غير زمان الخاص؛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فردية ذلك الزمان أيضا للعام، فيشمله حكمه فالمراد بالحكم هو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زمان الخاص، فإن الجلوس في الساعة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أفراد الجلوس في كل آن، فيتمسك بالعام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كل آن في المسجد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متفرع على فردية ما بعد زمان الخاص للعام؛ إذ لازم فرديته له دلالة العام عليه كدلالته على سائر أفراده،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العام،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p>
    <w:p>
      <w:pPr>
        <w:pStyle w:val="BookText"/>
        <w:rPr/>
      </w:pPr>
      <w:r>
        <w:rPr>
          <w:rFonts w:ascii="Amiri" w:hAnsi="Amiri" w:eastAsia="Amiri" w:cs="Amiri"/>
          <w:color w:val="111111"/>
          <w:sz w:val="28"/>
          <w:sz w:val="28"/>
          <w:szCs w:val="28"/>
          <w:rtl w:val="true"/>
          <w:lang w:bidi="ar-SA"/>
        </w:rPr>
        <w:t xml:space="preserve">حكمه، و المفروض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الخاص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العام على النحو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الخاص على النحو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ما بعد زمان الخاص كالجلوس في الساعة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المقتضي لكون ما بعد الخاص محكوما بحكم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دلالة العام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 المانع عنه مفقود؛ إذ المانع لا بد أن يكون هو الخاص، و ذلك منحصر بمقدار دلالته و هو زمان الخاص كالساعة الأولى في المثال المزبور، و ليس له دلالة على خلاف العام فيما بعد زمان الخاص، لعدم المفهوم 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دلالة العام على حكم ما بعد الخاص،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رجوعه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إشارة إلى القسم الثالث من الأقسام الأربعة و هو ما إذا كان الزمان ظرفا للعام و قيدا للخاص،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يرجع فيه إلى العموم كما لا يجري فيه الاستصحاب، فلا بد في تعيين الوظيفة من الرجوع إلى حجة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مرجعية العام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ظرفية الزمان لاستمرار حكم وحداني لكل واحد من أفراده، و قد انقطع هذا الحكم بورود المخصص الذي كان الزمان قيدا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جريان استصحاب حكم الخاص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فلتعدد الموضوع؛ حيث إن زمان الخاص فرد مغاير لما بعده من الزمان، فاستصحاب حكم الموضوع الواقع في زمان خاص إلى الموضوع الواقع بعد زمان الخاص تسرية موضوع آخر مغاير للموضوع الأول، و هذا أجنبي عن الاستصحاب الذي هو إبقاء حكم ثبت لموضوع قطعا في ظرف الشك في بقاء ذلك الحكم؛ إذ لا يصدق هذا إلا مع وحدة الموضوع في حالتي اليقين و الشك، فمع تعدد الموضوع يكون قياسا، لا استصحابا،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يكون الزمان ظرفا محضا لاستمرار حكم كل واحد من أفراده، ثم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الزمان قيدا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لدخله في ملاك النهي عن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يوم السبت و ما بعده لا يتمسك بالعام، لانقطاع حكمه، و لا باستصحاب حرمة الإكرام، لكون موضوعه لتقيده بالزمان مغايرا لحرمة الإكرام في يوم آخر على تقدير حرمته فيه،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أجنبية ذلك عن الاستصحاب المتقوم بوحدة الموضوع، بل و بوحدة المحمول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الزمان ظرفا للعام لا قيدا و مفردا 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الزمان قيدا و مفردا للخاص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مورد للاستصحاب،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هناك دلالة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انسحاب الحكم الخاص إلى غير مورد دلالته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إسراء حكم موضوع إلى آخر، لا 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موردية الخاص للاستصحاب و هو تعدد الموضوع،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قيدية الزمان للخاص يكون الموضوع المقيد بزمان الخاص مغايرا للموضوع المقيد بغير زمان الخاص،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الاستصحاب بوحدة الموضوع، و عدم جريانه مع تعدده كما تقدم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جريان استصحاب الخاص في هذا القسم ليس لأجل وجود دليل اجتهادي حاكم عليه؛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حيث إنه دائر بين العام و الخاص،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شيء منهما على حكم ما بعد زمان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فلانقطاع استمرار حكمه بالخاص، و عدم كون ما بعد الزمان فردا آخر للعام حتى يدل على حكمه؛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الزمان ظرفا للعام لا مفردا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دلالته إلاّ على خروج خصوص المقيد بزمانه عن العام، فلا يدل على خروج فرد آخر و هو ما بعد زمانه، فالدلالة في ناحية كل من الخاص و العام مفقودة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للعام و لا للخاص بشيء من الدلالات الثلاث كما مر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المانع عن جريان استصحاب حكم الخاص بعد نفي مانعيّة دليلي العام 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دلالتهما على حكم ما بعد زمان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ما أفاده في وجه عدم جريان الاستصحاب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الموضوع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بعد فرض مفردية الزمان للخاص يكون الموضوع في غير زمان الخاص مغايرا لما هو الموضوع في زمانه، فالجلوس في الساعة الأولى التي هي زمان الخاص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الجلوس في الساعة الثانية التي هي بعد زمان الخاص، و مع تعدد الموضوع يخرج عن باب الاستصحاب، و يندرج في القياس الذي يحرم استشمام رائحته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تسرية حكم موضوع إلى موضوع آخر قياس لا استصحاب حكم موضوع واحد لا يختلف إلاّ بحسب زماني اليقين و الشك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انسحاب حكم الخاص إلى غير مورد دلالته يكون من تسرية حكم موضوع إلى موضوع آخر، لا من استصحاب حكم موضوع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مجال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للتمسك بالعام؛ لما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 فلا بد من الرجوع إلى سائر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مفادهما على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هو العام للاقتصار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تخصيصه بمقدار دلالة الخاص؛ و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دلالته لكان الاستصحاب مرجعا؛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مورد للاستصحاب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مورد للاستصحاب و لا مجال أيضا للتمسك بالعام، فلا بد من الرجوع إلى غير الاستصحاب من الأصول العملية، و هو في المقام أصالة البراءة، حيث إنه يشك بعد الزوال في وجوب الجلوس،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الشك في التكليف أصل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الأول،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دلالة للعام على حكمه؛ لعدم دخوله على حدة في موضوعه، و انقطاع الاستمرار بالخاص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إشارة إلى القسم الرابع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الزمان مفردا للعام ظرفا للخاص، و المرجع حينئذ في غير مورد دلالة الخاص هو العام؛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بعد زمان الخاص فرد أيضا من أفراد العام، و يشك في تخصيصه زائدا على التخصيص المعلوم، و قد قرر في محله مرجعية العام في الشك في التخصيص الزائد كمرجعيته في الشك في أصل التخصيص، و مع دلالة العام على حكم غير مورد دلالة الخاص لا مجال لاستصحاب حكم الخاص أصلا؛ لعدم جريان الأصل مع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مفردية الزمان في العام و ظرفيته للخاص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العام و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لمرجعية العام في هذه الصورة،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في تخصيص العام على القدر المتيقن، و هو مقدار دلالة الخاص، ففي غيره يرجع إلى العام، لكونه شكا في التخصيص الزائد،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العام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لا دلالة العام على حكم ما بعد زمان الخاص لكان استصحاب حكم الخاص مرجعا في هذه الصورة؛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الزمان له المستلزمة لوحدة الموضوع في مورد دلالة الخاص و غيره الموجبة لعدم كون الاستصحاب فيه تسرية حكم موضوع إلى موضوع آخر، حتى يكون قياسا لا استصحابا، و لذا يرجع إليه إذا ابتلى العام بمانع، كما إذا كان له معارض أو علم إجمالا بتخصيصه بين مورد الشك و غيره، و غير ذلك مما يوجب سقوط أصالة العموم عن الحجية، كما 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خصصه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المنهي عنه </w:t>
      </w:r>
    </w:p>
    <w:p>
      <w:pPr>
        <w:pStyle w:val="BookText"/>
        <w:rPr/>
      </w:pP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من أن الحكم في طرف الخاص قد أخذ على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استصحابه، فتأمل تعرف أن إطلاق كلام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نفيا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إثباتا في غير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الإكرام لا خصوصية وقوعه في يوم الجمعة حتى يكون الزمان قيدا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إكرام العلماء فيسقط العامان بالتعارض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يستصحب حكم الخاص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لاستصحاب حكم الخاص، و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ظرفية الزمان في الخاص صحة استصحاب حكمه في غير مورد دلالته؛ لوحدة الموضوع في زماني الخاص و ما بعده، لكن العام مانع عن جريانه، لدلالته على حكم ما بعد زمان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ظرفية الزمان الخاص لا قيديته له؛ إذ مع الظرفية لا تنثلم وحدة الموضوع، فيصح الاستصحاب فيما بعد زمان الخاص، و مع القيدية تنثلم وحدته و يتعدد الموضوع، و مع تعدده لا يجري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هو التفصيل في المقام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فيه عموم الأزمان أفراديا بأن أخذ كل زمان موضوعا مستقلا لحكم مستقل لينحل العموم إلى أحكام متعددة بتعدد الأزمان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الإجماع على حرمة إكرام زيد العالم يوم الجمعة، و مثله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 لا تكرم زيدا يوم الجمعة، إذا فرض أن الاستثناء قرينة على أخذ كل زمان فردا مستقلا،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عند الشك بالعموم و لا يجري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أخذ لبيان الاستمرار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دائما، ثم خرج فرد في زمان و شك في حكم ذلك الفرد بعد ذلك الزمان، فالظاهر جريان الاستصحاب؛ إذ لا يلزم من ثبوت ذلك الحكم للفرد بعد ذلك الزمان تخصيص زائد على التخصيص المعلوم؛ لأن مورد التخصيص الأفراد دون الأزمنة، بخلاف القسم الأول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كلامه في طرف النفي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ظرفية الزمان للعام لا يرجع إلى العام في صورة الشك و مقتضى إطلاق حكمه بعدم مرجعية العام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كون الزمان مأخوذا في الخاص ظرفا كالعام، و كونه 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إطلاقه عدم الفرق أيضا بين كون الخاص مخصصا من الابتداء كخياري المجلس و الحيوان، و من الأثناء كالخيارات الحادثة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اعترف بالإطلاق الأول و أنكر الإطلاق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ادعى صحة الرجوع إلى العام إذا كان التخصيص من الأول، و عدم صحته إذا كان التخصيص في الأثناء مع كون الزمان ظرفا، فعدم صحة الرجوع إلى العام مع ظرفية الزمان مختص بالتخصيص في الأثناء، هذا في إطلاق كلامه في طرف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محصل كلامه في طرف الإثبات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الرجوع على استصحاب حكم الخاص فيما إذا كان الزمان ظرفا للعام يشمل ما إذا أخذ الزمان مفردا للخاص و إن كان ظرفا في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الإطلاق أيضا في غير محله؛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مفردية الزمان توجب تعدد الموضوع في زمان الخاص و ما بعده، و مع هذا التعدد يخرج انسحاب حكم الخاص إلى غير زمانه عن الاستصحاب إلى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كلامه في إثبات استصحاب حكم الخاص في غير محله؛ بل لا بد من تقييده بما إذا أخذ الزمان ظرفا فيه لا قيدا و مفردا له؛ و إلاّ فلا يجري فيه الاستصحاب، بل يرجع فيه إلى سائر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مرجعية العام مخدوش؛ لأنه مرجع فيما إذا كان التخصيص من الابتداء أو في 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إطلاق كلامه في إثبات مرجعية الاستصحاب؛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تقييد مرجعيته بما إذا كان الزمان ظرفا في الخاص، و أما إذا كان قيدا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ظرفا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لاستصحابه؛ بل يرجع إلى سائر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كلام طويل أضربنا عنه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الغرض من هذا التنبيه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خرج فرد من أفراد العام في زمان و شك فيه بعد ذلك الزمان، فهل يجري الاستصحاب أم يتمسك فيه بالعام‌؟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البحث ينبغي بيان ما هو محل الكلام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الكلام فيه ما إذا ورد عام مطلق من حيث الزمان؛ بأن دل على استمرار الحكم في جميع الأزمنة إلى الأبد، ثم خصص بعض أفراده في زمان معين و شك بعد انقضاء الزمان الخاص في حكم الفرد الخاص في أنه محكوم بحكم الخاص أم لا، فهل يرجع إلى العموم أو إلى استصحاب حكم المخصص‌؟ </w:t>
      </w:r>
    </w:p>
    <w:p>
      <w:pPr>
        <w:pStyle w:val="BookText"/>
        <w:rPr/>
      </w:pPr>
      <w:r>
        <w:rPr>
          <w:rFonts w:ascii="Amiri" w:hAnsi="Amiri" w:eastAsia="Amiri" w:cs="Amiri"/>
          <w:color w:val="111111"/>
          <w:sz w:val="28"/>
          <w:sz w:val="28"/>
          <w:szCs w:val="28"/>
          <w:rtl w:val="true"/>
          <w:lang w:bidi="ar-SA"/>
        </w:rPr>
        <w:t>ذهب إلى كلّ جماعة، فمرجع البحث إنما هو لتعيين موارد الرجوع إلى العموم و تمييزها عن موارد التمسك بالاستصحاب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المرجع فيه عموم العام أم استصحاب حكم الخاص‌؟</w:t>
      </w:r>
    </w:p>
    <w:p>
      <w:pPr>
        <w:pStyle w:val="BookText"/>
        <w:rPr/>
      </w:pPr>
      <w:r>
        <w:rPr>
          <w:rFonts w:ascii="Amiri" w:hAnsi="Amiri" w:eastAsia="Amiri" w:cs="Amiri"/>
          <w:color w:val="111111"/>
          <w:sz w:val="28"/>
          <w:sz w:val="28"/>
          <w:szCs w:val="28"/>
          <w:rtl w:val="true"/>
          <w:lang w:bidi="ar-SA"/>
        </w:rPr>
        <w:t>إذا عرفت ما هو محل الكلام في المقام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هذه المسألة أقوالا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الأقوال فيها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الثاني من التمسك بالعموم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حكم الخاص كذلك كما عن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المخصص اللبّي و اللفظي بالتمسك بالعام في الأول، و بالاستصحاب في الثاني كما عن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العموم الاستغراقي و العموم المجموعي بالرجوع إلى العموم في الأول، و إلى الاستصحاب في الثاني 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توضيح تفصيل الشيخ،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العموم الاستغراقي و العموم المجموعي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يتعدد بتعدد الأفراد في العموم الاستغراقي، فلكل حكم إطاعة و معصية و امتثال و مخالفة، هذا بخلاف العموم المجموعي حيث يكون هناك حكم مستمر كوجوب الإمساك من طلوع الفجر إلى المغرب، فلا يكون وجوب الإمساك تكليفا متعددا بتعدد آنات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العموم من القسم الأول فالمرجع بعد الشك هو العموم؛ لأنه بعد خروج بعض الأفراد عن العموم لا مانع من الرجوع إليه؛ لإثبات الحكم لباقي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هو الاستصحاب؛ لأن الحكم واحد على الفرض، و قد انقطع يقينا، و إثباته بعد الانقطاع يحتاج إلى دليل و مقتضى الاستصحاب بقاء حكم المخصص</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صاحب الكفاية ردّا على تفصيل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مجرد كون العموم الأزماني من قبيل العموم المجموعي لا يكفي في الرجوع إلى الاستصحاب؛ بل لا بد من ملاحظة الدليل المخصص أيضا، فإن أخذ الزمان فيه بعنوان الظرفية فلا مانع من التمسك بالاستصحاب، و إن كان الزمان قيدا فلا يمكن التمسك بالاستصحاب؛ لأن ذلك يكون </w:t>
      </w:r>
    </w:p>
    <w:p>
      <w:pPr>
        <w:pStyle w:val="BookText"/>
        <w:rPr/>
      </w:pPr>
      <w:r>
        <w:rPr>
          <w:rFonts w:ascii="Amiri" w:hAnsi="Amiri" w:eastAsia="Amiri" w:cs="Amiri"/>
          <w:color w:val="111111"/>
          <w:sz w:val="28"/>
          <w:sz w:val="28"/>
          <w:szCs w:val="28"/>
          <w:rtl w:val="true"/>
          <w:lang w:bidi="ar-SA"/>
        </w:rPr>
        <w:t>من إسراء حكم ثابت لموضوع إلى موضوع آخر و هو قياس محرم، فلا بد من الرجوع إلى أصل آخر من البراءة أو الاشتغال حسب ما يقتضيه المقام هذا على تقدير كون العموم مجموعيا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العموم استغراقيا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فيه هو الرجوع إلى العام إن لم يكن له معارض، و إلاّ فيتمسك بالاستصحاب إن كان الزمان في الدليل المخصص ظرفا و إن كان قيدا لا يمكن التمسك بالاستصحاب أيضا، فلا بد من الرجوع إلى أصل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الصور و الاحتمالات على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العام استغراقيا مع كون الزمان مأخوذا في دليل التخصيص بنحو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الأولى مع كون الزمان مأخوذا على نحو القيدية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العام مع عدم المعارض؛ و إلاّ فيرجع إلى الاستصحاب في الأولى، و إلى أصل آخر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العموم مجموعيا مع كون الزمان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الثالثة مع كون الزمان 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حكمهما هو الرجوع إلى الاستصحاب في الثالثة و إلى أصل آخر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تقسيم الشيخ يكون ثنائيا نظرا إلى فرض العام استغراقيا تارة، و مجموعيا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تقسم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رباعيا، نظرا إلى فرض الزمان في الخاص ظرفا تارة، و قيدا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أفاده المصنف أولى مما أفاده الشيخ لكونه جامعا لجميع الصور و الاحتمالات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خطاب العام الدال على الحكم لكل فردان كان الزمان قيدا؛ لكل فرد إن كان الزمان قيدا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من هذا اليوم إلى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للعام عشرة أفراد، كان إكرام كل واحد منهم في كل يوم واجبا مستقلا غير مرتبط بإكرامه في يوم آخر، فيكون عموم العام شاملا لجميع هذه الأفراد في عرض واحد، و ينحل إليها على حد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العام بالإضافة إلى ذوات العلماء عموم أفرادي، و بالقياس إلى قطعات الزمان عموم أزماني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الزمان فيه ظرفا فقط؛ بحيث يكون الحكم الثابت لكل فرد حكما واحدا مستمرا من أوّل حدوثه إلى آخر اليوم العاشر، فلا يكون للعام العموم الأزماني؛ بل له العموم الأفرادي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فالإكرامات في المثال المذكور عشرة بناء على الظرفية، كما أنها مائة بناء على القيدية بلحاظ قطعات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التفصيل هو الذي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المصنف أجرى فرض ظرفية الزمان و قيديته في ناحية المخصص أيضا، فمثل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فيه كل من القيدية و الظرفية، فيحصل من قسمي المخصص مع قسمي العام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كلام المصنف أحكام هذه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ما إذا كان الزمان مأخوذا على نحو الظرفية في كل من العام و الخاص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مفاد كل من العام و الخاص على النحو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كون الزمان في كل منهما مأخوذا ظرفا لاستمرار الحكم و الحكم فيه بعد زمان الخاص هو الرجوع إلى استصحاب حكم الخاص، و هو عدم وجوب إكرام زيد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 لا تكرم زيدا العالم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يتمسك بعموم العام؛ إذ ليس الفرد الخارج إلاّ فردا واحدا و ليس متعددا بتعدد الأزمنة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هو تخصيص العام بفرد واحد، و الشك في تخصيصه بعد زمان الخاص شك في تخصيصه بفرد آخر و هو من صغريات الشك في التخصص الزائد الذي يرجع فيه إلى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يتشبث بالخاص أيضا لعدم كون الزمان قيدا؛ بل يكون ظرفا فقط، فلا يدل إلاّ على انتفاء الحكم في زمانه و هو يوم الجمعة، و لا يدل على حكم ما بعده نفيا و إثباتا، فلا بد فيه من الرجوع إلى الأصل و هو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ما إذا كان الزمان قيدا لكل من العام و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مفادهما على 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الزمان قيدا لكل من العام و الخاص</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الزمان إن كان قيدا لكل منهما كما إذا وجب الجلوس في كل آن في المسجد، ثم خرج منه الجلوس في الساعة الأولى من النهار مثلا، فلا بد حينئذ من </w:t>
      </w:r>
    </w:p>
    <w:p>
      <w:pPr>
        <w:pStyle w:val="BookText"/>
        <w:rPr/>
      </w:pPr>
      <w:r>
        <w:rPr>
          <w:rFonts w:ascii="Amiri" w:hAnsi="Amiri" w:eastAsia="Amiri" w:cs="Amiri"/>
          <w:color w:val="111111"/>
          <w:sz w:val="28"/>
          <w:sz w:val="28"/>
          <w:szCs w:val="28"/>
          <w:rtl w:val="true"/>
          <w:lang w:bidi="ar-SA"/>
        </w:rPr>
        <w:t>التمسك بالعام في غير مورد دلالة الخاص عليه كالساعة الثانية من النهار،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الجلوس فيها فرد آخر للعام يشك في خروجه، فيتمسك بالعام لكونه شكا في التخصيص الزائد؛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للعام عموما أزمانيا كعمومه الأفرادي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ما إذا كان الزمان ظرفا للعام و قيدا للخاص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القسم الثالث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مفاد العام على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يرجع فيه إلى العموم كما لا يجري فيه الاستصحاب، فلا بد في تعيين الوظيفة من الرجوع إلى حجة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مرجعية العام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ظرفية الزمان لاستمرار حكم وحداني لكل واحد من أفراده، و قد انقطع هذا الحكم بورود المخصص الذي كان الزمان قيدا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جريان استصحاب حكم الخاص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فلتعدد الموضوع حيث إن زمان الخاص فرد مغاير لما بعده من الزمان، فاستصحاب حكم الموضوع الواقع في زمان خاص إلى الموضوع الواقع بعد زمان الخاص تسرية حكم موضوع إلى موضوع آخر مغاير للموضوع الأول، و مع تعدد الموضوع يكون قياسا لا استصحابا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القسم الرابع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مفادهما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كان الزمان قيدا للعام و ظرفا للخاص، و المرجع حينئذ في غير مورد دلالة الخاص هو العام؛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بعد زمان الخاص فرد أيضا من أفراد العام و يشك في تخصيصه زائدا على التخصيص المعلوم، و قد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مرجعية العام في الشك في التخصيص الزائد كمرجعيته في الشك في أصل التخصيص، و مع دلالة العام على حكم غير مورد دلالة الخاص لا مجال لاستصحاب حكم الخاص أصلا؛ لعدم جريان الأصل مع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نظريات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استصحاب حكم المخصص فيما إذا كان الزمان ظرفا لكل من العام و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إلى العام في غير مورد دلالة الخاص إن كان الزمان قيدا لكل من العام و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إلى حجة أخرى دون العام، و استصحاب حكم المخصص فيما إذا كان الزمان ظرفا للعام و قيدا للخاص</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المرجع في غير مورد دلالة الخاص هو العام فيما إذا كان الزمان قيدا للعام و ظرفا للخاص</w:t>
      </w:r>
      <w:r>
        <w:rPr>
          <w:rFonts w:eastAsia="Amiri" w:cs="Amiri" w:ascii="Amiri" w:hAnsi="Amiri"/>
          <w:color w:val="111111"/>
          <w:sz w:val="28"/>
          <w:szCs w:val="28"/>
          <w:rtl w:val="true"/>
          <w:lang w:bidi="ar-SA"/>
        </w:rPr>
        <w:t xml:space="preserve">. </w:t>
      </w:r>
      <w:bookmarkStart w:id="49" w:name="pg15833_178959"/>
    </w:p>
    <w:p>
      <w:pPr>
        <w:pStyle w:val="BookText"/>
        <w:rPr/>
      </w:pPr>
      <w:bookmarkEnd w:id="49"/>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الشك في أخبار الباب و كلمات الأصحاب هو خلاف اليقين، فمع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بالخلاف فضلا عن الظن بالوفاق يجري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كذلك 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الصحاح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14212264_2142443653"/>
      <w:bookmarkStart w:id="51" w:name="_Toc19"/>
      <w:bookmarkEnd w:id="50"/>
      <w:r>
        <w:rPr>
          <w:rtl w:val="true"/>
        </w:rPr>
        <w:t>تنبيه الرابع عشر في كون المراد بالشك في الاستصحاب هو خلاف اليقين</w:t>
      </w:r>
      <w:bookmarkEnd w:id="51"/>
    </w:p>
    <w:p>
      <w:pPr>
        <w:pStyle w:val="Heading6"/>
        <w:numPr>
          <w:ilvl w:val="5"/>
          <w:numId w:val="1"/>
        </w:numPr>
        <w:rPr/>
      </w:pPr>
      <w:bookmarkStart w:id="52" w:name="__RefHeading___Toc14212266_2142443653"/>
      <w:bookmarkStart w:id="53" w:name="_Toc20"/>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تنبيه الرابع عشر في كون المراد بالشك في الاستصحاب هو خلاف اليقين</w:t>
      </w:r>
      <w:r>
        <w:rPr>
          <w:rStyle w:val="FootnoteAnchor"/>
          <w:rtl w:val="true"/>
        </w:rPr>
        <w:footnoteReference w:id="11"/>
      </w:r>
      <w:r>
        <w:rPr>
          <w:rFonts w:ascii="Amiri" w:hAnsi="Amiri" w:eastAsia="Amiri" w:cs="Amiri"/>
          <w:color w:val="111111"/>
          <w:sz w:val="28"/>
          <w:sz w:val="28"/>
          <w:szCs w:val="28"/>
          <w:rtl w:val="true"/>
          <w:lang w:bidi="ar-SA"/>
        </w:rPr>
        <w:t>الغرض من عقد هذا التنبيه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ما هو المراد من الشك المأخوذ في الاستصحاب، و هو أحد ركني الاستصحاب، هل المراد هو الشك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الطرفين، أو بمعنى اللغوي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اليقين الشامل للظن غير المعتبر؟ فيكون المراد باليقين حينئذ هو الأعم من اليقين الوجداني كالعلم، و اليقين التعبدي كالظن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يظهر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الشك هو خلاف اليقين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الشك في أخبار الباب و كلمات الأصحاب هو خلاف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فيشمل للشك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الاحتمالين و راجحهما و مرجوحهما،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و الظن و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الناقض لليقين السابق في أخبار الباب منحصرا في اليقين بالخلاف، فما لم يحصل هذا الناقض يبني على اليقين السابق و إن حصل الظن على خلافه، و إلاّ مع قيام الحجة على اعتباره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هذه نتيجة أعمية الشك؛ إذ مع كونه بمعنى بتساوى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المصطلح من الشك عند أهل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يندرج شيء من الظن بالخلاف و الوفاق في الشك بمعناه الاصطلاحي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كون الشك خلاف اليقين أمور هذا أولها، 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واحد من اللغويين صرح بأن الشك هو خلاف اليقين؛ بل يمكن استظهار اتفاقهم على ذلك من كلمات بعضهم، ففي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الارتياب، و هو خلاف اليقين، و يستعمل فعله لازما و متعديا كما نقل عن أئمة اللغة، 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اليقين يشتمل التردد بين الشيئين، سواء استوى طرفاه أم رجح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عبارة مجمع البحرين و ظهورها في اتفاق أهل اللغة عليه،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اليقين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خلاف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في القاموس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استعماله فيه في الأخبار في غير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مضافا إلى تعارف استعماله، و هذا إشارة إلى الأمر الثاني،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لفظ الشك في روايات الشك في عدد الركعات و أخبار قاعدة التجاوز؛ بل و بعض الأصول العملية، حيث إن المراد بالشك فيها خلاف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محله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متعددة كباب الشك في الركعات، و قاعدتي التجاوز و الفراغ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الشك،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الأمر الثالث،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يدل على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نفس أخبار الاستصحاب من موارد نبّه عليها الشيخ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 الأولى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تنقضه بيقين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يحدد ناقض اليقين باليقين، و قد ثبت في محله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التحديد يفيد الحصر، فإن تحديد الكرّ بألف و مائتي رطل عراقي مثلا ينفي الزيادة على هذا المقدار و النقيصة عنه، ففي المقام ينفي حصر الناقض باليقين كل ما هو خلاف اليقين من الشك المصطلح و الظن و الوهم،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المعتبر كالعلم في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هذا الحصر بقرينة التحديد أن المراد بالشك في باب الاستصحاب خلاف اليقين، ثم يراد باليقين بسبب دليل حجية الأمارات غير العلمية الحجة، فكأنه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إلاّ بالحجة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 المتقدمة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يستيقن أنه قد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الوضوء على من تيقن الطهارة و عرضته الخفقة و الخفقتان؛ بحيث لم يلتفت إلى تحريك شيء في جنبه، مع ترك استفصاله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إفادة الخفقة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أمارات النوم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للظن بالنوم و عدمها، مع إفادتها له أحيانا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الحكم المذكور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الوضوء ثابت ما لم يحصل العلم بالخلاف، و لو حصل الظن بالخلاف فلا بد أن يراد بالشك حينئذ خلاف اليقين، فيدل على اعتبار الاستصحاب مطلقا حتى مع الظن بالخلاف</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الحكم بعدم وجوب إعادة الوضوء إلاّ بعد اليقين بالنوم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نقض اليقين بالشك و هذا النهي بقرينة ذلك الحكم المغيّى باليقين بالخلاف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يراد بالشك في </w:t>
      </w:r>
    </w:p>
    <w:p>
      <w:pPr>
        <w:pStyle w:val="BookText"/>
        <w:rPr/>
      </w:pPr>
      <w:r>
        <w:rPr>
          <w:rFonts w:ascii="Amiri" w:hAnsi="Amiri" w:eastAsia="Amiri" w:cs="Amiri"/>
          <w:color w:val="111111"/>
          <w:sz w:val="28"/>
          <w:sz w:val="28"/>
          <w:szCs w:val="28"/>
          <w:rtl w:val="true"/>
          <w:lang w:bidi="ar-SA"/>
        </w:rPr>
        <w:t>أخبار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تنقضه بيقين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ظاهره أنه في بيان تحديد ما ينقض به اليقين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يستيقن أنه قد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إذا حرك في جنبه شيء و هو لا يعلم،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بإطلاقه مع ترك الاستفصال بين ما إذا أفادت هذه الأمارة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و ما إذا لم تفده، بداهة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لم تكن مفيدة له دائما لكانت مفيدة له أحيانا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النفي لصورة الإفادة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 النهي خلاف اليقين الذي هو مطلق يشمل الشك و الظن و الوهم، هذا ما يتعلق بظاهر عبارة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تقريب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تنقضه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خلاف اليقين من الشك في أخبار الاستصحاب، و قد عرفت تقريبه، فلا حاجة لى الإعادة و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ضميره راجع إلى الموصول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ما ينقض به اليقين ليس إلاّ اليقين، و إذا انحصر الناقض باليقين فلا محالة يراد بالشك خلاف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أيضا من الصحيحة الأولى لزرارة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تقريب الاستدلال بالجملة المذكورة، و قد مر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بإطلاقه، و المستتر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الخفقة و الخفقتان، حيث إنهما أمارتان تفيدان الظن بالنوم تارة، و لا تفيدانه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صحة الإطلاق الناشئ عن ترك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الأمارة المزبورة لما كانت مفيدة للظن بالنوم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لاستفصال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إفادتها للظن و عدمها مجال، فترك الاستفصال حينئذ يفيد الإطلاق، و عدم إعادة الوضوء مطلقا، سواء أفادت هذه الأمارة الظن بالنوم أم لم تفده،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وجوب الوضوء في كلتا صورتي الظن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بحصول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 الموضعين راجعان إلى الظن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ينقض </w:t>
      </w:r>
    </w:p>
    <w:p>
      <w:pPr>
        <w:pStyle w:val="BookText"/>
        <w:rPr/>
      </w:pPr>
      <w:r>
        <w:rPr>
          <w:rFonts w:ascii="IRNazanin" w:hAnsi="IRNazanin" w:eastAsia="IRNazanin"/>
          <w:color w:val="111111"/>
          <w:sz w:val="28"/>
          <w:sz w:val="28"/>
          <w:szCs w:val="28"/>
          <w:rtl w:val="true"/>
          <w:lang w:bidi="fa-IR"/>
        </w:rPr>
        <w:t xml:space="preserve">بعده </w:t>
      </w:r>
      <w:r>
        <w:rPr>
          <w:rStyle w:val="FootnoteAnchor"/>
          <w:rtl w:val="true"/>
        </w:rPr>
        <w:footnoteReference w:id="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المغيّى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نقض اليقين بالشك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بوجهين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القطعي على اعتبار الاستصحاب مع الظن بالخلاف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اعتباره من باب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لدعواه، و لو سلم اتفاق الأصحاب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إشارة إلى المورد الثالث المتقدم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يستيقن أنه قد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بنفسها لا تصلح لإثبات إرادة خلاف اليقين من الشك، بل لا بد من ضم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يستيقن أنه قد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و لا حاجة إلى مثل هذا الاستدلال التكلفي مع إمكان إثبات المطلوب بغيره بلا تكلف،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صنعه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يستيقن أنه قد 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الظن على خلافه، فلا بد من البناء على الوضوء المعلوم سابقا حتى مع الظن بخلافه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على كون الشك في باب الاستصحاب خلاف اليقين بوجهين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الوجوه الثلاثة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الإجماع و المستدل بهما هو الشيخ في الرسائل،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القطعي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الإجماع القطعي هو حجية الاستصحاب مع الظن بالخلاف بناء على اعتباره من باب الأخبار و التعبد، لا من باب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الحالة السابقة، لكن الإجماع على الاعتبار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اعتبرناه من باب إفادته الظن لم يكن حجة إذا كان الظن النوعي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الاستدلال بالإجماع، و هو ينحل إلى وجهين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ثبوت الاتفاق على اعتبار الاستصحاب مع الظن بالخلاف، إما لما </w:t>
      </w:r>
    </w:p>
    <w:p>
      <w:pPr>
        <w:pStyle w:val="BookText"/>
        <w:rPr/>
      </w:pPr>
      <w:r>
        <w:rPr>
          <w:rFonts w:ascii="Amiri" w:hAnsi="Amiri" w:eastAsia="Amiri" w:cs="Amiri"/>
          <w:color w:val="111111"/>
          <w:sz w:val="28"/>
          <w:sz w:val="28"/>
          <w:szCs w:val="28"/>
          <w:rtl w:val="true"/>
          <w:lang w:bidi="ar-SA"/>
        </w:rPr>
        <w:t xml:space="preserve">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ظهور دلالة الأخبار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غير المعتبر إن علم بعدم اعتباره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المسألة مستحدثة، و أنه لم يكن لها في كلمات المتقدمين على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 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لاختلاف من تعرض لها في حجيته مطلقا، أو في خصوص الشك الذي تساوى طرفاه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دعوى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فرض ثبوت الاتفاق المزبور يحتمل استنادهم في ذلك إلى ظهور الأخبار المشار إليها فيه، و مع هذا الاحتمال يخرج عن الإجماع التعبدي الكاشف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الإجماع المدركي، الذي لا يصلح للركون إليه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لاحتمال أن يكون ذلك من جهة ظهور دلالة الأخبار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الاستصحاب مع الظن بالخلاف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احتمال استناد المجمعين إلى الروايات لا يصلح هذا الإجماع للحجية لاحتمال مدركيته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الاعتبار مع الظن بالخلاف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الثاني الذي استدل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على خلاف اليقين السابق إن كان عدم اعتباره لقيام الدليل الخاص عليه كالظن القياسي، فمعنى عدم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الاعتناء به و فرض وجوده كعدمه، و لازم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في صورة قيامه على خلاف اليقين السابق كصورة عدم قيامه على خلاف ذلك اليقين؛ لأن من آثار تنزيل وجوده منزلة عدمه جريان الاستصحاب مع وجوده كجريانه مع عدمه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عدم اعتباره لعدم الدليل على حجيته كالشهرة الفتوائية و نحوها من الظنون غير المنهي عنها بدليل خاص، فعدم جواز رفع اليد به عن اليقين إنما هو لأجل صدق نقض اليقين بالشك على هذا الرفع،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جوازه، و ذلك لأن الحكم الواقعي و إن لم يكن مشكوكا في الزمان اللاحق بل مظنون العدم لقيام الظن على خلافه؛ إلاّ إن الحكم الفعلي المعلوم في السابق يكون مشكوك البقاء في اللاحق؛ لأن جواز المضي على طبق الظن بارتفاعه مشكوك أيضا، فيصير الحكم الفعلي مشكوكا فيه فعلا بعد ما كان متيقنا سابقا، و هذا بنفسه موضوع أدلة الاستصحاب من نقض اليقين السابق بالشك اللاحق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وجوده كعدمه عند الشارع،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يترتب شرعا على تقدير عدمه فهو المترتب على تقدير وجوده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شك في اعتباره، فمرجع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 اليقين بالحكم الفعلي السابق بسببه إلى نقض اليقين بالشك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عدم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لإلغائه أو لعدم الدليل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الخاص كالظن القياسي حيث إنه نهى عنه بنص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وجوده كعدمه هو ترتيب أثر عدمه على وجوده، فكما لو لم يقم الظن القياسي على خلاف الحالة السابقة كان الاستصحاب جاريا، فكذلك لو قام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 كعدمه، عدمه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شك في اعتباره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عين عبارة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إشارة إلى صورة كون عدم حجية الظن لأجل عدم الدليل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منع صدق نقض اليقين بالشك على رفع اليد عن اليقين السابق بالظن المشكوك اعتباره؛ إذ لا بد في صدقه من اتحاد متعلق اليقين و الشك حتى يكون الشك في بقاء نفس ما كان على يقين منه،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هنا لم يتعلق بالمتيقن السابق؛ بل تعلق بأمر آخر و هو حجية الظن، فرفع اليد عن اليقين حينئذ نقض لليقين بالظن لا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المشكوك هو الحجية، و هي غير المتيقن السابق، فلم يتحد متعلقا اليقين و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من المصنف على الوجه الثاني من الوجهين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هذا الرّد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اعتبار الظن قد يكون بمعنى ترتيب آثار الشك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بمعنى عدم ترتيب آثار الظن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عدم اعتبار الظن هو عدم ترتيب آثار الظن عليه لا ترتيب آثار الشك عليه، فلا يجري الاستصحاب عند قيام الظن غير المعتبر على </w:t>
      </w:r>
    </w:p>
    <w:p>
      <w:pPr>
        <w:pStyle w:val="BookText"/>
        <w:rPr/>
      </w:pPr>
      <w:r>
        <w:rPr>
          <w:rFonts w:ascii="Amiri" w:hAnsi="Amiri" w:eastAsia="Amiri" w:cs="Amiri"/>
          <w:color w:val="111111"/>
          <w:sz w:val="28"/>
          <w:sz w:val="28"/>
          <w:szCs w:val="28"/>
          <w:rtl w:val="true"/>
          <w:lang w:bidi="ar-SA"/>
        </w:rPr>
        <w:t xml:space="preserve">يكون إلا عدم إثبات مظنونه به تعبدا، ليترتب عليه آثاره شرعا، لا 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الشك مع عدمه؛ بل لا بد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أن الوظيفة أيّ أصل من الأصول العملية خلاف الحالة السابقة؛ و ذلك لعدم الشك، و لم يترتب عليه أثر الظن أيضا لأنه ليس بحجة على الفرض، و لازم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سائر الأصول العملية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عدم اعتبار ظن ليس عقدا إيجابيا و هو ترتيب آثار الشك المتساوي طرفاه على وجود الظن غير المعتبر حتى يجري فيه الاستصحاب الذي هو من آثار هذا الشك؛ بل مقتضاه عقد سلبي، و هو عدم ثبوت المظنون بهذا الظن؛ ليترتب عليه آثاره الشرعية، فلو كان متيقنا لطهارة ثوبه مثلا، ثم شهد عدل واحد بنجاسته، و قلنا بعدم اعتبار شهادة عدل واحد في الموضوعات، فإن معنى عدم اعتبار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نجاسة الثوب؛ بها لا ثبوت آثار الشك بها التي منها الاستصحاب؛ إذ العقد السلبي لا يستلزم العقد الإيجابي، و تنزيل الظن غير المعتبر منزلة الشك في الآثار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اعتبار الظن ليس معناه ثبوت آثار الشك له؛ بل معناه عدم ثبوت مضمونه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الوجه الثاني لا يصلح لإثبات اعتبار الاستصحاب مع الظن بالخلاف؛ بل لا بد من الرجوع إلى الوجوه الأخر في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توضيح جواب المصنف في الجواب عن هذا الوجه الثاني من الوجهين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المظنون بالظن غير المعتبر،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مظنونه،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الظن غير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نفي النفي إثبات،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عدم اعتبار الظن عدم إثبات مظنونه به؛ لا ترتيب آثار الشك عليه،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العقد الإيجابي،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عدم إثبات مظنونه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العقد السلبي،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بهذا الشك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المتساوي طرفاه بناء على كونه هو الظاهر من أخبار الاستصحاب، و الظن غير الشك، فلا بد في حكم الظن غير المعتبر القائم على خلاف الحالة السابقة من الرجوع إلى غير الاستصحاب، ففي مسألة الوضوء مع أمارة النوم يرجع إلى قاعدة الاشتغال القاضية بلزوم إحراز الطهارة للصلاة مثلا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عدم اقتضاء الظن غير المعتبر العقد الإيجابي، أو حين ظن بخلاف الحالة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الدليل </w:t>
      </w:r>
      <w:r>
        <w:rPr>
          <w:rStyle w:val="FootnoteAnchor"/>
          <w:rtl w:val="true"/>
        </w:rPr>
        <w:footnoteReference w:id="14"/>
      </w:r>
      <w:r>
        <w:rPr>
          <w:rFonts w:ascii="Amiri" w:hAnsi="Amiri" w:eastAsia="Amiri" w:cs="Amiri"/>
          <w:color w:val="111111"/>
          <w:sz w:val="28"/>
          <w:sz w:val="28"/>
          <w:szCs w:val="28"/>
          <w:rtl w:val="true"/>
          <w:lang w:bidi="ar-SA"/>
        </w:rPr>
        <w:t xml:space="preserve">، فلو فرض عدم دلالة الأخبار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الانتهاء إلى سائر الأصول بلا شبهة و لا ارتياب، و لعله أشير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بالتأمل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نفي العقد الإيجابي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ترتيب آثار الشك على الظن غير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تعيين الوظيفة مع الظن غير المعتبر، من الرجوع إلى غير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الظن غير المعتبر،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دلالة الأخبار على اعتبار الاستصحاب في خصوص الشك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تساوى طرفاه، و عدم دلالتها على اعتباره مع الظن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تشخيص الوظيفة من الرجوع إلى غير أخبار الاستصحاب؛ لعدم الموضوع لها مع الظن بالخلاف؛ إلاّ إذا قام دليل آخر على اعتبار الاستصحاب مع الظن بالخلاف كالشك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فرض من دلالتها على اعتبار الاستصحاب في خصوص الشك المتساوي طرفاه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بعد اختصاص اعتبار الاستصحاب بالشك المصطلح فلا محيص عن الرجوع إلى غيره من سائر الأصول العملية في صورة الظن بالخلاف، ففي الظن بالفراغ يرجع إلى قاعدة الاشتغال، و في الظن بالتكليف يرجع إلى 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إلى الإشكال المزبور و هو عدم اقتضاء الظن غير المعتبر للعقد الإيجابي،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آثار الشك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الظن غير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شك في اعتباره، فمرجع رفع اليد عن اليقين بالحكم الفعلي السابق بسببه إلى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دل دليل الاستصحاب على أن الظن بالخلاف كالشك فلا بأس من القول به؛ و إلاّ كان المرجع فيما ظن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ينفع دليل الشيخ في إلحاقه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الغرض من عقد هذا التنبيه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بيان المراد من الشك الذي هو أحد ركني الاستصحاب، هل هو بمعنى تساوي الطرفين أم بمعنى خلاف اليقين‌؟ </w:t>
      </w:r>
    </w:p>
    <w:p>
      <w:pPr>
        <w:pStyle w:val="BookText"/>
        <w:rPr/>
      </w:pPr>
      <w:r>
        <w:rPr>
          <w:rFonts w:ascii="Amiri" w:hAnsi="Amiri" w:eastAsia="Amiri" w:cs="Amiri"/>
          <w:color w:val="111111"/>
          <w:sz w:val="28"/>
          <w:sz w:val="28"/>
          <w:szCs w:val="28"/>
          <w:rtl w:val="true"/>
          <w:lang w:bidi="ar-SA"/>
        </w:rPr>
        <w:t>و ظاهر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الظهور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الناقض لليقين السابق في أخبار الباب منحصرا في اليقين بالخلاف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المراد من الشك خلاف اليقين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أهل اللغة، ففي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و الارتياب هو خلاف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في الصحاح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استعمال الشك في روايات الشك في عدد الركعات و أخبار قاعدة التجاوز بمعنى خلاف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نفس أخبار الاستصحاب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تنقضه بيقين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يحدد ناقض اليقين باليقين، فيفيد التحديد في المقام حصر ناقض اليقين باليقين، فينفي كل ما خلاف اليقين من الشك المصطلح و الظن و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هذا الحصر بقرينة التحديد أن المراد بالشك في باب الاستصحاب خلاف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يستيقن أنه قد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الوضوء على من تيقن بالطهارة يدل على أن الحكم المذكور،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الوضوء ثابت ما لم يحصل العلم بالخلاف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 بالإجماع القطعي على كون المراد بالشك هو خلاف اليقين، إذ قام الإجماع على حجية الاستصحاب مع الظن بالخلاف بناء على اعتباره من باب الأخبار و التعبد؛ لا من باب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الإجماع على اعتبار الاستصحاب مع الظن بالخلاف؛ لكون المسألة مستحدثة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 الإجماع يحتمل استنادهم في ذلك إلى دلالة الأخبار فيخرج الإجماع عن الإجماع التعبدي الكاشف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الإجماع المدركي الذي لا يصلح للركون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الظن على خلاف اليقين السابق لا يخلو عدم اعتباره عن أحد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دليل خاص على عدم اعتباره كالقياس، فمعنى عدم حجيته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وجوده كعدمه، و لازم ذلك جريان الاستصحاب مع وجوده كما يجري مع عدمه</w:t>
      </w:r>
      <w:r>
        <w:rPr>
          <w:rFonts w:eastAsia="Amiri" w:cs="Amiri" w:ascii="Amiri" w:hAnsi="Amiri"/>
          <w:color w:val="111111"/>
          <w:sz w:val="28"/>
          <w:szCs w:val="28"/>
          <w:rtl w:val="true"/>
          <w:lang w:bidi="ar-SA"/>
        </w:rPr>
        <w:t xml:space="preserve">. </w:t>
      </w:r>
      <w:bookmarkStart w:id="54" w:name="pg15833_178968"/>
    </w:p>
    <w:p>
      <w:pPr>
        <w:pStyle w:val="BookText"/>
        <w:rPr/>
      </w:pPr>
      <w:bookmarkEnd w:id="54"/>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عدم اعتباره لعدم الدليل على حجيته كالشهرة الفتوائية، فعدم جواز رفع اليد عن اليقين إنما هو لأجل صدق نقض اليقين بالشك على هذا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جوازه، و على كلا التقديرين يجري الاستصحاب مع الظن بالخلاف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اعتبار الظن قد يكون بمعنى ترتيب آثار الشك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بمعنى عدم ترتيب آثار الظن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مقتضى عدم اعتبار الظن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ترتيب آثار الظن عليه؛ لا ترتيب آثار الشك عليه، فلا يجري الاستصحاب عند قيام الظن غير المعتبر على خلاف الحالة السابقة، و ذلك لعدم الشك، و لم يترتب عليه أثر الظن أيضا؛ لعدم كونه حجة على الفرض، فيرجع إلى سائر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اعتبار الظن ليس معناه ثبوت آثار الشك له؛ بل معناه عدم ثبوت مضمونه شرعا،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الاستدلال ساقط لا يصلح لإثبات اعتبار الاستصحاب مع الظن بالخلاف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بالشك في باب الاستصحاب هو خلاف اليقين</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14212268_2142443653"/>
      <w:bookmarkStart w:id="56" w:name="_Toc21"/>
      <w:bookmarkEnd w:id="55"/>
      <w:r>
        <w:rPr>
          <w:rtl w:val="true"/>
        </w:rPr>
        <w:t>تتمة في اشتراط بقاء الموضوع في الاستصحاب</w:t>
      </w:r>
      <w:bookmarkEnd w:id="56"/>
    </w:p>
    <w:p>
      <w:pPr>
        <w:pStyle w:val="Heading6"/>
        <w:numPr>
          <w:ilvl w:val="5"/>
          <w:numId w:val="1"/>
        </w:numPr>
        <w:rPr/>
      </w:pPr>
      <w:bookmarkStart w:id="57" w:name="__RefHeading___Toc14212270_2142443653"/>
      <w:bookmarkStart w:id="58" w:name="_Toc22"/>
      <w:bookmarkEnd w:id="57"/>
      <w:r>
        <w:rPr>
          <w:rtl w:val="true"/>
        </w:rPr>
        <w:t>اشارة</w:t>
      </w:r>
      <w:bookmarkEnd w:id="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بيان هذه التتمة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التعرض لشرطين من شرائط الاستصحاب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الموضوع و عدم أمارة معتبرة في مورده؛ إذ معها لا تصل النوبة إلى الاستصحاب لحكومتها عليه، فهنا مقامان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بقاء الموضوع، و مقام عدم أمارة معتبرة في مورد الاستصحاب لا على خلافه، و لا على وفاقه و قبل البحث تفصيلا عن اشتراط بقاء الموضوع في المقام الأول لا بد من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هو المراد من موضوع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هو المراد من بقاء الموضوع في باب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لزوم الدليل على بقاء الموضوع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 الكفاية لم يتعرض إلى ما هو المراد من الموضوع؛ و لكن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به معروض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الموضوع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معروض المستصحب، </w:t>
      </w:r>
    </w:p>
    <w:p>
      <w:pPr>
        <w:pStyle w:val="BookText"/>
        <w:rPr/>
      </w:pPr>
      <w:r>
        <w:rPr>
          <w:rFonts w:ascii="Amiri" w:hAnsi="Amiri" w:eastAsia="Amiri" w:cs="Amiri"/>
          <w:color w:val="111111"/>
          <w:sz w:val="28"/>
          <w:sz w:val="28"/>
          <w:szCs w:val="28"/>
          <w:rtl w:val="true"/>
          <w:lang w:bidi="ar-SA"/>
        </w:rPr>
        <w:t xml:space="preserve">لا يذهب عليك أنه لا بد في الاستصحاب من بقاء الموضوع، و عدم أمارة معبّرة هناك و لو على وفاقه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فهاهنا مقامان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سواء كان المستصحب حكما كوجوب نفقة الزوجة أو غيره كحياته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بقاء الموضوع بقاؤه بجميع ما له دخل في عروض المستصحب لذلك المعروض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بقاء الموضوع في الاستصحاب هو كون الموضوع في القضية المشكوكة عين الموضوع في القضية المتيقنة؛ كي يكون الشك في الزمان اللاحق متعلقا بعين ما كان متيقنا في الزمان السابق، حتى يصدق نقض اليقين بالشك فيما لم يمض على طبق اليقين السابق؛ لأن المستفاد من أدلة الاستصحاب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المضي على طبق اليقين السابق، و عدم جواز نقضه بالشك، و لا يصدق المضي و النقض إلاّ مع اتحاد القضيتين موضوعا و محمولا و إنما التفاوت بينهما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ثبوت المحمول قطعيا في القضية المتيقنة، و محتملا في القضية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فاعتبار بقاء الموضوع الراجع إلى اشتراط اتحاد القضيتين في الموضوع و المحمول مستفاد من أدلة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يقول 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إشكال في اعتبار بقاء الموضوع،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القضية المشكوكة مع المتيقنة موضوعا؛ كاتحادهما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بقاء الموضوع هو اتحاد القضية المتيقنة و المشكوكة موضوعا و محمولا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لم يكن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عدالة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 لم يجر الاستصحاب؛ لأن عدالة بكر لم تكن 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بقاء الموضوع بهذا المعنى يكون أمرا بديهيا لا يحتاج إلى إقامة دليل و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الدليل على اعتبار بقاء الموضوع فقد 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استفادة ذلك من نفس أدلة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كما حكي عن بعض، و المراد به هو اتفاق العلماء لا الإجماع المصطلح الكاشف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بيان اعتبار بقاء الموضوع ليس من وظيفة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وفاق الاستصحاب، كما إذا كان شيء معلوم الطهارة سابقا، و شك </w:t>
      </w:r>
      <w:bookmarkStart w:id="59" w:name="pg15833_178970"/>
    </w:p>
    <w:p>
      <w:pPr>
        <w:pStyle w:val="BookText"/>
        <w:rPr/>
      </w:pPr>
      <w:bookmarkEnd w:id="59"/>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لا إشكال في اعتبار بقاء الموضوع؛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القضية المشكوكة مع المتيقنة موضوعا كاتحادهما حكما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بقائها، و قامت بيّنة على طهارته، فإنه يبني على طهارته للبيّنة لا للاستصحاب؛ لأن الأصل لا يجري مع الأمارة المعتبرة</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14212272_2142443653"/>
      <w:bookmarkStart w:id="61" w:name="_Toc23"/>
      <w:bookmarkEnd w:id="60"/>
      <w:r>
        <w:rPr>
          <w:rtl w:val="true"/>
        </w:rPr>
        <w:t>المقام الاول انه لا اشكال فى اعتبار بقاء الموضوع</w:t>
      </w:r>
      <w:bookmarkEnd w:id="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اعتبار بقاء الموضوع في الاستصحاب؛ لأنه إدامة الوجود السابق في ظرف الشك؛ إما بالتعبد و إما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التعبير ببقاء الموضوع مذكور في كثير من الكلمات، مع إنه لا بد من بقاء المحمول أيضا، و لعل الاكتفاء بالموضوع لأجل أهميّته، أو لكون المراد بقاءه بوصف موضوعيته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الاستصحاب كون القضية المشكوكة عين القضية المتيقنة موضوعا و محمولا و نسبة كمثال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اختلاف بين القضيتين إلاّ في إدراك؛ لكونها في إحداهما معلومة، و في الأخرى 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فالقضيتان متحدتان في جميع وحدات التناقض إلاّ في زمان النسبة باليقين 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من التعبير باتحاد القضية المشكوكة مع المتيقنة؛ بدلا عن التعبير ببقاء الموضوع دفع توهم،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بالبقاء ظاهر في البقاء الخارجي،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استمرار الحادث،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ذلك بما إذا كان المحمول من الأعراض و المحمولات المترتبة كالقيام و القعود و العدالة و الاجتهاد و نحوها؛ مما يكون موضوعها موجودا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المحمول نفس الوجود الذي هو أوّل محمول يحمل على الماهيات، فاعتبار بقاء الموضوع فيه يغني عن الاستصحاب؛ إذ مع العلم بوجود زيد في الزمان الثاني لا معنى لاستصحاب وجوده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فإشكال التعبير بالبقاء هو اختصاص اعتبار بقاء الموضوع بما إذا كان المحمول من الأعراض و المحمولات الثانوية، و عدم كونه عاما لجميع الموارد التي منها كون المحمول نفس الوجود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موجود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أجاب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الإشكال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ببقاء الموضوع بقاؤه على نحو معروضيته للمستصحب، ففي استصحاب قيام زيد يكون الموضوع وجوده الخارجي؛ لأنه كان سابقا معروضا للقيام، و في استصحاب وجود زيد يكون الموضوع تقرره الماهوي لا وجوده الخارجي؛ إذ لا يعقل أن يكون زيد بوجوده </w:t>
      </w:r>
    </w:p>
    <w:p>
      <w:pPr>
        <w:pStyle w:val="BookText"/>
        <w:rPr/>
      </w:pP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بدونه لا يكون الشك في البقاء بل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الخارجي معروضا للوجود؛ و إلاّ يلزم أن يكون معنى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الموجود موجود،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كل من المحمول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المحمول الثانوي كالقيام و القعود صحيح،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في الأول هو الماهية المجردة عن الوجود الذهني و الخارجي، و هي باقية في زمان الشك في وجود زيد مثلا، فيصح استصحابه لبقاء معروضه و هو الماهية الممكنة القابلة للوجود، كما أن الموضوع في المحمول الثانوي كالقيام هو الوجود الخارجي، فالموضوع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ظرف الشك في القيام يكون الموضوع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معروض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القيام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زيد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محصل ما يستفاد من كلمات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ببقاء الموضوع في الاستصحاب، و دفع الإشكال المذكور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اعتبار بقاء الموضوع بعبارة لا يرد عليها الإشكال المذكور حتى يحتاج إلى دفعه بما أفاده الشيخ؛ بل ظاهر تفسير المصنف لكلام الشيخ في حاشية الرسائل إرادة معنى واحد، سواء عبّر عنه ببقاء الموضوع أم باتحاد القضيتين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فالموضوع هو معروض المستصحب كما أفاده؛ لكن مع جميع القيود في عروضه عليه عقلا أو شرعا أو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وحدة الموضوع بهذا المعنى هي عبارة أخرى عن اتحاد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التعبير ببقاء الموضوع ناظر إلى أهميته في الكلام؛ لا لاعتبار الاتحاد بلحاظه بالخصوص، أو إلى بقائه بوصف موضوعيته، فإنه بهذا المعنى لا ينفك عن وحدة المحمول و النسبة، فيحصل الاتحاد في القضيتين، و الأمر سهل بعد وضوح المطلب؛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المصنف على اعتبار وحدة القضيتين بنفس أدلة الاستصحاب الدالة على أن المتيقن سابقا المشكوك لا حقا لا يجوز نقضه و رفع اليد عنه؛ و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بموضوع تلك الأدلة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البقاء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بمحمولها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النقض،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الشك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الوجه الأول،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البقاء الذي يتقوّم به الاستصحاب لا يصدق إلاّ بوحدة القضية المتيقنة و المشكوكة موضوعا و محمولا؛ إذ بدونها لا يكون الشك في البقاء، فإذا كانت عدالة زيد متيقنة ثم صارت عدالة عمرو مشكوكة لا </w:t>
      </w:r>
    </w:p>
    <w:p>
      <w:pPr>
        <w:pStyle w:val="BookText"/>
        <w:rPr/>
      </w:pPr>
      <w:r>
        <w:rPr>
          <w:rFonts w:ascii="Amiri" w:hAnsi="Amiri" w:eastAsia="Amiri" w:cs="Amiri"/>
          <w:color w:val="111111"/>
          <w:sz w:val="28"/>
          <w:sz w:val="28"/>
          <w:szCs w:val="28"/>
          <w:rtl w:val="true"/>
          <w:lang w:bidi="ar-SA"/>
        </w:rPr>
        <w:t xml:space="preserve">الحدوث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عن اليقين في محل الشك نقض اليقين بالشك، فاعتبار البقاء بهذا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زيادة بيان و إقامة 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يصدق الشك في بقاء عدالة زيد على الشك في بقاء عدالة عمرو؛ بل هو شك في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القضيتين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الماء في الإناء الأصفر كرّ، و شككنا فعلا في أن الماء الذي في الإناء الأبيض كرّ أم لا؟ لم يكن شكا في البقاء بالنسبة إلى الأصفر؛ بل شكا في حدوث الكرية بالنسبة إلى الإناء الأبيض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رفع اليد عن اليقين السابق في مورد الشك نقض اليقين بالشك؛ إذ لم يكن هناك يقين سابق حتى نكون قد نقضناه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القضية المشكوكة مع المتيقنة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أقوال في تفسير بقاء الموضوع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الشيخ الأنصاري، و أن بقاء الموضوع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كون الموضوع في القضية المشكوكة على النحو الذي كان في القضية المتيقنة من الوجود الخارجي و الذهني و التقرري،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أريد استصحاب قيام زيد أو وجوده فلا بد من تحقق زيد في الزمان اللاحق على النحو الذي كان معروضا في السابق، سواء كان تحققه في السابق بتقرره ذهنا أو بوجوده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فزيد معروض للقيام في السابق بوصف وجوده الخارجي، و للوجود بوصف تقرره ذهنا لا بوجود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صاحب الكفاية في تفسير 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فعبارة عن اتحاده عرفا في القضية المتيقنة و المشكوكة، سواء كان وجوده بقاء من سنخ وجوده حدوثا أم لا، كما إذا شك في عدالة زيد بعد موته، فإن وجوده حال اليقين بعدالته كان خارجيا، و في زمان الشك يكون تقرريا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الثالث في تفسير بقاء الموضوع ما نسب إلى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احتمال بقاء الموضوع خارجا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مستفاد مما حكي عنه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الشك في بقاء الموضوع خارجا يمنع عن استصحاب الحكم المترتب عليه؛ لكن يرتفع هذا المانع بجريان الاستصحاب أوّلا في نفس الموضوع، ثم في حكمه ثانيا، ففي الشك في عدالة زيد مع الشك في حياته </w:t>
      </w:r>
    </w:p>
    <w:p>
      <w:pPr>
        <w:pStyle w:val="BookText"/>
        <w:rPr/>
      </w:pPr>
      <w:r>
        <w:rPr>
          <w:rFonts w:ascii="Amiri" w:hAnsi="Amiri" w:eastAsia="Amiri" w:cs="Amiri"/>
          <w:color w:val="111111"/>
          <w:sz w:val="28"/>
          <w:sz w:val="28"/>
          <w:szCs w:val="28"/>
          <w:rtl w:val="true"/>
          <w:lang w:bidi="ar-SA"/>
        </w:rPr>
        <w:t>يجري الاستصحاب أوّلا في حياته و ثانيا في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فإحراز الموضوع و لو تعبدا معتبر في استصحاب عارضه، و هو كاف في جريانه، فلا وجه لاعتبار العلم ببقاء الموضوع في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الأقوال في تفسير بقاء الموضوع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يجري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تفسير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المحمولات المترتبة؛ كالعدالة و القعود و القيام و غيرها، و لو مع عدم العلم ببقاء موضوعاتها خارجا؛ بل و مع العلم بارتفاعها أيضا، كما إذا شك في بقاء عدالة زيد مع العلم بموته فضلا عن الشك فيه، و ذلك لأن 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اتحاد القضية المتيقنة و المشكوكة كما عليه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عليه؛ لأن نفس القضية المعلومة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مشكوكة، و العلم بموت زيد فضلا عن الشك فيه لا يوجب خللا في موضوعها و لا في محمولها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يجري الاستصحاب في تلك المحمولات على تفسير الشيخ في بقاء الموضوع، و هو اعتبار بقاء الموضوع في زمان الشك بنحو كان موجودا حال اليقين به؛ لأن الموضوع في زمان اليقين كان موجودا خارجيا، و في زمان الشك لا يكون كذلك فلا يكون الموضوع على تفسير الشيخ باقيا كي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قول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الاستصحاب أوّلا في الموضوع، ثم في حكمه، ففي الشك في عدالة زيد مع الشك في حياته يجري الاستصحاب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عدالته؛ إذ يكفي في الاستصحاب إحراز بقاء الموضوع و لو تعبدا، فلا وجه لاعتبار العلم ببقاء الموضوع في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الثالث على لزوم بقاء الموضوع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الاستدلال عليه باستحالة انتقال العرض إلى موضوع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المستدل بهذا الدليل العقلي هو جمع من العلماء كصاحبي الفصول و المناهج و تبعهما الشيخ الأنصاري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علم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يقوم بغيره، فانتقاله عنه إلى غيره محال، إذ في حال الانتقال إما لا يكون قائما بالمنتقل عنه و لا بالمنتقل إليه، أو يكون قائما بالمنتقل إليه، و كلا الاحتمالين محال و باطل، لأن الأوّل يسبب قيام العرض بلا موضوع و لا محل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انتقال العرض من موضوع إلى موضوع آخر، و هو أيضا محال؛ إذ حال الانتقال يبقى العرض بلا موضوع و لو آناً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الاستدلال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باستحالة انتقال العرض إلى موضوع آخر؛ لتقوّمه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بالموضوع و تشخصه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بداهة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عرض على الموضوع، فلو أردنا استصحاب الحكم لموضوع آخر، كان ذلك سببا لانتقال العرض من موضوع إلى موضوع آخر الذي عرفت 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الاستدلال لبقاء الموضوع في باب الاستصحاب بهذا الدليل العقلي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الإشكال على هذا الاستدلال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البقاء على قسمين؛ حقيقي و تعبدي، 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لا ينفك عن معروضه؛ و إلاّ يستلزم أحد المحذورين المذكورين من بقاء العرض بلا موضوع، أو انتقال العرض من موضوع إلى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لا يستلزم شيئا منهما؛ إذ مفاد الاستصحاب ترتيب آثار وجود المستصحب كالعدالة مثلا في ظرف الشك في بقائها، و هذا حكم ظاهري مقتضاه ترتيب آثار العدالة شرعا على العدالة المشكوكة، و ليس مقتضى الاستصحاب بقاء العدالة الواقعية حتى يلزم أحد المحذورين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الحكم ببقاء المحمول تعبدا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ترتيب آثار وجوده مع الشك في بقاء موضوعه؛ كالتعبد بلزوم ترتيب أحكام العدالة و الاجتهاد و الزوجية و غيرها شرعا مع الشك في موضوعاتها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لاستحالة انتقال العرض، و قد عرفت 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تشخص العرض بالموضوع، قال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الموضوع من جملة المشخصات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انتقل العرض عن الموضوع زال تشخصه فيزول شخصه كما في الشوارق،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 وجود بياض الثلج عن بياض العاج لا يكون إلاّ بالمحل و الموضوع؛ لاشتراكهما في ماهية البياض و لوازمها و أجزائها، و حيث إن الماهية المبهمة لا تتحقق في الخارج، و لا وجود للعرض بدون معروضه كان تشخص العرض منوطا بتشخص موضوعه، فلو انعدم المعروض انتفى العرض القائم به أيضا؛ لانتفاء المحتاج عند انتفاء المحتاج إليه، و هذا معنى كون الموضوع من جملة المشخصات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العرض،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العرض أيضا،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الموضوع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إشكال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استحالته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غير مستلزم لاستحالته تعبّدا و الالتزام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بآثاره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إحراز وجود الموضوع خارجا، فلا يعتبر قطعا في جريانه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يكون مما لا بد منه في ترتيب بعض الآثار، ففي استصحاب عدالة زيد و محصل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البقاء على قسمين حقيقي و تعبدي، و الأول لا ينفك عن معروضه، و إلاّ يستلزم أحد المحذورين المذكورين من بقاء العرض بلا محال و انتقال العرض من موضوع إلى موضوع آخر، و الثاني لا يستلزم شيئا من المحذورين، و قد عرفت توضيح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استحالة انتقال العرض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البرهان العقلي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تستلزم استحالة انتقال العرض تعبّدا كما هو مقتضى الاستصحاب؛ لأنه حكم ظاهري كما عرفت آنفا،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التعبد هو الالتزام بالآثار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البرهان العقلي المزبور يثبت استحالة انتقال العرض حقيقة من موضوع إلى آخر، و لا يثبتها تعبدا حتى يكون دليلا على اعتبار بقاء الموضوع في الاستصحاب؛ بل الدليل على اعتباره هو ما ذكرناه من صدق نقض اليقين مع بقائه و عدم صدقه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القضية المشكوكة مع المتيقنة، و إشارة إلى القول الثالث المنسوب إلى صاحب الفصول، و قد تقدم توضيح ذلك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الاستصحاب في المستصحب الذي هو عارض الموضوع كالعدالة التي هي من عوارض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قطعا،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توقف استصحاب العارض على إحراز الموضوع خارجا بعد عدم كون الشك في العارض ناشئا من الشك في الموضوع؛ كنشوء الشك في عدالة زيد من صدور فعل منه أوجب الشك في سقوطه عن العدالة، فإن استصحاب العدالة بعد موت زيد يجري إن كان لها أثر كجواز تقليده و لو بقاء على القول به، فإن زيدا كان عادلا سابقا، و صارت عدالته مشكوكة لا حقا؛ للشك في زوال ملكاته بالموت مثلا، فأركان الاستصحاب من اليقين و الشك متحققة، و رفع اليد عن عدالته نقض لليقين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الاستصحاب،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إحراز</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يعتبر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توجيه لكلام الفصول،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لا يحتاج إلى إحراز حياته لجواز تقليده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محتاجا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الاقتداء به أو وجوب إكرامه أو الإنفاق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كله في أن هذا الاتحاد هل هو بنظر العرف أو بحسب دليل الحكم أو بنظر العقل‌؟</w:t>
      </w:r>
    </w:p>
    <w:p>
      <w:pPr>
        <w:pStyle w:val="BookText"/>
        <w:rPr/>
      </w:pPr>
      <w:r>
        <w:rPr>
          <w:rFonts w:ascii="Amiri" w:hAnsi="Amiri" w:eastAsia="Amiri" w:cs="Amiri"/>
          <w:color w:val="111111"/>
          <w:sz w:val="28"/>
          <w:sz w:val="28"/>
          <w:szCs w:val="28"/>
          <w:rtl w:val="true"/>
          <w:lang w:bidi="ar-SA"/>
        </w:rPr>
        <w:t xml:space="preserve">فلو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الاتحاد هو نظر العقل فلا مجال للاستصحاب في الأحكام؛ إحراز وجود الموضوع لازم في بعض الموارد، و هو ما إذا كان الأثر الشرعي مترتبا على وجود الموضوع خارجا كعدالة زيد للاقتداء به أو إطعامه و نحو ذلك، ففي مثل هذه الموارد لا بد من إحراز وجود الموضوع لترتيب هذه الآثار الشرعية؛ لا لأجل اعتباره في جريان الاستصحاب؛ بل لأجل اقتضاء تلك الآثار وجود الموضوع خارجا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دخل حياته في جواز تقليده مطلقا كما عن بعض، أو بقاء كما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إحراز حياة زيد محتاجا إليه في ترتيب جواز الاقتداء به،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بوجوب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على من تجب نفقته عليه كالزوجة و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اعتبار بقاء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نفى المصنف الإشكال عن اعتبار بقاء الموضوع،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القضية المشكوكة مع المتيقنة تصدى لبيان المراد من الاتحاد المزبور، و أنه هل بنظر العرف أم بحسب الدليل الدال على الحكم أم بنظر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الوجوه الثلاثة متصورة ثبوتا فهنا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عرفته من الاحتمالات الثلاثة، و تعرض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يترتب عليها من اللوازم و الثمرات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بعد الفراغ عن المقام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إحدى الثمرات، و محصلها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مناط الاتحاد نظر العقل فلازمه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جريان الاستصحاب في الأحكام إن كان الشك في بقاء الحكم ناشئا من زوال حال من حالات الموضوع؛ لاحتمال دخل الزائل في الموضوع الذي هو بنظر العقل مقتض للحكم، فزواله يوجب الشك في بقاء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مع الشك في بقائه، كعدم جريانه مع القطع بارتفاعه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الاستصحاب بالموضوعات الخارجية كحياة زيد و غيرها مما يكون الموضوع في القضية المشكوكة عينه في القضية عقلا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تغيّر الموضوع في كل مقام شك في الحكم بزوال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خصوصيات موضوعه؛ 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دخله فيه، و يختص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بالموضوعات، بداهة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إذا شك في حياة زيد شك في نفس ما كان على يقين منه حقيقة، بخلاف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تغيّر الموضوع بزوال بعض خصوصياته؛ لاحتمال كون القيود المأخوذة في الحكم حدوثا و بقاء راجعة إلى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الشك في الواقع ذاتا و صفة سببا للشك في الموضوع، فلا مجال حينئذ للاستصحاب؛ لعدم العلم ببقاء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الشك في الحكم ناشئا من زوال بعض خصوصيات موضوعه؛ كالشك في نجاسة الماء المتغيّر بعد زوال تغيّره من قبل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التغيّر هو احتمال دخل بعض الخصوصيات في الموضوع،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يختص الاستصحاب بالشبهات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لاختصاص الاستصحاب بالموضوعات، فإن زيدا مثلا الذي هو معروض الحياة المشكوكة المستصحبة عين زيد الذي هو معروض الحياة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المقصود باختصاص الاستصحاب بالموضوعات إذا كان المناط النظر بالدقّي العقلي هو جريانه في الموضوعات التي يحكم العقل بوحدتها في القضيتين المتيقنة و المشكوكة، فلو لم تحرز وحدتها في بعض الموارد كان حالها حال الشبهات الحكمية في عدم الجريان،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إذا تردد في حكمه بوحدة القضيتين أحيانا، فعدم جريان الاستصحاب حينئذ بناء على اعتبار النظر العقلي يكون بالأولوية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تتوهم منافاة حكم المصنف هنا باختصاص الاستصحاب بالموضوعات، بناء على التعويل على نظر العقل؛ لما تقدم منه في صدر الاستصحاب من منعه حتى في بعض الشبهات الموضوعية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مما لا غبار عليه في الموضوعات الخارجية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مبنى المنع عن جريانه فيها هو التعويل على النظر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بطلان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جريانه، مع كون المناط نظر العرف يقتضي منعه بناء على إناطته بالنظر العقلي بالأولوية القطعية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كان مناط الاتحاد بنظر العرف أو بحسب لسان الدليل، و ينبّه بهذا على اختلاف الثمرة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كان بنظر العرف أو بحسب لسان الدليل،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انتفاء بعض الخصوصيات و إن كان موجبا للشك في بقاء الحكم 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دخله في موضوعه؛ إلا إنه ربما لا يكون بنظر العرف و لا في لسان الدليل من مقوماته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لا يكون موضوع الدليل بنظر العرف بخصوصه موضوعا،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وجه الفرق بين كون مناط الاتحاد نظر العقل، و بين كونه نظر العرف أو لسان الدليل، و أن الاستصحاب ربما يجري على الأخيرين دون الأول، كما سيظهر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بعض خصوصيات الموضوع و إن كان بدوا موجبا للشك في بقاء الحكم لاحتمال الاتحاد في الموضوع كالفرض السابق، و هو ما إذا كان مناط الاتحاد نظر العقل و زالت بعض خصوصيات الموضوع؛ إلاّ إن نظر العرف الذي هو المتبع في فهم الخطابات الشرعية ربما يساعد بحسب المناسبات المغروسة في أذهانهم، على أن الزائل ليس من مقوّمات الموضوع حتى يكون له دخل في الحكم؛ بل من الحالات المتبادلة عليه، فيحكم بوجود الحكم مع زواله كالحكم بوجوده مع بقائه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منشأ الشك في بقاء الحكم، حيث إن منشأه احتمال دخل الخصوصية الزائلة في موضوع الحكم،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بنظر العرف من حالات الموضوع المتبادلة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موجبا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الفرق بين كون مناط الاتحاد نظر العقل، و بين كونه نظر العرف و بحسب دليل الحكم، أراد بيان الفرق بين هذين الأخيرين أيضا، و قبل بيان الفرق بينهما أشار إلى توهم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يكون الموضوع في نظر العرف مغايرا للموضوع في لسان الدليل، مع أن المرجع في فهم معنى الدليل هو العرف أيضا لأنه المخاطب به‌؟ و معه لا يبقى مجال لتوهم تعددهما و تغايرهما حتى يبحث عن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ربما يكون ظاهر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ظهور العنوان المأخوذ فيه في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الحكم مداره وجودا و عدما؛ لكن العرف بحسب القرائن المرتكزة و المناسبات المغروسة في أذهانهم يجعلون الموضوع أعم مما أخذ موضوعا في لسان الدليل؛ كما إذا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 إذا 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للحرمة، و حيث إن العنوان المأخوذ في كل دليل ظاهر في الموضوعية التي يدور الحكم معها وجودا و عدما، فلا محالة يحكم العرف بأن موضوع الحرمة هو عنوان العنب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بحسب النظر العرفي البدوي السطحي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العنب إذا غلى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العنب بحسب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المفهوم عرفا هو خصوص العنب؛ 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بحسب ما يرتكز في أذهانهم و يتخيلونه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المناسبات بين الحكم و موضوعه يجعلون الموضوع للحرمة ما يعم الزبيب، و يرون العنبية و الزبيبية من حالاته المتبادلة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بحسب النظر الثانوي العمقي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الموضوع ذات العنب، و ليست العنبية مقوّمة للموضوع؛ بل من حالاته المتبادلة و الوسائط الثبوتية، فهذا الجسم موضوع سواء كان في حال الرطوبة و هو المسمى بالعنب، أم في حال الجفاف و هو المسمى بالزبيب، فمعنى الموضوع العرفي حينئذ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مرجع في تمييز ما هو مقوّم للموضوع عما ليس مقوّما له، و معنى الموضوع الدليلي هو الرجوع إلى العرف في معنى الكلام و معرفة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للعرف نظرين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من أهل المحاورة، و بهذا النظر يرجع إليه في تحديد الموضوع الدليلي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ارتكز في ذهنه من المناسبة بين الحكم و موضوعه و إن كان على خلاف ظاهر الكلام، و هذا النظر الثاني هو مناط الاتحاد في الاستصحاب دون النظر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المتغير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الدليل الشرعي بحسب النظر البدوي العرفي هو كون الموضوع للنجاسة الماء بوصف كونه متغيرا؛ لكن المرتكز في ذهن العرف من المناسبات هو كون معروض النجاسة ذات الماء، و أن التغيّر واسطة في الثبوت، كما أن ملاقاة الماء القليل للنجاسة واسطة ثبوتية في انفعاله، و بعد زوال التغيّر بنفسه و الشك في بقاء نجاسته لا مانع من استصحابها؛ لبقاء موضوعها و هو نفس الماء، و الشك نشأ من احتمال كون التغيّر علة حدوثا فقط أو حدوثا و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الفرق ما أفاده المصنف في الحاشية بعد سؤال الفرق بين الموضوع العرفي و الدليلي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العنب بحسب الموضوع الدليلي الذي يفهمه العرف بدوا هو خصوص العنب و إن تغير بعد ذلك لأجل المناسبات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دفع توهم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يكون الموضوع العرفي مغايرا لموضوع الدليل‌؟ مع أن المرجع في فهم معنى الدليل هو العرف أيضا، و قد تقدم دفع هذا التوهم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الحالات التي لا يوجب انتفاؤها ارتفاع الموضوع، بخلاف أوصافه المقوّمة التي يوجب زوالها انتفاء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الزبيب محكوما بما حكم به العنب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من ارتفاع الحكم عن موضوعه،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محكوما به كان من بقائه، و لا ضير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يكون الدليل بحسب فهمهم على خلاف ما ارتكز في أذهانهم بسبب ما تخيلوه من الجهات و المناسبات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بمثابة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الموارد التي يمتاز فيها الوصف المقوّم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في الفقه من أنه إذا قال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الفرس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فبان كونه شاة كان البيع باطلا؛ لأن الصورة النوعية الفرسية مقوّمة للمبيع، بخلاف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العبد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فانكشف كونه أميّا، فالبيع صحيح؛ لعدم كون الوصف مقوّما للمبيع بنظر العرف، بل من أوصاف الكمال، و تخلّفه يوجب الخيار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الأمارة على كون الزائل من الحالات المتبادلة على الموضوع لا من 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تلك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صدق ارتفاع الحكم عن موضوعه على عدم كون الزبيب محكوما بأحكام العنب، و صدق على ترتيب أحكامه على الزبيب بقاء الحكم على موضوعه، كان الوصف الزائل كالعنبية في المثال من حالات الموضوع المتبادلة؛ لا من مقوّماته التي كون الدليل ظاهرا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كذلك؛ بأن لم يصدق البقاء و الارتفاع على ترتيب أحكام العنب على الزبيب، و عدم ترتيبها عليه كان لأجل كون الوصف الزائل من المقومات التي ينتفي الموضوع بانتفائها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عدم محكومية الزبيب بحكم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من ارتفاع الحكم عن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كان الزبيب محكوما بما حكم به العنب كان من بقاء الحكم على موضوعه، و من المعلوم الضروري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توقف صدق البقاء و الارتفاع على وحدة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أن المغايرة بين الموضوع الدليلي و العرفي غير قادحة لما ستعرف</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ضير في اختلاف الموضوع الدليلي مع الموضوع العرفي فيما إذا لم تكن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بمثابة تصلح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صرفه عما هو 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النقض و عدمه حقيقة يختلف بحسب الملحوظ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غرضه من 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عدم قدح الاختلاف بين الموضوع الدليلي و العرفي، مع كون المرجع في فهم الدليل هو العرف أيضا، و توضيح هذا التوجيه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المناسبة بين الحكم و الموضوع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لوضوحها كالقرينة الحافة بالكلام المانعة عن انعقاد الظهور في خلاف ما تقتضيه تلك المناسبة، كما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المناسبة بين انفعال الماء بالنجاسة تقتضي انفعاله بالملاقاة لا مطلقا و لو بالمجاورة، و لذا لم يفت أحد ظاهرا بانفعاله بالمجاورة، مع عدم ورود دليل بالخصوص على اعتبار الملاقاة في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بذلك الوضوح كمثال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العنب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غلى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العرف يرى بالنظر البدوي نفس العنب من حيث هو موضوعا للحكم، و لا يحكم بموضوعية ذاته و كون العنبية و الزبيبية من حالاته المتبادلة إلا بعد التأمل في أن الرطوبة و اليبوسة في نظر العرف من حالات الموضوع لا من القيود المقوّمة له؛ بحيث يدور الحكم مدارها، فمناسبة الحكم و الموضوع هنا ليست كالقرينة المتصلة المانعة عن انعقاد الظهور كما كانت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المناسبة إن كانت من القسم الأول؛ بأن تكون كالقرينة الحافة بالكلام اتحد الموضوع الدليلي و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المناسبة من القسم الثاني؛ بأن تكون كالقرينة المنفصلة غير المانعة عن انعقاد الظهور، فلا محالة من تعدد الموضوع الدليلي و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كانت المناسبات بمثابة تصلح لصرف الدليل عما هو ظاهر فيه من موضوعية العنوان المذكور فيه كالعنب، و جعله من حالات الموضوع المتبادلة اتحد الموضوع الدليلي مع الموضوع العرفي، فتعددهما يكون في القسم الثاني من المناسبات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 الأول المتكفل لبيان احتمالات اتحاد القضية المشكوكة مع المتيقنة ثبوتا، و قد عرفت أنها ثلاثة دليلي و عرفي و عقلي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المقام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الإثبات و تعيين أحد الاحتمالات الثلاثة بحسب اقتضاء الدليل، حيث إن النقض يختلف باختلاف الموضوع دليلا و عقلا و عرفا، فيصدق بالنسبة إلى موضوع الدليل مثلا، و لا يصدق بالنسبة إلى الموضوع العرفي، فلا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نقضا بلحاظ 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يكون بلحاظ موضوع آخر، فلا بد في تعيين أن المناط في الاتحاد هو الموضوع العرفي أو غيره من بيان أن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سيق بأيّ لحاظ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إطلاق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بلحاظ يصدق النقض على عدم ترتيب أحكام العنب على الزبيب بحسب موضوع الدليل، و يصدق بحسب الموضوع العرفي، فلا بد من تعيين الموضوع بالدليل حتى يكون هو المناط في الاتحاد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توضيح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مستند الاستصحاب من الخطابات الشرعية الملقاة إلى العرف،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 فهمها و تشخيص مرادات الشارع منها هو العرف؛ إذ لو لم يكن نظرهم في ذلك حجة مع أنهم هم المخاطبون بها فلا بد من نصب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استظهار العرف من جميع الخطابات حجة إلاّ في باب الاستصحاب، فإن المعتبر فيه هو حكم العقل بصدق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يلزم الإخلال بالغرض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إنه لم يرد هذا التخصيص من الشارع، فيستكشف منه اعتبار ما يستفيدونه من الخطابات؛ و إن لم يساعده العقل و لا ظاهر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مناط الاتحاد هو الموضوع العرفي دون الموضوع الدقي و الدليلي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أدلة الاستصحاب على نظر العقل تخصيص في الخطابات بلا قرينة توجبه؛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عقليا أو عرفيا أو دليليا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كنفي أحكام العنب عن الزبيب، فإنه نقض بلحاظ الموضوع العرفي دون الدليلي؛ لما مرّ من أن الموضوع الدليلي هو العنب بعنوانه، فنفي أحكامه عن الزبيب ليس نقضا لأحكام العنب عن العنب؛ بل عن موضوع آخر، كما أن إثبات أحكامه للزبيب ليس إبقاء لأحكام العنب؛ بل تسرية حكم موضوع إلى موضوع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لحاظ الموضوع عقليا أو عرفيا أو دليليا حتى يتميّز به اتحاد القضية المشكوكة و المتيقنة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إثبات كون اللازم في الاستصحاب هو بقاء الموضوع العرفي لا الموضوع العقلي الدقي، و لا الموضوع المأخوذ في لسان الدليل،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إطلاق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النقض هو بلحاظ الموضوع </w:t>
      </w:r>
    </w:p>
    <w:p>
      <w:pPr>
        <w:pStyle w:val="BookText"/>
        <w:rPr/>
      </w:pPr>
      <w:r>
        <w:rPr>
          <w:rFonts w:ascii="Amiri" w:hAnsi="Amiri" w:eastAsia="Amiri" w:cs="Amiri"/>
          <w:color w:val="111111"/>
          <w:sz w:val="28"/>
          <w:sz w:val="28"/>
          <w:szCs w:val="28"/>
          <w:rtl w:val="true"/>
          <w:lang w:bidi="ar-SA"/>
        </w:rPr>
        <w:t xml:space="preserve">الموضوع العرفي؛ لأنه المنساق من الإطلاق في المحاورات العرفية، و منها الخطابات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لم يكن هناك دلالة على أن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بنظر آخر غير ما هو الملحوظ في محاوراتهم؛ لا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الحمل على أنه بذاك اللحاظ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 لأنه المنساق من الإطلاق؛ و إلا لكان عليه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في بقاء الموضوع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القضيتين موضوعا هو نظر العرف و إن لم يكن اتحاد بحسب الموضوع العقلي الدقي و لا بحسب الموضوع المأخوذ في لسان الدليل، ففي مثل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 إذا غلى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تستصحب الحرمة المعلقة على حال الزبيبية، و ذلك لاتحاد القضيتين بحسب الموضوع العرفي، و كون العنبية و الزبيبية من الحالات المتبادلة؛ و إن لم يكن اتحاد بحسب الموضوع العقلي الدقي و لا بحسب الموضوع المأخوذ في لسان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الوجوب و الاستحباب أو الحرمة و الكراهة إذا زالت المرتبة الشديدة من الطلب؛ لم يستصحب الاستحباب أو الكراهة؛ و ذلك لعدم اتحاد القضيتين بحسب المحمول عرفا و إن كان هناك اتحاد عقلا و دقة، نظرا إلى كون الثاني عين الأول لا تفاوت بينهما إلاّ بشدة الطلب و ضعفه؛ كما تقدم في القسم الثالث من أقسام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هم المخاطبون بتلك الخطابات، و لو لم يكن فهمهم فيها حجة لوجب على المتكلم التنبيه على ذلك و بيان مراده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لحاظ الموضوع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عن النقض في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آخر غير النظر العرفي الملحوظ في محاوراتهم، فلا بد من الحمل على أن النهي عن النقض يكون باللحاظ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الأولى اقترانه بالفاء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اللحاظ العرفي،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النهي،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الحمل على أن النهي عن النقض يكون بذاك اللحاظ العرفي لا العقلي و لا الدليلي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عدم نصب قرينة على لحاظ نظر آخر غير ما هو الملحوظ في محاورات العرف،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المعيار في 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يصدق على إثبات الحكم له في ظرف الشك إبقاؤه، و على نفيه عنه نقضه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الموضوع العرفي لا العقلي </w:t>
      </w:r>
    </w:p>
    <w:p>
      <w:pPr>
        <w:pStyle w:val="BookText"/>
        <w:rPr/>
      </w:pPr>
      <w:r>
        <w:rPr>
          <w:rFonts w:ascii="Amiri" w:hAnsi="Amiri" w:eastAsia="Amiri" w:cs="Amiri"/>
          <w:color w:val="111111"/>
          <w:sz w:val="28"/>
          <w:sz w:val="28"/>
          <w:szCs w:val="28"/>
          <w:rtl w:val="true"/>
          <w:lang w:bidi="ar-SA"/>
        </w:rPr>
        <w:t xml:space="preserve">المناط في بقاء الموضوع هو الاتحاد بحسب نظر العرف، و إن لم يحرز بحسب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يساعده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ما يثبت بالدليل للعنب إذا صار زبيبا؛ لبقاء الموضوع، و اتحاد القضيتين عرفا، و لا يستصحب فيما لا اتحاد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هناك اتحاد عقلا كما مرت الإشارة إليه في القسم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استصحاب الكلي،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الدليلي، و لذا يجري الاستصحاب في أحكام العنب المتبدل بالزبيب؛ لكون الموضوع عند العرف و هو ذات العنب لا عنوانه باقيا حال الزبيبية، و لا يجري فيما إذا كان المشكوك من مراتب المتيقن؛ كالاستحباب الذي هو من مراتب الوجوب إذا ارتفع الوجوب و شك في بقاء الاستحباب الذي هو أيضا من الطلب، و ليس التفاوت بينه و بين الوجوب إلاّ بشدة الطلب و ضعفه، فالموضوع العقلي و هو الطلب و إن كان باقيا؛ لكن الموضوع العرفي منتف؛ لكون الوجوب و الاستحباب بنظر العرف متباينين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الشك في البقاء ناشئا من زوال وصف من أوصاف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مثال العنب؛ إذ بعد جفافه و تبدله بالزبيب لا يصدق عليه موضوع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كون المعيار في الاتحاد نظر العرف يجري الاستصحاب في أحكام العنب الذي صار زبيبا، لبقاء الموضوع عرفا، و هو ذات العنب الملحوظ بين حالتي الرطوبة و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يستصحب ما يثبت بالدليل في الموارد التي لا اتحاد فيها عرفا بين القضيتين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 إن كان هناك عقلا كما مرّ في مثال الوجوب و 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كان المشكوك من مراتب المتيقن كالشك في الاستحباب بعد القطع بارتفاع الإيجاب، و قد تعرض له في أواخر التنبيه الثالث، حيث قال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 العرف حيث يرى الإيجاب و الاستحباب المتبادلين فردين 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تحصل مما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المرجع في تشخيص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العرف، و الرجوع إليهم إنما هو في تمييز المفهوم لا في تطبيقاتهم المسامحية غير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ما في المقام من تطويل الكلام رعاية للاختصار</w:t>
      </w:r>
      <w:r>
        <w:rPr>
          <w:rFonts w:eastAsia="Amiri" w:cs="Amiri" w:ascii="Amiri" w:hAnsi="Amiri"/>
          <w:color w:val="111111"/>
          <w:sz w:val="28"/>
          <w:szCs w:val="28"/>
          <w:rtl w:val="true"/>
          <w:lang w:bidi="ar-SA"/>
        </w:rPr>
        <w:t xml:space="preserve">. </w:t>
      </w:r>
      <w:bookmarkStart w:id="62" w:name="pg15833_178985"/>
    </w:p>
    <w:p>
      <w:pPr>
        <w:pStyle w:val="BookText"/>
        <w:rPr/>
      </w:pPr>
      <w:bookmarkEnd w:id="62"/>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شبهة في عدم جريان الاستصحاب مع الأمارة المعتبرة في مورده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الكلام في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للورود أو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التوفيق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دليل اعتبارها و خطابه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 w:name="__RefHeading___Toc14212274_2142443653"/>
      <w:bookmarkStart w:id="64" w:name="_Toc24"/>
      <w:bookmarkEnd w:id="63"/>
      <w:r>
        <w:rPr>
          <w:rtl w:val="true"/>
        </w:rPr>
        <w:t>المقام الثاني</w:t>
      </w:r>
      <w:r>
        <w:rPr>
          <w:rtl w:val="true"/>
        </w:rPr>
        <w:t xml:space="preserve">: </w:t>
      </w:r>
      <w:r>
        <w:rPr>
          <w:rtl w:val="true"/>
        </w:rPr>
        <w:t>تقدم الأمارة على الاستصحاب بالورود</w:t>
      </w:r>
      <w:bookmarkEnd w:id="64"/>
    </w:p>
    <w:p>
      <w:pPr>
        <w:pStyle w:val="Heading6"/>
        <w:numPr>
          <w:ilvl w:val="5"/>
          <w:numId w:val="1"/>
        </w:numPr>
        <w:rPr/>
      </w:pPr>
      <w:bookmarkStart w:id="65" w:name="__RefHeading___Toc14212276_2142443653"/>
      <w:bookmarkStart w:id="66" w:name="_Toc25"/>
      <w:bookmarkEnd w:id="65"/>
      <w:r>
        <w:rPr>
          <w:rtl w:val="true"/>
        </w:rPr>
        <w:t>اشارة</w:t>
      </w:r>
      <w:bookmarkEnd w:id="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بيان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التعرض لوجه تقدم الأمارة المعتبرة غير العلمية على الاستصحاب، بعد أن نفى الشبهة عن تقدمها عليه، و لكنه لا بد من حمل نفي الشبهة على كون الاستصحاب أصلا عمليا، و أما بناء على أماريته فمقتضى القاعدة تعارضهما و تساقطهما لا تقدم الأمارة عليه، فما يتراءى في كلمات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معاملة التعارض مع الأمارة و الاستصحاب مبني على كونه من الأمارات لا من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الاستصحاب؛ كما إذا كان الثوب مثلا متنجسا و شك في طهارته، و شهدت بيّنة بطهارته، فإنه تقدم شهادة هذه البيّنة على استصحاب نجاسته و يحكم بطهارته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عدم جريان الاستصحاب مع الأمارة المعتبرة و تقديمها عليه هل هو للورود أم غيره‌؟</w:t>
      </w:r>
    </w:p>
    <w:p>
      <w:pPr>
        <w:pStyle w:val="BookText"/>
        <w:rPr/>
      </w:pPr>
      <w:r>
        <w:rPr>
          <w:rFonts w:ascii="Amiri" w:hAnsi="Amiri" w:eastAsia="Amiri" w:cs="Amiri"/>
          <w:color w:val="111111"/>
          <w:sz w:val="28"/>
          <w:sz w:val="28"/>
          <w:szCs w:val="28"/>
          <w:rtl w:val="true"/>
          <w:lang w:bidi="ar-SA"/>
        </w:rPr>
        <w:t>و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خروج شيء عن دائرة موضوع دليل حقيقة بعناية التعبد في مقابل التخصص الذي هو الخروج الموضوعي أيضا، لكن لا بالتعبد، بل بالتكوين؛ كخروج الجاهل عن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بنحو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شيء عن موضوع دليل بالتعبد و بإثباته للمؤدى؛ كخروج وجوب السورة مثلا في الصلاة عن موضوع دليل البراءة الشرعية بقيام أمارة معتبرة غير علمية على وجوبها، فإن هذه الأمارة بإثباتها لوجوب السورة تقدم على أصل البراءة حكومة، و قد تقدم تفصيل الحكومة في قاعدة نفي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التوفيق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للتوفيق العرفي إطلاقين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خاص من الجمع العرفي بين الدليلين المتعارضين بالنظر البدوي، و هو في قبال سائر أنحاء الجمع بينهما كالورود و الحكومة و التخصيص</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عام لمطلق الجمع الدلالي بين المتعارضين فيندرج فيه الورود و الحكومة و التخصيص، و حمل الظاهر على النص أو الأظهر، و حمل أحدهما على الحكم الاقتضائي و الآخر على الفعلي</w:t>
      </w:r>
      <w:r>
        <w:rPr>
          <w:rFonts w:eastAsia="Amiri" w:cs="Amiri" w:ascii="Amiri" w:hAnsi="Amiri"/>
          <w:color w:val="111111"/>
          <w:sz w:val="28"/>
          <w:szCs w:val="28"/>
          <w:rtl w:val="true"/>
          <w:lang w:bidi="ar-SA"/>
        </w:rPr>
        <w:t xml:space="preserve">. </w:t>
      </w:r>
      <w:bookmarkStart w:id="67" w:name="pg15833_178986"/>
    </w:p>
    <w:p>
      <w:pPr>
        <w:pStyle w:val="BookText"/>
        <w:rPr/>
      </w:pPr>
      <w:bookmarkEnd w:id="67"/>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للورود،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اليقين السابق بسبب أمارة معتبرة على 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التوفيق العرفي في آخر هذا البحث هو المعنى الثاني، كما أن المراد به في المقام بقرينة مقابلته للورود و الحكومة هو الأول، فهو عبارة عن حمل أحد الدليلين المعروضين على العرف على الحكم الاقتضائي و الآخر على الفعلي، كالجمع بين دليلي وجوب الوضوء و نفي الضرر بحمل الأول على الاقتضائي و الآخر على الفعلي،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الوجوب فعلا لأجل الضرر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تقريبه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الحالة السابقة المتيقنة ثابت لو لا اعتبار الأمارة شرعا القائمة على خلافها، فالحكم الاستصحابي اقتضائي و الحكم الثابت بالأمارة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الأمارة،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جريان الاستصحاب مع الأمارة المعتبرة يكون للورود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اختاره المصنف هنا؛ لكنه في ما علقه على بحث البراءة من الرسائل عدل إلى الحكومة، و جعل مورد الورود خصوص الدليل العلمي على الأصل العملي، حيث قال في جملة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حاكم عليه برفع موضوعه حكما كما هو الحال في الدليل غير العلمي بالنسبة إلى كل أصل كان مدركه النقل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حاشية الرسائل،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له</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14212278_2142443653"/>
      <w:bookmarkStart w:id="69" w:name="_Toc26"/>
      <w:bookmarkEnd w:id="68"/>
      <w:r>
        <w:rPr>
          <w:rtl w:val="true"/>
        </w:rPr>
        <w:t>و يمكن تقريب الورود بوجهين</w:t>
      </w:r>
      <w:r>
        <w:rPr>
          <w:rtl w:val="true"/>
        </w:rPr>
        <w:t>:</w:t>
      </w:r>
      <w:bookmarkEnd w:id="6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في حاشية الرسائل من اقتضاء الأمارة لليقين الرافع للشك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أدلة الاستصحاب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لتعلق النهي المدلول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الموضوع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يدعى بقاء الشك وجدانا فيما تيقنه سابقا، بعد قيام الأمارة على أحد طرفي الشك و يبطل دعوى الورود،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النهي بنفس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السبب في رفع اليد عن اليقين السابق نفس الشك في البقاء كان ذلك منهيا عنه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قامت أمارة معتبرة كخبر العدل و البيّنة على أمر كان اللازم الأخذ بها، سواء وافقت الحالة السابقة أم خالفتها، و ذلك لارتفاع موضوع الاستصحاب أعني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بقيامها؛ لكون نقض اليقين حينئذ باليقين لا بالشك، فإن الأمارة المعتبرة و إن لم توجب اليقين بالواقع؛ لإمكان مخالفتها للواقع؛ لكن مفاد دليل اعتبار الأمارة هو اليقين بالحكم بعنوان ثانوي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أخبر به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شهدت به</w:t>
      </w:r>
    </w:p>
    <w:p>
      <w:pPr>
        <w:pStyle w:val="BookText"/>
        <w:rPr/>
      </w:pP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من العناوين المستفادة من أدلة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علمنا بنجاسة الثوب و أخبرت البيّنة بتطهيره، فالطهارة الواقعية و إن لم تكن معلومة بعنوانها الأوّلي، إلاّ إن طهارته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شهدت به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و يكون نقض اليقين بالنجاسة بسبب اليقين بالطهارة نقض اليقين باليقين، لا بالشك فيها حتى يكون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موضوع الاستصحاب نفس اليقين و الشك لم ينطبق ضابط الورود على المقام؛ لبقاء الشك وجدانا في الطهارة بعد قيام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لما كان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نقض اليقين بالنجاسة بعد قيام البيّنة نقضا له بالشك؛ بل نقضا له باليقين بطهارته و إن كان يقينا بها بعنوان ثانوي،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أخبرت به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معنى الورود الذي يرتفع به موضوع الاستصحاب حقيقة ببركة دليل اعتبار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الشك في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باقيا بعد قيام الأمارة؛ إلاّ إنه لا منافاة بين الشك في شيء من وجه و العلم به من وجه آخر ثانوي أعني بعنوان ما قامت الأمارة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الوجه الأول من تقريب الورود، و هو ما أفاده المصنف في حاشية الرسائل،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كلماته في الاستدلال بالأخبار و في التنبيه الثاني من أن موضوع الاستصحاب هو نقض الحجة باللاحجة، و الأمارة المعتبرة حجة رافعة لهذا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تقدم في الاستدلال بصحاح زرارة و غيرها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ينبغي لك أن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 إلى قضية ارتكازية عقلائية و هي أنه لا ينبغي نقض اليقين لكونه أمرا مبرما، بالشك لكونه مرهونا،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العليل بهذه الكبرى لا يختص باليقين و الشك بل هو شأن كل حجة في قبال ما ليس بحجة، فالمذموم عند العقلاء رفع اليد عن الدليل بغير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المفروض حجية الأمارة غير العلمية كخبر العدل و البيّنة كان نقض اليقين السابق بسبب الحجة مما ينبغي بنظرهم، هذا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هذين التقريبين واضح؛ لابتناء الوجه الأول على أن مؤدى الأمارة حكم </w:t>
      </w:r>
    </w:p>
    <w:p>
      <w:pPr>
        <w:pStyle w:val="BookText"/>
        <w:rPr/>
      </w:pPr>
      <w:r>
        <w:rPr>
          <w:rFonts w:ascii="Amiri" w:hAnsi="Amiri" w:eastAsia="Amiri" w:cs="Amiri"/>
          <w:color w:val="111111"/>
          <w:sz w:val="28"/>
          <w:sz w:val="28"/>
          <w:szCs w:val="28"/>
          <w:rtl w:val="true"/>
          <w:lang w:bidi="ar-SA"/>
        </w:rPr>
        <w:t xml:space="preserve">خلافه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نقض اليقين بالشك؛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باليقين،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عنه مع الأمارة على وفقه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لا يلزم نقضه به؛ بل من جهة لزوم العمل معلوم بعنوان ثانوي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قامت الأمارة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فيتحقق اليقين الناقض بقيام الأمارة، و هذا بخلاف الوجه الثاني؛ لعدم ابتنائه على إفادة الأمارة لليقين بالواقع بعنوان ثانوي، و إنما يبتني على التصرف في اليقين و الشك بإرادة الحجة و اللاحجة منهما؛ لأن العرف الملقى إليه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خصوصية في وصفي اليقين و الشك؛ لأن المناط عنده في عدم حسن النقض هو رفع اليد عن الحجة بما لا يكون حجة، و حيث إن الأمارة حجة تعبدا فهي رافعة لموضوع الاستصحاب و إن لم تورث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على كلا الوجهين إشكال تقديم الأمارة على الاستصحاب، مع أنه حجة أيضا، و سيأتي التعرض له و لجوابه عند تعرض المصنف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نقض اليقين باليقين،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الموجبة لليقين بعنوان ثانوي، و هذا إشارة إلى أول الوجهين المتقدمين لتقريب الورود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إشكال،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 على إرادة الحجة من اليقين حتى تشمل الأمارة غير العلمية المعتبرة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العمل على طبق الأمارة المعتبرة مطلقا، سواء وافقت اليقين السابق أم خالفته، مع إنه ليس كذلك لأنه مع موافقة الأمارة لليقين السابق يكون العمل به استندا إلى الاستصحاب و عدم لزوم نقض اليقين بالشك أيضا، لا إلى الأمارة، فلو كانت الأمارة واردة على الاستصحاب كانت واردة عليه مطلقا، سواء وافقته أم خالفته، فتقديمه عليها في صورة الموافقة كاشف عن عدم ورودها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إشارة إلى دفع الإشكال المزبور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باليقين مع موافقة الأمارة له ليس مستندا إلى الفرار من النهي عن لزوم نقض اليقين بالشك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به إنما هو لأجل الاستصحاب لا لأجل الأمارة؛ بل العمل به مستند إلى تلك الأمارة المطابقة لليقين السابق على ما يقتضيه دليل اعتبارها من تنزيلها منزلة العلم و رفع الشك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هادم للشك الموضوع للاستصحاب، فالبناء على اليقين السابق للعلم التعبدي ببقائه غير البناء عليه مع الشك في بقائه،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لو أخذ بدليل الأمارة في مورده، و لكنه لم لا يؤخذ بدليله، و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بدليلها؟</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إنما هو لأجل أنه لا محذور في الأخذ بدليلها، بخلاف الأخذ و لعل تغيير أسلوب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عبّر في صورة المخالفة بنقض اليقين باليقين و في صورة الموافقة بلزوم العمل بالحجة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تقريب الورود بالوجهين المتقدمين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أوّل الوجهين بصورة المخالفة و ثانيهما بصورة الموافقة؛ و ذلك لوضوح بطلانه، فإن مقتضى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كرارا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إنشاء حكم مماثل، و يمتنع فعلية كل من مؤدى الأمارة و الاستصحاب؛ لامتناع اجتماع الفعليين سواء كانا مثلين أم 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اليقين،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للشك الذي هو موضوع الاستصحاب، فالعمل بالدليل الموافق إنما هو لأجل عدم الموضوع معه للاستصحاب، فلا يقال بحجيته في عرض الأمارة الموافقة له، و عدم ورود الأمارة حينئذ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إشكال على دعوى ورود الأمارة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بالأمارة المخالفة لليقين السابق إنما يكون نقضا لليقين باليقين، و مخرجا للمورد عن مصاديق نقض اليقين بالشك بناء على حجية دليل الأمارة في مورد الاستصحاب كما ذكره المدعي للورود و هو أول الكلام؛ لإمكان الأخذ بدليل الاستصحاب و العمل به دون دليل الأمارة، و مع إمكان الأخذ بدليله لا مجال للتمسك بدليل الأمارة؛ لتنافيهما و امتناع الجمع بينهما،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الأمارة لما يقتضيه الاستصحاب، فالأخذ بدليل الأمارة و رفض دليل الاستصحاب محتاج إلى مرجح، فالمشار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رفع اليد عن اليقين السابق بالأمارة المخالفة له من نقض اليقين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مورده، بدليله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الاستصحاب،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يلزم الأخذ بدليل الأمارة حتى يكون رفع اليد عن اليقين السابق بها من نقض اليقين باليقين‌؟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الإشكال المزبور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دليلي الاستصحاب و الأمارة لما كانا متنافيين امتنع الأخذ بكليهما، </w:t>
      </w:r>
    </w:p>
    <w:p>
      <w:pPr>
        <w:pStyle w:val="BookText"/>
        <w:rPr/>
      </w:pPr>
      <w:r>
        <w:rPr>
          <w:rFonts w:ascii="Amiri" w:hAnsi="Amiri" w:eastAsia="Amiri" w:cs="Amiri"/>
          <w:color w:val="111111"/>
          <w:sz w:val="28"/>
          <w:sz w:val="28"/>
          <w:szCs w:val="28"/>
          <w:rtl w:val="true"/>
          <w:lang w:bidi="ar-SA"/>
        </w:rPr>
        <w:t>فلا بد من العمل بأحدهما و طرح الآخر، فإن أخذ بدليل الأمارة لم يلزم محذور تخصيص دليل الاستصحاب؛ لأن رفع اليد عن اليقين السابق بالأمارة المعتبرة ليس نقضا لليقين بالشك حتى يخالف دليل الاستصحاب؛ بل هو نقض اليقين باليقين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فالأخذ بدليل الأمارة جمع حقيقة بين دليلها و دليل الاستصحاب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تنقضه بيقين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أخذ بدليل الاستصحاب في مورد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منه محذور تخصيص دليل الأمارة اقتراحا، أو بوجه دائر و الوجه في لزوم هذا المحذور واضح؛ إذ مع وجود الأمارة لا موضوع للاستصحاب؛ إذ معها لا يلزم نقض اليقين بالشك حتى يكون موردا للاستصحاب، فتحقق موضوع الاستصحاب في مورد الأمارة موقوف على إخراجه عن عموم دليل الأمارة، و تخصيصه بدليل الاستصحاب و هذا التخصيص إما اقتراحي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وجه، و إما دوري، و كلاهما فاسد؛ إذ الأول مستلزم لمخالفة عموم دليل الأمارة بلا وجه صحيح يوجب الخروج عن أصالة العموم التي هي من الأصول اللفظية العقلائية المعمول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للمحال؛ لأن شمول دليل الاستصحاب لمورد الأمارة منوط بصدق نقض اليقين بالشك، و كونه كذلك موقوف على إخراجه عن مورد دليل اعتبار الأمارة؛ و إلاّ لم يتحقق موضوع الاستصحاب، فلو توقف إخراجه عن عموم دليل اعتبار الأمارة على دليل اعتباره لزم الدور،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مخصصيّة دليل الاستصحاب لعموم دليل الأمارة موقوفة على حجيته، و حجيته موقوفة على مخصصيته، و هذا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توقف المخصصية على الحجية فواضح؛ إذ التخصيص كالتقييد تصرف في الدليل و هو العام و المطلق، و المتصرف في الدليل لا بد أن يكون حجة حتى يصلح للتصرف في الدليل؛ و إلا يلزم رفع اليد عن ظاهر الحجة بغير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توقف الحجيّة على المخصصيّة؛ فلأنه لو لم يخصص دليل الاستصحاب عموم دليل الأمارة كانت الأمارة يقينا تعبديا رافعا لموضوع الاستصحاب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ينعكس الأمر،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مخصصيّة دليل الاستصحاب لدليل الأمارة موقوفة على حجية الأمارة، و حجيتها موقوفة على مخصصية الاستصحاب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لأن المقدمة الأولى و إن كانت مسلمة، إذ التخصيص يرد على ما هو الحجة؛ لكن المقدمة </w:t>
      </w:r>
    </w:p>
    <w:p>
      <w:pPr>
        <w:pStyle w:val="BookText"/>
        <w:rPr/>
      </w:pPr>
      <w:r>
        <w:rPr>
          <w:rFonts w:ascii="Amiri" w:hAnsi="Amiri" w:eastAsia="Amiri" w:cs="Amiri"/>
          <w:color w:val="111111"/>
          <w:sz w:val="28"/>
          <w:sz w:val="28"/>
          <w:szCs w:val="28"/>
          <w:rtl w:val="true"/>
          <w:lang w:bidi="ar-SA"/>
        </w:rPr>
        <w:t xml:space="preserve">بدليله،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تخصيص دليلها بلا مخصص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وجه دائر؛ إذ التخصيص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يتوقف على اعتباره معها، و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يتوقف على التخصيص به؛ إذ لولاه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مورد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كما عرفت آنفا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 ممنوعة؛ لعدم توقف حجية الأمارة على مخصصيّة الاستصحاب لها، بل لا ارتباط بينهما أصلا، فلا يصح تقرير الدور في طرف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الأخذ بدليل الأمارة و ترك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الأمارة،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الاستصحاب،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المحذور في الأخذ بدليل الأمارة، إذ لا يلزم من الأخذ بدليلها نقض اليقين بالشك؛ بل يلزم نقض اليقين باليقين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وجه، و هو المعبّر عنه بالاقتراح، و لم يتعرض لوجه بطلانه لوضوحه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تقريب الدور الذي عرفت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دليل الاستصحاب،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الاستصحاب،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الاستصحاب مع الأمارة يتوقف على تخصيص دليل الأمارة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العبارة بإبراز مراجع الضمائر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التخصيص بدليل الاستصحاب يتوقف على اعتبار الاستصحاب مع الأمارة، و اعتبار الاستصحاب مع الأمارة يتوقف على تخصيص دليل الأمارة بالاستصحاب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تخصيص دليل اعتبار الأمارة بالاستصحاب، و هذا تعليل لاعتبار الاستصحاب،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اعتباره مع الأمارة موقوف على تخصيصه للأمارة؛ إذ مع وجودها يكون نقض اليقين باليقين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و لا يكون من نقض اليقين بالشك الذي هو مورد الاستصحاب؛ إلا إذا لم يكن موردا للأمارة، و عدم مورديته للأمارة موقوف على تخصيص دليل الاستصحاب لعموم دليل الأمارة، و منعه عن اعتبار الأمارة في هذا المورد حتى يخرج عن مصاديق نقض اليقين باليقين، و يندرج في مصاديق نقض اليقين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مورد للاستصحاب مع الأمارة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مورد الأمارة غير العلمية من مصاديق نقض اليقين باليقين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لا من مصاديق نقض اليقين بالشك الذي هو مورد الاستصحاب، فصيرورة مورد الأمارة مصداقا لنقض اليقين بالشك منوط بتخصيص دليلها بالاستصحاب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حديث الحكومة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أصل له أصلا،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نظر لدليلها إلى مدلول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تقدم الأمارة المعتبرة غير العلمية على الاستصحاب عند المصنف هو الورود، و قد عرفت تقريبه بوجهين،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جعل تقدم أدلة الأمارة على أدلة الاستصحاب على وجه الحكومة، فإنه جعل الحكومة تنزيل شيء خارج عن موضوع دليل منزلة ذلك الموضوع في الآثار الشرعية، كتنزيل الطواف منزلة الصلاة في الأحكام، أو تنزيل شيء داخل في موضوع منزلة ما هو خارج عنه في عدم ترتيب أحكامه عليه كتنزيل الصلاة رياء أو بلا ولاية أو بلا طهارة منزلة عدمها في عدم ترتيب أحكام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الأمر الثالث مما يعتبر في جريان الاستصحاب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معنى الحكومة أن يحكم الشارع في ضمن دليل بوجوب رفع اليد عما يقتضيه الدليل الآخر لو لا هذا الدليل الحاكم، أو بوجوب العمل في مورد بحكم لا يقتضيه دليله لو لا الدليل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إذا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بالبينة في نجاسة ثوبك،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موجود مع قيام البيّنة على نجاسة الثوب، فإن الشارع جعل الاحتمال المخالف للبيّنة كالعدم،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تحكم على هذا الشك بحكمه المقرر في قاعدة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افرضه كالمعدوم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فحكومة البيّنة على الاستصحاب على ما أفاده عبارة عن تنزيل احتمال الخلاف الذي هو مفاد الاستصحاب منزلة العدم في عدم ترتيب حكم نقض اليقين بالشك عليه، و ترتيب آثار ضد الحالة السابقة و هو ما قامت البيّنة عليه من نجاسة الثوب في المثال، فلا يجري استصحاب طهارته المتيقنة سابقا المشكوكة لا حقا؛ لأن احتمال الطهارة ملغى بمقتضى البيّنة القائمة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ببيان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اعتبار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وجوب تصديق العادل و إلغاء احتمال خلافه، فإذا أخبر العادل بحرمة العصير العنبي المغلي قبل ذهاب ثلثيه مثلا كان مقتضى وجوب تصديقه إلغاء احتمال خلاف حرمته و هو حليته، و من المعلوم أن هذا الاحتمال مورد استصحاب الحلية، و هو منفي تنزيلا بخبر العادل بالحرمة، فالأمارة المعتبرة نافية لموضوع الاستصحاب تنزيلا و إن كان باقيا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الحكومة من الحكومة المضيّقة، لأنها تضيق الموضوع بإخراج فرد منه، و حصر حجية الاستصحاب بغير مورد الأمارة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لوجه الإشكال الذي أورده على الحكومة التي </w:t>
      </w:r>
    </w:p>
    <w:p>
      <w:pPr>
        <w:pStyle w:val="BookText"/>
        <w:rPr/>
      </w:pPr>
      <w:r>
        <w:rPr>
          <w:rFonts w:ascii="Amiri" w:hAnsi="Amiri" w:eastAsia="Amiri" w:cs="Amiri"/>
          <w:color w:val="111111"/>
          <w:sz w:val="28"/>
          <w:sz w:val="28"/>
          <w:szCs w:val="28"/>
          <w:rtl w:val="true"/>
          <w:lang w:bidi="ar-SA"/>
        </w:rPr>
        <w:t xml:space="preserve">فسرها الشيخ، بكون الحاكم بمدلوله اللفظي متعرضا لحال الدليل الآخر و مبيّنا لمقدار مدلوله و مسوقا لبيان حاله،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التعادل و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الضابط للحكومة لا ينطبق على الأمارة غير العلمية حتى يكون تقدمها على الاستصحاب بنحو الحكومة، و ذلك لفقدان شرطها و هو نظر الحاكم بمدلوله اللفظي إلى الدليل المحكوم و شرحه له، ضرورة أن دليل الأمارة كآية النبأ مثلا لا تعرض و لا نظر له إلى مدلول دليل الاستصحاب إثباتا و شرحا له؛ بحيث يعد مفسرا و مبيّنا لحاله، و إن كان ينافيه ثبوتا من حيث إن لازم كل دليلين متعارضين نفي كل منهما مدلول الآخر، لما بين مدلوليهما من التنافي واقعا، و ذلك أجنبي عن الدلالة اللفظية على هذا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العالم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لاقتضاء الأمر مطلوبية إكرام العالم الفاسق، و اقتضاء النهي مبغوضيته، و لأجل هذا التنافي الثبوتي لا يمكن الأخذ بهما في المجمع؛ و لكن يقدم النهي على الأمر لأقوائية ظهور الخاص من العام، فالمناط في التقديم هو مقام الدلالة 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فالمعول في موارد الجمع الدلالي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دلالة اللفظ، لا ملاحظة الواقع و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من كيفيات دلالة اللفظ، فالخارج عن حيطة الدلالة اللفظية أجنبي عن الحكومة، فمجرد التنافي بين مدلولي الدليلين واقعا من دون دلالة اللفظ عليه إثباتا لا ينطبق عليه حدّ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فالبيّنة القائمة على نجاسة الثوب تقتضي لزوم ترتيب آثار النجاسة عليه، و استصحاب طهارته يقتضي ترتيب آثار طهارته عليه، فالبيّنة تنفي استصحاب الطهارة، كما أن الاستصحاب ينفي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نفي البيّنة لما يقتضيه الاستصحاب ليس مستندا إلى الدلالة اللفظية بأن تكون البيّنة بمدلولها اللفظي نافية للشك الاستصحابي؛ لعدم كون دليل اعتبار البيّنة كرواية مسعدة بن صدقة شارحا للمراد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محدّدا لموارده حتى ينطبق عليه ضابط حكومة أحد الدليلين على الآخر، فمفاد البيّنة ليس إلا نجاسة الثوب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نفي اعتبار الشك في طهارة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مدلولا للبيّنة بالدلالة اللفظية حتى تكون حاكمة على الاستصحاب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التنافي بين مدلولي الأمارة و الاستصحاب ناش من التضاد و التهافت بين </w:t>
      </w:r>
    </w:p>
    <w:p>
      <w:pPr>
        <w:pStyle w:val="BookText"/>
        <w:rPr/>
      </w:pPr>
      <w:r>
        <w:rPr>
          <w:rFonts w:ascii="Amiri" w:hAnsi="Amiri" w:eastAsia="Amiri" w:cs="Amiri"/>
          <w:color w:val="111111"/>
          <w:sz w:val="28"/>
          <w:sz w:val="28"/>
          <w:szCs w:val="28"/>
          <w:rtl w:val="true"/>
          <w:lang w:bidi="ar-SA"/>
        </w:rPr>
        <w:t xml:space="preserve">دليله إثباتا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هو مدلول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دالاّ على إلغائه معها ثبوتا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واقعا؛ لمنافاة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العمل بها مع العمل به لو كان على خلافها، كما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نفس المدلولين ثبوتا كالطهارة و النجاسة في المثال، من دون دلالة عليه إثباتا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الأمارة،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نظر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مقام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 الأمارة إلى مدلول دليل الاستصحاب، كما يلتزم به الشيخ في تعريف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 موضح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نظر لدليل الأمارة إلى مدلول دليل الاستصحاب لفظا و إثباتا؛ و إن كان ذلك الدليل دالا على إلغاء الاستصحاب المخالف له ثبوتا، إلاّ إن هذه الدلالة لا تجدي عند الشيخ في الحكومة؛ لعدم كونها ناشئة من دلالة اللفظ؛ بل هي ناشئة من تنافي ذات المدلولين،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منافاة البناء على طهارة الثوب للاستصحاب و نجاسته للبيّنة في المثال المذكور،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من جهة امتناع اجتماع مدلوليهما، لما فيهما من التنافي الذاتي لا إثباتا من جهة دلالة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دلالة دليل الأمارة على إلغاء الاستصحاب ثبوتية لا إثباتية مستندة إلى دلالة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اعتبار الأمارة و لزوم العمل بمؤداها ينافي عقلا العمل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العكس، فإن البناء على طهارة الثوب في المثال المزبور استنادا إلى اعتبار الاستصحاب ينافي البناء على نجاسته اعتمادا على الأمارة و هي البيّنة، فلزوم العمل بكل منهما يطرد الآخر عقلا؛ لامتناع اجتماع مفاديهما و هما الطهارة و النجاسة لتضادهما و تنافيهما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الاستصحاب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الإلغاء ثبوتا لا يختص بدليل الأمارة، فكما أن دليلها يلغي ثبوتا ما يقتضيه دليل الاستصحاب، فكذلك دليله يقتضي إلغاء الأمارة ثبوتا، فالدلالة الثبوتية على الإلغاء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الإثباتية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 بدليل الأمارة؛ بل تشترك بين كلا دليلي الأمارة و الاستصحاب، و هذه الدلالة الثبوتية ليست مناطا للحكومة التي فسرها الشيخ بالشرح </w:t>
      </w:r>
    </w:p>
    <w:p>
      <w:pPr>
        <w:pStyle w:val="BookText"/>
        <w:rPr/>
      </w:pPr>
      <w:r>
        <w:rPr>
          <w:rFonts w:ascii="Amiri" w:hAnsi="Amiri" w:eastAsia="Amiri" w:cs="Amiri"/>
          <w:color w:val="111111"/>
          <w:sz w:val="28"/>
          <w:sz w:val="28"/>
          <w:szCs w:val="28"/>
          <w:rtl w:val="true"/>
          <w:lang w:bidi="ar-SA"/>
        </w:rPr>
        <w:t xml:space="preserve">دليله إلغاؤها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من الدليلين بصدد بيان ما هو الوظيفة للجاهل، فيطرد كل منهما الآخر مع 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اعتباره معها في صورة الموافقة، و لا أظن أن يلتزم به القائل بالحكومة، فافهم فإن المقام لا يخلو من 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الدلالة اللفظية، فلا حكومة للأمارات غير العلمية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الاستصحاب،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ثبوتا و واقعا، فلم لا يكون دليل الاستصحاب حاكما على الأمارة‌؟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لإلغاء كل منهما ما يقتضيه الآخر،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كل من الدليلين بصدد بيان وظيفة الجاهل بالحكم، فلا محالة يطرد كل منهما الآخر المخالف له في المؤدى بملاك المضادة و المنافرة بين لزوم العمل بأمارة تدل على وجوب شيء و لزوم العمل باستصحاب يقتضي حرمته، فإن من البديهي طرد كل من الأمارة و الاستصحاب للآخر؛ لكمال المنافرة بين المستصحب و مؤدى الأمارة و هما 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الأمارة و الاستصحاب يلغي الآخر بملاك التضاد الواقع بين مؤداهما، فهذا الإلغاء ليس مستندا إلى دلالة اللفظ؛ بل هو ناش من تضاد مضموني الدليلين ثبوتا، فلا وجه للحكومة الشارحة اللفظية للأمارات غير العلمية على الاستصحاب كما 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مخالفة كل من الأمارة و الاستصحاب في المؤدى كمثال نجاسة الثوب و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موافقتهما في المؤدى فلا تنافر بينهما حتى يلغي كل منهما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كون دليل الأمارة ناظرا إلى إلغاء احتمال الخلاف يلزم اعتبار الاستصحاب مع موافقته لمؤدى الأمارة، كما إذا كان مقتضى كل منهما طهارة الثوب، و اختصاص حكومة الأمارة على الاستصحاب بصورة المخالفة، و لا يظن ذلك من القائل بالحكومة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الإشكال يتجه على ظاهر تعريف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للحكومة في أوائل التعادل و الترجيح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الشارع للشيء المحتمل للحل و الحرمة حكما شرعيا أعني الحل، ثم حكم بأن الأمارة الفلانية كخبر العادل الدال على حرمة العصير حجة،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يعبأ باحتمال مخالفة مؤداه للواقع، فاحتمال حلية العصير المخالف للأمارة بمنزلة العدم لا يترتب عليه حكم شرعي كان يترتب عليه لو لا هذه </w:t>
      </w:r>
    </w:p>
    <w:p>
      <w:pPr>
        <w:pStyle w:val="BookText"/>
        <w:rPr/>
      </w:pPr>
      <w:r>
        <w:rPr>
          <w:rFonts w:ascii="Amiri" w:hAnsi="Amiri" w:eastAsia="Amiri" w:cs="Amiri"/>
          <w:color w:val="111111"/>
          <w:sz w:val="28"/>
          <w:sz w:val="28"/>
          <w:szCs w:val="28"/>
          <w:rtl w:val="true"/>
          <w:lang w:bidi="ar-SA"/>
        </w:rPr>
        <w:t xml:space="preserve">و أما التوفيق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بما ذكرنا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الاتفاق، و إن كان بتخصيص دليله الأمارة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دليل الأمارة دالا على إلغاء احتمال خلاف مؤداها للواقع، فلا محالة تختص حكومة الأمارة بصورة مخالفة الاستصحاب لمؤداها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مع موافقته له فلا؛ لعدم احتمال خلاف في البين حتى يلغيه دليل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أورده المصنف على حكومة الأمارة على الاستصحاب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نظر دليل الأمارة إثباتا إلى دليل الاستصحاب،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هذه الحكومة بصورة مخالفة المستصحب لمؤدى الأمارة دون صورة الموافقة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على إمكان ردّ الجواب الثاني، و هو اختصاص الحكومة بصورة المخالفة بتعميم الحكومة لصورة الموافقة بعدم القول بالفصل بين صورتي المخالفة و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تصحيح الحكومة إما بكفاية النظر مطلقا و لو ثبوتا فيها، و إما بجعل التصديق جنانيا بمعنى الأمر بالاعتقاد بصدق الخبر و النهي عن الاحتمال مطلقا موافقا أو مخالفا، كما في بعض الحواشي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كما ترى؛ إذ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لعدم القول بالفصل في هذه المسألة المستحدثة الخلافية، و في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خلاف ما يظهر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الدلالة اللفظية، و من إلغاء احتمال الخلاف؛ لا الاحتمال مطلقا،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بالفهم المتعقب بعدم خلو المطلب عن دقة ليس إشارة إلى 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تركنا ما في المقام من تطويل الكلام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أول هذا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التوفيق العرفي يطلق على معنيين خاص و عام، و المراد به هنا بقرينة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أقسامه مطلق الجمع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الورود فنعم الاتفاق، لكن إطلاق التوفيق العرفي لا يخلو من مسامحة؛ إذ الخروج الموضوعي عن حيز أحد الدليلين ليس جمعا بينهما؛ لعدم تصادقهما على ما هو الخارج موضوعا عن أحدهما؛ إلا أن يوجه بأن الخروج التكويني كخروج الجاهل عن موضوع وجوب إكرام العلماء أجنبي عن الجمع العرفي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الخروج التشريعي كخروج مؤدى الأمارة عن نقض اليقين بالشك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الشك وجدانا بعد قيام الأمارة أيضا على خلاف الحالة السابقة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فيعد جمعا </w:t>
      </w:r>
    </w:p>
    <w:p>
      <w:pPr>
        <w:pStyle w:val="BookText"/>
        <w:rPr/>
      </w:pPr>
      <w:r>
        <w:rPr>
          <w:rFonts w:ascii="Amiri" w:hAnsi="Amiri" w:eastAsia="Amiri" w:cs="Amiri"/>
          <w:color w:val="111111"/>
          <w:sz w:val="28"/>
          <w:sz w:val="28"/>
          <w:szCs w:val="28"/>
          <w:rtl w:val="true"/>
          <w:lang w:bidi="ar-SA"/>
        </w:rPr>
        <w:t xml:space="preserve">بدليلها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يكون مع الأخذ به نقض يقين بشك 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منهي عنه مع كونه من نقض اليقين بالشك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عرفيا أيضا؛ إذ العرف المخاطب بالدليل الوارد يقدمه على الدليل المورود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نسب إلى جماعة كون النسبة بين الأمارة و الاستصحاب عموما من وجهة و تقديم الأمارة عليه في مورد الاجتماع؛ كما إذا كان مؤدى الأمارة كالبيّنة طهارة شيء، و مقتضى الاستصحاب نجاسته لوجهين مذكورين في أوثق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الأمارة أقل موردا من الاستصحاب، و أقليّة أفراد أحد العامين من المرجحات، فتخصص أدلة الاستصحاب بأدلة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المرجحات استلزام تقديم أحد الدليلين على الآخر إلغاؤه، فيقدم الآخر عليه حينئذ، و تقديم الاستصحاب على الأمارة مستلزم لذلك؛ و ذلك لأن الاستصحاب من حكم المعارضة من سائر الأدلة مساو لسائر الأصول من البراءة و التخيير و الاحتياط، فلو قدم عليها لزم تقديمها عليها أيضا، فيلزم إلغاء سائر الأدلة حينئذ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التوفيق العرفي بتخصيص دليل الاستصحاب بدليل الأمارة، فلا وجه له لعدم انطباق ضابط التخصيص عليه، حيث إن ضابطه هو التصرف في الحكم برفعه عن الخاص مع بقاء الموضوع على حاله و عدم التصرف فيه، كتخصيص عموم دليل وجوب القصر على المسافر بما دل على وجوب الإتمام على من شغله السفر مثلا، فإنه مسافر موضوعا، و المخصص أخرجه عن حكم المسافر و لم يخرجه عن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دليل الأمارة متصرفا في الموضوع و هو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منهي عنه بسبب قيام الأمارة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من باب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أنه للورود، فإن رفع اليد عن اليقين السابق بسبب أمارة معتبرة على خلافه ليس من نقض اليقين بالشك بل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الأخذ بدليل الأمارة يكون داخلا في الاستصحاب موضوعا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خارجا عنه حكما؛ لعدم حرمة نقضه بسبب الأمارة، و غرضه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أنه غير 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ضابط التخصيص الذي هو إخراج حكمي كما تقدم، و عدم انطباقه على المقام؛ لكون الأمارة رافعة لموضوع الاستصحاب، </w:t>
      </w:r>
    </w:p>
    <w:p>
      <w:pPr>
        <w:pStyle w:val="BookText"/>
        <w:rPr/>
      </w:pPr>
      <w:r>
        <w:rPr>
          <w:rFonts w:ascii="Amiri" w:hAnsi="Amiri" w:eastAsia="Amiri" w:cs="Amiri"/>
          <w:color w:val="111111"/>
          <w:sz w:val="28"/>
          <w:sz w:val="28"/>
          <w:szCs w:val="28"/>
          <w:rtl w:val="true"/>
          <w:lang w:bidi="ar-SA"/>
        </w:rPr>
        <w:t>حيث إنها ترفع الشك و توجب صدق نقض اليقين باليقين، و ليست الأمارة رافعة للحكم مع بقاء الموضوع و هو نقض اليقين بالشك حتى ينطبق عليه ضابط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إشكال المصنف على التوفيق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به التخصيص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انطباق ضابطه على الأمارة، لأن التخصيص إخراج حكمي من دون تصرف في الموضوع، و الأمارة رافعة لموضوع الاستصحاب فما ينطبق في المقام هو ضابط الورود دون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تعرض المصنف في هذه التتمة شرطين من شرائط الاستصحاب، و هما بقاء الموضوع، و عدم أمارة معتبرة في مورده؛ إذ معها لا تصل النوبة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 فلا بد من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هو المراد من موضوع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هو المراد من بقاء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الدليل على بقاء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الموضوع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معروض المستصحب كصلاة الجمعة فيما إذا كان المستصحب هو وجوبها، و وجود زيد فيما إذا كان حياة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بقاؤه بجميع ما له دخل في عروض المستصحب لذلك المعروض، و يتحقق البقاء بهذا المعنى في اتحاد القضية المتيقنة و المشكوكة موضوعا و محمولا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الموضوع بمعنى اتحاد القضيتين لا يحتاج إلى زيادة بيان و إقامة برهان؛ لعدم صدق نقض اليقين بالشك بدون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ما ذكره الشيخ من الاستدلال بالدليل العقلي، و هذا الاستدلال مبني على أن يكون المراد من بقاء الموضوع هو إحراز وجود الموضوع في الخارج؛ كما هو مختار الشيخ أو صاحب الفصول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 الاستدلال بهذا 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العرض هو الذي يقوم بغيره، فانتقاله عنه </w:t>
      </w:r>
    </w:p>
    <w:p>
      <w:pPr>
        <w:pStyle w:val="BookText"/>
        <w:rPr/>
      </w:pPr>
      <w:r>
        <w:rPr>
          <w:rFonts w:ascii="Amiri" w:hAnsi="Amiri" w:eastAsia="Amiri" w:cs="Amiri"/>
          <w:color w:val="111111"/>
          <w:sz w:val="28"/>
          <w:sz w:val="28"/>
          <w:szCs w:val="28"/>
          <w:rtl w:val="true"/>
          <w:lang w:bidi="ar-SA"/>
        </w:rPr>
        <w:t>إلى غيره محال؛ إذ في حال الانتقال إما لا يكون قائما بالمنتقل عنه و لا بالمنتقل إليه، أو يكون قائما بالمنتقل إليه، و كلا الاحتمالين باطل و محال؛ لأن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يستدعي قيام العرض بغير موضوع و محل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انتقال العرض من موضوع إلى موضوع آخر و هو أيضا محال؛ إذ حال الانتقال يلزم كون العرض بلا موضوع و لو آناً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الاستدلال لبقاء الموضوع بهذا 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انتقال العرض من موضوع إلى موضوع آخر و إن كان مستحيلا حقيقة؛ إلا إنه ليس مستحيلا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هو الثاني و هو لا يستلزم محذورا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من بقاء الموضوع إذا كان الاتحاد بنظر العقل فلا يجري الاستصحاب لانتفاء الاتحاد عقلا عند تغيّر الموضوع، و لا شك عند عدم تغيّره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مناط الاتحاد هو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الاستصحاب لبقاء الموضوع عرفا عند تغيّر الموضوع بزوال بعض أوصافه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المناط في بقاء الموضوع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بقاء الموضوع العرفي؛ لا الموضوع العقلي الدقي، و لا الموضوع المأخوذ في لسان الدليل، ففي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العنب إذا غلى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نستصحب الحرمة التعليقية في حال الزبيبية؛ و ذلك لاتحاد القضيتين بحسب الموضوع العرفي، و كون العنبيّة و كون العنبيّة و الزبيبية من الحالات المتبادلة؛ و إن لم يكن اتحاد بحسب الموضوع العقلي الدقي و لا بحسب الموضوع المأخوذ في لسان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الوجوب و الاستحباب يكون الأمر بالعكس، فلم يستصحب الاستحباب عند انتفاء الوجوب، و ذلك لعدم اتحاد القضيتين بحسب المحمول عرفا و إن كان هناك اتحاد عقلا؛ نظرا إلى كون الاستحباب عين الوجوب، و التفاوت بينهما بالشدة و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الأمارة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بالورود أو الحكومة، أو التوفيق إنما يصح إذا كان الاستصحاب أصلا عمليا لا أمارة 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الورود عبارة عن خروج شيء عن دائرة موضوع بعناية التعبد في مقابل التخصص الذي هو الخروج الموضوعي أيضا لكن بالتكوين لا بالتعبد؛ كخروج الجاهل عن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الحكومة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كون دليل ناظرا و مفسرا لدليل آخر، و التوفيق هو الجمع بين الدليلين المتعارضين بالجمع الدلالي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للورود، فإن اللازم هو الأخذ بأمارة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العدل و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موافقة للحالة السابقة أو مخالفة لها؛ ذلك لارتفاع موضوع الاستصحاب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نقض اليقين باليقين حينئذ لا بالشك، و هذا معنى الورود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دعوى ورود الأمارة على الاستصحاب بأن العمل بالأمارة المخالفة لليقين السابق إنما يكون بنقض اليقين باليقين و مخرجا للمورد عن مصاديق نقض اليقين بالشك، بناء على حجية دليل الأمارة في مورد الاستصحاب، و هو أوّل الكلام لإمكان الأخذ بدليل الاستصحاب و العمل به دون دليل الأمارة، فلا مجال للتمسك بدليل الأمارة مدفوع؛ بأنه إن أخذ بدليل الاستصحاب لزم محذور تخصيص دليل الأمارة بلا وجه أو بوجه دائر، و لا محذور في الأخذ بالأمارة، فاللازم الأخذ بها من باب الورود دون دليل الاستصحاب من باب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حديث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اختاره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أصل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ضابط الحكومة لا ينطبق على تقدم الأمارة المعتبرة حتى يكون من باب الحكومة؛ و ذلك لفقدان شرطها و هو نظر الحاكم بمدلوله اللفظي إلى الدليل المحكوم و شرحه له، و دليل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له و لا نظر إلى مدلول دليل الاستصحاب إثباتا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بمعنى الورود فنعم الاتفاق، و إن كان بمعنى تخصيص دليل الاستصحاب بدليل الأمارة فلا وجه له لعدم انطباق ضابط التخصيص عليه، حيث إن ضابطه هو التصرف في الحكم برفعه عن الخاص مع بقاء الموضوع على حاله، و ليس الأمر كذلك في المقام؛ لأن دليل الأمارة يكون متصرفا في موضوع دليل الاستصحاب لا في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بقاء الموضوع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القضيتين المتيقنة و المشكوكة؛ لا بمعنى إحراز الموضوع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المناط في اتحاد القضيتين هو في نظر العرف لا النظر الدقي العقلي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الأمارة على الاستصحاب يكون من باب الورود لا من باب الحكومة، و لا من باب التوفيق العرفي</w:t>
      </w:r>
      <w:r>
        <w:rPr>
          <w:rFonts w:eastAsia="Amiri" w:cs="Amiri" w:ascii="Amiri" w:hAnsi="Amiri"/>
          <w:color w:val="111111"/>
          <w:sz w:val="28"/>
          <w:szCs w:val="28"/>
          <w:rtl w:val="true"/>
          <w:lang w:bidi="ar-SA"/>
        </w:rPr>
        <w:t xml:space="preserve">. </w:t>
      </w:r>
      <w:bookmarkStart w:id="70" w:name="pg15833_179001"/>
    </w:p>
    <w:p>
      <w:pPr>
        <w:pStyle w:val="BookText"/>
        <w:rPr/>
      </w:pPr>
      <w:bookmarkEnd w:id="70"/>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ببيان النسبة بين الاستصحاب و سائر الأصول العملية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بيان التعارض بين الاستصحابين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بينها هي بعينها النسبة بين الأمارة و بينه، فيقدم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مورد معه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14212280_2142443653"/>
      <w:bookmarkStart w:id="72" w:name="_Toc27"/>
      <w:bookmarkEnd w:id="71"/>
      <w:r>
        <w:rPr>
          <w:rtl w:val="true"/>
        </w:rPr>
        <w:t>خاتمة</w:t>
      </w:r>
      <w:bookmarkEnd w:id="72"/>
    </w:p>
    <w:p>
      <w:pPr>
        <w:pStyle w:val="Heading5"/>
        <w:numPr>
          <w:ilvl w:val="4"/>
          <w:numId w:val="1"/>
        </w:numPr>
        <w:rPr/>
      </w:pPr>
      <w:bookmarkStart w:id="73" w:name="__RefHeading___Toc14212282_2142443653"/>
      <w:bookmarkStart w:id="74" w:name="_Toc28"/>
      <w:bookmarkEnd w:id="73"/>
      <w:r>
        <w:rPr>
          <w:rtl w:val="true"/>
        </w:rPr>
        <w:t>اما الاول في ورود الاستصحاب على سائر الأصول العملية</w:t>
      </w:r>
      <w:bookmarkEnd w:id="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الخاتمة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النسبة بين الاستصحاب و سائر الأصول العملية من البراءة و الاشتغال 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حكم تعارض الاستصحابين، و عقد لبيان حكم تعارض الاستصحاب مع اليد و القواعد الأخر تذنيبا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في المقام براءة أو احتياط أو تخيير عقلية كانت أو شرعية، و كان هناك استصحاب، فهل يقدم الاستصحاب عليها، أو تقدم تلك الأصول على الاستصحاب‌؟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أيّهما يقدم على الآخر؛ كما لو غسل يده في الماء المشكوك الكرية مع كونه كرّا سابقا، فاستصحاب نجاسة اليد يقول بالنجاسة، و استصحاب كرّية الماء يقتضي الطهارة، فهل يقدم ذلك الاستصحاب أم هذا؟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الأول يتضمن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النسبة بين الاستصحاب و بين الأصول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النسبة بينه و بين الأصول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الجهة الأولى، 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الاستصحاب و بين الأصول الشرعية هي الورود، فهو وارد على الأصول كورود الأمارة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قباله قولان آخران،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راجعان إلى الاستصحاب،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الأصول،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الاستصحاب ورودا على الأصول العملية؛ و ذلك لعين ما تقدم منه في وجه تقدم الأمارات على الاستصحاب حرفا بحرف</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وجه الورود في حاشية الرسائل، و محصل ما أفاده </w:t>
      </w:r>
    </w:p>
    <w:p>
      <w:pPr>
        <w:pStyle w:val="BookText"/>
        <w:rPr/>
      </w:pPr>
      <w:r>
        <w:rPr>
          <w:rFonts w:ascii="Amiri" w:hAnsi="Amiri" w:eastAsia="Amiri" w:cs="Amiri"/>
          <w:color w:val="111111"/>
          <w:sz w:val="28"/>
          <w:sz w:val="28"/>
          <w:szCs w:val="28"/>
          <w:rtl w:val="true"/>
          <w:lang w:bidi="ar-SA"/>
        </w:rPr>
        <w:t xml:space="preserve">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 التخصيص إلاّ بوجه دائر في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النقلية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حاشية الرسائل، و محصل ما أفاده في الحاشية في ورود الاستصحاب على غيره من الأصول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الاستصحاب هو المشكوك من وجه، و هو الشك في الحكم الواقعي في مرحلة البقاء، و موضوع سائر الأصول هو المشكوك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حدوثا و بقاء، فالاستصحاب يوجب العلم بالحكم بعنوان كونه مشكوك البقاء، و مع العلم به يخرج حقيقة عن موضوع الأصول، و هو الجهل بالواقع لحصول العلم به من وجه، فإذا حرم حيوان بالجلل مثلا، ثم شك في زوال الجلل عنه فاستصحاب جلله أو حرمته يوجب العلم بحكمه بعنوان كونه مما شك في بقاء حكمه؛ لاقتضاء دليل الاستصحاب جعل حكم مماثل للحكم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في الحلية و الحرمة الواقعيتين و إن لم يرتفع بالاستصحاب؛ لكنه بعنوانه الاستصحابي معلوم ظاهرا، و مع العلم بحكمه ظاهرا لا يبقى موضوع لأصالة الحل؛ إذ موضوعها هو الشك من جميع الجهات حتى من جهة كونه مشكوك الحكم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فاستصحاب الحرمة يدرجه في الغاية،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 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نعني بالورود إلاّ ارتفاع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رافع لموضوع غيره من الأصول، فمعه لا مورد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الاستصحاب،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المورد لسائر الأصول مع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قدم الاستصحاب على سائر الأصول لا يلزم محذور أصلا؛ إذ لا موضوع لها مع الاستصحاب؛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ارتفاعه به، بخلاف تقديمها على الاستصحاب، فإنه مستلزم للتخصيص بلا وجه إلاّ بوجه دائر؛ لأن اعتبارها مع الاستصحاب موقوف على مخصصيتها لدليل الاستصحاب، و مخصصيتها له موقوفة على اعتبارها؛ إذ لا بد أن يكون المخصص معتبرا حتى يصلح للتخصيص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بالعكس تقديم سائر الأصول على الاستصحاب، فإن هذا التقديم يستلزم الدور الذي عرفت تقريبه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لعدم محذور في تخصيص الاستصحاب للأصول و تقديمه عليها أصلا، فإن محذور الدور لا يلزم فيه جزما، لما مر من أن الاستصحاب رافع لموضوع الأصول، و مع رفعه لموضوعها كيف يتوقف جريانه عليها؟ </w:t>
      </w:r>
    </w:p>
    <w:p>
      <w:pPr>
        <w:pStyle w:val="BookText"/>
        <w:rPr/>
      </w:pPr>
      <w:r>
        <w:rPr>
          <w:rFonts w:ascii="Amiri" w:hAnsi="Amiri" w:eastAsia="Amiri" w:cs="Amiri"/>
          <w:color w:val="111111"/>
          <w:sz w:val="28"/>
          <w:sz w:val="28"/>
          <w:szCs w:val="28"/>
          <w:rtl w:val="true"/>
          <w:lang w:bidi="ar-SA"/>
        </w:rPr>
        <w:t xml:space="preserve">و أما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يكاد يشتبه وجه تقديمه عليها، بداهة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الموضوع معه لها،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إتمام حجة و بيان و مؤمّن من العقوبة، و به الأمان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شبهة في أن الترجيح به عقلا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التخصيص،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تمام الكلام في الجهة الأولى و هي النسبة بين الاستصحاب و الأصول النقلية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الثانية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الاستصحاب على الأصول العقلية و هي البراءة و الاشتغال 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تقريب وروده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يرفع حقيقة ما هو موضوع لتلك الأصول، فإن موضوع البراءة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البيان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على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بالاستصحاب الذي هو حجة و بيان على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يرتفع الشك في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قاعدة الاشتغال المقتضي عقلا للزوم الاحتياط تحصيلا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ببركة الاستصحاب، فإنه صالح للمؤمّنية و رافع لاحتمال العقوبة، فإذا علم إجمالا بوقوع قطرة دم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ثوب نجس أو ثوب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طهارة الثوب الذي كان طاهرا يجري، و يرتفع موضوع الاحتياط العقلي و هو احتمال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للمعلوم الإجمالي أثر زائد؛ كما إذا كان بولا و النجاسة السابقة دما،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بل تجري قاعدة الاشتغال، و كذا الحال في موضوع قاعدة التخيير و هو تساوي الاحتمالين؛ كما إذا دار الأمر بين وجوب شيء و حرمته، و جرى الاستصحاب في الوجوب، فإن به يخرج عن تساويهما الموجب للتحيّر؛ كاستصحاب شهر رمضان في يوم الشك في كونه منه أو من شوال، فإنه يرفع التحيّر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الاستصحاب،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الأصول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لعدم الموضوع،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إتمام حجة و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البراءة العقلية، فإن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بالاستصحاب، حيث إنه حجة و بيان على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الاشتغال العقلي الذي موضوعه عدم المن من العقوبة، و هو يرتفع بالاستصحاب؛ لكونه مؤمّنا من العقوبة؛ كما إذا جرى استصحاب القصر أو الإتمام في بعض الموارد التي يقتضي الاحتياط فيها الجمع بينهما، فإن استصحاب وجوب أحدهما مبرئ للذمة و مؤمّن من العقوبة عند الاكتفاء بمستصحب الوجوب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التخيير العقلي الذي موضوعه تساوي الاحتمالي الموجب للتحير، و لا شبهة في أن الاستصحاب يرجح أحد الاحتمالين، فيرتفع به الموضوع و هو التساوي؛ </w:t>
      </w:r>
      <w:bookmarkStart w:id="75" w:name="pg15833_179004"/>
    </w:p>
    <w:p>
      <w:pPr>
        <w:pStyle w:val="BookText"/>
        <w:rPr/>
      </w:pPr>
      <w:bookmarkEnd w:id="75"/>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فالتعارض بين الاستصحابين إن كان لعدم إمكان العمل بهما بدون كما مر في استصحاب شهر رمضان في يوم احتمل كونه منه أو من شوال، فإن الاستصحاب يرفع التحير الموضوع للتخيير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14212284_2142443653"/>
      <w:bookmarkStart w:id="77" w:name="_Toc29"/>
      <w:bookmarkEnd w:id="76"/>
      <w:r>
        <w:rPr>
          <w:rtl w:val="true"/>
        </w:rPr>
        <w:t>اما الثانى في تعارض الاستصحابين</w:t>
      </w:r>
      <w:bookmarkEnd w:id="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الأمر الثاني ما يبحث عنه في الخاتمة، و هو حكم تعارض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توضيحه أن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يراد به هنا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بدون العلم بانتقاض الحالة السابقة في أحدهما حتى يعلم بكذب أحدهما في مقام الجعل و يندرج في التعارض المصطلح؛ كما إذا جرى الاستصحاب في وجوب إنقاذ غريقين أو إطفاء حريقين أو تجهيز ميتين من دون تعارض بين الاستصحابين في مقام التشريع،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لا يقدر على امتثال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هذا القسم هو الرجوع إلى قاعدة باب التزاحم من تقديم ما هو الأهم لو كان أحدهما أهم؛ و إلاّ فالتخيير لاندراج هذا القسم في تزاحم الواجبين؛ إذ لا فرق في تزاحم الواجبين بين كونهما واقعيين أو ظاهريين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إجمالا بانتقاض الحالة السابقة في أحدهما، فإجراء الاستصحاب في كليهما كذب قطعا، و هذا القسم يتصور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الشكين مسببا عن الشك الآخر و في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الشكان عرضيين و معلولين لعلة ثالثة، و هذا الوجه الثاني قد يكون جريان الاستصحاب فيهما مستلزما للمخالفة العملية، و قد لا يكون مستلزما لها، و حكمه جريان كلا الاستصحابين فيما لم يلزم منه محذور المخالفة القطعية للتكليف؛ و إلاّ فلا يجري الاستصحاب لوجود مانع، و هو لزوم المخالفة القطعية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الشك في أحدهما مسببا عن الشك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جريان الأصل السببي دون المسببي؛ كما إذا كان الشك في طهارة الثوب المغسول بما هو مشكوك الطهارة من الماء و نجاسته، فيجري استصحاب طهارة الماء و لا يجري استصحاب نجاسة ثوب النجس الذي غسّل بالماء المشكوك؛ لأن الماء المشكوك محكوم بالطهارة بعد استصحاب طهارته، و لازم طهارة الماء طهارة الثوب النجس الذي غسّل به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خلاصة الكلام في صور تعارض الاستصحاب و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تفصيل ذلك فهو موجود في منتهى الدراية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 بانتقاض الحالة السابقة في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كاستصحاب وجوب 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بينهما التضاد في زمان الاستصحاب،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تزاحم الواجبين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العلم بانتقاض الحالة السابقة في أحدهما،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أحدهما من الآثار الشرعية لمستصحب الآخر، فيكون الشك 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بالاستصحابين، و هذه هي الصورة الأولى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بانتقاض الحالة السابقة في أحد المستصحبين، مع حصول التضاد الموجب لعجز المكلف عن الامتثال في زمان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العلم بانتقاضها لا يكون تعارض بين الاستصحابين؛ لعدم مانع من تشريعهما معا؛ كاستصحاب وجوب إنقاذ الغريقين، و هذا هو تزاحم المصطلح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إطفاء حريقين مثلا لا يقدر المكلف على امتثال كليهما من باب الاتفاق، لا دائما حتى يندرج في باب التعارض، و لذا قيّد التضاد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زمان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حكم الصورة الأولى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تعارض الاستصحابين اللذين لم يعلم انتقاض الحالة السابقة في أحدهما، و لم يمكن العمل بهما يندرج في باب تزاحم الواجبين، فإن كان أحدهما أهم من الآخر تعيّن الأهم، و إلاّ فالحكم هو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الغريقين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أحدهما أهم كما إذا كان وليا من 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إنقاذه؛ و إلاّ تخيّر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التعارض لأجل العلم بانتقاض الحالة السابقة في أحدهما لا لعجز المكلف عن امتثال كليهما؛ كإنقاذ الغريقين، فتأتي فيه الأقسام التي تقدمت إجمالا، و سيجيء تفصيلها في كلام المصنف إن شاء الله تعالى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المعروف بالشك السببي و المسببي، و التعبير بكون المستصحب في أحدهما مسببا عن الآخر، أو من الآثار الشرعية لمستصحب الآخر كما في المتن و غيره لا يخلو عن مسامحة واضحة؛ لأن المسبب في الشك المسببي هو الشك في بقاء مستصحبه؛ كبقاء نجاسة الثوب المغسول بالماء الذي تستصحب طهارته،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نشوء الشك في بقاء نجاسته عن الشك في بقاء طهارة الماء، فالمستصحب في الثوب و هو نجاسته ليس من الآثار الشرعية لطهارة الماء التي هي مورد الاستصحاب؛ بل ارتفاعها من آثار طهارة الماء كما هو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مسببا عن الشك فيه، كالشك في نجاسة الثوب المغسول بماء مشكوك الطهارة و قد كان طاهرا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كذلك، فإن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أثرا للآخر، فلا مورد إلاّ للاستصحاب في طرف السبب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فالمقصود من الشك المسببي هو الشك المعلول عن شك آخر؛ بحيث يكون أصله رافعا لموضوع أصل الشك 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الآثار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 عن الآثار العقلية، فإذا كان من الآثار العقلية لمستصحب الآخر كتسبّب بقاء الكلي عن الشك في حدوث الفرد الباقي؛ فلا يكون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بقاء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وجود الفرد شرعا؛ بل من لوازمه العقلية، فلا يكون استصحابه حاكما على استصحاب الكلي كما تقدم تفصيله في 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تبديل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المستصحب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للمستصحب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نظيرا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الشك في أحدهما مسببا عن الشك في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الماء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من هذا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أن اندراج هذا المثال في أمثلة تعارض الاستصحابين في الشك السّببي و المسببي منوط بطهارة الماء سابقا حتى يجري فيه الاستصحاب؛ و إلاّ فالحكم بطهارة الثوب المغسول بالماء الذي هو مشكوك الطهارة و النجاسة ليس منوطا بجريان الاستصحاب في طهارة الماء؛ لكفاية ثبوت طهارة الماء بقاعدتها في طهارة الثوب لحكومتها على استصحاب نجاسة الثوب، حيث إن مقتضى طهارة الماء الثابتة باستصحابها أو بقاعدتها هو طهارة المتنجس المغسول به؛ كارتفاع الحدث مطلقا به، و غيره من الآثار المترتبة على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لا يكون المستصحب في أحدهما من الآثار الشرعية لمستصحب الاستصحاب الآخر؛ بأن لا يكون شكه مسببا عن الشك فيه و ناشئا منه، كما إذا كان الشكان عرضيين من دون ترتب و طولية بينهما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الشك السببي و المسببي، و قد اختلفت كلماتهم في حكمه، فذهب المحقق القمي و بعض المتأخرين إلى إجراء حكم المتعارضين عليهما، و المعروف من زمن الشيخ الأنصاري إلى عصرنا هو تقديم الأصل السببي على المسببي؛ و إن وقع الخلاف في وجه التقديم في كونه للورود أو الحكومة أو التخصيص، فالظاهر من بعض كلمات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التقديم من باب الورود، و وافقه صاحب الكفاية هنا و في حاشية الرسائل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المستفاد من بعضها الآخر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و وافقه المحقق النائيني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مناقشته في الحكومة بوجوه عديدة هو الثالث، حيث قال في آخر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فرض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تخصيصا و دوران الأمر بين تخصيصين لكان أحدهما أرجح من الآخر</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إنك عرفت إجمالا اختلاف الكلمات في وجه التقديم، فينبغي توضيح المتن بعد التنبيه على عبارة الشيخ المستفاد منها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ثاني الأدلة التي أقامها على تقديم الأصل السببي على المسببي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دلالته على جريان الاستصحاب في الشك السببي مانع للعام عن قابلية شموله لجريان الاستصحاب في الشك المسببي،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نقض اليقين له يصير نقضا بالدليل لا بالشك، فلا يشمله النهي في لا تنقض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دلالته على كون التقديم للورود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التصرف في اليقين و الشك بإرادة الدليل و اللادليل منهما يصير نقض اليقين في المسبب بالدليل، فينتفي موضوع الأصل المسببي أعني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بإجراء الأصل في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أفاده المصنف في المتن من وجه التقديم هو الوجه العام الذي سبق منه في تقديم الأمارة على الاستصحاب، و سيأتي في تقديمه على سائر الأصول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التخصيص بلا وجه أو بوجه دائر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تقديم الأصل السببي على المسببي ترتب الثاني على الأول ترتبا شرعيا مع اقتضاء الأصل السببي زوال الشك في المسبب، كما في المثال المعروف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الثوب المتنجس بماء مستصحب الطهارة، حيث إن الشك في بقاء نجاسة الثوب ناش عن الشك في طهارة الماء و نجاسته، و لو كان الماء طاهرا لكان أثره الشرعي المستفاد من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يغسل بالماء الطاهر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طهارة الثوب، فطهارة الماء سبب شرعي لطهارة الثوب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عكس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نجاسة الماء أثرا شرعيا لنجاسة الثوب، فإن الملاقي و إن كان تابعا لحكم ملاقاه و مقتضى هذه التبعية نجاسة ما يلاقي النجس؛ إلاّ إن المقام أجنبي عن مسألة الملاقي للنجس؛ للفرق بين تطهير المتنجس بالماء و بين ملاقاة الماء القليل للمتنجس؛ </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في طرف المسبب موجب لتخصيص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اليقين بالشك في طرف السبب بعدم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أثره الشرعي،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طهارة الماء طهارة الثوب المغسول به و 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نجاسته، فاستصحاب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الثوب نقض لليقين بطهارته، بخلاف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طهارته؛ إذ لا يلزم منه نقض يقين إذ لو كان مطلق الملاقاة بينهما حتى بنحو الصبّ للتطهير موجبا لانفعال القليل لتعذر التطهير به، و انحصر التطهير في الكرّ و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اللازم واضح البطلان، و يكشف بطلانه عن عدم كون انفعال القليل أثرا لنجاسة الثوب، فالتسبب من طرف واحد، فبقاء نجاسة الثوب لازم نجاسة الماء من أوّل الأمر، لا نجاسته الحاصلة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غسل الثوب بالماء و إن تحقق في كل منهما يقين و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كلام طويل تركناه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للورود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توضيحه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البناء على نجاسة الثوب نقض اليقين بالشك، و هذا تخصيص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 الاستصحاب السببي و هو طهارة الماء؛ لأن البناء على بقاء نجاسة الثوب نقض لليقين بطهارة الماء بالشك فيها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مفسر 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موجب لجواز نقض اليقين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لزوم نقض اليقين بالشك من طرف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عرفته من أن النقض يتحقق بعدم ترتيب آثار اليقين، و من آثار اليقين بطهارة الماء التي هي مورد الاستصحاب السببي طهارة الثوب المغسول به شرعا، فلو بنى على بقاء نجاسته باستصحابها كان هذا البناء نقضا لليقين بطهارة الماء بالشك فيها، و هو منهي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عطف على طهارة الثوب و مفسر له؛ لكن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أثبت كون طهارة الثوب من آثار طهارة الماء اتضح أن بقاء نجاسة الثوب المغسول به نقض لليقين بطهارة الماء،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الماء</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استصحاب طهارة الماء و هو الاستصحاب الجاري في الشك السببي، فإنه لا يلزم منه المحذور المذكور و هو نقض اليقين بنجاسة الثوب بالشك فيها؛ </w:t>
      </w:r>
    </w:p>
    <w:p>
      <w:pPr>
        <w:pStyle w:val="BookText"/>
        <w:rPr/>
      </w:pPr>
      <w:r>
        <w:rPr>
          <w:rFonts w:ascii="Amiri" w:hAnsi="Amiri" w:eastAsia="Amiri" w:cs="Amiri"/>
          <w:color w:val="111111"/>
          <w:sz w:val="28"/>
          <w:sz w:val="28"/>
          <w:szCs w:val="28"/>
          <w:rtl w:val="true"/>
          <w:lang w:bidi="ar-SA"/>
        </w:rPr>
        <w:t xml:space="preserve">بنجاسة الثوب بالشك؛ بل باليقين بما هو رافع لنجاسته، و هو غسله بالماء المحكوم شرعا بطهارته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السبب و المسبب و إن كان موردا للاستصحاب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إن الاستصحاب في الأول بلا محذور، بخلافه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ففيه محذور التخصيص بلا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بنحو 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يلزم نقض اليقين بما جعل الشارع رافعا لنجاسته، حيث إن الماء الذي غسل به الثوب جعله الشارع طاهرا، و طهارته و لو ظاهرا كافية في طهارة المتنجس الذي غسل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استصحاب طهارته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استصحاب طهارة الماء،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بطهارة الماء ببركة استصحابها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كل منهما واجدا لليقين و الشك الفعليين، و هذا يوجب جريان الاستصحاب في كل منهما و تعارضهما كما تقدم ذهاب الجماعة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الاستصحاب في الأول و هو السبب لا محذور فيه، بخلافه في الثاني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المسبب، فإن في جريان الاستصحاب فيه محذور التخصيص بلا وجه أو بنحو دائر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المسبب، فإن في استصحابه محذور التخصيص بلا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فالأخذ باستصحاب نجاسة الثوب يتوقف على عدم جريان الاستصحاب في طهارة الماء و عدم جريان استصحاب طهارة الماء إلى تخصيصه بلا مخصص و هو باطل، ضرورة، و إما لتخصيصه بنفس الاستصحاب الجاري في نجاسة الثوب و تخصيصه به دوري؛ لأن التخصيص به يتوقف على تحقق موضوعه، و تحقق موضوعه يتوقف على عدم جريان الاستصحاب في طهارة الماء، و عدم جريان استصحاب طهارة الماء يتوقف على تخصيصه، باستصحاب نجاسة الثوب، و هذا دور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جريان استصحاب طهارة الماء فلا يلزم من جريانه شيء التمامية موضوعه و عدم توقفه على عدم جريان استصحاب نجاسة الثوب لأنه ليس من آثاره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تقريب كلا محذوري الدور و عدم الوجه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تقريب الدور بوجه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خروج الاستصحاب السببي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منوط بدخول الاستصحاب المسببي تحت عمومه حتى يصلح للمخصصية، و دخوله كذلك منوط بخروج الاستصحاب السببي عن عمومه؛ إذ لو لم يخرج عنه كان </w:t>
      </w:r>
    </w:p>
    <w:p>
      <w:pPr>
        <w:pStyle w:val="BookText"/>
        <w:rPr/>
      </w:pPr>
      <w:r>
        <w:rPr>
          <w:rFonts w:ascii="Amiri" w:hAnsi="Amiri" w:eastAsia="Amiri" w:cs="Amiri"/>
          <w:color w:val="111111"/>
          <w:sz w:val="28"/>
          <w:sz w:val="28"/>
          <w:szCs w:val="28"/>
          <w:rtl w:val="true"/>
          <w:lang w:bidi="ar-SA"/>
        </w:rPr>
        <w:t xml:space="preserve">فاللازم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بالاستصحاب السببي،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لم يجر هذا الاستصحاب بوجه لكان الاستصحاب المسببي جاريا،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محذور فيه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وجود أركانه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 خطابه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المستصحب في أحدهما من الآثار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جريانهما فيما رافعا لموضوع الاستصحاب المسببي و موجبا لنقض يقينه باليقين لا بالشك، فخروج السببي عن العموم منوط بدخول المسببي فيه، و هو منوط بخروج السببي عن العموم، و هذا هو الدور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محذور الأخذ بالاستصحاب المسبب من الدور و عدم الوجه أوجب الأخذ بالاستصحاب السببي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لزوم الأخذ بالاستصحاب السببي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بالاستصحاب المسببي إنما يكون فيما إذا لم يجر الاستصحاب السببي لمحذور؛ كابتلائه بمعارض، كما إذا غسل الثوب المتنجس بأحد الماءين المشتبهين اللذين علم إجمالا بنجاسة أحدهما، فإن استصحاب نجاسة الثوب الذي هو استصحاب مسببي يجري، و لا يجري استصحاب طهارة الماء الذي هو أصل سببي لكونه معارضا بالاستصحاب في الإناء المشتبه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جريان الأصل في المسبب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 الأصلين فرد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المانع عن جريانه في المسبب هو كون الأصل السببي فردا فعليا للعام، بخلاف الأصل المسببي فإن فرديته للعام تقديرية، فإذا سقط الأصل السببي الفعلي ارتفع المانع عن شمول العام للفرد الآخر؛ لصيرورته فردا محقق الوجود، فيجري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لجريان الاستصحاب المسببي، و قد عرفت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الجريان المفهوم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عدم جريان الأصل السببي، مع وجود أركان الاستصحاب المسببي من اليقين و الشك، و عموم خطابه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المقتضي لجريان الاستصحاب المسببي موجود، و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الاستصحاب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المقتضي لجريانه،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المانع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الاستصحاب المسببي جاريا لوجود أركانه و عموم خطابه و عدم محذور فيه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أحدهما أثرا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إشارة إلى صورة كون </w:t>
      </w:r>
    </w:p>
    <w:p>
      <w:pPr>
        <w:pStyle w:val="BookText"/>
        <w:rPr/>
      </w:pPr>
      <w:r>
        <w:rPr>
          <w:rFonts w:ascii="Amiri" w:hAnsi="Amiri" w:eastAsia="Amiri" w:cs="Amiri"/>
          <w:color w:val="111111"/>
          <w:sz w:val="28"/>
          <w:sz w:val="28"/>
          <w:szCs w:val="28"/>
          <w:rtl w:val="true"/>
          <w:lang w:bidi="ar-SA"/>
        </w:rPr>
        <w:t>الشكين عرضيين مع العلم إجمالا بانتقاض أحد المستصحبين، و عدم لزوم المخالفة العملية من جريان الاستصحاب فيهما، و محصل ما أفاده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يجري في كليهما لوجود المقتضي و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الاستصحاب الشامل لأطراف العلم الإجمالي؛ لكون كل منهما معلوما سابقا مشكوكا 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فالمحدث المتوضئ غفلة بمائع مردد بين الماء و البول، يجري استصحاب الحدث و طهارة الأعضاء؛ لكون كل منهما متعلقا لليقين و الشك، و لا يلزم من جريانهما مخالفة عملية لتكليف فعلي معلوم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جريان 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كون المائع ماء، فالأعضاء باقية على طهارتها و إن ارتفعت واقعا، و أما جريان استصحاب الحدث فلعدم العلم بارتفاعه، و تقتضي قاعدة الاشتغال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إحراز الطهارة للصلاة و غيرها من المشروط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 إجراء الاستصحابين مخالفة عملية لتكليف إلزامي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المثال لا يكون شيء من الشكين مسببا عن الآخر؛ بل هما عرضيان مسببان عن علة ثالثة، و هي دوران أمر المائع بين الماء و البول، فإنه منشأ الشك في بقاء كل من الحدث و طهارة البدن، فيجري كلا الاستصحابين مع العلم الإجمالي بانتقاض أحد المستصحبين؛ لارتفاع طهارة البدن إن كان ذلك المائع بولا، أو ارتفاع الحدث إن كان ماء؛ لكن هذا العلم الإجمالي بالانتقاض مع عدم لزوم المخالفة العملية غير مانع عن جريانهما؛ إذ لا تنافي بين نفس المستصحبين،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الحدث القائم بالنفس، و الطهارة القائمة بالبدن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يقع التنافي بينهما باعتبار لوازمهما؛ إذ لازم بولية المائع بقاء الحدث و نجاسة البدن، و لازم مائيته ارتفاع الحدث و بقاء طهارة الأعضاء، فلا يمكن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هذه اللوازم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بقاء الحدث و طهارة البدن؛ لكن التفكيك في اللوازم في مرحلة الظاهر مما لا محذور فيه، و إنما المحذور هو المخالفة العملية، و ذلك غير لازم من الحكم بوجوب الوضوء و طهارة الأعضاء</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لازم، و اللازم و هو التفكيك في اللوازم ظاهرا غير 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يلزم منه محذور المخالفة القطعية للتكليف الفعلي المعلوم إجمالا؛ لوجود المقتضي إثباتا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فقد المانع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فلإطلاق الخطاب و شموله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في أطراف المعلوم بالإجمال،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بعض أخبار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المقتضي لجريان كلا الاستصحابين و هو دلالة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مقام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تعريض بما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قصور دليل الاستصحاب إثباتا عن شموله لأطراف العلم الإجمالي،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نقض اليقين بالشك مطلقا و إن كان مقرونا بالعلم الإجمالي، و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نقضه بيقين آخر و لو كان إجماليا، فيقع التعارض بين الصدر و الذيل، فإذا علم إجمالا بنجاسة أحد إناءين كانا طاهرين، فقد علم بانتقاض الطهارة في أحدهما، و لا وجه لجريان استصحاب الطهارة في كليهما للمناقضة مع اليقين بنجاسة أحدهما إجمالا مناقضة السلب الكلي للإيجاب الجزئي، و لا في أحدهما المعين؛ لكونه بلا مرجح، و لا في غير المعين؛ لأنه ليس للعام فرد آخر غير الفردين المتشخصين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عموم الصدر عدم جواز النقض في كليهما، و مقتضى الذيل جوازه في أحدهما، و هذا التناقض يوجب إجمال الدليل و قصوره عن الشمول لأطراف العلم الإجمالي و سقوط الأصول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ملخص إشكال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شمول دليل الاستصحاب لأطراف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لزوم المعصية كما سيأتي، و المخالفة الالتزامية ليست مانعة عقلا و لا شرعا كما تقدم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الأولى تبديل الإطلاق بالعموم كما سيأتي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عموم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وجه شموله هو وقوع جنس اليقين في حيّز النهي، و مبغوضية الجنس تقتضي مبغوضية جميع أفراده، كمبغوضية جميع أفراد الخمر المستفادة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السلب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الجواب عن الإشكال المتقدم 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عنه المصنف بوجهين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تنقض اليقين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أنه يمنع عن شمول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لليقين و الشك في أطرافه؛ للزوم المناقضة في مدلوله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إنه لا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الوجه الأول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تنقضه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حكما تعبديا بجواز النقض باليقين مطلقا و لو إجمالا؛ حتى يناقض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حرمة نقض اليقين بالشك و لو كان مقرونا بالعلم الإجمالي؛ بل هو حكم عقلي ذكر تأييدا و تأكيدا للنهي و إرشادا إلى أن اليقين لما كان أمرا وثيقا فلا بد من استمرار الجري على مقتضاه و عدم رفع اليد عنه إلى أن يحصل ما هو مثله في الوثاقة و الإبرام، و يتعلق بعين ما تعلق به اليقين السابق، و ليس ذلك إلاّ العلم التفصيلي؛ إذ العلم الإجمالي مشوب بالشك أولا، و غير متعلق بعين ما تعلق به ذلك اليقين ثانيا؛ لتعلق العلم التفصيلي بواحد معين أو بصورة تفصيلية معينة، و تعلق العلم الإجمالي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بالصورة الإجمالية المرددة بين أمرين، فيتعدد متعلق العلمين، فلا يشمل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فوجود الذيل حينئذ كعدمه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الاستدلال بالصدر على جريان الاستصحاب في أطراف العلم الإجمالي؛ إذ لا موضوع للمناقضة بين الصدر و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الوجه الثاني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شمول الصدر لأطراف العلم الإجمالي يجاب عن الإشكال بوجه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هناك أخبار في الباب ليس فيها الذيل المذكور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ينقضه بيقين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الخطاب و شموله لأطراف العلم الإجمالي في سائر أخبار الباب محفوظ على حاله، و المقتضي للجريان محقق لا محالة،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العلم الإجمالي من دون محذور، و إجمال ما اشتمل على الذيل المزبور لا يسري إلى سائر الأخبار الخالية عنه، و لا يوجب إجمالها لانفصال هذا الذيل عنها و عدم اتصاله بها حتى يصلح لصرفها عن ظاهرها، فإطلاق الأخبار المجردة عن هذا الذيل محكم و لا مانع من الاستدلال به لجريان الأصول في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محصل الجواب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المناقضة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المناقضة بين السلب الكلي و الإيجاب الجزئي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عن عموم النهي في سائر الأخبار مما ليس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الذيل، و شموله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أطرافه؛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 ذاك الخطاب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يسري إلى غيره 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فقد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 جريان الاستصحاب في الأطراف لا يوجب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الإيجاب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النقض بيقين ما الصادق على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الوجه الثاني من الجواب، و قد عرفت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المراد به الأخبار التي ليس فيها هذا الذيل، فإنها تدل على عدم نقض شيء من أفراد اليقين بالشك؛ و إن كان مقرونا بالعلم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الذيل لا يمنع عن عموم النهي و عن شموله لأطراف المعلوم بالإجمال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المعلوم بالإجمال، 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اليقين و الشك،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الذيل لا يمنع عن شمول النهي في سائر الأخبار لليقين و الشك المتعلقين بأطراف العلم الإجمالي، و لو سقط الموصول و الظرف و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شموله لأطرافه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لكفى و كان أخصر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يمنع عن عموم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آنفا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سراية إجمال الخطاب المقرون بذلك الذيل إلى غيره مما ليس فيه هذا الذيل؛ و ذلك لظهور الأخبار المجردة عنه في العموم بلا مانع؛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احتفافه بما يمنع ظهوره في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الذيل،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ذلك الخطاب و هو المقرون بالذيل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التي ليس فيها ذلك الذيل،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إثبات وجود المقتضي لجريان الاستصحاب في أطراف العلم الإجمالي، مع عدم لزوم مخالفة عملية من جريانه فيها، بعد الجواب عن إشكال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بوجهين تقدم بيانهما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أثبت وجود المقتضي لجريان الاستصحاب في أطراف العلم الإجمالي صار بصدد تحقيق عدم المانع عن تأثير المقتضي، و قد أفاد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المانع من جريان الاستصحاب في أطراف العلم الإجمالي هو المخالفة العملية للتكليف الفعلي، و هي لا </w:t>
      </w:r>
    </w:p>
    <w:p>
      <w:pPr>
        <w:pStyle w:val="BookText"/>
        <w:rPr/>
      </w:pPr>
      <w:r>
        <w:rPr>
          <w:rFonts w:ascii="Amiri" w:hAnsi="Amiri" w:eastAsia="Amiri" w:cs="Amiri"/>
          <w:color w:val="111111"/>
          <w:sz w:val="28"/>
          <w:sz w:val="28"/>
          <w:szCs w:val="28"/>
          <w:rtl w:val="true"/>
          <w:lang w:bidi="ar-SA"/>
        </w:rPr>
        <w:t xml:space="preserve">المخالفة الالتزامية، و هو ليس بمحذور لا شرعا و لا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في أطراف العلم بالتكليف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 لو في بعضها؛ لوجوب الموافقة القطعية له عقلا، ففي جريانه لا محالة يكون محذور المخالفة القطعية أو الاحتمالية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تلزم في مفروض كلامنا، كما قال في صدر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فالأظهر جريانهما فيما لم يلزم منه محذور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استصحاب الحدث و طهارة البدن في التوضؤ بمائع مردد بين الماء و البول، مع العلم إجمالا بارتفاع الحدث أو طهارة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يجري استصحاب النجاسة في الإناءين النجسين اللذين علم إجمالا بطهارة أحدهما، دون العكس، و هو ما إذا كانا طاهرين، و علم إجمالا بنجاسة أحدهما، فإن استصحاب الطهارة لا يجري للزوم المخالفة العملية فيه، دون المثالين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الأمر الخامس من مباحث القطع من عدم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تقدم من أن المانع من جريان الاستصحاب هي المخالفة العملية دون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هذا إشارة إلى صورة عرضية الشكين و العلم الإجمالي بانتقاض أحد المستصحبين، و لزوم المخالفة القطعية العملية من جريان الاستصحاب فيهما، و المخالفة الاحتمالية من جريانه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ما أفاده في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لا في جميع الأطراف للقطع بالمخالفة و لا في بعضها لاحتمال المخالفة، و كلاهما محذور عقلي مع العلم بفعلية التكليف على كل تقدير كما تقدم تفصيل ذلك في مباحث العلم الإجمالي من مباحث القطع و في أوائل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للتكليف،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جريان الاستصحاب في أطراف العلم الإجمالي إنما يكون فيما كان المعلوم بالإجمال حكما فعليا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الاستصحاب مطلقا لا في جميع الأطراف و لا في بعضها،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التكليف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فعلية التكليف على كل تقدير يحكم العقل بوجوب موافقته القطعية؛ لعدم حصول الأمن من العقوبة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راجعان إلى الاستصحاب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جريان الاستصحاب في بعض الأطراف، و ما قبله في جريانه في جميع </w:t>
      </w:r>
    </w:p>
    <w:p>
      <w:pPr>
        <w:pStyle w:val="BookText"/>
        <w:rPr/>
      </w:pPr>
      <w:r>
        <w:rPr>
          <w:rFonts w:ascii="Amiri" w:hAnsi="Amiri" w:eastAsia="Amiri" w:cs="Amiri"/>
          <w:color w:val="111111"/>
          <w:sz w:val="28"/>
          <w:sz w:val="28"/>
          <w:szCs w:val="28"/>
          <w:rtl w:val="true"/>
          <w:lang w:bidi="ar-SA"/>
        </w:rPr>
        <w:t>الأطراف، و ممنوعية المخالفة عقلا إنما هي لكونها ترخيصا في المعصية التي يستقل العقل بقبحها، و باستحقاق مرتكبها للعقوبة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المذكور في الخاتمة آمران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النسبة بين الاستصحاب و سائر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تعارض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الأمر الأوّل يتضمن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النسبة بين الاستصحاب و الأصول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النسبة بينه و بين الأصول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الأولى فحاصلها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الاستصحاب و بين الأصول الشرعية هي الورود، فهو وارد عليها كورود الأمارة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قولان آخران؛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وجه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الاستصحاب هو المشكوك من وجه و هو الشك في الحكم الواقعي في مرحلة البقاء، و موضوع سائر الأصول هو المشكوك مطلقا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حدوثا و بقاء، فالاستصحاب يوجب العلم بالحكم بعنوان كونه مشكوك البقاء، و مع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حقيقة عن موضوع الأصول و هو الجهل بالواقع لحصول العلم به، و مع العلم لا يبقى موضوع للأصول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تقديمها عليه، فإنه مستلزم للتخصيص بلا وجه أو بوجه دائر؛ لأن اعتبارها مع الاستصحاب موقوف على مخصصيتها لدليل الاستصحاب، و مخصصيّتها كذلك موقوفة على اعتبارها؛ إذ لو لا اعتبارها مع الاستصحاب لا تصلح للمخصصية، و هذا هو دور صريح</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ورود الاستصحاب على الأصول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يرفع حقيقة موضوع تلك الأصول؛ إذ موضوع البراءة العقلية هو عدم البيان، و الاستصحاب بيان، و موضوع قاعدة الاشتغال هو عدم الأمن من العقوبة، و بالاستصحاب يتحقق الأمن من العقوبة و موضوع التخيير العقلي هو تساوي الدليلين المتعارضين، و عدم ترجيح أحدهما </w:t>
      </w:r>
    </w:p>
    <w:p>
      <w:pPr>
        <w:pStyle w:val="BookText"/>
        <w:rPr/>
      </w:pPr>
      <w:r>
        <w:rPr>
          <w:rFonts w:ascii="Amiri" w:hAnsi="Amiri" w:eastAsia="Amiri" w:cs="Amiri"/>
          <w:color w:val="111111"/>
          <w:sz w:val="28"/>
          <w:sz w:val="28"/>
          <w:szCs w:val="28"/>
          <w:rtl w:val="true"/>
          <w:lang w:bidi="ar-SA"/>
        </w:rPr>
        <w:t>على الآخر و بالاستصحاب يحصل ترجيح ما يوافق الاستصحاب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رافع لموضوع تلك الأصول، فيكون واردا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تعارض الاستصحابين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بدون العلم بانتقاض الحالة السابقة في أحدهما حتى يعلم بكذب أحدهما في مقام الجعل، و يندرج في التعارض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لا يقدر على امتثال كلا الأمرين كاستصحاب وجوب إنقاذ غريقين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هذا القسم هو الرجوع إلى قاعدة باب التزاحم من تقديم ما هو الأهم إن كان أحدهما الأهم؛ و إلاّ فالتخيير لاندراج هذا القسم في تزاحم واجبين ظاهريين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إجمالا بانتقاض الحالة السابقة في أحدهما، و أن يكون الشك في أحدهما مسببا عن الشك في الآخر، و حكمه جريان الاستصحاب السببي دون المسببي؛ كما إذا كان الشك في طهارة الثوب المغسول بماء مشكوك الطهارة و النجاسة و كان طاهرا سابقا، فاستصحاب طهارة الماء يكون سببيّا به يرتفع الشك عن نجاسة الثوب المغسول به، فيكون الثوب محكوما بالطهارة، و لا يجري استصحاب نجاسة الثوب؛ لأن الاستصحاب في جانب المسبب موجب لتخصيص الخطاب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فيلزم جواز نقض اليقين بالشك في طرف المسبب على فرض جريان الاستصحاب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المستصحب في أحدهما من الآثار في الآخر؛ بأن لا يكون الشك في أحدهما مسببا عن الشك في الآخر، فالأظهر جريان كلا الاستصحابين ما لم يلزم منه محذور المخالفة العملية للتكليف الفعلي المعلوم إجمالا؛ و ذلك لوجود المقتضي و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دلالة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فموجود، هذا بخلاف ما أفاده الشيخ من قصور دليل الاستصحاب إثباتا عن شموله لأطراف العلم الإجمالي؛ للزوم التناقض بين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انقضه بيقين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مقتضى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عدم جواز نقض اليقين بالشك في كلا الاستصحابين، و مقتضى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قصوره عن الشمول لأطراف العلم الإجمالي، فلا يجري الاستصحاب في مورد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أجاب صاحب الكفاية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حكما تعبديا بجواز النقض </w:t>
      </w:r>
      <w:bookmarkStart w:id="78" w:name="pg15833_179018"/>
    </w:p>
    <w:p>
      <w:pPr>
        <w:pStyle w:val="BookText"/>
        <w:rPr/>
      </w:pPr>
      <w:bookmarkEnd w:id="78"/>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باليقين مطلقا و لو إجمالا؛ حتى يناقض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حكم عقلي من عدم رفع اليد عن اليقين إلاّ بمثله، و هذا الحكم إنما يصح فيما إذا تعلق اليقين اللاحق بعين ما تعلق به اليقين السابق، و ليس ذلك إلاّ العلم التفصيلي؛ إذ العلم الإجمالي مشوب بالشك أوّلا و غير متعلق بعين ما تعلق به ذلك اليقين ثانيا؛ لتعلق العلم التفصيلي بواحد معيّن، و تعلق العلم الإجمالي بعنوان أحدهما، فيتعدد متعلق العلمين، فلا يشمل دليل الاستصحاب كلا العلمين حتى يلزم التناقض بين الصدر و الذيل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الثاني من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شمول الصدر لأطراف العلم الإجمالي فيقال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أخبار في الباب ليس فيها الذيل المذكور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الخطاب و شموله لأطراف العلم الإجمالي في سائر أخبار الباب محفوظ على حاله، و المقتضي لجريانه محقق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فيشمل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العلم الإجمالي من دون محذور فيه، و إجمال ما اشتمل على الذيل المذكور لا يسري إلى سائر أخبار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المصنف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من جريان الاستصحاب في أطراف العلم الإجمالي هو المخالفة العملية للتكليف الفعلي، و هي لا تلزم في المقام، فيجري كلا الاستصحابين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نظريات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النسبة بين الأصول الشرعية و العقلية و بين الاستصحاب هي الورود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الاستصحاب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القسم الأول من تعارض الاستصحابين هو التزاحم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القسم الثاني هو تقديم الاستصحاب السببي على المسببي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القسم الثالث هو جريان كلا الاستصحابين فيما إذا لم يلزم من جريانهما محذور مخالفة عملية</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14212286_2142443653"/>
      <w:bookmarkStart w:id="80" w:name="_Toc30"/>
      <w:bookmarkEnd w:id="79"/>
      <w:r>
        <w:rPr>
          <w:rtl w:val="true"/>
        </w:rPr>
        <w:t>تذنيب</w:t>
      </w:r>
      <w:bookmarkEnd w:id="80"/>
    </w:p>
    <w:p>
      <w:pPr>
        <w:pStyle w:val="Heading5"/>
        <w:numPr>
          <w:ilvl w:val="4"/>
          <w:numId w:val="1"/>
        </w:numPr>
        <w:rPr/>
      </w:pPr>
      <w:bookmarkStart w:id="81" w:name="__RefHeading___Toc14212288_2142443653"/>
      <w:bookmarkStart w:id="82" w:name="_Toc31"/>
      <w:bookmarkEnd w:id="81"/>
      <w:r>
        <w:rPr>
          <w:rtl w:val="true"/>
        </w:rPr>
        <w:t>في تقدم قاعدة التجاوز و الفراغ و أصل الصحة على الاستصحاب</w:t>
      </w:r>
      <w:bookmarkEnd w:id="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النسبة بين الاستصحاب و بين القواعد الجارية في الشبهات الموضوعية كقاعدتي التجاوز و الفراغ، و أصالة الصحة في عمل الغير و القرعة و غيرها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اقتصر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ذكر نسبتها مع الاستصحاب، و لم يتعرض </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w:t>
      </w:r>
      <w:r>
        <w:rPr>
          <w:rStyle w:val="FootnoteAnchor"/>
          <w:rtl w:val="true"/>
        </w:rPr>
        <w:footnoteReference w:id="18"/>
      </w:r>
      <w:r>
        <w:rPr>
          <w:rFonts w:ascii="Amiri" w:hAnsi="Amiri" w:eastAsia="Amiri" w:cs="Amiri"/>
          <w:color w:val="111111"/>
          <w:sz w:val="28"/>
          <w:sz w:val="28"/>
          <w:szCs w:val="28"/>
          <w:rtl w:val="true"/>
          <w:lang w:bidi="ar-SA"/>
        </w:rPr>
        <w:t xml:space="preserve">قاعدة التجاوز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الاشتغال بالعمل، و 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لمباحثها، لكونها قواعد فقهية أجنبية عن علم الأصول، و لذا تعرض لها بعنوان التذنيب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صاحب الكفاية من تقديم هذه القواعد الثلاث على الاستصحاب بالتخصيص منوط بكونها أصولا تنزيلية؛ إذ بناء على كونها أمارات تكون واردة على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بالمثل للإشارة إلى عدم اختصاص البحث بها، و جريانه في سائر القواعد الجارية في الشبهات الموضوعية كقاعدة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قاعدة مجعولة لحكم الشك في وجود الشيء بمفاد كان التامة بعد الخروج عن محله و الدخول في غيره، و البناء على وجود المشكوك فيه، و عدم الاعتناء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جملة من الروايات كصحيح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شيء و دخلت في غيره فشككت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رواية إسماعيل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شك فيه مما قد جاوزه و دخل في غيره فليمض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النصوص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الشك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أصل وجوده، و المراد من التجاوز عن الشيء الخروج عن محل الشيء و الدخول في غيره، كما إذا شك في وجود جزء الصلاة كالقراءة بعد تجاوز محلها بالدخول في الركوع، و مقتضى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الاعتناء بالشك و البناء على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الاشتغال بالعمل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قاعدة الفراغ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مورد قاعدة التجاوز بالشك في نفس الأجزاء حال الاشتغال بالعمل المركب قبل الفراغ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 لغير أجزاء المركب من الأعمال الأجنبية عن أجزائه؛ بل لا بد أن يكون الغير المترتب على المشكوك فيه مثل المشكوك فيه من حيث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قاعدة التجاوز بعد الفراغ عن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عطف على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العمل، و قاعدة الفراغ شرّعت للحكم بصحة العمل الموجود إذا شك في صحته بمفاد كان الناقصة بعد الفراغ عن العمل الذي شك في صحته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موثق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شككت فيه مما قد مضى فأمضه كما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بالبناء على وجود المشكوك فيه على النحو الذي </w:t>
      </w:r>
    </w:p>
    <w:p>
      <w:pPr>
        <w:pStyle w:val="BookText"/>
        <w:rPr/>
      </w:pPr>
      <w:r>
        <w:rPr>
          <w:rFonts w:ascii="Amiri" w:hAnsi="Amiri" w:eastAsia="Amiri" w:cs="Amiri"/>
          <w:color w:val="111111"/>
          <w:sz w:val="28"/>
          <w:sz w:val="28"/>
          <w:szCs w:val="28"/>
          <w:rtl w:val="true"/>
          <w:lang w:bidi="ar-SA"/>
        </w:rPr>
        <w:t xml:space="preserve">الفراغ بعد الفراغ عنه، 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عمل الغير، إلى غير ذلك من القواعد المقررة في الشبهات الموضوعية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تكون 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استصحاباتها ينبغي أن يقع عليه، و هو وجوده على الوجه الصحيح مما لا ينكر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قد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معناه مما قد أتى به، إذ بدون الإتيان به لا يصدق المضي عليه، فلا يتطرق فيه احتمال إرادة المضي عن المحل لا عن نفس الشيء ليكون مساوقا لمثل رواية ابن جابر المتقدمة، مما يشتمل على لفظ التجاوز الظاهر في التجاوز عن محل الشيء المنطبق على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 الأخبار بنظر المصنف كما صرح به في الحاشية جعل قاعدتين،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وجود الشيء بمفاد كان التامة و هي قاعدة التجاوز، 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وجود الشيء على النحو الذي ينبغي أن يقع عليه من كونه واجدا لشرطه و جزئه و هي قاعدة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الأصل أيضا من الأصول الجارية في صحة عمل الغير في قبال صحة عمل النفس بترتيب آثار صحة الشيء لا فساده، و القدر المتيقن منه جريانه بعد إحراز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أهلية الفاعل لصدور الفعل الصحيح منه، و 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قابلية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اعتبارها بوجوه من الإجماع و السيرة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في الحاشية بعد المناقشة في الإجماع القولي و العملي الذي استدل به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سيرة عامة الناس بدليل عدم ردعهم عنها يكشف عن إمضائها و الرضا بها، و إلاّ كان عليهم الردع عنها، فالأولى كان التمسك بسيرة العقلاء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الإنصاف استقلال العقل به لأجل اختلال نظام المعاش و المعاد كما أفاده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كقاعدة الفراش، و أصالة الحرية في الإنسان و قاعدة اليد بناء على كونها من الأصول لا الأمارات و قاعدة سوق المسلمين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القواعد المقدمة على الاستصحاب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القواعد غير القرعة مقدمة على الاستصحاب، و أما القرعة فالاستصحاب يقدم عليها لما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تقدم هذه القواعد على الاستصحابات الجارية في مواردها هو أخصيتها من الاستصحاب حقيقة أو حكما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الأخصية الحقيقية تكون في قاعدة التجاوز؛ لأن وجود الحادث مسبوق بالعدم، فالشك في وجوده مورد الاستصحاب العدمي، كالشك في القراءة بعد تجاوز محلها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المقتضية 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 فيه من الموضوعات، 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دليلها بأدلتها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بعضها عموما من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الأخصيّة الحكمية تكون فيما إذا كانت النسبة بين الاستصحاب و بعض تلك القواعد عموما من وجه؛ و لكن لو قدم الاستصحاب في مورد الاجتماع استلزم ذلك قلّة المورد لتلك القواعد؛ بحيث يكون سوق الدليل لبيان أحكام الموارد القليلة مستهجنا عند أهل اللسان، فإن موارد اليد غير المسبوقة بيد الغير في غاية القلة؛ بحيث يكون دليلها لبيان تلك الموارد القليلة مستهجنا عند أبناء المحاورة، كاستهجان حمل المطلق على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الإجماع على عدم الفصل بين مواردها من كونها مسبوقة باليقين السابق و عدمه، فالنسبة و إن كانت عموما من وجه، إلاّ إن هذا الإجماع يوجب تخصيص دليل الاستصحاب في مورد الاجتماع، و تقديم أدلة تلك القواعد على دليله فيه فإن في التخصيص جمعا بين الدليلين،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كاستصحاب عدم الإتيان بالركوع المشكوك فيه بعد التجاوز عن محله، فإن قاعدة التجاوز تقتضي الصحة إلاّ إن الاستصحاب يقتضي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الفساد مطلقا مقتضى الاستصحاب؛ إذ المشكوك فيه إن لم يكن ركنا لا يقتضي استصحاب عدم الإتيان به فساد الصلاة، فقاعدة التجاوز تجري و تنفي سجدة السهو، أو قضاء المتروك مما يقتضيه استصحاب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لتقديم أدلة القواعد على دليل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الاستصحاب،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عموم دليل الاستصحاب بأدلة القواعد، فالمقام من صغريات العام و الخاص، و لا شبهة في اقتضاء القاعدة تخصيص العام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تخصيص دليل الاستصحاب بأدلة تلك القواعد، و 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نسبة بعض تلك القواعد إلى الاستصحاب ليست بالأخصية حتى تقدم عليه؛ بل بالعموم و الخصوص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ببيان نسبة كل واحدة من هذه القواعد مع الاستصحاب فيقال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نسبة الاستصحاب مع قاعدة الفراغ فهي العموم من وجه لجريان الاستصحاب في جميع الشبهات الحكمية و الموضوعية؛ كوجوب صلاة الجمعة في عصر الغيبة و عدالة زيد، و لا معنى لجريان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جريانها دونه فهو فيما إذا تواردت حالتان على </w:t>
      </w:r>
    </w:p>
    <w:p>
      <w:pPr>
        <w:pStyle w:val="BookText"/>
        <w:rPr/>
      </w:pPr>
      <w:r>
        <w:rPr>
          <w:rFonts w:ascii="Amiri" w:hAnsi="Amiri" w:eastAsia="Amiri" w:cs="Amiri"/>
          <w:color w:val="111111"/>
          <w:sz w:val="28"/>
          <w:sz w:val="28"/>
          <w:szCs w:val="28"/>
          <w:rtl w:val="true"/>
          <w:lang w:bidi="ar-SA"/>
        </w:rPr>
        <w:t>المكلف قبل الصلاة و شك بعد الفراغ في المتقدم و المتأخر منهما كالحدث و الطهارة، فإنه لا يجري فيه الاستصحاب إما لقصور المقتضي و إما لوجود المانع و هو المعارضة المقتضية للسقوط، و تجري القاعدة و يحكم لأجلها بصحة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الاجتماع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 موارد قاعدة الفراغ إذا كان الشك في إتيان جزء المركب أو شرطه؛ لاقتضاء الاستصحاب عدم تحققه؛ لكون عدمه متيقنا فيستصحب، و اقتضاء القاعدة التعبد بإتيانه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قد ركعت</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فأمضه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الشك في صحة العمل ناشئا من الشك في الزيادة المانعة كان مقتضى الاستصحاب أيضا صحة العمل لأصالة عدم الزيادة، كما كان يقتضيها قاعدة الفراغ، فالصلاة محكومة بالصحة حتى لو لم تشرع قاعدة الفراغ أصلا لكفاية الاستصحاب في إثبات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مورد بعض أخبار القاعدة هو الشك في النقيصة؛ بحيث لا يمكن حمل القاعدة على خصوص الشك في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فتصحيح الصلاة بخصوص القاعدة منحصر في ما كان الشك في النقيصة،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قدم الاستصحاب فيه للزم اختصاص القاعدة بمورد نادر و هو توارد الحالتين التي لا يجري فيه الاستصحاب، فلا بد من تقديم القاعدة فرارا من محذور تنزيل الأخبار على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نسبة الاستصحاب مع أصالة الصحة الجارية في عمل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عموم من وجه، فتجري القاعدة دون الاستصحاب فيما إذا علمنا بوقوع عقد من المكلف و شككنا في كيفية وقوعه و أنه هل وقع باللفظ العربي أم وقع بالفارسي‌؟ مع فرض كون موضوع الأثر هو العقد العربي خاصة، فأصالة الصحة تقتضي التعبد بوقوعه عربيا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إنه لا علم بالحالة السابقة فلا يجري الاستصحاب؛ إذ ليس الشك في أصل الوقوع بل في كيفيته، إلاّ بناء على جريانه في الأعدام 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شك في صحة عقد لأجل الشك في وقوعه حال الإحرام أو الإحلال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مورد الافتراق من ناحية الاستصحاب جميع الشبهات الحكمية و الموضوعية التي لا تتعلق بفعل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الاجتماع الشبهات الموضوعية المتعلقة بفعل الغير، فأصل الصحة يقتضي التعبد بوجود الشرط و الجزء و فقد المانع، و الاستصحاب يقتضي الفساد بعدم تحقق الجزء و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تخصيصه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على عدم التفصيل بين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الموارد لها جدا لو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الاستصحاب يكون حكميا تارة و موضوعيا أخرى،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كاستصحاب عدم ترتب النقل و الانتقال على العقد الفارسي لاحتمال اعتبار العربية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كاستصحاب عدم تحقق عقد البالغ الذي هو موضوع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نسبة قاعدة اليد مع الاستصحاب، فهي أيضا عموم من وجه، فمورد الاجتماع أغلب موارد اليد المسبوقة بيد الغير، و مورد الافتراق من ناحية اليد تعاقب حالتين من يد واحدة على مال؛ كما إذا كان المال لزيد في زمان و كان عارية عنده في زمان آخر، فالاستصحاب لا يجري، و من ناحية الاستصحاب ما إذا كانت حال اليد معلومة؛ كما إذا كانت عين وديعة ثم شك في تملك الودعي لها، فإن الاستصحاب فيها يجري دون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النسبة بين هذه القواعد و الاستصحاب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إعمال قواعد التعارض في مورد الاجتماع؛ لا تقديم تلك القواعد على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إشارة إلى دفع الإشكال المزبور،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على عدم الفصل بين موارد تلك القواعد و تقديمها مطلقا على الاستصحاب يجعلها حكما كالخاص في تخصيصها للاستصحاب و تقديمها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القواعد الثلاث و إن كانت أعم من وجه من الاستصحاب لكنها بحكم الخاص في تخصيصها للاستصحاب،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الاستصحاب،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لتقديم تلك القواعد على الاستصحاب،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مضافا إلى الإجماع المذكور لا بد من تقديمها أيضا على الاستصحاب؛ إذ لو قدم عليها لقلّ موردها، لقلّة مورد منها لم يكن فيه استصحاب على خلافه، و قد ثبت في محله من التعادل و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قلّة المورد لأحد العامين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 عليه الآخر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مرجحات باب التعارض</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مثلوا له بتقديم أدلة اعتصام الماء الجاري القليل على مفهوم أدلة عاصميّة الكرّ؛ لاقتضاء إطلاق المفهوم انفعال القليل راكدا كان أم جاريا؛ إذ لو قدم دليل عاصمية الكر </w:t>
      </w:r>
      <w:bookmarkStart w:id="83" w:name="pg15833_179024"/>
    </w:p>
    <w:p>
      <w:pPr>
        <w:pStyle w:val="BookText"/>
        <w:rPr/>
      </w:pPr>
      <w:bookmarkEnd w:id="83"/>
      <w:r>
        <w:rPr>
          <w:rFonts w:ascii="Amiri" w:hAnsi="Amiri" w:eastAsia="Amiri" w:cs="Amiri"/>
          <w:color w:val="111111"/>
          <w:sz w:val="28"/>
          <w:sz w:val="28"/>
          <w:szCs w:val="28"/>
          <w:rtl w:val="true"/>
          <w:lang w:bidi="ar-SA"/>
        </w:rPr>
        <w:t xml:space="preserve">بتخصيصها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بدليله، إذ قلّ مورد منها لم يكن هناك استصحاب على خلافها،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في موردها يقدم عليها؛ لأخصيّة دليله من دليلها؛ و حكم بانفعال القليل الجاري لزم كون مناط الاعتصام دائما هو الكر، و لغوية عنوان الجاري عن موضوعيته للاعتصام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بخلاف عدم الأخذ بمفهوم أدلة عاصمية الكر لكثرة الماء الراكد القليل الذي هو موضوع الانفعال بمفهوم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القواعد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بتخصيص أدلة القواعد بدليل الاستصحاب لزم المحذور المذكور و هو قلّة المورد لها، بخلاف تخصيصه بأدلتها و تقديمها على الاستصحاب، فإنه لا يلزم منه ذلك المحذور أصلا؛ لكثرة موارد الاستصحاب 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منها،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14212290_2142443653"/>
      <w:bookmarkStart w:id="85" w:name="_Toc32"/>
      <w:bookmarkEnd w:id="84"/>
      <w:r>
        <w:rPr>
          <w:rtl w:val="true"/>
        </w:rPr>
        <w:t>في تقديم الاستصحاب على القرعة</w:t>
      </w:r>
      <w:bookmarkEnd w:id="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استثناء القرعة من سائر القواعد التي مرّ الكلام في تقدمها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استثنائها و تقدم الاستصحاب عليها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الأخصية،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دليل القرعة بكثرة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أخصية دليل الاستصحاب من دليل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دليلها في اعتبارها مطلقا، من غير فرق فيه بين العلم بالحالة السابقة و عدمه، بخلاف الاستصحاب، فإن مورده خصوص العلم بالحالة السابقة، و مقتضى قاعدة تخصيص العام بالخاص تخصيص عموم دليل القرعة بدليل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الوجه في أعمية دليل القرعة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المستدل بها على اعتبارها 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هي الأخبار الواردة في موارد متفرقة كقطيع غنم نزى الراعي على واحدة منه، و الوصية بعتق ثلث ممالكيه و هم ستون مملوكا، و اشتباه الحر بالعبد في سقوط بيت على قوم لم يبق منهم إلاّ صبيان، و تعيين مولود جارية اجتمع عليها رجلان أو ثلاثة، و غير ذلك مما ورد في أبواب الوصية و العتق و الميراث و الطلاق، و دل على حجية القرعة في تلك الشبهات الموضوعية المقرونة بالعلم الإجمالي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العامة المشتملة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 و المجهول و المشتبه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المقصود من أخصية دليل الاستصحاب من دليل القرعة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أخصيته من </w:t>
      </w:r>
    </w:p>
    <w:p>
      <w:pPr>
        <w:pStyle w:val="BookText"/>
        <w:rPr/>
      </w:pPr>
      <w:r>
        <w:rPr>
          <w:rFonts w:ascii="Amiri" w:hAnsi="Amiri" w:eastAsia="Amiri" w:cs="Amiri"/>
          <w:color w:val="111111"/>
          <w:sz w:val="28"/>
          <w:sz w:val="28"/>
          <w:szCs w:val="28"/>
          <w:rtl w:val="true"/>
          <w:lang w:bidi="ar-SA"/>
        </w:rPr>
        <w:t xml:space="preserve">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الحالة السابقة فيه دونها و اختصاصها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الأحكام إجماعا لا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الخصوصية في دليلها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 الشاملة لما إذا كانت الحالة السابقة معلومة و مجهولة؛ إذ بهذا اللحاظ يكون دليل الاستصحاب أخص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لزوم العمل بها في مواردها عند اجتماع شرائط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إثبات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فسيأتي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لأخصية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على الأمر الأول المتقدم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الأول و هو أخصية دليل الاستصحاب من دليل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الاستصحاب، 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دليلها، موردها، عليها،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أخصية دليله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تقريب الأخصية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اختصاص القرعة بغير الأحكام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إشكال على أخصية دليل الاستصحاب من دليل القرعة،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دليلي القرعة و الاستصحاب تنقلب من الأخص المطلق إلى الأخص من وجه، فلا بد حينئذ من معاملة التعارض معهما، لا تخصيص دليل القرعة بدليل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انقلاب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على عدم اعتبار القرعة في الأحكام أوجد خصوصية فيها صارت القرعة بها أخص من وجه من الاستصحاب؛ لاختصاصها لأجل هذا الإجماع بالشبهات الموضوعية، كما أنها أعم من الاستصحاب، لاعتبارها مع العلم بالحالة السابقة 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الاستصحاب أعم من القرعة؛ لكون مورده كلتا الشبهتين الحكمية و الموضوعية و أخص منها؛ لاختصاصه بصورة العلم بالحالة السابقة، فيتعارضان في مورد الاجتماع و هي الشبهة الموضوعية المسبوقة باليقين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اختصاصها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للإشكال المذكور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المعيار في لحاظ النسبة بين الدليلين من حيث العموم و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تكون نسبة الأخصية محفوظة بين المخصصات على كثرتها و غير منقلبة إلى نسبة أخرى، لتساويها في الأخصية، و عدم تقدم بعضها رتبة على الآخر حتى يتعين تخصيص العام به، فتنقلب نسبته مع سائر المخصصات من الأخصية إلى الأعم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ظاهر </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لفظها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وهن دليلها بكثرة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تخصيصه حتى صار العمل به في مورد محتاجا إلى الجبر بعمل المعظم كما قيل، و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دليله بقلة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تخصيصه بخصوص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لفظ العام من دون نظر إلى شيء معه،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تكرم مبتدعيهم، و أهن أعداءهم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اقتل ناصبيهم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المخصصات، فإن نسبة كل واحد من هذه الخصوصات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الخاص إلى العام،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القرعة المشتمل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 و المشتبه و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يشمل الشبهات الموضوعية و الحكمية و المسبوقة باليقين و غيرها و دليل الاستصحاب أخص منه، فيخصصه، فيختص دليل القرعة بما لم يكن مسبوقا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تخصيص دليل القرعة بعدم جريانها في الأحكام لا يوجب انقلاب النسبة بينها و بين الاستصحاب إلى الأعم من وجه حتى يتعارضا في المجمع و هو المشتبه المقرون باليقين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العبارة مسامحة؛ إذ المقصود عموم الألفاظ الواردة في دليل القرعة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 و المشتبه و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الأحكام المراد بها الشبهات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الأمر الثاني من الأمرين الموجبين لتقدم الاستصحاب على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تخصيص دليل القرعة أوجبت ضعف ظهوره في العموم المانع عن جريان أصالة الظهور فيه، و لذا اشتهر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به في كل مورد منوط بعمل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للعمل بالقرعة في مورد الاستصحاب استنادا إلى عمومها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الباء للسببية،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وهن دليل القرعة بسبب كثرة تخصيصه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وهن دليل القرعة، فلا سبيل إلى العمل بعمومه، و قوة دليل الاستصحاب، فلا مانع من العمل بأصالة العموم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للسببية،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قوة دليل الاستصحاب بسبب قلّة تخصيصه، حيث إن كثرة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عمومات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لضعف الظهور ربما تمنع عن جريان الأصل العقلائي و هو أصالة العموم فيه، فيعامل معه معاملة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ضميره راجع إلى الاستصحاب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كتخصيص دليله بأدلة البناء على الأكثر في الركعتين الأخيرتين؛ إذ </w:t>
      </w:r>
    </w:p>
    <w:p>
      <w:pPr>
        <w:pStyle w:val="BookText"/>
        <w:rPr/>
      </w:pPr>
      <w:r>
        <w:rPr>
          <w:rFonts w:ascii="Amiri" w:hAnsi="Amiri" w:eastAsia="Amiri" w:cs="Amiri"/>
          <w:color w:val="111111"/>
          <w:sz w:val="28"/>
          <w:sz w:val="28"/>
          <w:szCs w:val="28"/>
          <w:rtl w:val="true"/>
          <w:lang w:bidi="ar-SA"/>
        </w:rPr>
        <w:t xml:space="preserve">كيف </w:t>
      </w:r>
      <w:r>
        <w:rPr>
          <w:rStyle w:val="FootnoteAnchor"/>
          <w:rtl w:val="true"/>
        </w:rPr>
        <w:footnoteReference w:id="20"/>
      </w:r>
      <w:r>
        <w:rPr>
          <w:rFonts w:ascii="Amiri" w:hAnsi="Amiri" w:eastAsia="Amiri" w:cs="Amiri"/>
          <w:color w:val="111111"/>
          <w:sz w:val="28"/>
          <w:sz w:val="28"/>
          <w:szCs w:val="28"/>
          <w:rtl w:val="true"/>
          <w:lang w:bidi="ar-SA"/>
        </w:rPr>
        <w:t xml:space="preserve">يجوز تخصيص دليلها بدليله‌؟ و قد </w:t>
      </w:r>
      <w:r>
        <w:rPr>
          <w:rStyle w:val="FootnoteAnchor"/>
          <w:rtl w:val="true"/>
        </w:rPr>
        <w:footnoteReference w:id="21"/>
      </w:r>
      <w:r>
        <w:rPr>
          <w:rFonts w:ascii="Amiri" w:hAnsi="Amiri" w:eastAsia="Amiri" w:cs="Amiri"/>
          <w:color w:val="111111"/>
          <w:sz w:val="28"/>
          <w:sz w:val="28"/>
          <w:szCs w:val="28"/>
          <w:rtl w:val="true"/>
          <w:lang w:bidi="ar-SA"/>
        </w:rPr>
        <w:t>كان دليلها رافعا لموضوع دليله لا الاستصحاب يقتضي البناء على الأقل، لكن تلك الأدلة خصصته و لذا لا يجوز البناء فيها على الأقلّ‌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تخصيص دليل القرعة بدليل الاستصحاب‌؟ و الحال أن دليل القرعة رافع لموضوع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غرضه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ما أفاده قبل ذلك من تقديم دليل الاستصحاب على دليل القرعة بالأخصية، لا ما ذكره أخيرا من صيرورة المراد من دليل القرعة مجملا لكثرة التخصيص؛ إذ مع الإجمال لا معنى لتقديم دليل القرعة ورودا أو حكومة على الاستصحاب كما هو مقصود المستشكل كما سيظهر، و على هذا كان الأولى ذكر الإشكال و جوابه 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وهن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يتوهم ارتباط الإشكال بالوجه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فتوضيح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القرعة على ما يظهر من بعض الروايات تكون من الأمارات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حكم الله به فليس بمخطئ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أبو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قوم تقارعوا ثم فوضوا أمرهم إلى الله إلاّ خرج سهم المحق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لظهورهما في إصابة القرعة بالواقع،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جعله الشارع حجة بلحاظ كشفه عن الواقع يكون أمارة، و قد ثبت أن الأمارة رافعة للشك الذي هو موضوع الأصول التي منها الاستصحاب،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لتقديمه على القرعة بما تقدم من تخصيص دليلها بدليله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للحالية،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يقدم دليل الاستصحاب على دليل القرعة‌؟ و الحال أن دليلها رافع للشك الذي هو موضوع دليل الاستصحاب، و هذا ناظر إلى بعض روايات القرعة الظاهرة في كشف القرعة عن الواقع، و كونها واسطة إثباتية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شأن الأمارة، و ليس في الاستصحاب جهة كشف و حكاية عن الواقع</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حكم على الشك الذي يرتفع بالقرعة، فهي كسائر الأمارات واردة أو حاكمة على الاستصحاب،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القرعة،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موجبا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نقض اليقين باليقين بالحجة على خلافه،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بينه و بين أدلة سائر الأمارات، فيكون هاهنا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دوران الأمر بين التخصيص بلا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دائر و التخصص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لحكم الاستصحاب مع بقاء موضوعه حتى يبقى مجال للبحث عن تقدمه على القرعة،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موضوع كل منهما و كونهما متعارضين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مفسر له؛ حيث إن الأمارة الكاشفة عن الواضع ترفع الشك و توجب كون نقض اليقين باليقين بالحجة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اليقين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اليقين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بحجية القرعة في موارد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الموضوع حال سائر الأمارات مع الاستصحاب،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تقديم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 القرعة من سائر الأمارات في دوران الأمر بين تخصيص دليل القرعة بدليل الاستصحاب بلا وجه أو بوجه دائر، حيث إن مخصصيته لدليل القرعة موقوفة على اعتباره، و هو موقوف على مخصصيته بالتقريب الذي تقدم في تقديم الاستصحاب على سائر الأصول، و هذا دور محال، و بين التخصص أعني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الموضوعي، حيث إن الأخذ بالقرعة يوجب ارتفاع الموضوع و هو نقض اليقين بالشك، و الاندراج في نقض اليقين باليقين بالحجة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المراد بالتخصص هنا هو الورود، فإن الخروج و إن كان موضوعيا، لكنه تشريعي لا تكويني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خارجا عن الموازين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الإشكال المزبور، و مرجع هذا الجواب إلى فساد قياس القرعة بسائر الأمارات المقدمة على الاستصحاب ورودا أو حكومة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موضوع سائر الأمارات مجهول الحكم بالعنوان الأولي كحرمة شرب الخمر و حلية الخلّ و نظائرهما من أحكام العناوين الأولية، فإذا قام خبر الثقة على حرمة شرب التتن مثلا كان رافعا للشك الذي هو موضوع الاستصحاب، و واردا أو حاكما عليه، و موضوع القرعة هو مجهول مطلقا و بكل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الحكم بعنوان الاستصحاب ارتفع المشكل الذي </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مما كانت له حالة سابقة و إن كان من المشكل و المجهول و المشتبه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بعنوانه الواقعي؛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منها بعنوان ما طرأ عليه من نقض اليقين بالشك، و الظاهر من دليل القرعة أن يكون منها بقول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موضوع في القرعة؛ لكون الاستصحاب رافعا لموضوعها، فيقدم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الموضوع في القرعة و سائر الأمارات أوجب الفرق بينهما في تقدم الاستصحاب على القرعة، و تقدم سائر الأمارات على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دائرا بين التخصيص بلا وجه و التخصص، على التفصيل الذي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الأمر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بيان لعدم كون القرعة مقدمة على الاستصحاب كتقدم سائر الأمارات عليه،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في القرعة هو المجهول من جميع الجهات و العناوين و لو بعنوان نقض اليقين بالشك؛ إذ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 هو الجهل و الاشتباه بقول مطلق و بكل عنوان، و الاستصحاب بيان لحكم المجهول بعنوان ثانوي و هو نقض اليقين بالشك، و رافع لموضوع دليل القرعة بهذا العنوان الثانوي، فالمشكوك الذي يجري فيه الاستصحاب لا يشمله دليل القرعة؛ لعدم كونه مجهول الحكم بقول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مذكور في أدلة القرعة،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المشكوك في الاستصحاب مجهول الحكم بعنوانه الواقعي كسائر الأمارات غير القرعة، و لذا يرتفع الشك في الاستصحاب بالأمارة القائمة على الحكم الواقعي؛ لكن القرعة ليست كذلك؛ لأن موضوعها هو الجهل المطلق و بجميع العناوين،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ارتفاعه بالاستصحاب؛ لأنه موجب لوضوح الحكم في الجملة بعنوان ثانوي و هو نقض اليقين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المشكوك الذي له حالة سابقة ليس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 و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ثانوي؛ إذ المراد به هو المجهول في الجملة لا مطلقا، بخلاف الجهل في دليل القرعة، فإنه الجهل المطلق، و لذا يرتفع بوضوح الحكم في الجملة و لو بعنوان نقض اليقين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المشكل المطلق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 و المشتبه و الملتبس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الجهل الذي لا سبيل إلى رفعه كما مرت الإشارة إليه آنفا، و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المشكوك،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 و المجهول و المشتبه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الأمارات، فإن الموضوع فيها هو مجهول الحكم بعنوانه الواقعي لا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الدال على حرمة النقض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حقيقة رافع لموضوعه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اليد عن دليلها عند دوران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كون موضوع دليل القرعة المجهول المطلق و بكل عنوان، و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الاستصحاب على القرعة؛ لكونه بيانا للحكم بعنوان ثانوي، و رافعا للجهل المطلق بوجه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حالة سابقة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دليل القرعة،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الاستصحاب يدل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الشك الذي له حالة سابقة و هو حرمة النقض،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الجهل الذي يكون موضوع دليل القرعة بعد صدق المشكوك عليه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دليل الاستصحاب يكون مثبتا لحكم موضوعه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المسبوق باليقين، كذلك يكون رافعا لموضوع دليل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قويا أن يكون إشارة إلى ضعف التفصيل بين القرعة و الاستصحاب في كون الجهل في القرعة هو الجهل المطلق، و في الاستصحاب هو الهمل في الجملة؛ بل المراد بالجهل في كليهما واحد، و هو إما عام في كل منهما و إما خاص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قيل بظهور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أخبار القرعة فيما ادعاه المصنف من عدم وضوح الوظيفة لا واقعا و لا ظاهرا؛ إذ مع تعيين الوظيفة بالاستصحاب و جعل الحكم المماثل يتعين العمل به و إن لم ينكشف الواقع به، و يرتفع الإشكال الموضوع في دليل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بخلاف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الجهل بالواقع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الكلام يقتضي تفرعه على ما أفاده من كون دليل الاستصحاب رافعا لموضوع دليل القرعة؛ لكن لا يناسبه حينئذ 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لوهن عمومها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المناسبة بينه و بين المعلل؛ بل لا بد من التعليل برافعية دليل الاستصحاب لموضوع دليل القرعة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احتملنا قويا كون الأمر بالفهم إشارة إلى ضعف ما أفاده في وجه تقديم الاستصحاب على القرعة من التفصيل بينهما في الجهل الذي مرجعه إلى رافعيته لموضوع دليل القرعة، و بعد تضعيفه اختار في تقديمه على القرعة الوجه الذي ذكره قبل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وهن دليلها بكثرة تخصيصه حتى صار العمل به في مورد محتاجا إلى الجبر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أعاده هنا معتمدا عليه و معللا 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لوهن عمومها و قوة </w:t>
      </w:r>
    </w:p>
    <w:p>
      <w:pPr>
        <w:pStyle w:val="BookText"/>
        <w:rPr/>
      </w:pP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رفع اليد عن دليله، لوهن عمومها و قوة عمومه كما أشرنا إليه آنفا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الحمد لله أوّلا و آخرا، و صلى الله على محمد و آله باطنا و ظاهرا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التعليل يشهد بتضعيف التفصيل المزبور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اختار الوجه السابق بشهادة هذا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رفع، اليد عن دليل القرعة، و بين رفع اليد عن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القرعة،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وهن دليلها بكثرة 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الغرض من عقد هذا التذنيب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النسبة بين الاستصحاب و بين القواعد الجارية في الشبهات الموضوعية؛ كقاعدتي التجاوز و الفراغ و أصالة الصحة في عمل الغير و القرعة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أفاده المصنف من تقديم هذه القواعد الثلاث غير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 بالتخصيص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بكونها أصول تنزيلية؛ إذ بناء على كونها من أمارات تكون واردة أو حاكمة على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من الروايات تدل على قاعدتي التجاوز و الفراغ كصحيحة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من شيء و دخلت في غيره فشكك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شك فيه مما قد جاوزه و دخل في غيره فليمض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تقريب دلالة هاتين الروايتين على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 الشك في شيء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أصل وجوده، و المراد من التجاوز عن شيء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محل الشيء و الدخول في غيره، و مقتضى الخبرين عدم الاعتناء بالشك و البناء على وجود الشيء بعد التجاوز عن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شرعت للحكم بصحة العمل الموجود إذا شك في صحته بعد الفراغ عن العمل الذي شك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موثق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شككت فيه مما قد مضى فأمضه كما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بالبناء على وجود المشكوك فيه على النحو الذي ينبغي أن يقع عليه و هو وجوده على النحو الصحيح مما لا ينكر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تقديم هذه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الاستصحابات الجارية في مواردها </w:t>
      </w:r>
    </w:p>
    <w:p>
      <w:pPr>
        <w:pStyle w:val="BookText"/>
        <w:rPr/>
      </w:pPr>
      <w:r>
        <w:rPr>
          <w:rFonts w:ascii="Amiri" w:hAnsi="Amiri" w:eastAsia="Amiri" w:cs="Amiri"/>
          <w:color w:val="111111"/>
          <w:sz w:val="28"/>
          <w:sz w:val="28"/>
          <w:szCs w:val="28"/>
          <w:rtl w:val="true"/>
          <w:lang w:bidi="ar-SA"/>
        </w:rPr>
        <w:t>هو أخصية هذه القواعد من الاستصحاب حقيقة أو حكما و الأخصية الحقيقية تكون في قاعدة التجاوز؛ لأن وجود الحادث مسبوق بالعدم، فالشك في وجوده مورد للاستصحاب العدمي كالشك في القراءة بعد تجاوز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الأخصية الحكمية تكون فيما إذا كانت النسبة بين الاستصحاب و بين بعض تلك القواعد عموما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 تقديم الاستصحاب قلّة موارد تلك القواعد بخلاف تقديمها عليه حيث لا يلزم هذا المحذور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تخصيص دليل الاستصحاب بأدلة تلك القواعد فيما إذا كانت النسبة بينهما عموما من وجه، فيقع التعارض بينهما في مادة الاجتماع، فيرجع إلى قواعد باب التعارض من الترجيح أو التخيير، فلا معنى لتخصيص دليل الاستصحاب بأدلة تلك القواعد مدفوع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فإن الإجماع على عدم الفصل بين موارد تلك القواعد و تقديمها على الاستصحاب مطلقا يجعلها حكما كالخاص في تخصيصها للاستصحاب و تقديمها عليه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تقديم الاستصحاب عليها قلة مواردها، بخلاف تقديمها على الاستصحاب، فلا يلزم هذا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لزوم قلّة مورد تلك القواعد مانع عن تقديم الاستصحاب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تقديم الاستصحاب على القرعة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دليل القرعة بكثرة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أخصية دليل الاستصحاب من دليل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دليلها في اعتبارها مطلقا، من غير فرق فيه بين العلم بالحالة السابقة و عدمه، بخلاف دليل الاستصحاب فإن مورده هو خصوص العلم بالحالة السابقة، و مقتضى قاعدة تخصيص العام بالخاص هو تخصيص عموم دليل القرعة بدليل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وهن دليل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كثرة التخصيص في عمومات القرعة الموجبة لضعف الظهور ربما تمنع عن جريان الأصل العقلائي و هو أصالة الظهور فيه، فيعامل معه معاملة المجمل، فيكون الاستصحاب مقدما عليها لكونه أقوى الدليلين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كيف يجوز تخصيص دليل القرعة بدليل الاستصحاب‌؟ و الحال </w:t>
      </w:r>
    </w:p>
    <w:p>
      <w:pPr>
        <w:pStyle w:val="BookText"/>
        <w:rPr/>
      </w:pPr>
      <w:r>
        <w:rPr>
          <w:rFonts w:ascii="Amiri" w:hAnsi="Amiri" w:eastAsia="Amiri" w:cs="Amiri"/>
          <w:color w:val="111111"/>
          <w:sz w:val="28"/>
          <w:sz w:val="28"/>
          <w:szCs w:val="28"/>
          <w:rtl w:val="true"/>
          <w:lang w:bidi="ar-SA"/>
        </w:rPr>
        <w:t xml:space="preserve">أن دليل القرعة رافع لموضوع دليل الاستصحاب لأنها من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بعض الروايات في باب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بفساد قياس القرعة بسائر الأمارات المقدمة على الاستصحاب ورودا أو حكومة؛ لأن موضوع سائر الأمارات هو مجهول الحكم بالعنوان الأولي كحرمة شرب الخمر و حلية الخلّ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موضوع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مجهول مطلقا و بكل عنوان، فلو علم الحكم بعنوان الاستصحاب ارتفع موضوع القرعة و هو المجهول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فالاستصحاب رافع لموضوعها فيقدم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قاعدتي التجاوز و الفراغ و أصالة الصحة في عمل الغير على الاستصحاب في مواردها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الاستصحاب على القرعة</w:t>
      </w:r>
      <w:r>
        <w:rPr>
          <w:rFonts w:eastAsia="Amiri" w:cs="Amiri" w:ascii="Amiri" w:hAnsi="Amiri"/>
          <w:color w:val="111111"/>
          <w:sz w:val="28"/>
          <w:szCs w:val="28"/>
          <w:rtl w:val="true"/>
          <w:lang w:bidi="ar-SA"/>
        </w:rPr>
        <w:t xml:space="preserve">. </w:t>
      </w:r>
      <w:bookmarkStart w:id="86" w:name="pg15833_179034"/>
    </w:p>
    <w:p>
      <w:pPr>
        <w:pStyle w:val="Heading2"/>
        <w:numPr>
          <w:ilvl w:val="1"/>
          <w:numId w:val="1"/>
        </w:numPr>
        <w:rPr/>
      </w:pPr>
      <w:bookmarkStart w:id="87" w:name="__RefHeading___Toc14212292_2142443653"/>
      <w:bookmarkStart w:id="88" w:name="_Toc33"/>
      <w:bookmarkEnd w:id="86"/>
      <w:bookmarkEnd w:id="87"/>
      <w:r>
        <w:rPr>
          <w:rtl w:val="true"/>
        </w:rPr>
        <w:t xml:space="preserve">المقصد الثامن في تعارض الأدلة و الأمارات </w:t>
      </w:r>
      <w:r>
        <w:rPr>
          <w:rtl w:val="true"/>
        </w:rPr>
        <w:t>(</w:t>
      </w:r>
      <w:r>
        <w:rPr/>
        <w:t>1</w:t>
      </w:r>
      <w:r>
        <w:rPr>
          <w:rtl w:val="true"/>
        </w:rPr>
        <w:t>)</w:t>
      </w:r>
      <w:bookmarkEnd w:id="88"/>
    </w:p>
    <w:p>
      <w:pPr>
        <w:pStyle w:val="Heading3"/>
        <w:numPr>
          <w:ilvl w:val="2"/>
          <w:numId w:val="1"/>
        </w:numPr>
        <w:rPr/>
      </w:pPr>
      <w:bookmarkStart w:id="89" w:name="__RefHeading___Toc14212294_2142443653"/>
      <w:bookmarkStart w:id="90" w:name="_Toc34"/>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المقصد الثامن في تعارض الأدلة و الأمارات </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الخوص في أصل البحث ينبغي تقديم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هذا البحث بلفظ الخاتمة،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في التعادل و الترجيح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التعبير منه، مشعر بكونها خارجة عن المسائل الأصولية، مع أنها من أهم المسائل الأصولية، فلا وجه لجعله خاتمة لعلم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التعبير عن هذا البحث بتعارض الأدلة كما في المتن هو الأصح من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مبحث التعادل و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نسخ الكتاب و لعله من سهو الناسخ أو الطابع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عطف الأمارات على الأدلة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العطف تفسيريا إشارة إلى وحدة المعنى و ترادف لفظي الدليل و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مغايرة المعطوف للمعطوف عليه كما هو مقتضى العطف؛ إذ القاعدة في العطف هي المغايرة بينهما كما نسب إلى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الدليل مختصا بالأحكام، و الأمارة مختصة بالموضوعات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عبارة المتن جهات من البحث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مباحث التعادل و الترجيح من مقاصد علم الأصول لا خاتمة مباحثه 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التعبير ببحث تعارض الأدلة من التعبير ببحث التعادل و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معنى من الأدلة و الأمارات هنا أو إرادة معنيين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التعرض لهذه الجهات لا بأس ببيان الوجه الموجب للبحث عن التعادل و الترجيح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الفقيه من تنقيح مباحث الأصول هو تحصيل الحجة على الحكم الشرعي، و لا ريب في أن فعلية كل حجة بمعنى جواز الاستناد إليها في مقام الاستنباط، تتوقف على وجود المقتضي للحجية و فقد المانع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استنباط الحكم الشرعي من أخبار الآحاد التي هي عمدة أدلة الفقه منوط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خبر الواحد؛ بأن يكون خبر العدل أو الثقة طريقا لإحراز صدور الحكم الشرعي من النبي و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 و آلهما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الألفاظ الواردة في الخبر في معانيها و عدم إجمالها؛ كدلالة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الوجوب، و دلالة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الحرمة، و دلالة الجملة الشرطية على المفهوم، و ألفاظ العموم على العموم، و عدم دلالة الأمر الواقع عقيب الحظر أو توهمه على الوجوب، و غير ذلك من الأمور المبحوث عنها في مباحث الألفاظ الراجعة إلى تعيين صغريات الظهورات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حجية ظواهر الألفاظ بنحو الكبرى الكلية، سواء وردت في الكتاب أم في السنة، في قبال من يدّعي اختصاص حجية الظواهر بمن قصد إفهامه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تعارض الأخبار؛ لما يتراءى من التنافي بين الأخبار المأثورة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في أبواب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فيتكفله بحث خبر الواحد؛ إذ قد عرفت هناك وفاء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و السنة المتواترة إجمالا و السيرة العقلائية الممضاة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اعتبار خبر الثقة أو الموثوق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فيتكفله العرف و اللغة، و قد تقدم في مباحث الألفاظ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فيبحث عنه في مسألة حجية ظواهر الألفاظ، و أن ظواهر الكتاب و السنة تكون حجة في حقنا كحجيتها في حق الموجودين في عصر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بتمامية هذه الأمور الثلاثة يتمّ المقتضي لحجية خبر الواحد، فإذا تصدى المجتهد للاستنباط و لم يكن للخبر معارض كان الخبر حجة فعلية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منجّزا للواقع على تقدير الإصابة و معذّرا عنه على تقدير الخطأ؛ و إن كان للخبر معارض أو معارضات لم يجز التمسك به إلاّ بعد علاج التعارض؛ و ذلك لقصور أدلة حجيّة الخبر و ظاهر الكلام عن شمولها بحال التعارض، بناء على ما هو الحق من حجيّة الأمارات على الطريقية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أحد الخبرين المتعارضين حجة شأنية لا حجة فعلية،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يصلح للاستناد إليه في مقام الاستنباط هو الحجة الفعلية لا الاقتضائية، و تتوقف هذه الحجية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قيام دليل ثانوي على حجية أحد الخبرين </w:t>
      </w:r>
    </w:p>
    <w:p>
      <w:pPr>
        <w:pStyle w:val="BookText"/>
        <w:rPr/>
      </w:pPr>
      <w:r>
        <w:rPr>
          <w:rFonts w:ascii="Amiri" w:hAnsi="Amiri" w:eastAsia="Amiri" w:cs="Amiri"/>
          <w:color w:val="111111"/>
          <w:sz w:val="28"/>
          <w:sz w:val="28"/>
          <w:szCs w:val="28"/>
          <w:rtl w:val="true"/>
          <w:lang w:bidi="ar-SA"/>
        </w:rPr>
        <w:t>تعيينا أو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المقصد الثامن يتكفل البحث عن هذا الدليل الثانوي، و يعيّن وظيفة الفقيه الذي يواجه الأخبار المتعارضة في كثير من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البحث حينئذ عن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تعارض الخبرين هو التخيير أو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المتعارضين في المدلول الالتزامي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الثالث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المرجحات و اعتبار الترتيب بينهما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عن المرجحات المنصوصة إلى كل ما يوجب أقربية أحد المتعارضين إلى الواقع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معارضة أكثر من خبرين و مسألة انقلاب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سيأتي بحثه في هذا المقصد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ما ذكرناه من شدة الحاجة إلى تنقيح مسائل تعارض الأدلة لدخلها في الاستنباط، فلنعد إلى ما أردنا بيانه من الجهات الثلاث،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جعل جمع من الأصحاب المسائل الباحثة عن أحكام تعارض الأدلة في خاتمة مباحث علم الأصول، كما جعلها من المقاصد، فمن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المعالم و القوانين و الفصول و الشيخ الأنصاري، ففي المعالم</w:t>
      </w:r>
      <w:r>
        <w:rPr>
          <w:rStyle w:val="FootnoteAnchor"/>
          <w:rtl w:val="true"/>
        </w:rPr>
        <w:footnoteReference w:id="23"/>
      </w:r>
      <w:r>
        <w:rPr>
          <w:rFonts w:ascii="Amiri" w:hAnsi="Amiri" w:eastAsia="Amiri" w:cs="Amiri"/>
          <w:color w:val="111111"/>
          <w:sz w:val="28"/>
          <w:sz w:val="28"/>
          <w:szCs w:val="28"/>
          <w:rtl w:val="true"/>
          <w:lang w:bidi="ar-SA"/>
        </w:rPr>
        <w:t>و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خاتمة في التعادل و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خاتمة في تعارض الأدلة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محكي التهذيب و المحقق الرشتي في البدائع، 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صنعه المصنف أولى؛ إذ البحث عنه بعنوان الخاتمة ربما يكون ظاهرا في خروجه عن مسائل علم الأصول كخروج الأمور المبحوث عنها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كمسألة الاشتراك و الصحيح و الأعم و المشتق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مسائل العلم، مع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انطباق ضابط المسألة الأصولية عليه، فإن تعريف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بالقواعد الممهدة لاستنباط الأحكام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يبحث فيه عن عوارض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على أحكام تعارض الأدلة، فلا وجه لجعلها خاتمة العلم إلاّ إذا أريد </w:t>
      </w:r>
    </w:p>
    <w:p>
      <w:pPr>
        <w:pStyle w:val="BookText"/>
        <w:rPr/>
      </w:pPr>
      <w:r>
        <w:rPr>
          <w:rFonts w:ascii="IRNazanin" w:hAnsi="IRNazanin" w:eastAsia="IRNazanin"/>
          <w:color w:val="111111"/>
          <w:sz w:val="28"/>
          <w:sz w:val="28"/>
          <w:szCs w:val="28"/>
          <w:rtl w:val="true"/>
          <w:lang w:bidi="fa-IR"/>
        </w:rPr>
        <w:t>اختتام مسائل علم الأصول بها، لا خروجها عن حاق مباحثه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المقام احتمال ثالث له وجه وجيه، و هو ما نبّه عليه الفقيه الأعظم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ينبغي جعل هذا المقصد الثامن تتمة لمباحث حجية خبر الواحد؛ لرجوع البحث فيه إلى حجية الخبر المعارض و عدمها، كحجية خبر المعارض، فراجع تقدير بحثه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منتهى الوصول،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جعلوا عنوان هذه المباحث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 و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المفرد،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الجمع المذكورين في عدة من كتب الأصول، و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تعارض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 و عدة أخرى من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التعبير الثاني من الأول؛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جامع لكل من المتعارضين المتعادلين في المزايا، و الواجد أحدهما لمزية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كون نفس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خصوصيات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حكم فالأنسب جعل نفسه عنوان البحث دون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لنفس التعارض أحكاما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الأصل فيه التساقط أو التخيير، 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الجمع بينهما مهما أمكن من الطرح،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هذا العنوان لما ورد في بعض أخبار العلاج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مرفوعة زرارة 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الخبران المتعارضان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نظر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الجمع بين الألفاظ الثلاثة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التنبيه على تكفل هذا البحث لأحكام نفس الكلي و أفراده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اصطلحوا على تسمية الطريق المعتبر في الأحكام بالدليل و في الموضوعات بالأمارة، فخبر الثقة إن كان مؤداه حكما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الخبر دليلا، و إن كان موضوعا 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أمارة كسائر الطرق المثبتة للموضوعات كالبيّنة و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المقصود بهما في المتن أمر واحد؛ لأن موضوع البحث في باب التعارض هو الأخبار التي هي أدلة الأحكام،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تفسيريا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الفقيه كما يثبت له منصب الإفتاء بالأحكام الكلية كذلك يثبت له التصدي للقضاء و فصل الخصومة،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يلزمه تعيين حكم الخبرين المتعارضين و الشهرتين المتعارضتين في مقام الإفتاء، فكذلك يلزمه تعيين حكم البيّنتين المتعارضتين من </w:t>
      </w:r>
    </w:p>
    <w:p>
      <w:pPr>
        <w:pStyle w:val="BookText"/>
        <w:rPr/>
      </w:pPr>
      <w:r>
        <w:rPr>
          <w:rFonts w:ascii="Amiri" w:hAnsi="Amiri" w:eastAsia="Amiri" w:cs="Amiri"/>
          <w:color w:val="111111"/>
          <w:sz w:val="28"/>
          <w:sz w:val="28"/>
          <w:szCs w:val="28"/>
          <w:rtl w:val="true"/>
          <w:lang w:bidi="ar-SA"/>
        </w:rPr>
        <w:t>تقديم بيّنة الداخل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إلى وظيفته في مقام الإفتاء،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وظيفته في مقام القضاء، فلا يكون العطف حينئذ تفسيريا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ثبوت المنصبين للفقيه، بل و غيرهما بناء على عموم ولايته؛ لكن المقصود بالبحث في مسألة التعادل و الترجيح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حجية أحد الخبرين و عدمها؛ لا علاج تعارض مطلق الطرق حتى يندرج حكم تعارض البيّنتين و نحوهما في هذا البحث</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جهات أخرى من البحث تركناها رعاية للاختصار</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5833_179040"/>
      <w:bookmarkStart w:id="92" w:name="pg15833_179040"/>
      <w:bookmarkEnd w:id="92"/>
    </w:p>
    <w:p>
      <w:pPr>
        <w:pStyle w:val="BookText"/>
        <w:rPr/>
      </w:pPr>
      <w:bookmarkStart w:id="93" w:name="pg15833_179040"/>
      <w:bookmarkEnd w:id="93"/>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14212296_2142443653"/>
      <w:bookmarkStart w:id="95" w:name="_Toc35"/>
      <w:bookmarkEnd w:id="94"/>
      <w:r>
        <w:rPr>
          <w:rtl w:val="true"/>
        </w:rPr>
        <w:t>فصل فى تعريف التعارض</w:t>
      </w:r>
      <w:bookmarkEnd w:id="95"/>
    </w:p>
    <w:p>
      <w:pPr>
        <w:pStyle w:val="Heading4"/>
        <w:numPr>
          <w:ilvl w:val="3"/>
          <w:numId w:val="1"/>
        </w:numPr>
        <w:rPr/>
      </w:pPr>
      <w:bookmarkStart w:id="96" w:name="__RefHeading___Toc14212298_2142443653"/>
      <w:bookmarkStart w:id="97" w:name="_Toc36"/>
      <w:bookmarkEnd w:id="96"/>
      <w:r>
        <w:rPr>
          <w:rtl w:val="true"/>
        </w:rPr>
        <w:t>اشارة</w:t>
      </w:r>
      <w:bookmarkEnd w:id="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التعارض الذي هو موضوع الأحكام الآتية في هذا المقصد، ثم بيان ما يترتب على هذا التعريف من عدم شموله لموارد الجمع الدلالي و التوفيق العرفي مما يكون بين المدلولين منافاة و تمانع؛ لكن ليس بين نفس الدليلين تمانع، و الصور الرئيسية التي ادّعى المصنف عدم صدق تعريف التعارض عليها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حكومة أحد الدليلين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التوفيق العرفي بين الدليلين بالتصرف في أحدهما تارة و في كليهما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حمل أحد الدليلين على الآخر كما في النص و الظاهر و القرينة و ذي القرينة، و سيأتي تفصيلها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من تعريف التعارض</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4212300_2142443653"/>
      <w:bookmarkStart w:id="99" w:name="_Toc37"/>
      <w:bookmarkEnd w:id="98"/>
      <w:r>
        <w:rPr>
          <w:rtl w:val="true"/>
        </w:rPr>
        <w:t>عناوين ثلاثة في تعريف التعارض</w:t>
      </w:r>
      <w:bookmarkEnd w:id="99"/>
    </w:p>
    <w:p>
      <w:pPr>
        <w:pStyle w:val="BookText"/>
        <w:rPr/>
      </w:pPr>
      <w:r>
        <w:rPr>
          <w:rFonts w:ascii="Amiri" w:hAnsi="Amiri" w:eastAsia="Amiri" w:cs="Amiri"/>
          <w:color w:val="111111"/>
          <w:sz w:val="28"/>
          <w:sz w:val="28"/>
          <w:szCs w:val="28"/>
          <w:rtl w:val="true"/>
          <w:lang w:bidi="ar-SA"/>
        </w:rPr>
        <w:t>عناوين ثلاثة في تعريف التعارض</w:t>
      </w:r>
      <w:r>
        <w:rPr>
          <w:rStyle w:val="FootnoteAnchor"/>
          <w:rtl w:val="true"/>
        </w:rPr>
        <w:footnoteReference w:id="25"/>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في كلمات القوم في تعريف التعارض عناوين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المنسوب إلى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تنافي المدلولين على وجه التناقض أو التضاد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القوانين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تعارض الدليلين تنافي مدلوليهما</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 و في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تنافي مقتضاهما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غلب في الاصطلاح على تنافي الدليلين و تمانعهما باعتبار مدلولهما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الماتن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مغايرة تعريف المصنف لما أفاده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مغايرته لتعريف الشيخ </w:t>
      </w:r>
    </w:p>
    <w:p>
      <w:pPr>
        <w:pStyle w:val="BookText"/>
        <w:rPr/>
      </w:pPr>
      <w:r>
        <w:rPr>
          <w:rFonts w:ascii="Amiri" w:hAnsi="Amiri" w:eastAsia="Amiri" w:cs="Amiri"/>
          <w:color w:val="111111"/>
          <w:sz w:val="28"/>
          <w:sz w:val="28"/>
          <w:szCs w:val="28"/>
          <w:rtl w:val="true"/>
          <w:lang w:bidi="ar-SA"/>
        </w:rPr>
        <w:t>تأمل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تحقيق ما أجمله المصنف هنا و وجه عدوله عن تعريف المشهور منوط بالبحث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الألفاظ الواردة في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تعريف المشهور و تعريف الماتن، و وجه عدوله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الكلمات المحتاجة إلى البيان هي التنافي، و الدلالة، و التناقض، و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كالتعارض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النفي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الطرد و الدفع، و هذا المعنى هو المقصود في باب التعارض؛ لأن كل واحد من المدلولين ينفي الآخر؛ بالدلالة الالتزامية الشرعية كما سيظهر، أو لأن كل واحد من الدليلين يطرد الآخر و يزاحمه في حجيته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التعارض أخص من التنافي؛ لأن 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الاجتماع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يتحقق في المدلولين المتمانعين كالوجوب و الحرمة، أو الوجوب و عدمه، و لا يصدق التعارض على هذا التمانع، فلا يوصف الوجوب و الحرمة بأنهما متعارضان، و إن وصفا بأنهما متنافيان؛ بل يوصف ما دل على الوجوب و ما دل على الحرمة بالمعارضة،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الخبران،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الحكمان، فالتعارض من أوصاف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لا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جهتان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تطلق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و الكشف، و هذا في قبال الكلام المجمل، فالدلالة متقومة بالظهور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الكلام المتصف بالحجية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بالدلالة ظاهر خصوص الدليل دون غيره مما لا يكون دليلا، و معنى التنافي في الدلالة هو تمانع الدليلين المتعارضين في الاندراج تحت دليل الاعتبار، فإذا دل أحد الخبرين على وجوب جلسة الاستراحة، و الخبر الآخر على عدم وجوبها امتنع شمول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خبر الثقة لكليهما؛ لامتناع التعبد بالمتناقضين الموجب لبطلان اقتضاء دليل الاعتبار الحجية الفعلية لكل منهما بعينه؛ للزوم اجتماع النقيضين لأحدهما المعيّن؛ لكونه ترجيحا بلا مرجح، فيزاحم كل منهما الآخر في الحجية الفعلية و في شمول عموم أدلة الاعتبار له، و هذا هو التنافي في الدلالة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الشاهد على إرادة هذا المعنى من الدلالة لا مطلق الكشف و الحكاية هو تصريح المصنف فيما سيأتي بعدم التعارض في موارد الجمع الدلالي كالعام و الخاص المنفصل عنه،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 المنفصل لا يصادم ظهور العام في عمومه، و إنما يزاحمه في حجيته بالنسبة إلى مورد الخاص، فلو كان المناط في تنافي الدلالتين اختلاف ظهورهما لزم إدراج موارد الجمع الدلالي و تقديم أقوى الحجتين على الآخر في تعريف التعارض، مع أنه لا ريب في خروجها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ينحصر وجه خروجها عنه في إرادة الحجة من الدلالة؛ إذ لا تمانع بين حجية كل من العام 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ريب في أن المنسبق من كلمة الدلالة هو الحكاية و الكشف لا الحجية؛ إلاّ إن مقصود الماتن منها هو الحجية،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التعارض من حالات الدليل لا من عوارض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بالدلالة ليست هي خصوص الدلالة اللفظية المنحصرة في المطابقية و التضمينية و الالتزامية؛ بل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ما كان حجة و لو لم ينطبق عليه ضابط الالتزام من اللزوم العقلي كما في العمى و البصر، أو العرفي كما في جود حاتم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لهذا التعميم 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به في حاشية الرسائل من درج العلم الإجمالي بكذب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تعدد موضوعيهما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كلمة التناقض فواضحة؛ لأنها عبارة عن تقابل السلب و الإيجاب في شيء واحد، و اعتبر في استحالته اجتماع الوحدات الثمانية أو الأزيد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كلمة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قسّم المصنف التضاد إلى الحقيقي و العرضي، و لكن المشهور أرادوا به التضاد الحقيقي خاصة كالتناقض حيث لم يوصفوه بالحقيقي و العرضي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فالتضاد الحقيقي كالتناقض يشترط فيه اتحاد الموضوع كاجتماع الوجوب و الحرمة في فعل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التضاد العرضي لا يعتبر فيه اتحاد الموضوع؛ بل يمتنع تحقق أمرين وجوديين في موضوعين في نظام الوجود كما سيأتي مثاله في موارد العلم الإجمالي بكذب أحد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المعتبر من اتحاد الموضوع في التناقض و التضاد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في حاشية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الاتحاد في الجملة ليشمل التعارض التبايني و العموم و الخصوص المطلق و العموم و الخصوص من وجه كما سيأتي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شرح الألفاظ الواردة في تعريف المصنف للتعارض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ظهر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تعريف جامع لأفراد التعارض و مانع للأغيار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لموارد التوفيقات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الفرق بين تعريف التعارض بما أفاده المشهور و المصنف و وجه عدوله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الفرق بين التعريفين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تعريف المشهور كون التعارض من صفات المدلولين، و كون توصيف الأمارتين و الدليلين بالتعارض توصيفا بحال المتعلق كما ورد التصريح به في كلمات بعضهم كالمحقق السيد علي القزويني، فيصح حينئذ جعل التعارض وصفا للدليلين؛ لأنه كتوصيف اللفظ بالكلية و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كونهما من أوصاف المعاني و المفاهيم لا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تعريف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وصف لنفس الدليلين كالخبرين اللذين وصفا بالتعارض في بعض نصوص الباب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عنكم الخبران المتعارضان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منشأ هذا التنافي في الحجية هو تمانع المدلولين، فيكون الوصف بحال الموصوف حقيقة؛ إذ الموصوف بالتعارض يكون نفس الأمارتين كالخبرين لا مدلوليهما،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تنافي المدلولين حيثية تعليلية و واسطة ثبوتية لتوصيف الدليلين بالتعارض كوساطة النار لحرارة الماء، فإن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حقيقي و إسناد إلى ما 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بخلافه على تعريف المشهور، فإن تنافي المدلولين فيه حيثية تقييدية في تعارض الأمارتين، و يكون واسطة في عروضه على الدليلين كوساطة حركة السفينة لحركة الجالس فيها، فإنه يصح سلبها عن الجالس فيها حقيقة؛ إذ المتحرك هو السفينة دون جالسها، إلاّ بناء على معنى آخر للحركة غير مقصود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تقريب الفارق بين تعريف المصنف 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عدوله عن تعريف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فأمران، اقتصر في المتن على ذكر واحد منهما، و تعرض لكليهما في حاشية الرسائل في مقام تحسين تعريف الشيخ للتعارض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آنفا من أنه لو كان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تنافي المدلولين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أفاده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التعارض وصفا لمتعلق الدليلين لا لأنفسهما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التعارض ما أفاده الشيخ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تنافي الدليلين باعتبار تنافي المدلولين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التعارض وصفا لنفس الموصوف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الدليلين، و كان منشأ تنافيهما تمانع مدلوليهما، فيسري التنافي من المدلولين إلى الدالين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تعريف المشهور يعمّ موارد الجمع الدلالي و التوفيق العرفي، مع أنه لا ريب في عدم إجراء أحكام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التوقف و الترجيح 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بخلاف تعريف التعارض بتنافي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تنافي الدليلين قد يكون بدويّا زائلا، بالتأمل؛ بحيث لا يتحيّر العرف في الجمع بينهما و العمل بهما، و قد يكون مستقرا لا يرى العرف سبيلا إلى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الأخبار العلاجية و الأبحاث الآتية هو التعارض المستقر الذي يوجب استمرار تحيّر العرف في الجمع بين المتعارضين كما إذا كان أحدهما يأمر بشيء و الآخر ينهى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فالتعريف المناسب لهذا الموضوع المأخوذ في أخبار العلاج هو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التعارض تنافي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تعريفه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تنافي المدلولين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تعريف المشهور يشمل كل دليلين متنافيين مدلولا و إن لم يكن بينهما منافاة دلالة و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بينهما حكومة أو جمع عرفي على أنحائه، فلا بد من إجراء أحكام التعارض عليهما من التخيير أو الترجيح، مع إنه ليس كذلك، لخروجهما عن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تعريف المتن، فإنه لا يشمل مثل هذين الدليلين و لنذكر 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حكومة أحد الدليلين على الآخر، نظير ما دل على حكم، الشكوك في الركعات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فابن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دل على نفي الشك عمن كثر شكه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مدلولي هذين الدليلين متنافيان، بمقتضى تقابل الموجبة الكلية مع السالبة الجزئية، فالخطاب الأول المثبت للحكم يشمل كثير الشك و غيره، و الخطاب الثاني النافي للحكم مخصوص بكثير الشك، فيصادم المدلولان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بالنفي 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تعريف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أحكام التعارض بينهما لأنهما دليلان متنافيان بحسب المدلول، مع إنه 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عدّ هذين الدليلين من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عدم تعارضهما مع عدم تنافيهما في مقام الدلالة و الحجية، فإن الدليل الحاكم شارح و مبيّن للمراد الجدّي من الدليل المحكوم كما سيأتي توضيحه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محذور في شمول دليل حجية خبر الثقة لكلا الخبرين المتقدمين، و ينحصر التخلص عن هذا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على تعريف المشهور للتعارض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العدول إلى تعريف المتن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الجمع الدلالي، كما 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الأمراء و لا تكرم زيدا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لتمانع المدلولين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بالنفي و الإثبات؛ لاقتضاء الأمر بإكرام الأمراء </w:t>
      </w:r>
    </w:p>
    <w:p>
      <w:pPr>
        <w:pStyle w:val="BookText"/>
        <w:rPr/>
      </w:pPr>
      <w:r>
        <w:rPr>
          <w:rFonts w:ascii="Amiri" w:hAnsi="Amiri" w:eastAsia="Amiri" w:cs="Amiri"/>
          <w:color w:val="111111"/>
          <w:sz w:val="28"/>
          <w:sz w:val="28"/>
          <w:szCs w:val="28"/>
          <w:rtl w:val="true"/>
          <w:lang w:bidi="ar-SA"/>
        </w:rPr>
        <w:t xml:space="preserve">الدليلين </w:t>
      </w:r>
      <w:r>
        <w:rPr>
          <w:rStyle w:val="FootnoteAnchor"/>
          <w:rtl w:val="true"/>
        </w:rPr>
        <w:footnoteReference w:id="2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نحو العام الاستغراقي مطلوبية إكرامه، و اقتضاء النهي مبغوضيته، فيندرجان في باب التعارض بناء على تعريف المشهور له، و يخرجان عنه بناء على تعريف المصنف للتعارض؛ و ذلك لعدم تنافيهما دلالة؛ لكون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مخصصا و قرينة على عدم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تعريف المشهور ينتقض بموارد الحكومات و التوفيقات العرفية؛ لتحقق التنافي بين المدلولين أو المداليل، مع عدم إجراء أحكام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التخيير و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الموارد قطعا، فتعيّن تعريف التعارض بالتنافي في مرحلة الدلالة و الإثبات كي لا يرد النقض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بتوضيح ما أفاده المصنف من تعريف التعارض و وجه عدوله عن تعريف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تعريف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للتعارض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ملحق بتعريف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متحد مع تعريف الماتن كما سيأتي بيانه في التعليقة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بحسب المدلول المطابقي و طرد كل منهما لتمام ما يدل عليه الآخر، و إما أن يكون بحسب المدلول التضمني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تمانع الدليلين في بعض مدلوليهما، و إما أن يكون بحسب المدلول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التنافي في المدلول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مصاديق التعارض، نظير ما دلّ على استحباب القنوت في ركعتي الشفع و ما دل على عدم استحبابه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ما دل على انفعال البئر و الماء القليل بملاقاة النجاسة، و ما دل على عدم انفعالهما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يصدق تعريف التعارض عليهما سواء كان بمعنى تنافي المدلولين أم تنافي الدليلين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التنافي في المدلول التضمني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العامين من وجه و هو كثير في الأخبار؛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من تعارض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صلاة المرء في بيته إلاّ 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في مسجدي هذا تعدل ألف صلاة فيما عداه إلاّ المسجد الحرام</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التعارض واضح، فإن الأفضل للمتنفّل بمكة و المدينة الصلاة في داره، بمقتضى </w:t>
      </w:r>
    </w:p>
    <w:p>
      <w:pPr>
        <w:pStyle w:val="BookText"/>
        <w:rPr/>
      </w:pPr>
      <w:r>
        <w:rPr>
          <w:rFonts w:ascii="Amiri" w:hAnsi="Amiri" w:eastAsia="Amiri" w:cs="Amiri"/>
          <w:color w:val="111111"/>
          <w:sz w:val="28"/>
          <w:sz w:val="28"/>
          <w:szCs w:val="28"/>
          <w:rtl w:val="true"/>
          <w:lang w:bidi="ar-SA"/>
        </w:rPr>
        <w:t xml:space="preserve">أو الأدلة </w:t>
      </w:r>
      <w:r>
        <w:rPr>
          <w:rStyle w:val="FootnoteAnchor"/>
          <w:rtl w:val="true"/>
        </w:rPr>
        <w:footnoteReference w:id="30"/>
      </w:r>
      <w:r>
        <w:rPr>
          <w:rFonts w:ascii="Amiri" w:hAnsi="Amiri" w:eastAsia="Amiri" w:cs="Amiri"/>
          <w:color w:val="111111"/>
          <w:sz w:val="28"/>
          <w:sz w:val="28"/>
          <w:szCs w:val="28"/>
          <w:rtl w:val="true"/>
          <w:lang w:bidi="ar-SA"/>
        </w:rPr>
        <w:t xml:space="preserve">، بحسب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 الخبر الأول، كما أن الأفضل له هو الإتيان بالنافلة في أحد المسجدين بمقتضى إطلاق الخبر الثاني الشامل للمكتوبة و النافلة، فمورد الاجتماع هو التنفل في المسجدين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التنافي في المدلول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الالتزام الشرعي تارة، و في الالتزام العقلي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الدلالة الالتزامية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دل دليل على وجوب القصر في أربعة فراسخ، و دل دليل آخر على وجوب الصوم فيها، فإنهما من حيث المدلول المطابقي لا منافاة بينهما، لتعدد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الملازمة الشرعية بين الإفطار و القصر الثابتة بدليل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قصّرت أفطرت، و إذا أفطرت قصّرت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أوجبت التنافي بينهما،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يدل على وجوب القصر ينفي التزاما وجوب الصوم كما و أن ما يدل على وجوب الصوم ينفي التزاما وجوب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الدلالة الالتزامية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دل دليل على وجوب شيء، فإنه يدل بالالتزام العقلي على وجوب ما يتوقف عليه، و إذا ما ورد ما يدل على عدم تلك المقدمة دل على عدم وجوب ذلك الشيء لا محالة، مع فرض بقاء التوقف، فيتعارضان من حيث الدلالة الالتزامية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كاختلاف أخبار الحبوة في مقدارها من كونه سبعة أو أربعة أو ثلاثة أو اثنين، فإنه لمّا كانت الروايات في مقام تحديد الحبوة فلا محالة يقع التعارض بينها؛ لأن كلاّ منها ينفي بالدلالة الالتزامية الناشئة من 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يثبته الآخر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كروايات العارية، فإن بعضها ينفي الضمان فيها مطلقا، و بعضها ينفيه إلاّ في عارية الذهب و الفضة، من غير فرق في ذلك بين المشكوك و غيره، و بعضها ينفيه إلاّ في عارية الدرهم فإنه مضمون على المستعير مطلقا، سواء شرط عليه الضمان أم لا، و بعضها ينفيه إلاّ في عارية الدنانير سواء اشترط الضمان على مستعيرها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تفصيل تعارض أكثر من دليلين في مسألة انقلاب النسبة إن شاء الله تعالى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التعارض وصف الأدلة لا المداليل، و قد تقدم بيانه عند </w:t>
      </w:r>
    </w:p>
    <w:p>
      <w:pPr>
        <w:pStyle w:val="BookText"/>
        <w:rPr/>
      </w:pPr>
      <w:r>
        <w:rPr>
          <w:rFonts w:ascii="Amiri" w:hAnsi="Amiri" w:eastAsia="Amiri" w:cs="Amiri"/>
          <w:color w:val="111111"/>
          <w:sz w:val="28"/>
          <w:sz w:val="28"/>
          <w:szCs w:val="28"/>
          <w:rtl w:val="true"/>
          <w:lang w:bidi="ar-SA"/>
        </w:rPr>
        <w:t xml:space="preserve">و 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الإثبات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التناقض أو التضاد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أو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الوجه الثاني من وجهي عدول المصنف عن تعريف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عطف تفسيري للدلالة المراد بها الحجية التي يثبت بها الحكم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متعلق بمحذوف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 ليس متعلقا بالتنافي، و غرضه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 التناقض أو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منشأ تعارض الدليلين في مرحلة الإثبات لا بيان كيفية تعارض نفس الدليلين من أنه على وجه التناقض تارة، و على وجه التضاد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التعارض و إن كان وصفا لنفس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وصفا للمدلولين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مشروحا، لكن الواسطة الثبوتية بتعارض الخبرين هي تنافي المدلولين،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تنافي المدلولين يكون بنحو التناقض تارة كما في دلالة أحدهما على وجوب عدم شيء و الآخر على وجوبه، و يكون بنحو التضاد أخرى، كما في دلالة الآخر أحدهما مثلا على استحباب صلاة العيدين جماعة في عصر الغيبة و دلالة الآخر على حرمتها بناء على تضاد الأحكام كما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مراد المصنف بيان منشأ التعارض لا جعل التناقض و التضاد في نفس الحجية ما أفاده المحقق العراقي في الفوائد،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 و إن كان هو تنافي الدليلين بحسب المدلول للتناقض أو التضاد بين المدلولين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صريح في أن التعارض و إن لم يكن تنافي المدلولين كما زعمه المشهور؛ بل هو تعارض الدليلين، لكن منشأ تعارض الدليلين تناقض مدلوليهما تارة، و تضادهما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زيادة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الاقتصار على التنافي بنحو التناقض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التنافي الذي فسرّ به التعارض لما كان موهما لاختصاص التعارض بالتناقض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مقتضى التنافي هو النفي و الرفع الذي هو نقيض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الشيخ و المصنف و غيرهما إلى أخذ قيد التضاد في تعريفه ليعم التعارض مطلق التمانع بين المداليل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الحاجة إلى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الدليلين الدالين على المتضادين بالمطابقة يدلان على المتناقضين بالدلالة الالتزامية، فتقييد التنافي بالتناقض كاف في عموم التعريف للمتضادين غير مسموعة؛ لعدم ثبوت كفاية الدلالة الالتزامية في الحدود إن لم يكن اللازم من البيّن بالمعنى الأخص، لبناء الحدّ على تعريف المحدود و رفع الخفاء عنه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الكلمتان متعلقتان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التنافي على وجه التضاد إما حقيقي و إما عرضي،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فرض التعارض في موارد التضاد </w:t>
      </w:r>
      <w:bookmarkStart w:id="100" w:name="pg15833_179048"/>
    </w:p>
    <w:p>
      <w:pPr>
        <w:pStyle w:val="BookText"/>
        <w:rPr/>
      </w:pPr>
      <w:bookmarkEnd w:id="100"/>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كذب أحدهما إجمالا، مع عدم امتناع اجتماعهما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تعارض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تنافي مدلولهما إذا كان بينهما حكومة العرضي فارق آخر بين تعريفي المصنف و المشهور للتعارض، فإنهم اقتصروا على التضاد الحقيقي؛ و 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قسمين للتضاد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فالمراد بالتضاد الحقيقي هو تنافيهما بحسب مفهومهما لا بسبب أمر خارجي، كما عرفت في مثال استحباب الجماعة في صلاة العيدين و حرمتهما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بالتضادّ العرضي هو تمانع الدليلين بسبب أمر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عن شمول دليل الاعتبار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الإجمالي بكذب أحد الخبرين، من دون أن يكون بين نفس المتعلقين و لا حكميهما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علم إجمالا بكذب أحد الخبرين الدالين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 و لا 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كلام المصنف في تعريف التعارض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يوصف به الأدلة لا المداليل،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تمانع الدليلين في شمول دليل الاعتبار لهما و هو منحصر في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منشأ تعارض الدليلين تناقض مدلوليهما كالوجوب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منشؤه تضاد المدلولين حقيقة كالوجوب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منشؤه تنافي المدلولين أصلا؛ بل العلم الإجمالي بكذب أحد المتعارضين أوجب التعارض بين الدليلين و عدم شمول دليل الاعتبار لهما، و يطلق على هذا القسم التعارض بالعرض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 للتضاد العرضي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عقلا و لا شرعا، كما لو دل دليل على أنه لا يملك الأب، و دل دليل آخر على أنه يصح عتق الأب، و دل دليل ثالث على أنه لا عتق إلاّ في ملك، فإن الدليلين الأولين ليس بينهما تناف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حيث علمنا بأنه لا يصح العتق إلاّ في ملك كان اللازم كذب أحدهما إما صحة عتق الأب و إما أنه لا يملك الأب، و كذا إذا دل دليل على وجوب صلاة الجمعة، و آخر على وجوب الظهر يومها، فإنه لا تنافي بينهما، أما حيث علمنا بأنه لا تشرع صلاتان في يوم واحد فقد وقع التنافي بين الدليلين</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4212302_2142443653"/>
      <w:bookmarkStart w:id="102" w:name="_Toc38"/>
      <w:bookmarkEnd w:id="101"/>
      <w:r>
        <w:rPr>
          <w:rtl w:val="true"/>
        </w:rPr>
        <w:t>موارد خروج الجمع الدلالي عن تعريف التعارض</w:t>
      </w:r>
      <w:bookmarkEnd w:id="102"/>
    </w:p>
    <w:p>
      <w:pPr>
        <w:pStyle w:val="Heading5"/>
        <w:numPr>
          <w:ilvl w:val="4"/>
          <w:numId w:val="1"/>
        </w:numPr>
        <w:rPr/>
      </w:pPr>
      <w:bookmarkStart w:id="103" w:name="__RefHeading___Toc14212304_2142443653"/>
      <w:bookmarkStart w:id="104" w:name="_Toc39"/>
      <w:bookmarkEnd w:id="103"/>
      <w:r>
        <w:rPr>
          <w:rtl w:val="true"/>
        </w:rPr>
        <w:t>المورد الأول</w:t>
      </w:r>
      <w:r>
        <w:rPr>
          <w:rtl w:val="true"/>
        </w:rPr>
        <w:t xml:space="preserve">: </w:t>
      </w:r>
      <w:r>
        <w:rPr>
          <w:rtl w:val="true"/>
        </w:rPr>
        <w:t>حكومة أحد الدليلين على الآخر</w:t>
      </w:r>
      <w:r>
        <w:rPr>
          <w:rtl w:val="true"/>
        </w:rPr>
        <w:t>.</w:t>
      </w:r>
      <w:bookmarkEnd w:id="1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تعريف التعارض بتنافي الدليلين لا المدلولين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الدليلين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رافعة للتعارض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الخصومة؛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أحدهما قد سبق ناظرا إلى بيان كمية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تنافي المدلولين لا التعارض المصطلح عنده و هو تنافي الدليلين؛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إخراج موارد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يتحقق فيها التنافي بين المدلولين لا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تعريف التعارض، فلا بد أن يراد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 المدلولين حتى يتجه خروج موارد الحكومة عن التعارض المصطلح الذي هو تنافي في الدليلين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تعريف الحكومة الرافعة لتعارض الدليلين و قد سبق منّا توضيح الحكومة و الورود و التوفيق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لهما و للتخصيص، و لحمل الظاهر على الأظهر، و حمل أحد الحكمين على الاقتضائي و الآخر على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الثاني من تتمة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فالحكومة هي كون أحد الدليلين ناظرا إلى دليل آخر و متعارضا لبيان كمية موضوع ذلك الدليل الآخر تعميما أو تخصيصا، فالتعميم يكون بإدخال ما ليس موضوعا في الدليل المحكوم بالتوسعة فيه، و جعل فرد آخر لموضوع الحكم، و هذا القسم يسمى بالحكومة الموسّعة كما إذا دل الدليل على إناطة وجوب القصر و الإفطار بالمسافة الامتدادية، و دل دليل آخر على أن المسافة التلفيقية هي المسافة الامتدادية، فإن حكومة ما دل على موضوعية الثمانية التلفيقية موسّعة لموضوع دليل حكم الثمانية الامتدادية، و التخصيص يكون بإخراج بعض أفراد موضوع الدليل المحكوم و رفع الحكم عن ذلك البعض، و هذا القسيم يسمى بالحكومة المضيّقة المخصصة لموضوع الحكم في الدليل المحكوم، و هو كما إذا دل 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 بين الثلاث و الأربع بيني على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دليل آخر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الشك ليس بشاك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دليل الثاني حاكم على الأول؛ لكونه رافعا لموضوعه، فإن الحكم بالبناء على الأربع حكم للشك على تقدير وجوده بنحو القضية الشرطية،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شك المصلّي بين الثلاث و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كثير الشك أم قليله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البناء على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دليل كثير الشك يهدم ذلك التقدير؛ لدلالته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كثير الشك ليس بنظر الشارع من أفراد الشاك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يثبت له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 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البناء على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الحكومة المضيقة و إن كانت مشتركة مع التخصيص في كون كل من الحاكم و الخاص ذا دلالة مستقلة على مضمونه؛ إلاّ إنها تفترق عن التخصيص بأن الحاكم ناظر إلى المحكوم و متعرض لبيان كمية موضوعه و متفرع عليه، بخلاف الخاص، فإنه ليس متفرعا على العام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التنبيه على بعض أحكام الحكومة،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قوام الحكومة حيث كان بتعرض </w:t>
      </w:r>
    </w:p>
    <w:p>
      <w:pPr>
        <w:pStyle w:val="BookText"/>
        <w:rPr/>
      </w:pPr>
      <w:r>
        <w:rPr>
          <w:rFonts w:ascii="Amiri" w:hAnsi="Amiri" w:eastAsia="Amiri" w:cs="Amiri"/>
          <w:color w:val="111111"/>
          <w:sz w:val="28"/>
          <w:sz w:val="28"/>
          <w:szCs w:val="28"/>
          <w:rtl w:val="true"/>
          <w:lang w:bidi="ar-SA"/>
        </w:rPr>
        <w:t>الدليل الحاكم لما يراد من موضوع الدليل المحكوم تعميما أو تخصيصا، فلذا تخرج مواردها عن موضوع التعارض كخروج موارد ورود أحد الدليلين على الآخر من جهة عدم تواردهما على موضوع واحد، فالدليل الحاكم يشبه القرينة المنفصلة من جهة و المتصلة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 و بنظر العرف في حكم القرينة المتصلة الحاكية مع ذيها عن معنى واحد؛ فلأن الحاكم و إن كان منفصلا عن المحكوم و غير مانع عن ظهوره في مؤدّاه؛ إلاّ إنه بلحاظ شارحيته له لا يغاير مدلول المحكوم، و أما كونه كالقرينة المنفصلة؛ فلأن المدلول و إن كان واحدا لبّا، لعدم مغايرة الشارح للمراد من المشروح إلاّ أن الدال على هذا المدلول الواحد متعدد، لغرض الانفصال و استقرار ظهور كلا الدالين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تصير الحكومة برزخا بين القرينة المنفصلة و المتصلة، فمن حيث وحدة المدلول تشبه المتصلة، و من حيث تعدد الدال تشبه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على هذا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الأخذ بمدلول الحاكم بعد الفراغ عن إثبات حكومته و إن كان أضعف دلالة على مؤدّاه من المحكوم، من غير ملاحظة النسبة بين دليلي الحاكم و المحكوم، و لا ملاحظة قوة الظهور و ضعفه؛ بل يقدم الحاكم و لو كانت بينهما عموما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أضعف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باب التخصيص و سائر موارد الجمع، فإن تقديم الخاص و الأظهر يكون بمناط تقديم أقوى الدليلين، و لذا يتوقف في تقديم الخاص في فرض مساواته للعام في الدلالة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سراية إجمال الحاكم إلى المحكوم فيما لا يسري إجمال الخاص المردد بين الأقل و الأكثر إلى العام؛ لفرض حجية أصالة العموم في جميع أفراد العام، و المزاحم لهذه الحجية هو القدر المتيقن من الخاص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باب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الفاسق ليس بعالم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إطلاق العالم في الدليل المحكوم شامل لمرتكب الصغيرة لا عن إصرار، و الشارح و إن كان مجملا، و لعله يتوهم سراية إجماله إلى المحكوم قضية للتضايف بين الشارح و المشروح؛ إلاّ إن الصحيح عدم سرايته؛ لأن شارحية الحاكم مقصور على مقدار دلالته،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الأقل و هو مرتكب الكبيرة، و أما غيره فلا مزاحم لأصالة الإطلاق في دليل المحكوم فيؤخذ به</w:t>
      </w:r>
      <w:r>
        <w:rPr>
          <w:rFonts w:eastAsia="Amiri" w:cs="Amiri" w:ascii="Amiri" w:hAnsi="Amiri"/>
          <w:color w:val="111111"/>
          <w:sz w:val="28"/>
          <w:szCs w:val="28"/>
          <w:rtl w:val="true"/>
          <w:lang w:bidi="ar-SA"/>
        </w:rPr>
        <w:t xml:space="preserve">. </w:t>
      </w:r>
      <w:bookmarkStart w:id="105" w:name="pg15833_179051"/>
    </w:p>
    <w:p>
      <w:pPr>
        <w:pStyle w:val="BookText"/>
        <w:rPr/>
      </w:pPr>
      <w:bookmarkEnd w:id="105"/>
      <w:r>
        <w:rPr>
          <w:rFonts w:ascii="Amiri" w:hAnsi="Amiri" w:eastAsia="Amiri" w:cs="Amiri"/>
          <w:color w:val="111111"/>
          <w:sz w:val="28"/>
          <w:sz w:val="28"/>
          <w:szCs w:val="28"/>
          <w:rtl w:val="true"/>
          <w:lang w:bidi="ar-SA"/>
        </w:rPr>
        <w:t xml:space="preserve">أريد من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 مؤخرا، أو كانا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إذا عرضا على العرف وفّق بينهما بالتصرف في خصوص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الدليل الآخر و هو الدليل المحكوم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الدليل المحكوم، 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الرافعة للتعارض و للخصومة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تتحقق فيما إذا سبق أحد الدليلين للنظر إلى الآخر، سواء كان زمان صدور الدليل المحكوم مقدما على الدليل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يعتبره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مؤخرا، و هذه نقطة خلاف بين الشيخ و المصنف في اعتبار سبق المحكوم على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رأي الشيخ، و عدمه كما هو رأي المصنف</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14212306_2142443653"/>
      <w:bookmarkStart w:id="107" w:name="_Toc40"/>
      <w:bookmarkEnd w:id="106"/>
      <w:r>
        <w:rPr>
          <w:rtl w:val="true"/>
        </w:rPr>
        <w:t>المورد الثاني</w:t>
      </w:r>
      <w:r>
        <w:rPr>
          <w:rtl w:val="true"/>
        </w:rPr>
        <w:t xml:space="preserve">: </w:t>
      </w:r>
      <w:r>
        <w:rPr>
          <w:rtl w:val="true"/>
        </w:rPr>
        <w:t>التوفيق العرفي</w:t>
      </w:r>
      <w:bookmarkEnd w:id="1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بيان للمورد الثاني مما لا يكون فيه تمانع بين الدليلين في مقام الدلالة و إن كان التنافي بين نفس المدلولين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التوفيق العرفي و الحكومة العرفية بنظر المصنف، لا الحكومة الاصطلاحية المنوطة بكون أحدهما ناظرا إلى الآخر و شارحا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لهذا التوفيق العرفي فرضين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العرف بين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المتعارضين 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بالتصرف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بالتصرف في كليهما و المقصود فعلا بيان الفرض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تعارض بين الدليلين اللذين يكونان على نحو إذا عرضا على العرف جمع بينهما بالتصرف في خصوص أحدهما، و لا يبقى متحيّرا في العمل بهما، كما هو الحال في الأدلة المتكفلة للأحكام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الوضوء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الأدلة الثانوية النافية للعسر و الحرج و الضرر و غيرها، فإنها ترفع الأحكام الأولية، فيرتفع وجوب الوضوء بدليل نفي الحرج و نحوه إذا صار الوضوء حرجيا أو ضرريا، فيصير الحكم الأولي اقتضائيا و الحكم الثانوي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الجمع هو المسمى بالتوفيق العرفي و الحكومة العرفية؛ و ذلك مطرد في جميع الأحكام الأولية و الثانوية التي يكون بين موضوعاتها ترتب و طولية كوجوب الوضوء في المثال المتقدم، فإن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نفس الغسلتين و المسحتين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عارضه من الضرر و الحرج و نحوهما من العناوين الثانوية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الدليلين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الأدلة المتكفلة لبيان أحكام الموضوعات بعناوينها الأوّلية، مع مثل الأدلة النافية للعسر و الحرج و الضرر و الإكراه و الاضطرار مما يتكفل لأحكامها بعناوينها الثانوية،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في مثلهما الأدلة النافية، و لا تلاحظ النسبة بينهما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يخلو من تعريض بمختار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بحكومة أدلة نفي الضرر و الحرج على أدلة الأحكام الأولية، و قد نبّه المصنف عليه في قاعدة لا ضرر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لا يلاحظ النسبة بين أدلة الأحكام، و تقدم أدلته على أدلتها، مع أنها عموم من وجه، حيث إنه يوفق بينهما عرفا بأن الثابت للعناوين الأولية اقتضائي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نقل بحكومة دليله على دليله؛ لعدم ثبوت نظره إلى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وفّق بينهما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يوفّق بينهما بأنه يقدّم في مثل العناوين الأولية و الثانوية خصوص الأدلة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أحكام العناوين الأولية على الاقتضائية و الثانوية على الفعلية، من غير ملاحظة النسبة بينهما، فيقدم دليل حكم العنوان الثانوي على دليل حكم العنوان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النسبة بينهما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دليل نفي الضرر على دليل وجوب الوضوء، مع كون النسبة بينهما عموما من وجه، و يحكم بعدم وجوب الوضوء الضرري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بين هذين الدليلين تعارض كان اللازم إجراء قانون التعارض في المجمع في المتعارضين بالعموم من وجه، فعدم رعاية ضابط التعارض فيه دليل على خروجهما عن باب التعارض 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لحاظ النسبة دليل على عدم كونهما متعارضين، و إلاّ كان اللازم ملاحظة النسبية بينهما و إجراء أحكام التعارض في مورد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يتفق التوفيق العرفي بالتصرف في خصوص أحد الدليلين في غير أدلة أحكام العناوين الأولية و الثانوية، كما إذا كان أحد العنوانين 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بمناسبة الحكم 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مقتضيا للحكم، و الآخر مانعا عنه نظير 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 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العرف يقدّم حرمة الإكرام في العالم الفاسق على وجوب إكرام العلماء؛ لما يراه من كون العلم مقتضيا لوجوب الإكرام، و الفسق مانع عنه، مع عدم كون أحد العنوانين في طول الآخر كالعنوان الأوّلي و الثانوي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العناوين الأوّلية و الثانوية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 بالتصرف </w:t>
      </w:r>
      <w:r>
        <w:rPr>
          <w:rStyle w:val="FootnoteAnchor"/>
          <w:rtl w:val="true"/>
        </w:rPr>
        <w:footnoteReference w:id="31"/>
      </w:r>
      <w:r>
        <w:rPr>
          <w:rFonts w:ascii="Amiri" w:hAnsi="Amiri" w:eastAsia="Amiri" w:cs="Amiri"/>
          <w:color w:val="111111"/>
          <w:sz w:val="28"/>
          <w:sz w:val="28"/>
          <w:szCs w:val="28"/>
          <w:rtl w:val="true"/>
          <w:lang w:bidi="ar-SA"/>
        </w:rPr>
        <w:t xml:space="preserve">فيهما، فيكون مجموعهما قرينة على التصرف فيهما أو في </w:t>
      </w:r>
      <w:r>
        <w:rPr>
          <w:rStyle w:val="FootnoteAnchor"/>
          <w:rtl w:val="true"/>
        </w:rPr>
        <w:footnoteReference w:id="32"/>
      </w:r>
      <w:r>
        <w:rPr>
          <w:rFonts w:ascii="Amiri" w:hAnsi="Amiri" w:eastAsia="Amiri" w:cs="Amiri"/>
          <w:color w:val="111111"/>
          <w:sz w:val="28"/>
          <w:sz w:val="28"/>
          <w:szCs w:val="28"/>
          <w:rtl w:val="true"/>
          <w:lang w:bidi="ar-SA"/>
        </w:rPr>
        <w:t xml:space="preserve">أحدهما المعيّن و لو كان الآخر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 الآخر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بالتصرف في خصوص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بيان للفرض الثاني للتوفيق العرفي و الحكومة العرفية، و لهذا الفرض صورتان،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مجموع الدليلين قرينة على التصرف في كليهما، 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مجموعهما قرينة على التصرف في أحدهما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فعلا بيان الصورة الأولى منهما، 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الموارد الخارجة عن تعارض الدليلين ما إذا وفق العرف بينهما بالتصرف في دلالتهما معا؛ بأن يكون كل منهما قرينة على التصرف في الآخر، و مثّل له بما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ثمن العذرة من السحت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ببيع العذرة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يوفّق بينهما بحمل العذرة في الأول بمناسبة الحكم 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عذرة الإنسان، 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عذرة البهائم، فإن الحرمة تناسب عذرة الإنسان لنجاستها، و الجواز يناسب عذرة البهائم لطهارتها، فتكون العذرة في دليل الحرمة كالنصّ في عذرة الإنسان و ظاهرا في عذرة غيره و في دليل الجواز كالنص في عذرة البهائم، و ظاهر في عذرة الإنسان، فيرفع اليد عن ظاهر كل منهما بنص الآخر، فتكون النتيجة حرمة بيع عذرة الإنسان و جواز بيع عذرة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إشارة إلى الصورة الثانية من الفرض الثاني من موارد التوفيق الخارجة عن باب التعارض؛ 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يوفّق العرف بين الدليلين بالتصرف في أحدهما المعيّن و إن كان أظهر من الآخر؛ كما إذا لزم من التصرف في دليل غير الأظهر قلّة المورد له أو عدمه؛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الأمير و 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دلالة الثاني على معناه و إن كانت بسبب الوضع أظهر من دلالة الأول على معناه لكونه بالإطلاق؛ لكن الدليل الأول يقدم عليه في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الأمير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يحكم بوجوب إكرامه؛ إذ التصرف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إكرام الأمير الفاسق يوجب قلّة أفراده و اختصاص وجوب الإكرام بالأمير العادل، و هو إما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نادر ملحق به، فلا محيص حينئذ من التصرف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أظهريته، و إخراج الأمير الفاسق عن دائرته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فقد أخرج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عديدة عن باب 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الأمارات المعتبرة على الأصول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يتحير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التوفيقات العرفية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أحد الدليلين بالخصوص كما في أدلة أحكام العناوين الأولية، فإن المطّرد هو التصرف فيها بحملها على الاقتضائية، و إبقاء أدلة أحكام العناوين الثانوية على ظاهرها من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كلا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أحدهما المعيّن و إن كان أظهر من الآخر من حيث الدلالة؛ و ذلك لجهة خارجية توجب ذلك كلزوم عدم مورد أو قلّته للدليل الآخر الظاهر لو لم يتصرّف في الأظهر كما عرفت 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كون الدليلين على نحو إذا عرضا على العرف وفق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بالتصرف في أحدهما المعيّن من دون أن يرى تهافتا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الأمارات المعتبرة غير العلمية على الأصول الشرعية من الاستصحاب و غيره، حيث إن العرف لا يرى موضوعا للأصول مع قيام الدليل و الأمارة على وفاقها أو خلافها، فإن موضوع أصالة الحل مثلا هو مشكوك الحل و الحرمة، و الخبر المعتبر الدال على الحرمة يرفع الشك الذي هو موضوع أصالة الحل، و تدخل الحرمة في الغاية 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تخرج عن المغيّى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الاستصحاب، فإن رفع اليد عن اليقين السابق بالخبر المعتبر غير العلمي القائم على خلافه ليس نقضا لليقين بالشك؛ بل هو من نقض اليقين باليقين، و هذا التوفيق العرفي هو المسمّى بالورود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الأصول بالشرعية لأجل إخراج الأصول العقلية، فإنه لا خلاف بين الشيخ 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ورود الأمارات عليها، و إنما الخلاف بينهما في وجه تقدم الأمارات على الأصول الشرعية، فالشيخ يقدمها بالحكومة، و المصنف بالورود،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التقييد بالشرعية ناظرا إلى كلام الشيخ</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للشان، و هذا بيان وجه التوفيق العرفي،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ضابط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تحيّر العرف في الجمع بين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 هنا، حيث إنه لا يلزم من تقديم الأمارات على الأصول 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تخصيص أدلة الأصول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لأن التخصيص إخراج حكمي مع حفظ الموضوع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الأمراء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كون زيد من الأمراء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أهل العرف في تقديمها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بعد ملاحظتهما،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منه محذور تخصيص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يلزم منه محذور التخصيص بلا وجه، أو بوجه دائر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لا يكون دليل الأمارة مخصّصا لدليل الأصل؛ بل يكون رافعا لموضوعه، فليس هنا إلاّ دليل واحد و هو الأمارة دون دليلين حتى يتحيّر العرف في الجمع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الأمارات على الأصول،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الأمارات و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لوجه عدم تحيّر العرف، 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مر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محذور من تقديم الأمارات على الأصول أصلا؛ لارتفاع موضوع الأصول بها إما وجدانا بناء على حجية الأمارات ببناء العقلاء، حيث إنها تفيد الاطمئنان الذي هو علم عادي نظامي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تعبدا بناء على حجيّتها من باب تتميم الكشف و إلغاء احتمال الخلاف شرعا، فإن الشك الذي هو موضوع للأصول يرتفع في كلتا الصورتين، فيبقى دليل الأمارة حينئذ بلا مانع؛ لعدم لزوم محذور تخصيص في دليل الأصل بعد انتفاء موضوعه، و 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لا يلزم منه محذور تخصيص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تقديم الأصول الشرعية على الأمارات؛ حيث إنه يلزم من هذا التقديم محذور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بلا وجه أو بوجه دائر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الثقة إذا قام على حرمة شرب التتن مثلا كان حجة؛ لكونه مشمولا لعموم أدلة حجية خبر الواحد، و البناء على عدم اعتباره حينئذ تخصيص لعموم أدلة حجيته من دون وجه؛ إذ لا موجب لرفع اليد عن الحجة و هي 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حجية الخبر الدال على حرمة شرب التتن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خروجه عن عموم دليل حجيته مع كونه فردا فعليا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بمخصصيته دليل الأصل له،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مخصصيته على حجيته حتى يصلح لتخصيص الحجة و هي أصالة العموم، و حجيته أيضا موقوفة على مخصصيته؛ إذ لا سبيل إلى رفع اليد عن أصالة العموم إلاّ بمخصصية دليل الأصل لها، فتوقف المخصصيّة على الحجية و بالعكس دور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يتوقف تخصيص الأمارات بالأصول على اعتبار الشارع الأصول مطلقا حتى في مورد الأمارات، و اعتبار الشارع الأصول مطلقا يتوقف على تخصيص الأمارات بها، و لا يلزم من العكس ذلك؛ إذ تقديم الأمارة على الأصول لوجود موضوع الأمارة دون </w:t>
      </w:r>
    </w:p>
    <w:p>
      <w:pPr>
        <w:pStyle w:val="BookText"/>
        <w:rPr/>
      </w:pPr>
      <w:r>
        <w:rPr>
          <w:rFonts w:ascii="Amiri" w:hAnsi="Amiri" w:eastAsia="Amiri" w:cs="Amiri"/>
          <w:color w:val="111111"/>
          <w:sz w:val="28"/>
          <w:sz w:val="28"/>
          <w:szCs w:val="28"/>
          <w:rtl w:val="true"/>
          <w:lang w:bidi="ar-SA"/>
        </w:rPr>
        <w:t xml:space="preserve">كما أشرنا إليه في أواخر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تقديمها حكومتها؛ على أدلتها لعدم كونها ناظرة 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إذ مع وجود الأمارة لا جهل بالواقع حتى يتحقق موضوع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عدم جريان الاستصحاب مع الأمارة المعتبرة في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وجه تقديم الأمارات على الأصول الشرعية حكومة الأمارات عليها؛ كما 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قال بعد بيان ورود الأمارات على الأصول العقلية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مؤداه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المجعولات الشرعية كالاستصحاب و نحوه كان ذلك الدليل حاكما على الأصل،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يحكم عليه بخروج مورده عن مجرى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تقريب الحكومة التي عرفت ضابطها من عبارة الشيخ التي نقلناها سابقا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أحد الدليلين متعرضا بمدلوله اللفظي لحال الدليل الآخر، و رافعا للحكم الثابت بالدليل الآخر عن بعض أفراد موضوعه، نظير ارتفاع حكم الشك الثابت بدليله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كالبناء على الأربع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حفظ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إذا كان مقتضى الاستصحاب حليّة شيء و قام خبر الثقة مثلا على حرمته كان هذا الخبر حاكما على استصحاب الحلية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مخرجا له عن موضوع الحلية و موجبا لنقض اليقين باليقين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لا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الحاكم يرفع تعبّدا الشك الذي هو موضوع الاستصحاب و غيره من الأصول الشرعية، و هذا الكلام ظاهر في إرادة حكومة نفس الأمارة على أدلة الأصول، و لا حكومة دليل اعتبارها على أدلة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يناقش في حكومة كل من الأمارة و دليل اعتبارها بما سيأتي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كونها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لنفي الحكومة التي ادعاها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انطباق الضابط المذكور في كلامه للحكومة على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بيان منشأ نزاع المصنف و الشيخ في حكومة أحد الدليلين على الآخر فإنه قد تكرر من الماتن مناقشة كلام الشيخ في حكومة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أدلة الأحكام الأولية، و كذا في حكومة الأمارة على الاستصحاب، و حكومته على مثل أصالتي الحل و البراءة، و ألجأته هذه المناقشة إلى اختيار الجمع بوجه آخر من التوفيق العرفي أو الورود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 المصنف مرامه في مواضع من حاشية الرسائل مختصرا و في الفوائد مفصّلا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محصل ما أفاده فيهما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اعتبره الشيخ في تفسير الحكومة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أحد الدليلين متعرضا بمدلوله اللفظي لحال الدليل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 جدا، فلا يكون أحد الدليلين حاكما على الدليل الآخر ما لم يكن تفسير مدلول الدليل المحكوم و تبيّن كمية موضوعه مدلولا لفظيا للدليل الحاكم، فإذا لم يكن هذا النحو الخاص من التفسير و الشرح لم ينطبق ضابط الحكومة على هذين الدليلين؛ بل كان بينهما تعارض يقتضي رعاية حكمه من التخيير أو الترجيح أو تقديم أحدهما بمناط آخر كالتوفيق العرفي؛ و لا يكفي في الحكومة دلالة الدليل الحاكم على أمر واقعي ينطبق على موضوع الدليل المحكوم عقلا؛ لكن بدون النظر و الشرح و التفسير بالدلالة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وجه عدم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مدلولي الحاكم و المحكوم متنافيان، و الرافع لهذا التنافي هو الشرح و النظر و التعرض المتقوّم بها الحكومة، و إنما يتحقق النظر إذا كان الدليل الحاكم بمدلوله اللفظي حاكيا عن حال موضوع الدليل المحكوم سعة و ضيقا، و مفسرا له و مبيّنا لكمية ما يراد منه هذا بحسب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تطبيقه على المقام ببيان انتفاء ضابط الحكومة بين الأمارة و الأصل، 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جعل الأمارة حجة في ظرف الجهل بالواقع، و حكم بعدم الاعتناء باحتمال مخالفته للواقع، و حجية الأمارة في هذه الحال حكم مستقل غير متفرع على جعل أصالة الحل فيما اشتبهت حليته و حرمته، و معنى حجية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احتمال خلاف ما أخبر به العادل أو الثقة، و معنى هذا الإلغاء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ترتيب الحكم المجعول لاحتمال الخلاف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دلالة الأمارة على نفي حكم الاحتمال إنما هو بمقتضى دلالته الالتزامية الثابتة في دليل الأصل أيضا؛ لأن دليل الأصل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أيضا على انتفاء غير الحلية من الأحكام، فإن الدليل على ثبوت حكم خاص يدل على انتفاء ما ينافي ذلك الحكم، فتقع المعارضة بين الدلالتين لا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ناظرة إلى الأصل العملي و متعرضة لحكم مورده؛ و ذلك لأنه إذا أخبر العادل بحرمة شرب التتن مثلا، فمدلوله المطابقي هو حرمة شربه، و مدلوله الالتزامي اللفظي هو نفي ما عدا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الظاهرية التي هي مفاد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لموضوعها و هو الشرب المشكوك في حكمه الواقعي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الدلالة منتفية في جانب دليل الأصل، فإن خلاف الحلية الظاهرية في </w:t>
      </w:r>
    </w:p>
    <w:p>
      <w:pPr>
        <w:pStyle w:val="BookText"/>
        <w:rPr/>
      </w:pPr>
      <w:r>
        <w:rPr>
          <w:rFonts w:ascii="Amiri" w:hAnsi="Amiri" w:eastAsia="Amiri" w:cs="Amiri"/>
          <w:color w:val="111111"/>
          <w:sz w:val="28"/>
          <w:sz w:val="28"/>
          <w:szCs w:val="28"/>
          <w:rtl w:val="true"/>
          <w:lang w:bidi="ar-SA"/>
        </w:rPr>
        <w:t xml:space="preserve">أدلتها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حكم موردها لا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موضوعها هو الحرمة الظاهرية أو عدم الحلية الظاهرية، و إلغاؤها لا ربط له بإلغاء حرمة شرب التتن المترتبة على ذات الشرب لا على المحتمل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النظر المعتبر في الدليل الحاكم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الدلالة اللفظية التي يعبر عنها بالشرح و التفسير، و النظر بهذا المعنى مفقود في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 تعرض أحد الدليلين لذات مدلول الآخر و بين تعرضه له بما هو مدلوله، و الرافع للمنافاة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لا الأول،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الأمارة لا بمدلولها و لا بدليل اعتبارها ليست شارحة لما يراد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إن كان أعم من الدلالة الالتزامية العقلية لزم أن يكون دليل الأصل أيضا حاكما على الأمارة،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هو الحلية التي هي مورد الأمارة الدالة على الحرمة،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الحل و الحرمة، و دلالة كل منهما بالالتزام العقلي على نفي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معنى حكومة كل من الدليلين المتنافيين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الآخر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يراد بالنظر الدلالة اللفظية دون العقلية الثابتة في كل دليل، حيث إن مدلوله المطابقي ثبوت الحكم لموضوعه و مدلوله الالتزامي العقلي نفي غير ذلك الحكم عن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النظر اللفظي في الأمارات، سواء كان المقصود حكومة نفس الأمارة على الأصل أم حكومة دليلها على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حكومة الأمارات على الأصول الشرعية؛ لعدم انطباق ضابط الحكومة عليها؛ هذا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الأمارات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الدلالات اللفظية الشارحة لمعنى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مجرد تعرّض الأمارات لبيان حكم مورد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إشارة إلى توجيه الحكومة و إثبات النظر للأمارات بما ذكرناه آنفا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الأمارة 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دفع لتوجيه حكومة الأمارات على الأصول، و قد عرفت توضيح الدفع بوجهين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الأمارات، 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راجعة إلى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أدلتها و شارحة لها؛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أدلتها أيضا دالة و لو بالالتزام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حكم مورد الاجتماع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مقتضى الأصل لا الأمارة،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عقلا نفي ما هو قضية الأمارة؛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مقتضى حجيتها إلاّ نفي ما قضيته عقلا من دون دلالة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الثاني المتقدم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إن كان أعم من الدلالة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أوجب تعرض الأمارات لحكم مورد الأصول كونها شارحة لأدلة الأصول و ناظرة إليها كانت أدلة الأصول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هذه الدلالة الالتزامية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المنافاة بين الأحكام الظاهرية الثابتة بالأمارة و الأصل توجب دلالة كل واحد من الأمارة 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ما عداه، فدليل حرمة شرب التتن مثلا يدل مطابقة على الحرمة و التزاما عقليا على نفي حليّته، و دليل حليته يدل أيضا مطابقة على حليّته، و التزاما عقليا على نفي حرمته، فيتحقق التعارض بينهما في مورد الاجتماع كشرب التتن المحكوم بالحرمة بمقتضى الأمارة و بالحلّ بمقتضى الأصل و ينهدم أساس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نقضي لنظر الأمارة إلى الأصل، حيث إن هذا النظر لا يختص بالأمارة؛ بل يشترك الأصل مع الأمارة في هذا النظر، فيلزم حكومة كل من الأمارة و الأصل على الآخر، و هذا واضح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العقلي الناشئ من تنافي الحكمين المدلولين بالأمارة و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التزاما عقليا على أن 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اجتماع قاعدة الحلّ و الأمارة على حرمة شرب التتن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 الذي يقتضيه أصالة الحل، لا الحرمة التي تقتضيها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حكم مورد الاجتماع فعلا مقتضى الأصل لا الأمارة مستلزم عقلا نفي مقتضى الأمارة، و هي الحرمة في مثال شرب التتن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الإشكال على ما أفاده الشيخ من حكومة الأمارات على الأصول الشرعية بتطبيق الحكومة على كل من الأمارة و الأصل، بناء على تعميم النظر في الحكومة للالتزام العقلي كما تقدم؛ لكن لا معنى لحكومة كل من الدليلين على الآخر؛ بل ليس هذا إلاّ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توهم و دفعه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التوهم الذي مرجعه إلى تصحيح الحكومة التي أفادها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دليل حجية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ناحية نفس الأمارة التي كان البحث المتقدم بلحاظ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الأمارة لا 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حكومتها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الأمارة كخبر الثقة الدال على حرمة شرب التتن مثلا و إن لم يكن مؤداها ناظرا إلى دليل الأصل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تعلم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تصح دعوى الحكومة إلاّ إن دليل حجيّة الأمارة كآية النبأ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دليل الأصل؛ لأن مقتضى دليل حجيتها نفي احتمال خلاف مؤدى الأمارة كحرمة شرب التتن في المثال، فإن احتمال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أصالة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 بدليل حجية خبر الثقة، و هذا النظر النافي لموضوع الأصل يوجب حكومة دليل الأمارة عليه، فيتم حينئذ حديث حكومة الأمارات على الأصول؛ كما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ليس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فتقريبه الراجع إلى نفي النظر اللفظي للأمارة المقوّم لحكومتها على الأصل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من مؤدى الأمارة و حجيتها لا يدل لفظا على نفي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مؤداها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إلاّ الحكم الواقعي، و أما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مقتضاها ليس إلاّ لزوم العمل شرعا بمقتضى الأمارة،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الحكم المماثل على طبق مؤداها، دون تتميم الكشف و إلغاء احتمال الخلاف و تنزيل الظن منزلة العلم، و شيء منهما لا نظر له لفظا إلى مؤدى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تشريع الحرمة مثلا التي هي مؤدى الأمارة مناف عقلا لتشريع الحلية في مورد الأصل و كذا العكس، فإن حكم الأصل كحليّة شرب التتن مثلا ينافي أيضا عقلا مؤدى الأمارة و هي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بالحجية نفي احتمال الخلاف و تتميم الكشف حتى يكون ناظرا إلى موضوع الأصل؛ بل المراد بها لزوم العمل على طبق مؤدى الأمارة كما هو أحد المباني في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الحكم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مقتضى حجية الأمارة إلاّ نفي الحكم الذي يقتضيه الأصل، و هذا النفي عقلي لا لفظي، و عقليته إنما هي لتنافي مدلولي الأمارة و الأصل كالحرمة و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دلالة على ما يقتضيه الأصل كالحلية لفظا؛ بل الدلالة عقلية كما مرّ آنفا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لنفي الدلالة اللفظية،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الدلالة لا بد أن يكون الدال عليها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الحكم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قضية حجيتها ليست إلاّ لزوم العمل على وفقها شرعا المنافي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للزوم العمل على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احتمال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قضية الحجية شرعا إلاّ لزوم العمل على وفق الحجة عقلا، و تنجزّ الواقع مع المصادفة و عدم تنجّزه في صورة المخالفة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 الأمارة أو دليل اعتبارها، و شيء منهما لا يدل عليها؛ إذ الأمارة لا تدل إلاّ على الحكم الواقعي كحرمة شرب التتن، و دليل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قضية حجيتها 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إلاّ على جعل الحكم الظاهري المماثل لمؤدى الأمارة، و هذا مراده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العمل على وفقها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شيء من الأمارة و دليل حجيتها لفظا على نفي ما يقتضيه الأصل، و نتيجة ذلك عدم حكومة الأمارة على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للأمارة، و الصناعة تقتضي تأنيثه؛ لكنه لم يؤت به مؤنثا حتى في النسخة المطبوعة على النسخة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واقعيته إنما هي بلحاظ ثبوته للشيء بعنوانه الأوّلي كشرب التتن لا بعنوانه الثانوي، و هو مشكوك الحكم حتى يكون حكما ظاهريا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لزوم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تأنيث الضمير لرجوعه كرجوع ضميري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حجيتها، وفقها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مقتضى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آخر عن نظر الأمارة عقلا إلى الأصل، و نفي مفاده لأجل تضاد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جعل الحكم المماثل للأمارة حتى يكون مضادا لما يقتضيه الأصل و تنفيه الأمارة عقلا، و تصير حاكمة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 مباني حجية الأمارات غير العلمية جعل الحجية لها التي هي من الأحكام الوضعية القابلة للجعل بالاستقلال شرعا كما تقدم في مباحث الاستصحاب، و ليس مقتضى الحجية إلاّ تنجز الواقع مع الإصابة و العذر مع الخطأ، من دون جعل حكم شرعي مماثل للمؤدي كالحرمة حتى ينافي هذا الحكم ما يقتضيه الأصل كالحلية، و يكون ناظرا إليه و نافيا له بالالتزام العقلي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للمؤدى حكم حتى ينفى عقلا ما يقتضيه الأصل، و تحكم عليه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الحجية في الأمارات و الأصول حينئذ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الحجية في الأمارات لا </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دليل الاعتبار هو وجوب إلغاء احتمال الخلاف تعبّدا كي يختلف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لها إلاّ التنجز مع الإصابة و العذر بدونها بخلاف الحجية في الأصول فإن مقتضاها جعل الحكم الظاهري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ليس مقتضى حجتها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 مقصود المصنف منه جعل الحجية في الأمارات و الأصول بمعنى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جعل الحكم الظاهري في كلتيهما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يدل كل منهما بالالتزام العقلي على نفي ما يقتضيه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المتحصل إلى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الوجه في حكومة نفس الأمارة و لا دليل اعتبارها على الأصل؛ لانتفاء النظر المعتبر في تحقق الحكومة، و قد مر وجه عدم النظر اللفظي؛ بل و لا العقلي لا في الأمارة و لا في دليلها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بكون الحجية مقتضية لجعل المؤدى في الأمارات، كما هو المنسوب إلى المشهور، أم قلنا بكون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هنا و اختاره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تنجز الواقع مع الإصابة و التعذير بدونها، لا مجال لحكومة الأمارة على الأصل إلاّ بمعنى آخر في الحجية، و هو تتميم الكشف و تنزيل الظن منزلة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الحكومة على تقدير دلالة دليل الاعتبار على إلغاء احتمال الخلاف، و تنزيل الأمارة منزلة القطع كما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الإشكال في إثبات هذا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فلمّا اعترف المصنف بالحكومة على هذا المبنى تصدّى لدفع الإشكال الذي أوردوه على الحكومة على ذلك المبنى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ذلك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حكومة كل من الأمارة و الأصل على الآخر؛ حيث إن دليل اعتبار الأمارة القائمة على حرمة شرب العصير مثلا ينفي احتمال خلافها و هو احتمال حليته، كما إن دليل اعتبار الأصل المقتضي لحلية شرب العصير ينفي أيضا احتمال خلافها و هو الحرمة، و إن احتمال الحرمة يكون شرعا بمنزلة العدم لا يترتب عليه الحكم الشرعي المترتب عليه لو لا الأصل،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لحكومة كل من الدليلين على الآخر؛ بل هذا هو التعارض، فلا بد من معاملة التعارض مع الأمارة و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دليل الاعتبار، و هذا إشارة إلى دفع الإشكال المزبور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الدال على حرمة العصير، و كذا الخبر الدال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كل </w:t>
      </w:r>
    </w:p>
    <w:p>
      <w:pPr>
        <w:pStyle w:val="BookText"/>
        <w:rPr/>
      </w:pPr>
      <w:r>
        <w:rPr>
          <w:rFonts w:ascii="Amiri" w:hAnsi="Amiri" w:eastAsia="Amiri" w:cs="Amiri"/>
          <w:color w:val="111111"/>
          <w:sz w:val="28"/>
          <w:sz w:val="28"/>
          <w:szCs w:val="28"/>
          <w:rtl w:val="true"/>
          <w:lang w:bidi="ar-SA"/>
        </w:rPr>
        <w:t>شيء حتى تعلم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 لأدلة حجية الخبر، و يعمّ الحكم بتصديق العادل كلا منهما، و ما يدل بالمطابقة على وجوب تصديق العادل عملا يدل التزاما على إلغاء احتمال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الوجه في حكومة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الأمارة القائمة على حرمة شرب العصير بعنوانه الأولي يدل بالالتزام اللفظي على إلغاء احتمال خلافه، و لا معنى لإلغاء الاحتمال إلا إلغاء حكمه و أثره شرعا، فهذه الأمارة تدل على إلغاء احتمال الحلية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خلاف ما أخبر به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هذا الاحتمال هو الحلية الظاهرية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العملي يعارض المدلول الالتزامي للأمارة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بخلاف احتمال خلاف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خلاف الحلية الظاهرية في موضوعها هو عدم الحلية الظاهرية أو الحرمة الظاهرية أو الاحتياط،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إلغاء هذا الاحتمال أجنبي عن إلغاء حرمة شرب العصير المترتبة على ذات الشرب لا على المحتمل؛ إذ لا يمس الأصل العملي كرامة الواقع، فهو بالمطابقة يدل على حلية الشيء المشكوك الحكم جلاّ و حرمة و بالالتزام على نفي الحرمة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بين حرمة شيء واقعا و حليته ظاهرا على ما تقرر في الجمع بين الحكم الواقعي و الظاهري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وجوب التصديق في طرف الأمارة يدل بالالتزام على إلغاء مفاد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يدل في طرف الأصل على إلغاء مفاد الأمارة، و حيث إن هذه الدلالة الالتزامية لفظية مأخوذة من اقتضاء نفس عنوان التصديق، فيؤخذ بها و تتحقق الحكومة المتوقفة على نظر الحاكم بمدلوله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بحكومة الأمارة على الأصل مبني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تعرّض الحاكم بمدلوله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بدلالته الالتزامية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للدليل الآخر، دون العكس، و عدم توقف الحكومة على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أشباهها من أدوات الشرح و التفسير؛ لأن المهم هو التعرض بالدلالة اللفظية،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تحققها في المقام، فإن الدلالة الالتزامية تكون من أقسام الدلالة اللفظية لا العقلية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الحجية في الأمارات من باب تتميم الكشف و إلغاء احتمال الخلاف، لا على مبنى تنزيل المؤدى منزلة الواقع و جعل الحكم المماثل، و لا على مبنى جعل الحجية؛ لكن إثبات مبنى تتميم الكشف و جعل الظن منزلة العلم بنظر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 في الأمارة نفي حكم الأصل،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حكم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 فيه؛ لأجل أن الحكم الواقعي ليس حكم احتمال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مفسر له،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دليل الاعتبار في كل من الأمارة و الأصل، و أن مفاد دليل اعتبار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إلغاء احتمال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الاحتمال الذي هو موضوع الأصل، فيكون حاكما عليه كما 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حكم الأصل كالحلية حكم احتمال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كون مفاد دليل الاعتبار في الأمارة نفي حكم الأصل كالحلية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إلغاء احتمال خلاف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قضية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به الحل الذي هو مفاد الأصل يوجب انتفاء احتمال الحرمة الذي هو موضوع 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مفاد دليل الاعتبار في الأصل، فإنه لا يكون مفاده فيه نفي حكم الأمارة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واقعا حتى يلغى احتمالها؛ بل مفاده في الأصل نفي احتمال كون الحكم الظاهري في محتمل الحرمة واقعا غير حليّته كإيجاب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الدليل لا ينفي ما تقتضيه الأمارة من حرمة الشيء واقعا، فلا نظر لدليل الأصل إلى الأمارة حتى يكون حاكما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مبنى إلغاء الاحتمال و تنزيل الظن منزلة العلم في حجية الأمارات تتجه حكومة الأمارات على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الحرمة الواقعية لشرب التتن مثلا موضوع للحلية التي هي مفاد الأصل، فإذا دلّت أدلة حجية الأمارة على كون الأمارة كالعلم بالواقع ارتفع احتمال الحرمة الذي هو موضوع الأصل و تبدّل بالعلم بها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مفاد دليل الاعتبار في الأصل، حيث إن الحكم الواقعي كحرمة شرب التتن في المثال ليس حكم احتمال خلاف الأصل حتى ينفيه دليل الأصل،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الحلية التي هي مفاد الأصل حكم محتمل الحرمة، فاحتمال الحرمة موضوع الأصل، فلا يعقل أن ينفي به، و دليل اعتبار الأصل ينفي احتمال حكم ظاهري آخر غير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كإيجاب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 هذا الموضوع أعني احتمال الحرمة، كما قال به أصحابنا المحدثون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خلافه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الشك فيه و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يكاد ترتفع غائلة المطاردة و المعارضة بين الأصل و الأمارة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دليل الاعتبار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 مفاد دليل الاعتبار في الأصل نفي حكم الأمارة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دليل الاعتبار في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دليل الأصل نافيا لاحتمال خلاف الحكم الواقعي الذي هو مؤدى الأمارة‌؟ مع أن موضوع الأصل نفس هذا الاحتمال، فإذا نفى الأصل هذا الاحتمال لزم من وجود 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للحالية،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أن مفاد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كحلية الشيء المشكوك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الشك في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الحكومة التي ادّعاها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حجية الأمارات من باب تتميم الكشف و إلغاء الاحتمال، و لا يرد عليه حينئذ إشكال حكومة الأصول على الأمارات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ضميره راجع إلى الحكم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وجاهة مبنى تتميم الكشف في حجية الأمارات غير العلمية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أدلة حجيتها عرفا هو تتميم طريقيتها و كشفها تعبدا، حيث إنها طرق عقلائية يكون الأمر المتعلق بها ظاهرا في الأخذ بها لأجل الكشف و الطريقية، و هذا عبارة أخرى عن إلغاء احتمال الخلاف الموجود فيها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حكومة الأمارات على الأصول على مبنى تتميم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إشارة إلى ما في تقريرات الفقيه الأعظم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منع موضوعية الاحتمال في الأمارة حتى يكون كموضوعيته في الأصل؛ بل الموضوع خبر العادل، و خروج صورة العلم إنما هو لحكم العقل بعدم تعقل جعل الأمارة للعالم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منتهى الأصول،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من الإشكال على الحكومة التي أفادها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108" w:name="pg15833_179066"/>
    </w:p>
    <w:p>
      <w:pPr>
        <w:pStyle w:val="BookText"/>
        <w:rPr/>
      </w:pPr>
      <w:bookmarkEnd w:id="108"/>
      <w:r>
        <w:rPr>
          <w:rFonts w:ascii="IRNazanin" w:hAnsi="IRNazanin" w:eastAsia="IRNazanin"/>
          <w:color w:val="111111"/>
          <w:sz w:val="28"/>
          <w:sz w:val="28"/>
          <w:szCs w:val="28"/>
          <w:rtl w:val="true"/>
          <w:lang w:bidi="fa-IR"/>
        </w:rPr>
        <w:t xml:space="preserve">إلاّ بما أشرنا سابقا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آنفا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تغفل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 لا تعارض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أحدهما قرينة على التصرف في الآخر، كما في الظاهر مع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الأظهر، مثل العام و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 و المقيد،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الاستصحاب، حيث إنه جعل هناك تقديم الأمارات على الأصول لأجل الورود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التوفيق العرفي الذي هو نوع من الحكومة الرافعة للتعارض و 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المنافاة بين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أفاده في مبحث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التوفيق العرفي الذي أفاده هنا؛ إذ التوفيق هو الجمع بين الدليلين و الأخذ بهما، و الورود هو الأخذ بأحدهما و ترك الآخر، بل انتفاؤه رأسا؛ إلاّ أن يراد بالتوفيق العرفي ما ينطبق على الورود</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4212308_2142443653"/>
      <w:bookmarkStart w:id="110" w:name="_Toc41"/>
      <w:bookmarkEnd w:id="109"/>
      <w:r>
        <w:rPr>
          <w:rtl w:val="true"/>
        </w:rPr>
        <w:t>المورد الثالث</w:t>
      </w:r>
      <w:r>
        <w:rPr>
          <w:rtl w:val="true"/>
        </w:rPr>
        <w:t xml:space="preserve">: </w:t>
      </w:r>
      <w:r>
        <w:rPr>
          <w:rtl w:val="true"/>
        </w:rPr>
        <w:t>حمل الظاهر على الأظهر</w:t>
      </w:r>
      <w:bookmarkEnd w:id="1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تعارض بينهما بمجرد تنافي مدلوليهما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المورد الثالث من موارد التنافي بين المداليل مع خروجها عن تعريف التعارض من جهة عدم تنافيهما في مقام الدلالة و الإثبات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التعارض في موارد الحكومة و التوفيق العرفي و الفرق بين المقام و التوفيق العرفي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أحد الدليلين على الآخر هناك إنما يكون لجهات خارجية كمناسبة الحكم و الموضوع، و قرينيّة العنوان الثانوي للتصرف في الدليل المشتمل على العنوان الأولي، بخلافه هنا، فإن تقديم أحد الدليلين على الآخر فيه إنما هو بملاحظة حالات اللفظ من النصوصية و الأظهرية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النص قرينة على التصرف في الظاهر،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بترك الزيارة، أو الظاهر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يرمى،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في مفاده الذي هو رمي السهم من رمي الحجارة الملائم مع الحيوان المفترس، من ظهور الأسد في معناه الذي هو الحيوان المفترس</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كعموم ما دل على حرمة الرّبا إلاّ في بعض الموارد كالولد و والده و السيد و عبده و غير ذلك، فإن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لنصوصيته أو أظهريته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على العام الذي هو ظاهر في العموم، و كذا الحال في المطلق و المقيد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ظاهرت فأعتق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ظاهرت فأعتق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صحة عتق مطلق الرقبة و إن كانت كافرة،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اعتبار الإيمان في صحة عقتها، فيقيد إطلاق الأول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الجمع </w:t>
      </w:r>
    </w:p>
    <w:p>
      <w:pPr>
        <w:pStyle w:val="BookText"/>
        <w:rPr/>
      </w:pPr>
      <w:r>
        <w:rPr>
          <w:rFonts w:ascii="Amiri" w:hAnsi="Amiri" w:eastAsia="Amiri" w:cs="Amiri"/>
          <w:color w:val="111111"/>
          <w:sz w:val="28"/>
          <w:sz w:val="28"/>
          <w:szCs w:val="28"/>
          <w:rtl w:val="true"/>
          <w:lang w:bidi="ar-SA"/>
        </w:rPr>
        <w:t xml:space="preserve">مثلهما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أحدهما نصا أو أظهر، حيث إن بناء العرف على كون النص أو الأظهر قرينة على التصرف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في هذه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متنافية بحسب مدلولاتها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إنها غير متعارضة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و في مقام الإثبات؛ بحيث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أبناء المحاورة متحيّرة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بملاحظة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خصوص بعضها يتصرف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الدلالي العرفي يرفع الحيرة، و يخرج نظائر هذين الدليلين عن موضوع التعارض الذي هو الموجب للتحيّر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العام و الخاص و المطلق و المقيد في كون أحد الدليلين نصّا أو أظهر، و الآخر ظاهرا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غسل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الأوّل نصّ في الوجوب، و الثاني ظاهر في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و الخاص و المطلق و المقيد و نظائرهما، فإن مداليلهما و إن كانت متنافية،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عتق الرقبة الكافرة كما يقتضيها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صحته كما هو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أظهرية المقيد أو نصوصيته قرينة في مقام الدلالة و الإثبات على إرادة خصوص المقيد، و عدم تعلق الطلب بعتق مطلق الرقبة حتى يتحقق التنافي بين الدليلين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تعارض الأدلة مع تنافي مدلولاتها، حيث إن مناط التعارض ليس هو التنافي بين المدلولات، بل مناطه تنافيها في مقام الدلالة و الإثبات، و هو مفقود في العام و الخاص و المطلق و المقيد، و مثلهما مما يكون أحدهما نصا أو أظهر و الآخر ظاهرا؛ لما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قرينية النص أو الأظهر على التصرف في الآخر؛ بحيث لا يبقى تحيّر لأبناء المحاورة في الجمع بينهما و العمل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مدلولاتها،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له، فإن ملاك التعارض هو التنافي في مرحلة الدلالة، فلا تعارض إن لم يكن بينهما منافاة في هذه المرحلة و إن كان بينهما منافاة من حيث المدلول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يوجب هذا التحيّر اندراج تلك الأدلة في باب التعارض</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يتوقف انعقاد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المتبع عند أبناء المحاورة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ملاحظة مجموع الكلمات المتعددة الصادرة من متكلم واحد حقيقة كالكلمات الصادرة من زيد مثلا، أو </w:t>
      </w:r>
    </w:p>
    <w:p>
      <w:pPr>
        <w:pStyle w:val="BookText"/>
        <w:rPr/>
      </w:pPr>
      <w:r>
        <w:rPr>
          <w:rFonts w:ascii="Amiri" w:hAnsi="Amiri" w:eastAsia="Amiri" w:cs="Amiri"/>
          <w:color w:val="111111"/>
          <w:sz w:val="28"/>
          <w:sz w:val="28"/>
          <w:szCs w:val="28"/>
          <w:rtl w:val="true"/>
          <w:lang w:bidi="ar-SA"/>
        </w:rPr>
        <w:t xml:space="preserve">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 ترتفع به المنافاة التي تكون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السند فيها قطعيا أو ظنيّا أو مختلفا، فيقدم النص أو تنزيلا كالروايات الصادرة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متكلم واحد، فتكون الكلمات الصادرة منهم كالصادرة من متكلم واحد في قرينية بعضها على الآخر، أو كون المجموع ظاهرا في مطلب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التصرف في الجميع كالتصرف في كلا الخبرين اللذين دل أحدهما على حرمة بيع العذرة، و الآخر على جوازه، فإنه يتصرف في كليهما بمناسبة الجواز و الحرمة، فيحمل ما دل على الحرمة على عذرة الإنسان، و ما دل على الجواز على عذرة مأكول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التصرف في البعض كما يتصرف فيما دل بظاهره على وجوب إعادة الحج على المخالف بعد استبصاره بحمله على الاستحباب؛ بقرينة الأخبار الدالة على استحباب الإعادة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أحبّ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للتصرف العرفي،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الموارد التي قلنا بخروجها عن باب التعارض و عدم شمول الأخبار العلاجية لها كالعام و الخاص و المطلق و المقيدة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أحدهما نصا أو أظهر، و الآخر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السند فيها قطعيا كالكتاب و الخبر المتواتر و خبر الواحد المحفوف بالقرائن القطعيّة، أو ظنيا كأخبار الآحاد غير المحفوفة بتلك القرائن، أو مختلفا كالكتاب أو الخبر المتواتر و خبر الواحد غير العلمي، فإن النص أو الأظهر في جميع هذه الموارد يقدّم على الظاهر و إن كان سنده قطعيا كالكتاب، و كان سند النص و الأظهر ظنّيين كالخبرين غير العلميين، فإن إطلاق الكتاب مثلا يقيّد بخبر الواحد الظني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عدم الفرق في تقديم النص، أو الأظهر على الظاهر بين قطعية السند و ظنيّته و الاختلاف هو لزوم العمل بهما بعد اعتبارهما سندا، و عدم تنافيهما دلالة و قطعية سند الظاهر لا تمنع عن التصرف عرفا في دلالته بعد كون الآخر أظهر منه، و موجبا لرفع التحيّر الذي هو الموضوع للأخبار العلاجية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لحكم العقل بالتساقط أو التخيير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فتوضيح عدم الفرق في الصور التي حكم فيها بالجمع بحمل الظاهر على الأظهر أو النص بين كون سند الأظهر أو النص ظنيا أو قطعيا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الخبر و الحديث يتوقف على أمور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بحسب السند 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بحسبه قطعيا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بأن يكون حجة معتبرة عند الشارع، و لا فرق في الحجة بين القطعية و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بأن يكون للفظ ظهور في المعنى عرفا، و لا يكون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الصدور، بأن يكون صدور الحديث لبيان الحكم الواقعي لا لتقية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تمت هذه الجهات الثلاث يصير الحديث حجة يؤخذ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لدى التعارض لا بد و أن يقدم الأمر الثالث على الأمر الثاني و الأمر الأول، فإذا كان هناك حديثان أحدهما قطعي السند منصوص الدلالة، و الآخر ظني السند ظاهر الدلالة؛ لكن كان قطعي السند للتقية، و ظنّي السند لبيان الحكم الواقعي قدّم الظني على القطعي لأنه حجة صدر لبيان الحكم الواقعي، 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أقوى سندا و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ليس لبيان الحكم الواقعي حتى يؤخذ به، كما أنه لا بد أن يقدم الأمر الثاني على الأمر الأول حال التعارض، فإذا كان هناك حديثان أحدهما قطعي السند ظاهر الدلالة، و الآخر ظنّي السند نص الدلالة جمع بينهما بحمل الظاهر على النص، و إن كان سند الظاهر قطعيّا و سند النص ظنيّا، و ذلك لأن 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حجية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 دلالة، و النص أقوى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فيتضح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الفرق في تقديم النص أو الأظهر على الظاهر، بين كون سند النص أو الأظهر ظنيّا، و سند الظاهر قطعيا، و بين العكس لأن المناط في التقديم هو قوّة الدلالة لا قطعية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الموارد المذكورة الخارجة عن باب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الظاهر بحسب السند قطعيا مثل الكتاب و الخبر المتواتر؛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تهافتهما سندا، و لزوم العمل بهما لوجود الجمع العرفي بينهما الموجب لعدم تنافيهما في مقام الدلالة 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موارد الجمع العرفي يجب العمل بكلا الدليلين، من دون لحاظ السند فيها من حيث قطعيته و ظنيته و اختلافه، فلا يقع تعارض في سنديهما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مورد التعارض في السند هو ما يذكره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يكون التعارض بحسب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يكون التعارض في غير هذه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التنافي فيه بين الأدلة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موارد الجمع العرفي من العام و الخاص و المطلق و المقيد و نحوهما؛ إذ لا تنافي بينها في مرحلة الدلالة و الإثبات بحيث يتحيّر العرف في الجمع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نفي التعارض عن الصور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يتحيّر العرف في الجمع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التعارض في غير تلك الصور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العرف متحيّرا في الجمع بين الدليلين أو الأدلة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ما يستنبط منه الحكم الشرعي منوطة بواجديته لأمور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 ممن له تشريع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المعنى و عدم 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صادرا لبيان الواقع و المتكفل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حجيّة الأخبار، و يعبّر عنه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بأصالة السند،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أبناء المحاورة على كون اللفظ ظاهرا في المعنى الكذائي، و يعبّر عنه بأصالة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حال المتكلم في إرادة ظاهر كلامه، و جعله حاكيا عن مرامه، و يعبّر عنه بأصالة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الأمور الثلاثة مقوّمة لدليلية الدليل، فإذا تعارض دليلان علم إجمالا بكذب أحد هذه الأمور الثلاثة في أحد الدليلين، و بمخالفة أحدهما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صور تعارض هذه الأمور و إن كانت كثيرة؛ إذ التعارض قد يكون بين أصالتي السند فيهما كما إذا كانا مقطوعي الدلالة و الجهة، و قد يكون بين أصالتي الظهور كما إذا كانا مقطوعي السند و الجهة، و قد يكون بين أصالتي الجهة كما إذا كانا مقطوعي السند و الدلالة، و قد يكون غير ذلك؛ إلاّ إن التعارض الذي يسري من الدلالة إلى السند و يوجب التعارض في أصالتي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موضوع حكم العقل بالتخيير أو التساقط و موضوع أخبار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ينحصر في الدليلين الظنيين، سواء كان كل واحد منهما قطعيا جهة و دلالة أم ظنيّا كذلك؛ فإن التعارض يقع بين سنديها للعلم الإجمالي بعدم صدور أحدهما، بعد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الجمع بينهما بالتصرف فيهما، 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قطعية دلالتهما، فلا محالة يقع التعارض بين أصالتي الصدور فيهما؛ إذ لا معنى للتعبد بصدورهما مع العلم الإجمالي بكذب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صورة القطع بالدلالة و الجهة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صورة ظنيتهما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كظنيّة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فلأنهما و إن كانا قابلين للتصرف في </w:t>
      </w:r>
    </w:p>
    <w:p>
      <w:pPr>
        <w:pStyle w:val="BookText"/>
        <w:rPr/>
      </w:pPr>
      <w:r>
        <w:rPr>
          <w:rFonts w:ascii="Amiri" w:hAnsi="Amiri" w:eastAsia="Amiri" w:cs="Amiri"/>
          <w:color w:val="111111"/>
          <w:sz w:val="28"/>
          <w:sz w:val="28"/>
          <w:szCs w:val="28"/>
          <w:rtl w:val="true"/>
          <w:lang w:bidi="ar-SA"/>
        </w:rPr>
        <w:t>بحسب الدلالة و مرحلة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يكون التعارض بحسب السند فيها إذا كان كل واحد منها قطعيّا دلالة 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بينها بالتصرف في البعض أو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للتعبد بالسند في الكل إمّا أحدهما و الأخذ بظاهر الآخر، و حمل الأول على التقية مثلا؛ إلاّ إنه لعدم قرينة على ذلك يصير المراد فيهما مجملا و إن لم يكن هذا الإجمال منافيا لأصل الصدور واقعا؛ لكنه مخلّ بالتعبد بالسند؛ إذ لا معنى للتعبد بسند رواية مجملة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الصدور لا تجري في الصورة الأولى؛ للعلم الإجمالي بعدم صدور أحدهما، و في الصورة الثانية؛ لعدم الأثر في التعبد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و الجهة كالسند، فيتعارض الأمور الثلاثة فيهما بناء على عرضيّتها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بناء على طوليّتها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الظهور و الجهة في طول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فالتعارض يكون بين أصالتي الصدور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القطعي غير قابل للتوفيق جزما و بلا 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إمكان التوفيق بينهما بالتصرف في البعض أو الكل تندرج في موارد الجمع العرفي، و تخرج موضوعا عن باب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 و هذا تعليل للتعارض بحسب السند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التعبد بالصدور لا يشملهما، إما للعلم الإجمالي بكذب أحدهما كما في صورة القطع بالدلالة و الجهة؛ إذ مع قطعيّتهما و عدم إمكان التصرف فيهما يحصل العلم بعدم صدور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لأجل عدم معنى للتعبّد بصدورهما كما في صورة الظن بكل من الصدور و الدلالة و الجهة، حيث إن نتيجة التعبد حينئذ ليست إلاّ الرفض؛ لإجمالهما،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لظنيتهما و إن كانا قابلين للحمل و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خلاف الظاهر في أحدهما أو البناء على صدور أحدهما لبيان غير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يحصل العلم الإجمالي بكذب أحدهما؛ إلاّ إنه لعدم قرينة على تعيّن أحد الأمرين يصير كل منهما مجملا، و لا معنى للتعبد بالمجمل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عدم التوفيق بين الأدلة بالتصرف في الكل أو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للعلم بكذب أحدهما أو 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معنى للتعبد بصدورها مع إجمالها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أدلة السند حينئذ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علة لعدم معنى للتعبد بصدورهما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راجع إلى عدم المقتضي للحجية،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وجود المانع و هو لغويتها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وحدة السياق تقتضي إفراد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الضمائر، لا تثنيته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العلم بكذب أحد الدليلين أو لغوية التعبد بصدورهما، فإنهما يمنعان شمول أدلة اعتبار السند لهما، و هذا معنى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التعبير عن هذا البحث بتعارض الأدلة أولى من التعبير عنه بمبحث التعادل و الترجيح، ثم عطف المصنف الأمارات على الأدلة إمّا تفسيري إشارة إلى وحدة المعنى و ترادف لفظي الأدلة و الأمارات، و إما غير تفسيري، فلا بد من المغايرة بين المعطوف و المعطوف عليه بأن يكون الدليل مختصا بالأحكام، و الأمارة مختصة بالموضوعات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صنعه صاحب الكفاية من جعله هذا المبحث من مقاصد علم الأصول أفضل مما صنعه الشيخ من جعله هذا المبحث من خاتمة علم الأصول، المشعر بكونه خارجا عنه مع أنه من أهم مباحث علم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الموجب للبحث عن تعارض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همّ الفقيه هو تحصيل الحجة على الحكم الشرعي، و فعلية الحجة تتوقف على وجود المقتضي للحجية و فقد المانع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استنباط الحكم الشرعي من أخبار الآحاد التي هي عمدة أدلة الفقه منوط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الألفاظ الواردة في الخبر في معانيها و عدم إجمالها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ظواهر الألفاظ بنحو الكبرى الكلية، سواء كانت من الكتاب أو السنة في حق جميع المكلفين و عدم اختصاصها بمن قصد إفهامه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تعارض الأخبار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فيتكفله بحث خبر الواحد، و قد مرّ تفصيله في بحث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فيتكفله العرف و اللغة، و قد تقدم تفصيل ذلك في مباحث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فيبحث عنه في مسألة حجية ظواهر الألفاظ و أن ظواهر الكتاب و السنة تكون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بتمامية هذه الأمور الثلاثة يتمّ المقتضي لحجية خبر الواحد، فإذا تصدى المجتهد لاستنباط الحكم الشرعي، و لم يكن للخبر معارض كان الخبر حجة فعلية، و إن كان له معارض لا يجوز التمسك به إلاّ بعد علاج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الحجية الفعلية في الأخبار المتعارضة تتوقف على قيام دليل ثانوي على حجية أحد الخبرين تخييرا أو تعيينا، و هذا المقصد الثامن يتكفل البحث عن هذا الدليل الثانوي، و يعيّن وظيفة الفقيه الذي يواجه الأخبار المتعارضة في كثير من أبواب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 المصنف التعارض بتنافي الدليلين أو الأدلة، و التعارض بهذا المعنى لا يشمل موارد الجمع الدلالي مما ليس بين الدليلين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 الرئيسية التي هي خارجة عن باب التعارض 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حكومة أحد الدليلين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التوفيق العرفي بين الدليلين بالتصرف في أحدهما أو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حمل أحد الدليلين على الآخر؛ كما في النص و الظاهر و الأظهر و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عناوين ثلاثة في تعريف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المنسوب إلى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تنافي الدليلين على وجه التناقض أو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القوانين و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تنافي الدليلين و تمانعهما باعتبار مدلولهما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صاحب الكفاية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التعارض هو تنافي الدليلين أو الأدلة بحسب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كلمة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جهتان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تطلق على معنيين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الحكاية و الكشف في قبال الكلام المجمل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الحجية، و معنى التنافي في الدلالة هو تمانع الدليلين المتعارضين في الاندراج تحت دليل الاعتبار،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شمول أدلة حجية خبر الثقة لكلا الخبرين المتعارضين، لامتناع التعبد بالمتناقضين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معنى التنافي في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الفرق بين تعريف التعارض عند المشهور و بين تعريفه عند المصنف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تعريف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التعارض من صفات المدلولين، فيكون وصفا بحال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تعريف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وصف لنفس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الفرق بين التعريفين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عدول المصنف عن تعريف المشهور فأمران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التعارض تنافي المدلولين كما هو المشهور لكان التعارض وصفا لمتعلق الدليلين لا نفسهما، و على تعريف المصنف كان الوصف لنفس الدليلين لا لمتعلقهما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تعريف المشهور يعمّ موارد الجمع الدلالي و التوفيق العرفي، مع إنه لا تجري أحكام التعارض من التوقف و التخيير و التساقط في موارد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تعريف المصنف حيث لا يشتمل موارد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إشكال المصنف على ما أفاده الشيخ من حكومة الأمارات على الأصول الشرعية،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الحكومة عبارة عن كون أحد الدليلين متعرضا بمدلوله اللفظي لحال الدليل الآخر، و رافعا للحكم الثابت بالدليل الآخر عن بعض إفراد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ارتفاع حكم الشك الثابت بدليله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كالبناء على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المقام إذا كان مقتضى الاستصحاب حليّة شيء، و قام خبر الثقة مثلا على حرمته كان هذا الخبر حاكما على استصحاب الحلية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مخرجا له عن موضوع الحلية و موجبا لنقض اليقين باليقين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إشكال المصنف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انطباق ضابط الحكومة على الأمارات؛ إذ ليس أحد الدليلين بمدلوله اللفظي متعرضا لحال الدليل الآخر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حكومة الأمارة على الأصل من ناحية دليل حجية الأمارة لا من ناحية نفس الأمارة،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الأمارة كخبر الثقة الدال على حرمة شرب التتن؛ و إن لم يكن مؤداها ناظرا إلى دليل الأصل؛ إلاّ إن دليل حجية الأمارة كآية النبأ </w:t>
      </w:r>
    </w:p>
    <w:p>
      <w:pPr>
        <w:pStyle w:val="BookText"/>
        <w:rPr/>
      </w:pPr>
      <w:r>
        <w:rPr>
          <w:rFonts w:ascii="Amiri" w:hAnsi="Amiri" w:eastAsia="Amiri" w:cs="Amiri"/>
          <w:color w:val="111111"/>
          <w:sz w:val="28"/>
          <w:sz w:val="28"/>
          <w:szCs w:val="28"/>
          <w:rtl w:val="true"/>
          <w:lang w:bidi="ar-SA"/>
        </w:rPr>
        <w:t xml:space="preserve">و غيرها ناظر إلى دليل الأصل؛ لأن مقتضى دليل حجيتها نفي احتمال خلاف مؤداها، فاحتمال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موضوع أصالة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 بدليل حجيّة خبر الثقة، و هذا النظر النافي لموضوع الأصل يوجب حكومة الأمارة على الأصل كما يقول الشيخ؛ 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شيئا من مؤدى الأمارة و دليل حجيتها لا يدل لفظا على مقتضى الأصل؛ لأن مؤداها ليس إلاّ الحكم الواقعي، و أمّا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مقتضاها ليس إلاّ لزوم العمل شرعا بمقتضى الأمارة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الحكم المماثل على طبق مؤداها، دون تتميم الكشف و إلغاء احتمال الخلاف كي تكون الأمارة حاكمة على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إخراج الموارد العديدة عن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التوفيقات العرفية التي منها التصرف في أحد الدليلين كما في أحكام العناوين الأولية، فإن المطرد هو التصرف فيها بحملها على الاقتضائية و إبقاء أدلة أحكام العناوين الثانوية على ظاهرها من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كلا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أحدهما المعيّن و إن كان أظهر من الآخر من حيث الدلالة، و ذلك لجهة خارجية توجب ذلك؛ كلزوم عدم مورد أو قلّته للدليل الآخر الظاهر لو لم يتصرف في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التعارض بتنافي الدليلين أو الأدلة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إخراج موارد الجمع عن باب التعارض</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الأمارات على الأصول إنما هو من باب الورود لا الحكومة</w:t>
      </w:r>
      <w:r>
        <w:rPr>
          <w:rFonts w:eastAsia="Amiri" w:cs="Amiri" w:ascii="Amiri" w:hAnsi="Amiri"/>
          <w:color w:val="111111"/>
          <w:sz w:val="28"/>
          <w:szCs w:val="28"/>
          <w:rtl w:val="true"/>
          <w:lang w:bidi="ar-SA"/>
        </w:rPr>
        <w:t xml:space="preserve">. </w:t>
      </w:r>
      <w:bookmarkStart w:id="111" w:name="pg15833_179076"/>
    </w:p>
    <w:p>
      <w:pPr>
        <w:pStyle w:val="BookText"/>
        <w:rPr/>
      </w:pPr>
      <w:bookmarkEnd w:id="111"/>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4212310_2142443653"/>
      <w:bookmarkStart w:id="113" w:name="_Toc42"/>
      <w:bookmarkEnd w:id="112"/>
      <w:r>
        <w:rPr>
          <w:rtl w:val="true"/>
        </w:rPr>
        <w:t>فصل اصالة التساقط</w:t>
      </w:r>
      <w:bookmarkEnd w:id="113"/>
    </w:p>
    <w:p>
      <w:pPr>
        <w:pStyle w:val="Heading4"/>
        <w:numPr>
          <w:ilvl w:val="3"/>
          <w:numId w:val="1"/>
        </w:numPr>
        <w:rPr/>
      </w:pPr>
      <w:bookmarkStart w:id="114" w:name="__RefHeading___Toc14212312_2142443653"/>
      <w:bookmarkStart w:id="115" w:name="_Toc43"/>
      <w:bookmarkEnd w:id="114"/>
      <w:r>
        <w:rPr>
          <w:rtl w:val="true"/>
        </w:rPr>
        <w:t>في بيان مقتضى القاعدة الأولية</w:t>
      </w:r>
      <w:bookmarkEnd w:id="115"/>
    </w:p>
    <w:p>
      <w:pPr>
        <w:pStyle w:val="BookText"/>
        <w:rPr/>
      </w:pPr>
      <w:r>
        <w:rPr>
          <w:rFonts w:ascii="Amiri" w:hAnsi="Amiri" w:eastAsia="Amiri" w:cs="Amiri"/>
          <w:color w:val="111111"/>
          <w:sz w:val="28"/>
          <w:sz w:val="28"/>
          <w:szCs w:val="28"/>
          <w:rtl w:val="true"/>
          <w:lang w:bidi="ar-SA"/>
        </w:rPr>
        <w:t>و هي حكم العقل مع قطع النظر عن أدلة خاصة و أخبار علاجية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قاعدة ثانوية و هي مفاد أدلة خاصة و أخبار علاجية يأتي البحث عنها في الفصل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مقتضى القاعدة الأولية في الخبرين المتعارضين بناء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السببية فسيأتي الكلام في مقتضى القاعدة الأولية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فعلا في مقتضى القاعدة الأولية على الطريقية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العقل في تعارض الأمارتين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ما هو مقتضى القاعدة الأولية في المقام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من باب الطريقية و الكشف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تكون من باب السببية 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جعل الحجية على وجه الطريقية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مجعولة بلحاظ لزوم حفظ الواقع و الأحكام الواقعية، و لا مصلحة في نفس الخبر و إنما المصلحة في المؤدى 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المراد بحجية الخبر على نحو السببية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المصلحة في نفس الخبر سواء طابق الواقع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الأولية على الطريقية هو سقوط المتعارضين عن الحجية للعلم الإجمالي بكذب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نفي الثالث بهما، فلو دل أحدهما على حرمة صلاة الجمعة و الآخر على الوجوب نفيا الاستحباب؛ لأن الحجة المجهولة بينهما نافية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فمحتملات تعارض الخبرين على الطريقية و إن كانت كثيرة هي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سقوطهما عن الحجية رأسا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المدلول المطابقي أو الالتزامي، </w:t>
      </w:r>
    </w:p>
    <w:p>
      <w:pPr>
        <w:pStyle w:val="BookText"/>
        <w:rPr/>
      </w:pPr>
      <w:r>
        <w:rPr>
          <w:rFonts w:ascii="Amiri" w:hAnsi="Amiri" w:eastAsia="Amiri" w:cs="Amiri"/>
          <w:color w:val="111111"/>
          <w:sz w:val="28"/>
          <w:sz w:val="28"/>
          <w:szCs w:val="28"/>
          <w:rtl w:val="true"/>
          <w:lang w:bidi="ar-SA"/>
        </w:rPr>
        <w:t>و جواز الرجوع إلى الأصل و لو كان مخالفا لهما، فالتعارض يوجب فرض كليهما كالعدم و كون المورد مما 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بالتوقف،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سقوطهما في المدلول المطابقي دون الالتزامي، و جواز الرجوع إلى الأصل الموافق لأحدهما دون الأصل المخالف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أحدهما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الموافق للواقع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أحدهما لا بعينه إلاّ إن مختار المصنف هو هذا الاحتمال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ما أفاده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التعارض لما لم يكن موجبا لسقوط كلا المتعارضين عن الطريقية؛ لعدم كونه موجبا للعلم بكذبهما معا حتى يسقط كلاهما عن الطريقية؛ بل لا يوجب إلاّ العلم بكذب أحدهما، كان اعتبار الآخر الذي فيه مناط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احتمال المطابقة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إنه لما كان ذلك غير متميز عمّا علم إجمالا كذبه، مع احتمال انطباقه على كل واحد من المتعارضين فلا يشملهما دليل الاعتبار، لأجل العلم بعدم صغروية كليهما له، و لا يشمل أحدهما المعيّن؛ لكونه ترجيحا بلا مرجح، و لا أحدهما المخيّر، لعدم فرديته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حجية أحد المتعارضين بلا عنوان هو وجود المقتضي و 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المقتضي لجعل الحجية للخبر هو غلية الإصابة نوعا، و حيث إن كل واحد من المتعارضين جامع لشرائط الحجية لو لا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احتمال الإصابة موجودا في كل منهما؛ إذ لا علم بكذب أحدهما المعين حتى يكون الساقط عن دليل الاعتبار خصوص معلوم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فالمقوم لحجية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احتمال الإصابة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 لا بد من ملاحظة مقدار مانعية المانع و أنه يمنع عن حجية أحدهما أو كليهما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فقد المانع عن حجية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فلانحصار المانع في العلم الإجمالي بكذب أحدهما، و هو لا يوجب سقوط كليهما عن الحجية بل يوجب سقوط أحدهما بلا عنوان؛ و ذلك لتساوي نسبة هذا العلم الإجمالي إلى كلا الخبرين، إذ لا تعيّن لواحد منهما بحسب هذا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حيث كان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في كلا الخبرين، و كان المانع متساوي النسبة إليهما و لم يكن مانعا عنهما معا و لا عن أحدهما المعيّن كان أحد المقتضيين و هو محتمل الصدق منهما مؤثرا بلا عنوان في مقتضاه، و الآخر بلا عنوان أيضا ساقطا عن التأثير، و نتيجته حجية أحدهما و سقوط أحدهما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على هذا البيان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المتعارضين في المدلول المطابقي، فإن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لا علامة له تميّزه عن الخبر الساقط عن الحجية لكونه بلا لون و لا عنوان أيضا؛ لاحتمال انطباق الخبر الكاذب على كل منهما، فلأجله يسقطان عن الاعتبار في المؤدى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الثالث بالحجة الواقعية المعلومة إجمالا، و لا يتوقف هذا النفي على العلم التفصيلي بالحجة، فأي واحد من الخبرين كان حجة واقعا كان نافيا للثالث؛ و ذلك لأن الغرض المترقب من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تحريك المكلف و بعثه نحو الفعل أو زجره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يترتب على الحجة التي لا تعيّن لها بوجه أصلا؛ الذي هو أثر حجية الخبر واقعا، لوجود المقتضي لنفي الثالث في أحدهما و فقد المانع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توضيح ما أفاده المصنف بناء على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حجية الأمارات من باب السببيّة و الموضوعية،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قيام الأمارة على وجوب شيء أو حرمته سببا لحدوث مصلحة أو مفسدة في المؤدى مقتضية لجعل ما يناسبها من الوجوب أو الحرمة للمؤدى على ما ينسب إلى المعتزلة، فأحكامها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قد ذكر صورا لتعارض الأمارتين على السببية، و لهذا جعل أحكامها مختلفة من التساقط و التخيير بينهما مطلقا، و الأخذ بمقتضى الحكم الإلزامي إذا كان أحد المؤديين حكما إلزاميا و الآخر غير إلزامي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مبنى هذه الصور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محتملات حجية الأمارة على السببية من كون الحجة خصوص ما لم يعلم كذبه، أو الأعم منه و مما علم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معنى الحجيّة إثبات المؤدى بدون التدين به، و إمّا أن يكون معناها لزوم الالتزام و التدين به و إن كان المؤدى إباحة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كون الحجة خصوص ما لم يعلم كذبه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فحكمها </w:t>
      </w:r>
    </w:p>
    <w:p>
      <w:pPr>
        <w:pStyle w:val="BookText"/>
        <w:rPr/>
      </w:pPr>
      <w:r>
        <w:rPr>
          <w:rFonts w:ascii="Amiri" w:hAnsi="Amiri" w:eastAsia="Amiri" w:cs="Amiri"/>
          <w:color w:val="111111"/>
          <w:sz w:val="28"/>
          <w:sz w:val="28"/>
          <w:szCs w:val="28"/>
          <w:rtl w:val="true"/>
          <w:lang w:bidi="ar-SA"/>
        </w:rPr>
        <w:t>التساقط كحجيتها على الطريقية، و قد أشار إلى حكم هذه الصورة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ذكرناه على الطريقية من سقوطهما في المدلول المطابقي و نفي الثالث بأحدهما، و سيأتي تفصيل الكلام فيها في توضيح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ما إذا كانت الأمارة كحدوث مصلحة أو مفسدة غير منحصرة في خصوص ما لم يعلم كذبه؛ بأن كانت كل أمارة مقتضية لحدوث مصلحة أو مفسدة في 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مدلولا الأمارتين متضادين؛ كما إذا قامت إحداهما على وجوب الإزالة عن المسجد، و الأخرى على وجوب الصلاة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هذه الصورة حكم باب التزاحم من التخيير إن لم يكن أحدهما أهم و لو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إجراء حكم التزاحم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المقتضي للوجوب في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قيام الأمارة على طبقه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 المانع مفقود؛ إذ المانع هو عجز المكلف عن امتثال كلا الخطابين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نظير وجوب إنقاذ الغريقين المؤمنين؛ فإن العجز عن إنقاذهما معا لا يوجب سقوط أصل الخطاب؛ بل يقيد وجوب إنقاذ كل منهما بترك الآخر، و نتيجته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الأمارتان في موضوع واحد، و كان مؤداهما حكمين إلزاميين كدلالة إحداهما على وجوب البقاء على تقليد الميّت و الأخرى على حرمته، فإن جعل الضدين في موضوع واحد يؤول إلى جعل المتناقضين باعتبار الدلالة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في هذه الصورة كسابقتها هو التخيير إن لم يكن أحدهما أهمّ من الآخر و لو احتمالا، فإنه يقدم على ما ليس فيه هذا الاحتمال كما هو حكم المتزاحمين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الأمارتان في موضوع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مؤدى إحداهما حكما إلزاميا، و مؤدى الأخرى حكما غير إلزامي؛ كدلالة إحداهما على حرمة ذبيحة الكتابي، و الأخرى على حليتها، و حكم هذه الصورة لزوم الأخذ بالحكم الإلزامي و طرح غيره؛ لعدم المعارضة بين المقتضي و اللامقتضي، فإن الإلزامي ناش من المقتضي، بخلاف غير الإلزامي، فإنه ليس فيه المقتضي؛ إذ يكفي فيه عدم تحقق مقتضى الإلزام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مقتضى القاعدة الأولية على كل من الطريقية و السببيّة في حجية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بعض العبارات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التعارض و إن كان لا يوجب إلاّ سقوط أحد المتعارضين عن الحجية رأسا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إلاّ العلم بكذب أحدهما، فلا يكون هناك مانع عن حجية الأخر، إلاّ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بلا تعيين و لا عنوان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كذبه إلاّ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 منهما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الدلالة المطابقية و الالتزامية؛ لأن معلوم الكذب ليس فيه مقتضي الحجية و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فالتعارض يوجب سقوط إحداهما عن الحجية لا سقوط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إيجاب التعارض إلاّ سقوط أحد المتعارضين عن الحجية، فلا وجه لسقوط كليهما عنها؛ إذ المانع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العلم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معلوم الكذب حيث إنه لم يكن له عنوان و علامة يميّزانه عن معارضه؛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واجدية كل منهما لشرائط الحجية، و عدم محذور في حجية كل منهما إلاّ العلم الإجمالي بكذب أحدهما و احتمال انطباق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منهما، امتنع شمول دليل الاعتبار لهما؛ للزوم التناقض، كما إذا دلّ أحدهما على وجوب شيء و الآخر على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التضاد، كما إذا دل أحدهما على طهارة الغسالة مثلا و الآخر على نجاستها، فيسقط كلا المتعارضين عن الحجيّة في خصوص مدلولهما المطابقي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فرض واجدية كل منهما لشرائط الحجية، و ليسا كاشتباه خبر ضعيف بخبر صحيح، فإن الصحيح متميّز عن الضعيف بما له من العنوان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الفرق بين حجية أحدهما بلا عنوان و بين اشتباه الحجة باللاحجة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اشتراكهما في صلاحية كل من البابين لنفي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النافي للثالث في مسألة اشتباه الحجة باللاحجة هو الحجة الواقعية التي لها تعين واقعا و إن كانت مجهولة ظاهرا، و النافي للثالث في مسألة حجية أحدهما بلا عنوان هو الحجة المبهمة التي لا تعيّن لها واقعا و لا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معلوم الكذب لم يعلم كذبه إلاّ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تعيين و لا 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كذبه إلاّ باحتمال كون كل منهما كاذبا، و يمكن 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بلا تعيين، و كان باحتمال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كل منهما كاذبا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يمكن كون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الجملة مستغنى عنها، فإن احتمال كذب كل منهما كان مستفادا </w:t>
      </w:r>
      <w:bookmarkStart w:id="116" w:name="pg15833_179081"/>
    </w:p>
    <w:p>
      <w:pPr>
        <w:pStyle w:val="BookText"/>
        <w:rPr/>
      </w:pPr>
      <w:bookmarkEnd w:id="116"/>
      <w:r>
        <w:rPr>
          <w:rFonts w:ascii="Amiri" w:hAnsi="Amiri" w:eastAsia="Amiri" w:cs="Amiri"/>
          <w:color w:val="111111"/>
          <w:sz w:val="28"/>
          <w:sz w:val="28"/>
          <w:szCs w:val="28"/>
          <w:rtl w:val="true"/>
          <w:lang w:bidi="ar-SA"/>
        </w:rPr>
        <w:t xml:space="preserve">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منهما بحجة في خصوص مؤداه،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في الحجية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يكون نفي الثالث بأحدهما لبقائه على الحجية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صلاحيته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عليه من عدم التعيين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نفس التعارض، و كون الخبر الكاذب فاقدا لعلامة تميّزه عن الخبر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عرفت وجه عدم حجيتهما و هو التناقض أو التضاد الذي هو منشأ أصالة التساقط الحاكم به العقل في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المؤدى أعني به المدلول المطابقي الذي هو مورد التكاذب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حجية كل منهما،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الدليل الأوّلي للحجية قاصرا عن شمول أحدهما لا بعينه؛ لما مرّ آنفا من لزوم التناقض أو التضاد، فلا دليل على حجية أحدهما في مدلوله المطابقي؛ إذ ما لم تحرز الحجة لم يكن مؤدّاها حجة</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4212314_2142443653"/>
      <w:bookmarkStart w:id="118" w:name="_Toc44"/>
      <w:bookmarkEnd w:id="117"/>
      <w:r>
        <w:rPr>
          <w:rtl w:val="true"/>
        </w:rPr>
        <w:t>حجية أحد المتعارضين في نفي الثالث</w:t>
      </w:r>
      <w:bookmarkEnd w:id="1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عدم حجية كل منهما في مدلوله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التعارض يختص بمورد التكاذب و هو المدلول المطابقي للمتعارضين كما مرّ، و أما ما لا تكاذب فيه كنفي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المدلول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حجيته فيه، فإذا دلّ أحد المتعارضين على وجوب شيء و الآخر على حرمته، فهما و إن كانا ساقطين في مدلوليهما المطابقين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 الحرمة؛ إلاّ إن حجية أحدهما لا بعينه صالحة لنفي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وجود المقتضي و فقد المانع، فذاك الواحد مع عدم تعيّنه صالح لنفي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مفسر له، و ضميره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الثالث، و هو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نفي الثالث مستندا إلى أحدهما لا إلى كلا المتعارضين؛ إذ مع العلم إجمالا بكذب أحدهما لا وجه لحجيتهما معا؛ لمنافاته لحجيّتهما، من دون منافاة لحجيّة أحدهما لا بعينه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بمن جعل نفي الثالث مدلول كلا الخبرين لا مدلول أحدهما لا بعينه</w:t>
      </w:r>
      <w:r>
        <w:rPr>
          <w:rFonts w:eastAsia="Amiri" w:cs="Amiri" w:ascii="Amiri" w:hAnsi="Amiri"/>
          <w:color w:val="111111"/>
          <w:sz w:val="28"/>
          <w:szCs w:val="28"/>
          <w:rtl w:val="true"/>
          <w:lang w:bidi="ar-SA"/>
        </w:rPr>
        <w:t xml:space="preserve">. </w:t>
      </w:r>
      <w:bookmarkStart w:id="119" w:name="pg15833_179082"/>
    </w:p>
    <w:p>
      <w:pPr>
        <w:pStyle w:val="BookText"/>
        <w:rPr/>
      </w:pPr>
      <w:bookmarkEnd w:id="119"/>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حجية الأمارات من باب الطريقية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حجة طريقا إلاّ ما احتمل إصابته، فلا محالة كان العلم بكذب أحدهما مانعا عن حجيّته، 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حجيّتها من باب السببيّة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الحجة وجه 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الباقي على الحجية هو أحدهما بلا عنوان، و هذا ينفي الثالث، و ليس الحجة كلا المدلولين الالتزاميين كي يستند نفي الثالث إلى كلا المتعارضين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حجيّتهما في المدلول المطابقي، و حجية أحدهما في نفي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حجيّة الأمارات من باب الكشف و الطريقية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التساقط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حجيّة الأمارات بنحو الكشف و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للتساقط المذكور،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شيء من باب الطريقية منوطة باحتمال إصابته للواقع، فمع العلم بالكذب و عدم الإصابة لا معنى لحجيته في خصوص مؤداه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ما علم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 فهو على إبهامه حجة فيما لا معارض له من نفي الثالث، و هذا هو ما تقدم من التساقط في الجملة</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4212316_2142443653"/>
      <w:bookmarkStart w:id="121" w:name="_Toc45"/>
      <w:bookmarkEnd w:id="120"/>
      <w:r>
        <w:rPr>
          <w:rtl w:val="true"/>
        </w:rPr>
        <w:t>مقتضى القاعدة الأوّلية في تعارض الدليلين بناء على السببيّة</w:t>
      </w:r>
      <w:bookmarkEnd w:id="1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فيما هو مقتضى القاعدة الأوّلية في تعارض الأمارتين؛ بناء على حجية الأمارات من باب السببيّة و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ذكرناه على الطريقية من سقوطهما في المدلول المطابقي و نفي الثالث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تقريب هذا الاحتمال على القول بالسببيّة و اشتراكه مع مبنى الطريقية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حجيّته كل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الفصل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منوطة بتمامية جهات ثلاث و هي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الصدور و الدلالة و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اعتبار أصالتي الظهور و الجهة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الأخذ بظاهر الكلام و حمله على بيان المراد الجدي،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العقلائية دليل لبيّ‌، و ليس لها لسان حتى يؤخذ بإطلاقه، فلا بد من الأخذ بالقدر المتيقن منها عند الشك في تحقق البناء العقلائي، و القدر المتيقن منه هو ما إذا لم يعلم كذبه، فإنهم إذا علموا عدم إرادة المتكلم ظاهر الكلام، و عدم كونه كاشفا عن مراده الجدّي لم يعملوا به و لم يرتّبوا عليه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فدائرة حجية أصالتي الظهور و الجهة مضيقة؛ لاختصاصها بالظاهر المحتمل صدقه، و عدم كون معلوم الكذب مورد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أصالة </w:t>
      </w:r>
    </w:p>
    <w:p>
      <w:pPr>
        <w:pStyle w:val="BookText"/>
        <w:rPr/>
      </w:pPr>
      <w:r>
        <w:rPr>
          <w:rFonts w:ascii="Amiri" w:hAnsi="Amiri" w:eastAsia="Amiri" w:cs="Amiri"/>
          <w:color w:val="111111"/>
          <w:sz w:val="28"/>
          <w:sz w:val="28"/>
          <w:szCs w:val="28"/>
          <w:rtl w:val="true"/>
          <w:lang w:bidi="ar-SA"/>
        </w:rPr>
        <w:t xml:space="preserve">هو خصوص ما لم يعلم كذبه؛ بأن لا يكون المقتضي للسببيّة فيها إلا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من دليل اعتبار غير السند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بناء العقلاء على أصالتي الظهور و الصدور لا لتقية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لو كان دليل اعتباره هو بناؤهم أيضا، السند فكذلك؛ إذ الدليل عليها إما السيرة العقلائية على العمل بخبر الثقة و إما إطلاق الآيات و الأخبار المتواترة إجمالا، و شيء منهما لا يصلح لإثبات حجية الخبر المعلوم كذبه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فحالها حال السيرة على أصالتي الظهور و الجهة من أن المتيقن من عمل العقلاء هو عملهم بخبر الثقة المحتمل للصدق و الكذب، و إن لم يكن العمل به لأجل طريقيته إلى الواقع، بل لحدوث مصلحة أو مفسدة في المؤدى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الأدلة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كمفهوم آية البناء و جملة من الأخبار الإرجاعية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إطلاقها و إن كان حجية كل خبر حتى معلوم الكذب؛ لكن أصل الإطلاق ممنوع؛ لظهورها في كون المصلحة في العمل بالخبر الذي لم يعلم مخالفته للواقع، فإن هذه الخطابات ملقاة إلى العرف،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بنائهم على العمل بالأمارة عند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بالخلاف لا يبعد ظهورها في حجية الخبر المفيد للظن أو الاطمئنان، و عدم كفاية احتمال الصدق 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أدلة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الموضوعية و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في جريان أصالة الصدور و الدلالة و الجهة، و أن المصلحة تكون في العمل بالأمارة عند عدم العلم بالخلاف، فلا مقتضي لحجيّة كليهما حال التعارض حتى يندرجا في باب التزاحم كما هو حال بعض الصور الآتية؛ بل الحجة أحدهما لا بعينه كما هو الحال على الطريقية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ما لم يعلم كذبه،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الأمارات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الحجة ما لم يعلم كذبه لا تفصيلا و لا إجمالا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جهات الأمارات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و الجهة و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الحجة خصوص ما لم يعلم كذبه هو المتيقن من دليل اعتبار غير السند من الجهة و الدلالة من الأمارات إن كان ذلك الدليل بناء العقلاء على أصالتي الظهور و الصدور لبيان الواقع، لا 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بالخدشة في أحد الظهورين أو بالصدور تقية في أحد الخبرين لم يدل دليل الاعتبار على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المصالح الأخر؛ كعدم استعداد المخاطب لإلقاء الحكم الواقعي إليه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هو المتيقن من دليل اعتبار السند لو كان دليل </w:t>
      </w:r>
    </w:p>
    <w:p>
      <w:pPr>
        <w:pStyle w:val="BookText"/>
        <w:rPr/>
      </w:pPr>
      <w:r>
        <w:rPr>
          <w:rFonts w:ascii="Amiri" w:hAnsi="Amiri" w:eastAsia="Amiri" w:cs="Amiri"/>
          <w:color w:val="111111"/>
          <w:sz w:val="28"/>
          <w:sz w:val="28"/>
          <w:szCs w:val="28"/>
          <w:rtl w:val="true"/>
          <w:lang w:bidi="ar-SA"/>
        </w:rPr>
        <w:t xml:space="preserve">و 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هو الآيات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ظهورها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بظهورها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ما إذا حصل الظن منه أو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المقتضي للحجيّة في كل واحد من المتعارضين لكان التعارض بينهما من تزاحم الواجبين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إذا كانا مؤدّيين إلى وجوب الضدين أو لزوم المتناقضين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اعتباره بناء العقلاء، فإن المتيقن من بنائهم أيضا هو كون الحجة خصوص ما لم يعلم كذبه،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كبناء العقلاء في غير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ما لم يعلم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دليل اعتبار السند فيه لو كان دليل اعتباره هو الآيات و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ما لم يعلم كذبه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لظهور دليل اعتبار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غير بناء العقلاء من الآيات و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مقتضى السببية خصوص ما لم يعلم كذبه لو لم نقل بظهورها في خصوص ما إذا حصل الظن منه بالصدق أو الاطمئنان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ما لم يعلم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الآيات و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حجية الأمارات على السببيّة تفصيلا،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الأمارة الموجبة لحدوث مصلحة أو مفسدة في المؤدى منحصرة في خصوص ما لم يعلم كذبه، فحكمها التساقط كحجيّتها بناء على الطريقية؛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يقتضي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لم يعلم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كلا المتعارضين مع العلم بكذب أحدهما حتى يندرجا في المتزاحمين المنوطين بوجود المقتضي في كليهما، فلا بدّ من إجزاء حكم التعارض عليهما دون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كانت الأمارة الموجبة لحدوث مصلحة أو مفسدة غير منحصرة في خصوص ما لم يعلم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كل أمارة مقتضية لحدوث مصلحة أو مفسدة في 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صورا ثلاثا، و قد تقدم تفصيل الكلام في هذه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كل واحد منهما لأجل سببيته لحدوث مصلحة أو مفسدة في مؤدّاه واجدا للمقتضي الذي هو مقوم باب التزاحم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بعض أمثلتهما آنفا، و من أمثلتهما كما لو قال أحدهما بوجوب </w:t>
      </w:r>
    </w:p>
    <w:p>
      <w:pPr>
        <w:pStyle w:val="BookText"/>
        <w:rPr/>
      </w:pPr>
      <w:r>
        <w:rPr>
          <w:rFonts w:ascii="Amiri" w:hAnsi="Amiri" w:eastAsia="Amiri" w:cs="Amiri"/>
          <w:color w:val="111111"/>
          <w:sz w:val="28"/>
          <w:sz w:val="28"/>
          <w:szCs w:val="28"/>
          <w:rtl w:val="true"/>
          <w:lang w:bidi="ar-SA"/>
        </w:rPr>
        <w:t xml:space="preserve">لا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مؤدى أحدهما حكما غير إلزامي،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لا يزاحم الآخر،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صلاحية ما لا اقتضاء فيه أن يزاحم به ما فيه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قضية اعتبار دليل غير الإلزامي أن يكون عن اقتضاء، فيزاحم كونه في عرفات، و قال الآخر بوجوب عدم كونه في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المتعارضين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تجري قاعدة التزاحم فيما إذا دلّ أحدهما على حكم إلزامي، و الآخر على حكم غير إلزامي،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فيما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الصورة الثالثة المذكورة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قاعدة التزاحم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مؤدى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كونه غير إلزامي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يزاحم مؤدى الآخر و هو الإلزامي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مزاحمة غير الإلزامي للإلزامي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المعارضة بين المقتضي و اللامقتضي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التفصيل الذي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الأمارات على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مطلق الأمارة سببا لحدوث مصلحة في مؤداها، و بين كون خصوص أمارة لم يعلم كذبهما سببا له؛ باندراج الصورة الأولى في المتعارضين اللذين حكمهما التساقط، و الصورة الثانية في المتزاحمين اللذين حكمهما التخيير مع التساوي، و الأخذ بالأهم و لو احتمالا، و لزوم الأخذ بخصوص الحكم الإلزامي فيما إذا كان مؤدى الآخر حكما غير إلزامي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تعريض بما أفاده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اندراج المتعارضين بناء على حجيّة الأمارات من باب السببية مطلقا في باب التزاحم، من دون التفصيل المذكور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المراد به المعارض الذي فيه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اقتضاء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به المعارض الذي ليس فيه الاقتضاء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مما ذكره في حكم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يكون مؤدى أحدهما حكما إلزاميا، و مؤدى الآخر حكما غير إلزامي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الإلزامي على غيره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الحكم غير الإلزامي إن كان لأجل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اندرج المتعارضان حينئذ في تعارض المقتضيين، و خرجا عن باب تعارض المقتضي </w:t>
      </w:r>
    </w:p>
    <w:p>
      <w:pPr>
        <w:pStyle w:val="BookText"/>
        <w:rPr/>
      </w:pPr>
      <w:r>
        <w:rPr>
          <w:rFonts w:ascii="Amiri" w:hAnsi="Amiri" w:eastAsia="Amiri" w:cs="Amiri"/>
          <w:color w:val="111111"/>
          <w:sz w:val="28"/>
          <w:sz w:val="28"/>
          <w:szCs w:val="28"/>
          <w:rtl w:val="true"/>
          <w:lang w:bidi="ar-SA"/>
        </w:rPr>
        <w:t xml:space="preserve">به حينئذ ما يقتضي الإلزامي، و يحكم فعلا بغير الإلزامي، و لا يزاحم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الغير الإلزامي؛ لكفاية عدم تمامية علّة الإلزامي في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يكون باب التعارض من باب التزاحم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قضية الاعتبار هو و اللامقتضي؛ لأن الحكم غير الإلزامي نشأ أيضا عن ملاك حدث في مؤدى الأمارة بسبب قيامها عليه، و اقتضى تشريع إباحة الفعل و الترك، فيندرجان في باب التزاحم؛ إلا إنه لا بد من الأخذ بما يدل على الحكم غير الإلزامي؛ لعدم تأثير مقتضى الحكم الإلزامي مع وجود المانع، و هو ما يقتضي الحكم غير الإلزامي و عدم تمامية المقتضي للحكم الإلزامي كاف في عدم تحققه و في ثبوت غير الإلزامي و فعليته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الحكم غير الإلزامي،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راجع إلى الحكم الغير الإلزامي،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فيزاحم بغير الإلزامي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كونه عن 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الحكم الإلزامي، فيقدم غير الإلزامي على الإلزامي دون 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ينعكس الأمر بأن يزاحم ملاك الحكم غير الإلزامي بملاك الإلزامي حتى يرتفع به فعلية غير الإلزامي؛ و ذلك لكفاية عدم تمامية ملاك الإلزامي في فعلية غير الإلزامي، و عدم الحاجة إلى تمامية مقتضيه، بخلاف فعلية الإلزامي، فإنها منوطة بتمامية علته من وجود المقتضي و عدم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الإلزامي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الحكم غير الإلزامي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فيما إذا كان مؤدى أحدهما حكما غير 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يندرج في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حكمه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مؤدى أحدهما حكما غير إلزامي؛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اعتبار كل من المتعارضين لا يختص بإثبات المؤدى من الوجوب و الحرمة و الإباحة؛ بل يقتضي وجوب الموافقة الالتزامية بمؤداه أيضا و إن لم يكن مؤدّاه حكما إلزاميا،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تعذر الالتزام بكليهما يلزم الالتزام بأحدهما تخييرا، كما هو الحال في جميع الأمارات المتعارضة بناء على وجوب الموافقة الالتزامية كالموافقة العملية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الحكم غير الإلزامي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اقتضاء فيه، لكن الالتزام به واجب و إن كان العمل غير واجب، فيتجه حينئذ ما أفاده من اندراج المتعارضين في المتزاحمين كالواجبين المتزاحمين؛ لعدم إمكان الموافقة الالتزامية بالنسبة إلى </w:t>
      </w:r>
    </w:p>
    <w:p>
      <w:pPr>
        <w:pStyle w:val="BookText"/>
        <w:rPr/>
      </w:pPr>
      <w:r>
        <w:rPr>
          <w:rFonts w:ascii="Amiri" w:hAnsi="Amiri" w:eastAsia="Amiri" w:cs="Amiri"/>
          <w:color w:val="111111"/>
          <w:sz w:val="28"/>
          <w:sz w:val="28"/>
          <w:szCs w:val="28"/>
          <w:rtl w:val="true"/>
          <w:lang w:bidi="ar-SA"/>
        </w:rPr>
        <w:t xml:space="preserve">لزوم البناء و الالتزام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يؤدي إليه من الأحكام؛ لا مجرد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على وفقه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لزوم الالتزام به، و كونهما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تزاحم الواجبين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واضحا،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الالتزام بحكمين في موضوع واحد من الأحكام إلا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كليهما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إرادة الطريقية و الموضوعية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تلائم الطريقية؛ للعلم بكذب أحدهما المانع عن وجوب الالتزام بمؤدى الخبرين المتعارضين، فلا يتجه وجوب الالتزام بهما إلاّ على مبنى السببيّة الموجبة للحكم الظاهري في كل منهما، و الالتزام به، فإنه بناء على الطريقية لا حكم أصلا حتى يجب الالتزام به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مجرد وجوب الموافقة العملية؛ بل هو مع وجوب الموافقة الالتزامية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ما يؤدي إليه من الأحكام من دون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يؤدى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المتعارضين من باب تزاحم الواجبين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كون مقتضى دليل الاعتبار وجوب الموافقة الالتزامية؛ و إن كان تزاحم المتعارضين واضحا، حيث إن وجوب الالتزام بمضمون كل منهما ثابت كوجوب الواجبين المتزاحمين في سائر المقامات مع تعذر الالتزام بهما، فلا محيص عن الالتزام بأحدهما تخييرا كسائر موارد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السببية، و على وجوب الموافقة الالتزامية يندرج المتعارضان في باب التزاحم مطلقا، سواء أ كانا مؤديين إلى وجوب الضدين أم لزوم المتناقضين، أم كان مؤدى أحدهما حكما إلزاميا و مؤدى الآخر حكما غير إلزامي، عن اقتضاء أو لا عن اقتضاء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لكون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الموافقة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المتزاحمين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الضمير للشأن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يكون باب التعارض من باب التزاحم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هذا الإشكال يرجع إلى وجهين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دليل نقلي و لا عقلي على لزوم الموافقة الالتزامية في الأحكام الواقعية، فضلا عن الأحكام الظاهرية التي هي مؤديات الأمارات بناء على السببية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إنه لا دليل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إشارة إلى هذا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دليل نقلا و لا عقلا على الموافقة الالتزامية للأحكام الواقعية فضلا عن الظاهرية كما مرّ تحقيقه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التعارض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السببية فيما كان من باب التزاحم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التخيير لو لم يكن أحدهما معلوم الأهمية أو محتملها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حسبما فصّلناه في مسألة الضد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فالتعيين و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باب التزاحم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الخامس من مباحث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وجوب الموافقة الالتزامية حتى في الأحكام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التخيير حكم المتزاحمين مطلقا كما ينسب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خصوص ما لم يكن أحدهما معلوم الأهمية أو محتملها؛ إذ لو كان أحدهما كذلك لزم الأخذ به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وجوب الموافقة الالتزامية لا يوجب التخيير بقول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الصورتين الأوليين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وجوب الضدين كالإزالة و الصلاة، و لزوم المتناقضين كطهارة الغسالة و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قيد للترجيح بالأهمية في باب التزاحم،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الترجيح بالأهمية في الجملة ثابت، و أمّا الترجيح بها مطلقا حتى مع وجود غيرها من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كتقدم الزماني و عدم البدل لأحد المتزاحمين و غيرهما من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كلام مذكور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يتقدم منه في مسألة الضد تفصيل و لا إجمال بالنسبة إلى تقديم محتمل الأهمية، و إنما تعرض له في موضعين آخرين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الدوران بين المحذورين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يذهب عليك أن استقلال العقل بالتخيير إنما هو فيما لا يحتمل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الرسائل، حيث فصّل في كلام الشيخ بتقديم محتمل الأهمية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أحدهما معلوم الأهمية أو محتملها وجب الأخذ به تعيينا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حكم التعارض فيما لم يكن من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هذا إشارة إلى الصورة الثالثة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مؤدى أحد المتعارضين حكما إلزاميا كالوجوب، و الآخر حكما غير إلزامي كالاستحباب أو الإباحة؛ كما إذا دلّ أحدهما على وجوب التسبيحات ثلاث مرات في الأخيرتين من الرباعيات، و الآخر على استحباب ما زاد على مرة واحدة منها فيهما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عدم كون هذه الصورة من التزاحم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صلاحية ما لا اقتضاء فيه </w:t>
      </w:r>
    </w:p>
    <w:p>
      <w:pPr>
        <w:pStyle w:val="BookText"/>
        <w:rPr/>
      </w:pPr>
      <w:r>
        <w:rPr>
          <w:rFonts w:ascii="Amiri" w:hAnsi="Amiri" w:eastAsia="Amiri" w:cs="Amiri"/>
          <w:color w:val="111111"/>
          <w:sz w:val="28"/>
          <w:sz w:val="28"/>
          <w:szCs w:val="28"/>
          <w:rtl w:val="true"/>
          <w:lang w:bidi="ar-SA"/>
        </w:rPr>
        <w:t xml:space="preserve">الأخذ بما دل على الحكم الإلزامي لو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 مقتضيا لغير الإلزامي؛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بأخذه و العمل عليه؛ لما أشرنا إليه من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قضية القاعدة في تعارض الأمارات؛ لا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بالتصرف في أحد المتعارضين أو في كليهما،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ما يتراءى مما قيل من أن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لمعارضة ما فيه الاقتضاء، فيقدم ما يدل على الحكم الإلزامي على ما يدل على غير الإلزامي؛ إلا إذا كان ذلك أيضا ناشئا عن المقتضي، فيقدم هو على الإلزامي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فلا بأس بأخذه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قد تقدم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الآخر مقتض لغير الإلزامي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كفاية عدم تمامية علة الحكم الإلزامي في فعلية الحكم غير الإلزامي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ضعف وجه تقديم الحكم غير الإلزامي الاقتضائي على الإلزامي؛ بما بيّناه في التعليقة من تقديم الإلزامي على غيره لأهمية ملاكه من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غير الإلزامي بعد مزاحمته للإلزامي يصير لا اقتضائيا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أول الفصل إلى هنا في تعارض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التساقط في المدلول المطابقي و بقاء أحدهما لا بعينه على حجيته في نفي الثالث بناء على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الحال بناء على حجية الأمارات على السببيّة بالنحو الأول، و هو كون السببية في خصوص أمارة لم يعلم كذبها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العلم بكذب أحدهما إجمالا يسقط كلاهما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السببيّة بالنحو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الأمارة مطلقا و لو مع العلم بكذبها إجمالا سببا لحدوث المصلحة و 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حكمها التخيير، و هو مقتضى القاعدة الأولية في تعارض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تمهيد للإشكال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أولوية الجمع مهما أمكن من الطرح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إرادة ظاهرها من لزوم التكلف في الجمع بين الدليلين حتى يخرجا عن التعارض، و لو كان هذا الجمع بعيدا عن مذاق العرف و طريقتهم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مقتضى القاعدة هو الجمع بين المتعارضين بالتصرف في أحدهما أو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الجمع مقتضى ما يتراءى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أولوية الجمع من الطرح بوجوه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أولوية الجمع المزبور من الطرح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مهما أمكن أولى من الطرح؛ إذ </w:t>
      </w:r>
      <w:r>
        <w:rPr>
          <w:rStyle w:val="FootnoteAnchor"/>
          <w:rtl w:val="true"/>
        </w:rPr>
        <w:footnoteReference w:id="33"/>
      </w:r>
      <w:r>
        <w:rPr>
          <w:rFonts w:ascii="Amiri" w:hAnsi="Amiri" w:eastAsia="Amiri" w:cs="Amiri"/>
          <w:color w:val="111111"/>
          <w:sz w:val="28"/>
          <w:sz w:val="28"/>
          <w:szCs w:val="28"/>
          <w:rtl w:val="true"/>
          <w:lang w:bidi="ar-SA"/>
        </w:rPr>
        <w:t xml:space="preserve">لا دليل عليه فيما لا يساعد عليه العرف مما كان المجموع أو أحدهما قرينة عرفية على التصرف في أحدهما بعينه أو فيهما، كما عرفته في الصور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الدليلين الإعمال، فيجب الجمع بينهما مهما أمكن لاستحالة الترجيح من غير مرجح، كما ذكره ثاني الشهيدين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في الرسائل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دلالة اللفظ على تمام معناه أصلية، و على جزئه تبعية، و على تقدير الجمع يلزم إهمال دلالة تبعية و هو أولى مما يلزم على تقدير عدمه، و هو إهمال دلالة أصلية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 إذ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حجيته؛ لعدم حجية الإجماع المنقول سيما مع العلم بعدم تحققه؛ لما مر من حكم المتعارضين على الطريقية و على بعض أنحاء السببية هو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دليل الاعتبار في كل من المتعارضين و إن كان هو لزوم إعمالهما؛ لكنه يلزم إعمالهما بنحو يساعد عليه العرف؛ لأنهم المخاطبون بالخطابات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لا بد أن يكون بمساعدة العرف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إن كان لمساعدة العرف كما في مثل العام و الخاص فهو حق؛ لكن ليس للأولوية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لغير مساعدة العرف فالأولوية ممنوعة؛ لعدم دليل عليها، و ما ذكر مستندا لها مجرد استحسان لا يعبأ به ما لم يوجب أظهرية أحد المتعارضين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الجمع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أجاب عنه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الجمع المزبور؛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 أدلة أولوية الجمع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إن في الجمع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القائل بأولوية الجمع من الطرح إعمال مقتضى الأصل، و هو الجمع بين الدليلين و الفرار من محذور طرح أحدهما في أحدهما، أو كليهما مستلزم لسقوط أصالة الظهور في أحدهما أو كليهما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الجمع العرفي كالعام و الخاص و المطلق و المقيد و النص أو الأظهر </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الجمع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طرحا للأمارة أو الأمارتين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سقوط أصالة الظهور في أحدهما أو كليهما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التعارض بين الظهورين فيما كان سنداهما قطعيّين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السندين إذا كانا ظنيّين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 الظاهر 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الثاني، و قد عرفت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بالتصرف في أحدهما أو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كطرح أحد الدليلين في استلزام الجمع طرحا لأمارة أو أمارتين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صورة التصرف في أحد الدليلين و طرح الأمارتين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أصالتي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صورة التصرف في كلا الدليلين، فلا وجه لأولوية الجمع من الطرح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هذا الجمع طرحا،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بالطرح طرح أصالة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الجمع؛ لاستلزامه سقوط أصالة الظهور في أحد المتعارضين لو كان التصرف في أحدهما، و سقوطها في كليهما لو كان التصرف فيهما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تمهيد لتوجيه أولوية الجمع من الطرح بعد الإشارة إلى التعارض موضوعا و حكما، و أن ما ذكروه من قاعدة أولوية الجمع لا يلائم ما تقدم من حكم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التعارض إمّا يكون في الدلالة؛ كما إذا كان سند المتعارضين قطعيّين، أو في السندين و غيرهما؛ كما إذا كانا ظنيين من جميع الجهات، ليكون التعارض بين الأصول الستة أو من حيث السند فقط؛ ليكون التعارض بين الأصلين، و هما أصالتا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التعارض في جميع هذه الصور هو التساقط لا الجمع بينهما كما هو مقتضى أولوية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السابق حكم تعارض الدليلين فيما كان سنداهما قطعيّين؛ بل اقتصر على تعارض السندين الظنيّين مع قطعية الدلالة أو الجهة، فلعله أراد أنه يعلم حكم قطعية السندين من مجموع ما أفاده في صور التعارض</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ما قبله مما يبيّن موضوع التعارض، و أنه قد يتحقق في الدلالة كما في قطعية سنديهما، حيث إن القطع بالصدور قرينة صارفة عن ظهورهما بحملهما على معنيين مجازيين يمكن اجتماعهما و التعبد بهما؛ لارتفاع التنافي بينهما الموجب لامتناع التعبد بمدلوليهما إلا بالحمل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يتحقق التعارض في السند كما إذا كانا ظنيّين، كما مرّ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التعارض إنما هو سقوط المتعارضين في 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يؤدّيان إليه من الحكمين لا بقاؤهما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الحجية بما يتصرف فيهما أو في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سنديهما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يساعد عليه من عقل أو نقل، فلا يبعد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إمكان الجمع هو إمكانه 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هذا الفصل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واحد منهما بحجة في خصوص مؤدّاه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حكم التعارض، و هو سقوط المتعارضين في خصوص المدلول المطابقي على التفصيل الذي تقدّم سابقا، لا بقاؤهما على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المطابقي،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بقاء المتعارضين و هو عطف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قاعدة أولوية الجمع من الطرح،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المتعارضين هو التساقط عن الاعتبار، لا بقاؤهما على الحجية كما هو مقتضى قاعدة أولوية الجمع الموجبة لارتكاب التأويل في أحدهما أو كليهما، مع عدم وضوح عدم الدليل على حجيّة الكلام في المأوّل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المتعارضين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 في ظهور كلا المتعارضين أو أحدهما، هذا في صورة القطع بصدورهما و عدم إمكان التصرف في سنديهما لأجل هذا القطع، فلا بد من التصرف في ظهور أحدهما أو كليهما كما تقتضيه قاعدة الجمع المزبورة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بقاؤهما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في صورة ظنيّة السندين،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يبنى على بقاء سنديهما على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يقتضيها دليل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التصرف في ظهورهما أو أحدهما إعمالا لقاعدة أولوية الجمع من الطرح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سندي المتعارضين على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بالتصرف فيهما أو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سنديهما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حجيّة سنديهما مع ظنيتهما؛ لا من العقل؛ لما مرّ من أن مقتضاه سقوط المتعارضين عن الحجية، و لا من النقل؛ لأن مقتضى الأخبار العلاجية حجية أحدهما تعيينا أو تخييرا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نتيجة ما تقدم من كون مقتضى التعارض سقوط المتعارضين عن الحجية، لا بقاؤهما على الحجية و التصرف فيهما أو في أحدهما، و هو التوجيه الذي أشرنا إليه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التعارض بين الظهورين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w:t>
      </w:r>
    </w:p>
    <w:p>
      <w:pPr>
        <w:pStyle w:val="BookText"/>
        <w:rPr/>
      </w:pPr>
      <w:r>
        <w:rPr>
          <w:rFonts w:ascii="Amiri" w:hAnsi="Amiri" w:eastAsia="Amiri" w:cs="Amiri"/>
          <w:color w:val="111111"/>
          <w:sz w:val="28"/>
          <w:sz w:val="28"/>
          <w:szCs w:val="28"/>
          <w:rtl w:val="true"/>
          <w:lang w:bidi="ar-SA"/>
        </w:rPr>
        <w:t xml:space="preserve">و لا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بأنه أولى مع لزومه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تعيّنه،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أولويته من قبيل الأولوية في أولي الأرحام،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 لا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توجيه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بالإمكان الذي هو معقد الإجماع ليس ذلك الإمكان العقلي؛ بل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العرفي؛ إذ العقلي منه يوجب انسداد باب التعارض رأسا،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الجمع عقلا بين المتعارضين في جميع الموارد، و لو بحسب الزمان و المكان؛ كحمل أحدهما على الليل و الآخر على النهار، أو حمل أحدهما في هذا المكان، و الآخر في المحل الكذائي، أو بحسب حالات المكلف كالصحة و المرض و الفقر و الغنى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موضوع للأخبار العلاجية،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بناء الأصحاب على اعتبار الجمع العقلي بين الأخبار المتعارضة؛ بل بناؤهم على إعمال قواعد التعارض فيها من الترجيح و التخيير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مرادهم الإمكان العقلي لكان عملهم مخالفا لقولهم، و لكان مقدّما على أحكام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لإرادة الإمكان العقلي من القاعدة في معقد الإجماع؛ بل المراد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الإمكان العرفي كحمل العام على الخاص و المطلق على المقيد، و غيرهما من موارد الجمع العرفي المتقدمة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الإمكان العرفي الحكم، هذا إشكال على التوجيه المزبور،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إرادة الإمكان العرفي يتعيّن الجمع بين المتعارضين، لا أنه أولى، مع أن القائلين بأولوية الجمع لم يقولوا بتعيّنه و لزومه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الجمع الممكن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إمكان الجمع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أولوية الجمع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دفع الإشكال،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الأولوية يراد بها التفضيل تارة، و التعيين أخرى كما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الإرث يختص بمن في الطبقة السابقة، فأولويتها تعيّنية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المقام، فإن أولوية الجمع العرفي بين الدليلين تعينيّة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فالتوجيه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حمل الإمكان على العرفي لا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عن الإشكال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التوجيه لا إشكال في أولوية الجمع من الطرح و لا 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ما هو مقتضى القاعدة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حكم العقل مع قطع النظر عن الأخبار العلاجية في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القاعدة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بحجيّة الأمارات من باب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التساقط،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المتعارضين عن الحجيّة؛ للعلم الإجمالي بكذب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نفي الثالث بهما معا لا بأحدهما، فلازم التساقط سقوط المتعارضين في المدلول المطابقي، و نفي الثالث بالحجة الواقعية المعلومة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بناء على حجية الأمارات من باب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قيام الأمارة على وجوب شيء أو حرمته سببا لحدوث مصلحة أو مفسدة في المؤدى، مقتضية لجعل ما يناسبها من الوجوب أو الحرمة للمؤدى، فأحكامها مختلفة من التساقط و التخيير بينهما مطلقا، و الأخذ بمقتضى الحكم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كون الحجة خصوص ما لم يعلم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فحكمها التساقط كحجيّتها على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إذا كانت حجيّة الأمارة غير منحصرة في خصوص ما لم يعلم كذبه؛ بأن كانت كل أمارة مقتضية لحدوث مصلحة أو مفسدة في المؤدى، ففيها صور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مدلول الأمارتين متضادين، و حكم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باب التزاحم من التخيير أو الترجيح بتقديم الأهم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الأمارتان في موضوع واحد؛ كدلالة أحدهما على وجوب البقاء على تقليد الميت، و الآخر على حرمته، و كان مؤداهما حكمين إلزاميين كهذا المثال، و الحكم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كسابقتها هو التخيير أو تقديم ما هو الأهم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الأمارتان في موضوع واحد كالصورة الثانية، و كان مؤدى إحداهما حكما إلزاميا، و مؤدى الأخرى حكما غير إلزامي، و حكم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الأخذ بالحكم الإلزامي و طرح غيره؛ لعدم المعارضة بين المقتضي و اللامقتضي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فيما هو مقتضى القاعدة الأوّلية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بناء على وجوب الموافقة الالتزامية؛ كالموافقة العملية، فيكون باب </w:t>
      </w:r>
    </w:p>
    <w:p>
      <w:pPr>
        <w:pStyle w:val="BookText"/>
        <w:rPr/>
      </w:pPr>
      <w:r>
        <w:rPr>
          <w:rFonts w:ascii="Amiri" w:hAnsi="Amiri" w:eastAsia="Amiri" w:cs="Amiri"/>
          <w:color w:val="111111"/>
          <w:sz w:val="28"/>
          <w:sz w:val="28"/>
          <w:szCs w:val="28"/>
          <w:rtl w:val="true"/>
          <w:lang w:bidi="ar-SA"/>
        </w:rPr>
        <w:t>التعارض مندرجا في باب التزاحم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كانا مؤديين إلى وجوب الضدين أم لزوم المتناقضين، أم كان مؤدى أحدهما حكما إلزاميا و مؤدى الآخر غير إلزامي، كان عن اقتضاء أو لا عن 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إنه لا دليل على وجوب الموافقة الالتزامية في الأحكام الواقعية، فضلا عن الأحكام الظاهرية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المراد من إمكان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الإمكان العرفي لا الجمع العقلي، فإنه ممكن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أولوية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تعيينية لا أولوية تفضيلية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مقتضى القاعدة الأوّلية على الطريقية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الثالث بهما لا بأحدهما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مقتضى القاعدة الأوّلية على السببية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التساقط في الجملة في بعض الموارد، و التزاحم في بعضها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المراد من إمكان الجمع بين الدليلين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الجمع عرفا لا عقلا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المراد من أولوية الجمع أولوية تعيينيّة لا أولوية تفضيلية</w:t>
      </w:r>
      <w:r>
        <w:rPr>
          <w:rFonts w:eastAsia="Amiri" w:cs="Amiri" w:ascii="Amiri" w:hAnsi="Amiri"/>
          <w:color w:val="111111"/>
          <w:sz w:val="28"/>
          <w:szCs w:val="28"/>
          <w:rtl w:val="true"/>
          <w:lang w:bidi="ar-SA"/>
        </w:rPr>
        <w:t xml:space="preserve">. </w:t>
      </w:r>
      <w:bookmarkStart w:id="122" w:name="pg15833_179096"/>
    </w:p>
    <w:p>
      <w:pPr>
        <w:pStyle w:val="BookText"/>
        <w:rPr/>
      </w:pPr>
      <w:bookmarkEnd w:id="122"/>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قضية التعارض بين الأمارات إنما هو بملاحظة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14212318_2142443653"/>
      <w:bookmarkStart w:id="124" w:name="_Toc46"/>
      <w:bookmarkEnd w:id="123"/>
      <w:r>
        <w:rPr>
          <w:rtl w:val="true"/>
        </w:rPr>
        <w:t>فصل في بيان مقتضى القاعدة الثانوية في باب تعارض الأخبار</w:t>
      </w:r>
      <w:bookmarkEnd w:id="124"/>
    </w:p>
    <w:p>
      <w:pPr>
        <w:pStyle w:val="Heading4"/>
        <w:numPr>
          <w:ilvl w:val="3"/>
          <w:numId w:val="1"/>
        </w:numPr>
        <w:rPr/>
      </w:pPr>
      <w:bookmarkStart w:id="125" w:name="__RefHeading___Toc14212320_2142443653"/>
      <w:bookmarkStart w:id="126" w:name="_Toc47"/>
      <w:bookmarkEnd w:id="125"/>
      <w:r>
        <w:rPr>
          <w:rtl w:val="true"/>
        </w:rPr>
        <w:t>اشارة</w:t>
      </w:r>
      <w:bookmarkEnd w:id="1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تقتضيه القاعدة الثانوية النقلية في تعارض الروايات، كما كان الغرض من عقد الفصل السابق بيان ما تقتضيه القاعدة الأولية العقلية المقتضية لتساقط المتعارضين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قام الإجماع و الأخبار العلاجية على عدم سقوط الخبرين المتعارضين، و أنه لا بد فيهما من العمل بأحدهما لا محالة؛ إمّا تعيينا أو تخييرا إذا فرض أنه لم تنهض حجة على التعيين أو التخيير،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عجزنا عن الجمع بين الأخبار العلاجية، و لم نستفد منها وجوب الترجيح في الخبرين المتعارضين بتقييد إطلاقات أخبار التخيير بأخبار الترجيح، أو التخيير بينهما بحمل أخبار الترجيح على الاستحباب و غيره و إن استفدنا من مجموعهما عدم سقوط المتعارضين على الإجمال</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4212322_2142443653"/>
      <w:bookmarkStart w:id="128" w:name="_Toc48"/>
      <w:bookmarkEnd w:id="127"/>
      <w:r>
        <w:rPr>
          <w:rtl w:val="true"/>
        </w:rPr>
        <w:t>في تأسيس الأصل في دوران الحجيّة بين التعيين و التخيير</w:t>
      </w:r>
      <w:bookmarkEnd w:id="128"/>
    </w:p>
    <w:p>
      <w:pPr>
        <w:pStyle w:val="BookText"/>
        <w:rPr/>
      </w:pPr>
      <w:r>
        <w:rPr>
          <w:rFonts w:ascii="Amiri" w:hAnsi="Amiri" w:eastAsia="Amiri" w:cs="Amiri"/>
          <w:color w:val="111111"/>
          <w:sz w:val="28"/>
          <w:sz w:val="28"/>
          <w:szCs w:val="28"/>
          <w:rtl w:val="true"/>
          <w:lang w:bidi="ar-SA"/>
        </w:rPr>
        <w:t>يقع الكلام فيما هو مقتضى الأصل في دوران الحجيّة بين التعيين و التخيير،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هل هو وجوب الأخذ بالراجح و العمل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جواز العمل بالمرجوع و طرح الراجح‌؟</w:t>
      </w:r>
    </w:p>
    <w:p>
      <w:pPr>
        <w:pStyle w:val="BookText"/>
        <w:rPr/>
      </w:pPr>
      <w:r>
        <w:rPr>
          <w:rFonts w:ascii="Amiri" w:hAnsi="Amiri" w:eastAsia="Amiri" w:cs="Amiri"/>
          <w:color w:val="111111"/>
          <w:sz w:val="28"/>
          <w:sz w:val="28"/>
          <w:szCs w:val="28"/>
          <w:rtl w:val="true"/>
          <w:lang w:bidi="ar-SA"/>
        </w:rPr>
        <w:t>ذهب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الأصل يقتضي التعيين، و هو وجوب العمل بالراجح، بدعوى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المقام من صغريات دوران الأمر بين التعيين و التخيير في الحجيّة، حيث إن خروج ذي المزية عن مقتضى أصالة عدم الحجيّة قطعي إمّا تعيينا؛ لاحتمال وجوب الترجيح، و إمّا تخييرا لاحتمال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خروج غير ذي المزية عن أصالة عدم الحجيّة مشكوك فيه، و من المقرر في محله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الشك في الحجيّة في الحكم بعدم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يدّعى الإجماع على عدم سقوط كلا المتعارضين في الأخبار، كما اتفقت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غير واحد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فيما إذا لم تنهض حجة على التعيين أو التخيير بينهما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الراجح منهما؛ للقطع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بحجيته تخييرا أو تعيينا، بخلاف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القطع بحجيته، و الأصل عدم حجية ما لم يقطع بحجيّته؛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ادعي الإجماع أيضا على حجية خصوص الراجح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التخيير هو صورة تكافؤ الخبرين المتعارضين، و أمّا مع مزية أحدهما على الآخر من بعض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فالمتيقن هو جواز العمل بالراجح، و أمّا العمل بالمرجوح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يثبت فلا يجوز الالتزام به، فصار الأصل فيما يحتمل كونه مرجحا الترجيح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بعض العبارات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الأوّلية العقلية المقتضية لتساقط المتعارضين في الجملة كما ذكر في الفصل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الأمارات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تلاحظ القاعدة الأوّلية العقليّة، فربما يدّعى قيام الدليل النقلي من الإجماع و الروايات العلاجية على عدم سقوطهما معا عن الحجيّة، و أن أحدهما حجة تعيينا أو تخييرا في خصوص الروايتين المتعارضتين، لا جميع الأمارات المتعارضة، و أنه لا بدّ من رفع اليد عما تقتضيه القاعدة العقلية الأوّلية من سقوطهما معا، و الالتزام بحجية إحداهما تعيينا أو تخييرا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سقوط كلا المتعارضين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العلاجية التي هي أدلة ثانوية على حجية أحد الخبرين المتعارضين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هو مقتضى الأصل في دوران الحجيّة بين التعيين و التخيير،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يقتضي الأخذ بالتعيين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هو الأخذ بالراجح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لزوم الأخذ للراجح، و قد مرّ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المتعارضين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المعارض المرجوح؛ لكونه مشكوك الحجيّة و الأصل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راجع إلى الآخر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إضراب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للقطع بحجيّته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الإجماع أيضا قائم على حجية خصوص الراجح من المتعارضين،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حكم العقل القطعي بحجيته، </w:t>
      </w:r>
      <w:bookmarkStart w:id="129" w:name="pg15833_179098"/>
    </w:p>
    <w:p>
      <w:pPr>
        <w:pStyle w:val="BookText"/>
        <w:rPr/>
      </w:pPr>
      <w:bookmarkEnd w:id="129"/>
      <w:r>
        <w:rPr>
          <w:rFonts w:ascii="Amiri" w:hAnsi="Amiri" w:eastAsia="Amiri" w:cs="Amiri"/>
          <w:color w:val="111111"/>
          <w:sz w:val="28"/>
          <w:sz w:val="28"/>
          <w:szCs w:val="28"/>
          <w:rtl w:val="true"/>
          <w:lang w:bidi="ar-SA"/>
        </w:rPr>
        <w:t xml:space="preserve">و استدل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أحسنها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التخيير على الإطلاق؛ كخبر الحسن بن الجهم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يجيئنا الرجلان و كلاهما ثقة بحديثين مختلفين، و لا يعلم أيّهما الحق،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لم يعلم فموسّع عليك بأيّهما أخذت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العقل و النقل متطابقين على حجية الراجح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عدم سقوط المتعارضين و لزوم الأخذ بأحدهما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الإجماع الذي تعرض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فربما يدّعى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تلك الوجوه هو الأخبار لمخدوشية غير الأخبار من تلك الوجوه</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4212324_2142443653"/>
      <w:bookmarkStart w:id="131" w:name="_Toc49"/>
      <w:bookmarkEnd w:id="130"/>
      <w:r>
        <w:rPr>
          <w:rtl w:val="true"/>
        </w:rPr>
        <w:t>أخبار العلاج</w:t>
      </w:r>
      <w:bookmarkEnd w:id="131"/>
    </w:p>
    <w:p>
      <w:pPr>
        <w:pStyle w:val="Heading5"/>
        <w:numPr>
          <w:ilvl w:val="4"/>
          <w:numId w:val="1"/>
        </w:numPr>
        <w:rPr/>
      </w:pPr>
      <w:bookmarkStart w:id="132" w:name="__RefHeading___Toc14212326_2142443653"/>
      <w:bookmarkStart w:id="133" w:name="_Toc50"/>
      <w:bookmarkEnd w:id="132"/>
      <w:r>
        <w:rPr>
          <w:rtl w:val="true"/>
        </w:rPr>
        <w:t>اشارة</w:t>
      </w:r>
      <w:bookmarkEnd w:id="1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الأخبار العلاجية الواردة في أحكام المتعارضين، التي منها أخبار الترجيح هي على طوائف؛ لا خصوص الأخبار التي استدل بها لوجوب الترجيح على طوائف، فالضمير راجع إلى الأخبار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بالاستخدام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لفظ الأخبار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أحسنها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الأخبار الدالة على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منها حين عود الضمير إليها هو مطلق الأخبار الواردة في المتعارضين لاشتمالها على أخبار التخيير أيضا، و هي ليست من أخبار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منها</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14212328_2142443653"/>
      <w:bookmarkStart w:id="135" w:name="_Toc51"/>
      <w:bookmarkEnd w:id="134"/>
      <w:r>
        <w:rPr/>
        <w:t>1</w:t>
      </w:r>
      <w:r>
        <w:rPr>
          <w:rtl w:val="true"/>
        </w:rPr>
        <w:t xml:space="preserve"> - </w:t>
      </w:r>
      <w:r>
        <w:rPr>
          <w:rtl w:val="true"/>
        </w:rPr>
        <w:t>أخبار التخيير</w:t>
      </w:r>
      <w:bookmarkEnd w:id="1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الطوائف الأربع من أخبار العلاج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التخيير على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بدون تقييد بفقد المرجحات، فلو كانت مزية في أحدهما كانت الحجة التعيينية و هي ذو المزية، فلا تخيير حينئذ</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الحديث كما في الوسائل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تجيئنا الأحاديث عنكم مختلفة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جاءك عنّا فقس على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أحاديثنا، فإن كان يشبههما فهو منّا، و إن لم يكن يشبههما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 و دلالة الخبر على التخيير بين المتعارضين واضحة، فإن الحسن بن الجهم سأل أولا عن تعارض الخبرين المرويين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بعرض الحديثين على الكتاب و السنة، فإن كان أحدهما يشبههما تعيّن الأخذ به، و إن لم يكن شيء منهما شبيها بالكتاب و السنة فلا يأخذ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 ثانيا عن حكم الخبرين </w:t>
      </w:r>
    </w:p>
    <w:p>
      <w:pPr>
        <w:pStyle w:val="BookText"/>
        <w:rPr/>
      </w:pPr>
      <w:r>
        <w:rPr>
          <w:rFonts w:ascii="Amiri" w:hAnsi="Amiri" w:eastAsia="Amiri" w:cs="Amiri"/>
          <w:color w:val="111111"/>
          <w:sz w:val="28"/>
          <w:sz w:val="28"/>
          <w:szCs w:val="28"/>
          <w:rtl w:val="true"/>
          <w:lang w:bidi="ar-SA"/>
        </w:rPr>
        <w:t xml:space="preserve">و خبر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من أصحابك الحديث و كلهم ثقة، فموسع عليك حتى ترى القائم فتردّ عليه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مكاتبة عبد الله بن محمد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أصحابنا في رواياتهم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ركعتي الفجر، فروى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المحمل، و 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تصلّها إلاّ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موسع عليك بأيّة عملت</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اللذين رواهما ثقتان،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بالتوسعة في العمل بكل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السؤال الثاني هو موافقة الخبرين لعمومات الكتاب و السنة؛ بحيث لم يكن العرض على الكتاب و السنّة كافيا لتمييز الحجة عن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يدل على التخيير بعد فقد المرجح لا على التخيير المطلق، فمع وجود الشباهة بالكتاب و السنة في أحدهما خاصة لم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بالسعة؛ بل بحجيّة خصوص المشابه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فإن دلالة الخبر على التخيير المقيد بعدم المرجح مبنية على كون موافقة الكتاب من المرجحات، و سيأتي من المصنف منع ذلك، و أن موافقة الكتاب من وجوه تمييز الحجة عن اللاحجة؛ بحيث لا مقتضى لحجيّة الخبر المخالف، و حيث إن كلا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مفروض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الكتاب فالمقتضي لحجيتهما موجود، و يكون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مطلقا لا مقيدا بفقد المرجح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هذا الخبر على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فرض وجود المرجح في أحد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لأن موضوع الحكم بالتوسعة في حجيّة الخبرين المتعارضين هو مجيء الثقات بأحاديث تتضمن أحكاما مختلفة يتعذر الأخذ بها، و الحكم هو التخيير في الأخذ بأيّ منهما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التخيير الظاهري ينتهي بظهور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هذا الحكم الظاهري كسائر الأحكام الظاهرية، فإنه يحكم بالواقع و ببطون القرآن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الخبرين ظاهر في شرطية الاستقرار في النافلة كالفريضة، و الخبر الآخر ظاهر في عدم اعتبار الاستقرار و الأجزاء في حال السيرة، </w:t>
      </w:r>
      <w:bookmarkStart w:id="136" w:name="pg15833_179100"/>
    </w:p>
    <w:p>
      <w:pPr>
        <w:pStyle w:val="BookText"/>
        <w:rPr/>
      </w:pPr>
      <w:bookmarkEnd w:id="136"/>
      <w:r>
        <w:rPr>
          <w:rFonts w:ascii="Amiri" w:hAnsi="Amiri" w:eastAsia="Amiri" w:cs="Amiri"/>
          <w:color w:val="111111"/>
          <w:sz w:val="28"/>
          <w:sz w:val="28"/>
          <w:szCs w:val="28"/>
          <w:rtl w:val="true"/>
          <w:lang w:bidi="ar-SA"/>
        </w:rPr>
        <w:t xml:space="preserve">و مكاتبة الحميري إلى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 في الجواب عن ذلك 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بأيّهما أخذت من باب التسليم كان صوابا</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 إلى غير ذلك من الإطلاقات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التوقف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فالخبران متعارضان في حكم الاستقرار في النافلة، و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بالتوسعة و التخيير في العمل بكل واحد منهما، و هذا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المكاتبة في الوسائل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جواب مكاتبة محمد بن عبد الله بن جعفر الحميري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يسألني بعض الفقهاء عن المصلي إذا قام من التشهد الأول إلى الركعة الثالثة هل يجب عليه أن يكبر؟ فإن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التكبير، و يجزيه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و قوّته أقوم و أقعد،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 فإنه إذا انتقل من حالة إلى أخرى فعليه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الآخر، فإنه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رفع رأسه من السجدة الثانية و كبّر ثم جلس ثم قام فليس عليه في القيام بعد القعود تكبير، و كذلك التشهد الأول يجري هذا المجرى، و بأيهما أخذت من باب التسليم كان صوابا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دلالتها كسابقتها واضحة، فإن أحد الخبرين يدل على مطلوبية التكبير في الانتقال من كل حالة إلى أخرى في الصلاة، و الآخر يدل على عدم مطلوبيته حال النهوض، و إذا كبر بعد السجدة الثانية، فيتعارض الخبران بالسلب و الإيجاب في استحباب تكبير عند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و أن مصلحة التسليم و الانقياد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جعل التخيير و التوسعة في العمل بأيّهما شاء و لم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بتخصيص الخبر الأول بالثاني، مع أن التخصيص جمع عرفي رافع للتعارض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أخبار التخيير</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14212330_2142443653"/>
      <w:bookmarkStart w:id="138" w:name="_Toc52"/>
      <w:bookmarkEnd w:id="137"/>
      <w:r>
        <w:rPr/>
        <w:t>2</w:t>
      </w:r>
      <w:r>
        <w:rPr>
          <w:rtl w:val="true"/>
        </w:rPr>
        <w:t xml:space="preserve"> - </w:t>
      </w:r>
      <w:r>
        <w:rPr>
          <w:rtl w:val="true"/>
        </w:rPr>
        <w:t>أخبار التوقف</w:t>
      </w:r>
      <w:bookmarkEnd w:id="13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الطوائف الواردة في علاج تعارض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التوقف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مطلقات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تقييدها بفقد المرجح؛ كخبر سماعة عن أبي </w:t>
      </w:r>
      <w:bookmarkStart w:id="139" w:name="pg15833_179101"/>
    </w:p>
    <w:p>
      <w:pPr>
        <w:pStyle w:val="BookText"/>
        <w:rPr/>
      </w:pPr>
      <w:bookmarkEnd w:id="139"/>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ما هو الحائط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الترجيح بمزايا مخصوصة و مرجحات منصوصة؛ من مخالفة القوم و موافقة الكتاب و السنّة و الأعدلية و الأصدقية، و الأفقهية، و الأورعية و الأوثقية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علينا حديثان واحد يأمرنا بالأخذ به و الآخر ينهانا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تعمل بواحد منهما حتى تلقى صاحبك فتسأله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نعمل بواحد منهما؟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خالف فيه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مكاتبة محمد بن علي بن عيسى إلى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العلم المنقول إلينا عن آبائك و أجدادك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علينا فيه فكيف العمل به على اختلافه‌؟ أو الرّد إليك فيما اختلف فيه‌؟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علمتم أنه قولنا فالزموه و ما لم تعلموا فردّوه إلينا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فهذه الرواية تدل على وجوب التوقف عند تعارض الأحاديث إذا لم تكن قرينة على صدور أحدهما خاصة و الأمر بالتوقف مطلق غير مقيد بفقد المرجحات الآتية من الشهرة و موافقة الكتاب و مخالفة العامة</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14212332_2142443653"/>
      <w:bookmarkStart w:id="141" w:name="_Toc53"/>
      <w:bookmarkEnd w:id="140"/>
      <w:r>
        <w:rPr/>
        <w:t>3</w:t>
      </w:r>
      <w:r>
        <w:rPr>
          <w:rtl w:val="true"/>
        </w:rPr>
        <w:t xml:space="preserve"> - </w:t>
      </w:r>
      <w:r>
        <w:rPr>
          <w:rtl w:val="true"/>
        </w:rPr>
        <w:t>أخبار الاحتياط</w:t>
      </w:r>
      <w:bookmarkEnd w:id="14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الاحتياط</w:t>
      </w:r>
      <w:r>
        <w:rPr>
          <w:rStyle w:val="FootnoteAnchor"/>
          <w:rtl w:val="true"/>
        </w:rPr>
        <w:footnoteReference w:id="3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تلك الطوائف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الاحتياط في الخبرين المتعارضين، و الدال على الأخذ بالاحتياط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مرفوعة زرارة بعد تكافؤ المرجّحات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فخذ بما فيه الحائطة لدينك و اترك ما خالف الاحتياط</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المرفوعة لا تدل على الاحتياط مطلقا، بل في صورة تكافؤ المرجحات</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14212334_2142443653"/>
      <w:bookmarkStart w:id="143" w:name="_Toc54"/>
      <w:bookmarkEnd w:id="142"/>
      <w:r>
        <w:rPr/>
        <w:t>4</w:t>
      </w:r>
      <w:r>
        <w:rPr>
          <w:rtl w:val="true"/>
        </w:rPr>
        <w:t xml:space="preserve"> - </w:t>
      </w:r>
      <w:r>
        <w:rPr>
          <w:rtl w:val="true"/>
        </w:rPr>
        <w:t>أخبار الترجيح</w:t>
      </w:r>
      <w:bookmarkEnd w:id="14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الترجيح</w:t>
      </w:r>
      <w:r>
        <w:rPr>
          <w:rStyle w:val="FootnoteAnchor"/>
          <w:rtl w:val="true"/>
        </w:rPr>
        <w:footnoteReference w:id="4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الطوائف الأخبار العلاجية، و هذه هي الطائفة الرابعة الدالة على الترجيح بمزايا مخصوصة كثيرة و مرجحات منصوصة؛ من مخالفة القوم و موافقة الكتاب و السنّة و الأعدلية و الأصدقية و الأفقهية و الأورعية و الأوثقية و الشهرة على اختلافها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اختلاف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الاقتصار على بعضها و في الترتيب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فبعضها قدم صفة على صفة و بعضها عكس، و إليك جملة منها ذكرها في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و هي عمدة ما في الباب و قد ذكرها في الوافي في أبواب العقل و العلم في باب اختلاف العلم و الحكم عن المشايخ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و الطوسي و الصدوق، بإسنادهم عن عمر بن حنظلة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رجلين من أصحابنا يكون بينهما منازعة في دين أو ميراث فتحاكما إلى السلطان أو إلى القضاة أ يحلّ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إليهم في حق أو باطل فإنما تحاكم إلى الطاغوت، و ما يحكم له فإنما يأخذه سحتا و إن كان حقه ثابتا له؛ لأنه أخذ بحكم الطاغوت، و قد أمر الله أن يكفر به،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يَتَحٰاكَمُوا إِلَى اَلطّٰاغُوتِ وَ قَدْ أُمِرُوا أَنْ يَكْفُرُوا بِهِ‌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إلى من كان منكم ممن قد روى حديثنا و نظر في حلالنا و حرامنا و عرف أحكامنا فليرضوا به حكما، فإنّي قد جعلته عليكم حاكما، فإذا حكم بحكمنا فلم يقبله منه فإنما استخفّ بحكم الله و علينا ردّ، و الرّاد علينا كالرّاد على الله و هو على حدّ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رجل اختار رجلا من أصحابنا فرضيا أن يكونا الناظرين في حقهما و اختلفا فيما حكما، و كلاهما اختلفا في حديثكم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 أفقههما و أصدقهما في الحديث و أورعهما، و لا يلتفت إلى ما يحكم 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عند أصحابنا لا يفضل واحد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 من روايتهم عنّا في ذلك الذي حكما به المجمع عليه بين أصحابك فيؤخذ به من حكمنا، و يترك الشاذ الذي ليس بمشهور عند أصحابك، فإن المجمع عليه لا ريب فيه، و 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و أمر بيّن غيّه فيجتنب، و أمر مشكل يردّ حكمه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 حرام بيّن و شبهات بين ذلك فمن ترك الشبهات نجا من المحرمات، و من أخذ بالشبهات وقع في المحرمات، و هلك من حيث لا يعلم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 مشهورين قد رواهما الثقات عنكم‌؟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p>
    <w:p>
      <w:pPr>
        <w:pStyle w:val="BookText"/>
        <w:rPr/>
      </w:pPr>
      <w:r>
        <w:rPr>
          <w:rFonts w:ascii="Amiri" w:hAnsi="Amiri" w:eastAsia="Amiri" w:cs="Amiri"/>
          <w:color w:val="111111"/>
          <w:sz w:val="28"/>
          <w:sz w:val="28"/>
          <w:szCs w:val="28"/>
          <w:rtl w:val="true"/>
          <w:lang w:bidi="ar-SA"/>
        </w:rPr>
        <w:t>ما وافق حكمه حكم الكتاب و السنّة و خالف العامة فيؤخذ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 ما خالف حكمه حكم الكتاب و السنة و وافق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رأيت إن كان الفقيهان عرفا حكمه من الكتاب و السنة فوجدنا أحد الخبرين موافقا للعامة و الآخر مخالفا لهم بأي الخبرين يؤخذ؟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وافقهم الخبران جميعا؟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هم إليه أميل من حكامهم و قضاتهم فيترك و يؤخذ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وافق حكّامهم الخبرين جميعا؟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فأرجه حتى تلقى إمامك، فإن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يأتي عنكم الخبران أو الحديثان المتعارضان فبأيّهما آخذ؟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خذ بما اشتهر بين أصحابك، ودع الشاذ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إنهما معا مشهوران مرويان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يقول أعدلهما عندك و أوثقهما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عدلان مرضيّان موثقان‌؟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ما وافق منهما العامة فاتركه و خذ بما خالف؛ فإن الحق فيما خالفهم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كانا معا موافقين لهم أو مخالفين، فكيف أصنع‌؟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فخذ بما فيه الحائط لدينك، و اترك ما خالف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معا موافقين للاحتياط أو مخالفين له، فكيف أصنع‌؟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فتخيّر أحدهما فتأخذ بما وافقه، و إلاّ فيعرضان على أخبار العامة فيؤخذ بما خالفهم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جملة من روايات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ذكر الجميع رعاية للاختصار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الشهرة على اختلافها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الاقتصار على بعضها و في الترتيب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اختلاف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الأنظار، فمنهم من أوجب الترجيح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مقيّدين بإخباره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بين من اقتصر على الترجيح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المرجحات التي تضمنتها الروايات مختلفة كمّا و 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فاختلافها عددا، حيث إن الترجيح بالاحتياط لم يذكر في بعض الروايات، و قد ذكر في المقبولة و المرفوعة، و كذا اقتصر في جملة من الروايات على الترجيح بمخالفة العامة كخبر الحسن بن جهم و غيره، كما اقتصر في بعضها على الترجيح بموافقة الكتاب و السنّة و 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الأخبار العلاجية في مقدار المرجحات و عددها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فلاختلاف الأخبار في ترتيب الترجيح بتلك المزايا، ففي بعضها كالمقبولة قدّم الترجيح بالشهرة على الترجيح بمخالفة العامة، و في المرفوعة قدّم الترجيح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الترجيح بصفات الراوي مقدّم في المقبولة على الترجيح بالشهرة، و في المرفوعة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مزايا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بالاختصار و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الكم و الكيف اللذان تقدم ذكرهما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اختلافها من حيث عدد المرجحات و ترتيبها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اختلاف الأنظار و تشتت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الترجيح بخصوص المزايا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الترجيح بمطلق المزايا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تكن 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لقرب أحد الخبرين إلى الصدور أو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الترجيح بكل مزية و إن لم توجب ظنا و لا قربا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مطلقا سواء كانا متكافئين في المزايا أم متفاضلين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الدالة على الترجيح بمرجحات مخصوصة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الترجيح،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بالمرجحات المنصوصة، و هذا إشارة إلى القول الأول و هو وجوب الترجيح </w:t>
      </w:r>
    </w:p>
    <w:p>
      <w:pPr>
        <w:pStyle w:val="BookText"/>
        <w:rPr/>
      </w:pPr>
      <w:r>
        <w:rPr>
          <w:rFonts w:ascii="IRNazanin" w:hAnsi="IRNazanin" w:eastAsia="IRNazanin"/>
          <w:color w:val="111111"/>
          <w:sz w:val="28"/>
          <w:sz w:val="28"/>
          <w:szCs w:val="28"/>
          <w:rtl w:val="true"/>
          <w:lang w:bidi="fa-IR"/>
        </w:rPr>
        <w:t xml:space="preserve">و من </w:t>
      </w:r>
      <w:r>
        <w:rPr>
          <w:rStyle w:val="FootnoteAnchor"/>
          <w:rtl w:val="true"/>
        </w:rPr>
        <w:footnoteReference w:id="45"/>
      </w:r>
      <w:r>
        <w:rPr>
          <w:rFonts w:ascii="Amiri" w:hAnsi="Amiri" w:eastAsia="Amiri" w:cs="Amiri"/>
          <w:color w:val="111111"/>
          <w:sz w:val="28"/>
          <w:sz w:val="28"/>
          <w:szCs w:val="28"/>
          <w:rtl w:val="true"/>
          <w:lang w:bidi="ar-SA"/>
        </w:rPr>
        <w:t xml:space="preserve">تعدّى منها إلى سائر المزايا الموجبة لأقوائية ذي المزية و أقربيته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صار إليه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المفيدة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للظن، كما ربما يظهر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أجمع خبر للمزايا المنصوص في الأخبار هو المقبولة بالمزايا المنصوصة، و حاصل استدلالهم على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إطلاق ما دلّ على التخيير بين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جمع 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وجوب الترجيح بالمرجحات المخصوصة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القول الثاني و هو الترجيح بكل مزية موجبة للأقربية إلى الصدور؛ و إن لم تكن من المزايا المنصوصة، و لم تكن أيضا موجبة للظن بالواقع، فالأقوائية تكون بحسب الحجية و الاعتبار، لا بحسب الكشف من الواقع و المطابقة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أقربية ذي المزية،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صاحبا القوانين و الفصول، قال في أواخر كتاب الفصول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 الخبران المعتبران بحيث لا يمكن الجمع بينهما بوجه يساعد عليه أهل العرف عند عرضهما عليهم، فإن كان لأحدهما رجحان على الآخر بأحد الوجوه المذكورة في الأخبار أو غيرها تعيّن الأخذ به و ترك المرجوح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المزايا المفيدة للظن بالواقع و إن لم تكن موجبة للأقوائية من حيث الحجية؛ لعدم الملازمة بين الأقوائية من حيث الاعتبار و الظن بمطابقة المضمون للواقع، فاتضح الفرق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القول بالترجيح بالمزايا الموجبة للظن بالواقع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كصاحب القوانين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من هذا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دلالة أخبار الترجيح على وجوبه، و إثبات عدم صلاحيتها لتقييد إطلاق أدلة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بالتكلم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المقبولة و المرفوعة؛ لأنهما أجمع ما في الباب من الروايات المتضمنة للمرجحات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سائر الروايات المشتملة على أحكام المتعارضين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صلاحية المقبولة و المرفوعة لتقييد إطلاقات التخيير،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اختلافهما البين في ترتيب المرجحات، حيث إن الترجيح بصفات الراوي في المقبولة مقدم على الترجيح بغيرها، و في المرفوعة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أحد الخبرين مشهورا عند أرباب الحديث، و كان الآخر شاذا؛ لكن مع أصدقية راويه و أورعيته من راوي الحديث المشهور اقتضت المقبولة تقديم الخبر الشاذ على المشهور، و اقتضت المرفوعة عكس ذلك، و هذا الاختلاف الموجب للتعارض يوهن اعتبارهما و يسقط كليهما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بين المقبولة و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الترجيح بالشهرة الروائية على الترجيح بالصفات في المرفوعة و تأخيره عنه في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سقوط كلتيهما عن الحجية؛ بل يتعين العمل بالمقبولة؛ لأن المرفوعة آمرة بتقديم الخبر المشهور على غيره عند التعارض بنحو الكبرى الكلية،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المشهور من هاتين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المقبولة و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المقبولة؛ لذكرها في الجوامع الروائية، و المرفوعة لم يروها إلاّ ابن أبي جمهور في الغوالي عن العلامة مرفوعا إلى زرارة و يتعين العمل بالمقبولة حينئذ من جهة الأمر الوارد في المرفوعة بالأخذ بالمشهور من الخبرين، و ترك الخبر غير المشهور، و المقبولة مصداق الخبر المشهور، و المرفوعة مصداق الخبر غير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لتساقط المقبولة و المرفوعة بالتعارض كما هو ظاهر المتن؛ بل اللازم الأخذ بالمقبولة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تعارضهما يقتضي سقوطهما معا لا تقديم المقبولة، و 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الاستناد إلى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المقبولة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بها،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الاعتماد على المرفوعة بهذا المقدار يتوقف على حجيّة المرفوعة في نفسها، و تمامية المقتضي للعمل بها حتى يكون تقديم المقبولة مستندا إلى حجة شرعية و هي 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إن المرفوعة معارضة للمقبولة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 إن كانت حجة ذاتا و شأنا؛ لكن المناط في العمل بالخبر حجيته الفعلية، إما بعدم المعارض، و إما بدلالة أخبار العلاج على حجية المرفوعة حتى يستند إليها في تقديم المقبولة؛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نفس الأخبار العلاجية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الأخذ بما في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الخبر المشهور على غيره حتى يؤخذ </w:t>
      </w:r>
    </w:p>
    <w:p>
      <w:pPr>
        <w:pStyle w:val="BookText"/>
        <w:rPr/>
      </w:pPr>
      <w:r>
        <w:rPr>
          <w:rFonts w:ascii="Amiri" w:hAnsi="Amiri" w:eastAsia="Amiri" w:cs="Amiri"/>
          <w:color w:val="111111"/>
          <w:sz w:val="28"/>
          <w:sz w:val="28"/>
          <w:szCs w:val="28"/>
          <w:rtl w:val="true"/>
          <w:lang w:bidi="ar-SA"/>
        </w:rPr>
        <w:t xml:space="preserve">و المرفوعة مع اختلافهما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المرفوعة جدا، و الاحتجاج بهما على وجوب الترجيح في مقام الفتوى لا يخلو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لأن معنى العمل بالمرفوعة الآمرة بالأخذ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اشتهر بين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طرحها، و عدم العمل بها رأسا،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الخبر المستلزمة لطرحه غير معقولة؛ إذ ما يلزم من وجوده عدمه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ما أفاده المصنف من اقتضاء تعارض المقبولة و المرفوعة في وجوه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 كيفا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سقوطهما معا، و ما أفاده الشيخ لا يخلو من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إشكالات المصنف على وجوب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المقبولة و المرفوعة في ترتيب المرجحات كما عرفت، و هذا إشارة إلى الوجه الأول من الإشكالات، و هذا الإشكال مشترك بين المقبولة و المرفوعة و قد مرّ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إشارة إلى الوجه الثاني من الإشكالات الواردة على الاستدلال بالمقبولة و المرفوعة على وجوب الترجيح، و هذا الوجه مختص بالمرفوعة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ضعها سندا؛ إذ لم يروها إلاّ ابن أبي جمهور في غوالي اللآلي عن العلامة مرفوعا إلى زرارة،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توجد في كتب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اشتهر من قدح بعض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دفع للاستدلال بالمقبولة و المرفوعة، و هذا إشارة إلى الوجه الثالث الذي جعله مشتركا بين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بهاتين الروايتين على وجوب الترجيح في مقام الفتوى مشكل؛ لاحتمال اختصاص الترجيح بتلك المزايا بمورد المقبولة و هو باب الخصومة و الحكومة، و التعدي عن موردها إلى مقام الفتوى منوط إمّا بإلغاء خصوصية المورد، و إمّا بتنقيح المناط و هو كون كل من الفتوى و الحكم مجعولا شرعيا، فالمرجح لأحدهما مرجّح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كليهما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إلغاء خصوصية المورد فلتوقفه على إطلاق الأمر بالأخذ بذي المزية، و عدم العبرة بخصوصية المورد و هي الخصومة،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هذا الإطلاق العقلي على عدم القدر المتيقن في مقام التخاطب،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و هو مورد المقبولة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حصول العلم به مع الالتفات إلى قضية أبان في دية قطع </w:t>
      </w:r>
    </w:p>
    <w:p>
      <w:pPr>
        <w:pStyle w:val="BookText"/>
        <w:rPr/>
      </w:pPr>
      <w:r>
        <w:rPr>
          <w:rFonts w:ascii="Amiri" w:hAnsi="Amiri" w:eastAsia="Amiri" w:cs="Amiri"/>
          <w:color w:val="111111"/>
          <w:sz w:val="28"/>
          <w:sz w:val="28"/>
          <w:szCs w:val="28"/>
          <w:rtl w:val="true"/>
          <w:lang w:bidi="ar-SA"/>
        </w:rPr>
        <w:t xml:space="preserve">لقوة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اختصاص الترجيح بها بمورد الحكومة لرفع المنازعة و فصل الخصومة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موردها، و لا وجه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للتعدّي منه إلى غيره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أصابع المرأة، و إلى عدم احاطتنا بملاكات التشريع، و الظن به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في القضايا الجزئية، و الفتوى في الأحكام الكلية كانا في عصر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الرواية، و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باب القضاء و الإفتاء و الرواية حكما، فإذا رجح الشارع حكم أعدل الحاكمين و أفقههما كان لازمه ترجيح رواية أعدل الراويين من جهة عدم مغايرة الحكم للرواية في الصدر الأول، فمرجحات باب الحكومة هي مرجحات باب الرواية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الخصومة في الصدر الأول و إن كان بنقل الرواية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بالاستناد إلى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هذا لا يقتضي وحدة البابين حكما؛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حيثية الحكومة و فصل الخصومة غير حيثية الرواية، و نقل ألفاظ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الغير، فإن منصب الحكومة منوط بالجعل؛ بخلاف الرواية فإنه يكفي فيها أمانة الراوي في النقل و الصدق في حديثه،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 صفة في الناقل للرواية بما هو حاكم و فاصل للنزاع لا يقتضي اعتبارها فيه في مقام نقل الرواية إلى الغير كونه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ما أفاده المصنف من اختصاص الترجيح بالصفات بباب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تعليل لعدم خلوّ الاحتجاج بالمقبولة و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الترجيح بالمرجحات في مقام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الإشكال، و قد مرّ توضيح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المزايا المنصوصة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مورد الحكومة هو مورد المقبولة و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المقبولة مما لا إشكال فيه، و أمّا في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يثبت ورودها في الحكومة و فصل الخصومة؛ لأن 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عنكم الخبران أو الحديثان المتعارضان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المقبولة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اختصاص الترجيح بالمزايا بباب الحكومة لا وجه للتعدي عنه إلى غيره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الفتوى كما هو المقصود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إشارة إلى ضعف الوجه الأول للتعدي، و هو كون المستند في التعدي إلغاء خصوصية المورد،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الأمر بالأخذ بالمزية، من غير فرق في ذلك بين الحكم و الفتوى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الإطلاق على عدم القدر المتيقن في </w:t>
      </w:r>
    </w:p>
    <w:p>
      <w:pPr>
        <w:pStyle w:val="BookText"/>
        <w:rPr/>
      </w:pPr>
      <w:r>
        <w:rPr>
          <w:rFonts w:ascii="Amiri" w:hAnsi="Amiri" w:eastAsia="Amiri" w:cs="Amiri"/>
          <w:color w:val="111111"/>
          <w:sz w:val="28"/>
          <w:sz w:val="28"/>
          <w:szCs w:val="28"/>
          <w:rtl w:val="true"/>
          <w:lang w:bidi="ar-SA"/>
        </w:rPr>
        <w:t xml:space="preserve">و لا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لدعوى تنقيح المناط،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أن رفع الخصومة بالحكومة في صورة تعارض الحكمين و تعارض ما استندا إليه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الروايتين لا يكاد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إلاّ بالترجيح،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بإرجاء الواقعة إلى 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التخاطب،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و هو مسألة الحكومة، و الإطلاق المترتب على مقدمات الحكمة لا يتحقق إلا بتمامية تلك المقدمات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ضعف الوجه الثاني للتعدي عن الحكومة إلى مقام الفتوى، و هو تنقيح المناط الموجب للتعدّي عن باب الحكومة إلى مقام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منع 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الفرق بين المقامين المانع عن حصول العلم بالمناط، حيث إن رفع الخصومة في صورة تعارض الحكمين منوط بترجيح أحد الحكمين على الآخر؛ إذ لا تنقطع الخصومة بالتخيير؛ لإمكان أن يختار كل من المتخاصمين غير ما اختاره الآخر، و ذلك يوجب بقاء المنازعة لا 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فالحاسم لمادة الخصومة هو الترجيح دون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الفتوى، فإنها لا تتوقف على الترجيح؛ إذ لا مانع من الإفتاء بأحد الخبرين تخييرا؛ كأن يفتي بوجوب إحدى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الجمعة تخييرا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الفرق بين الحكم و الفتوى مانع عن حصول العلم بوحدة المناط بينهما حتى يتحدا في لزوم الترجيح بالمرجحات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منشأ تعارض الحكمين تعارض الروايتين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رفع الخصومة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التخيير الذي يؤدي إلى بقاء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توقف فصل الخصومة على ترجيح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هما مستندا حكمي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كما أمر به في المرفوعة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فتخير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بإرجاء الواقعة إلى 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تساوي الخبرين، فلو لم يكن فرق بين الحكم و الفتوى لم يأمر بالتوقف و تأخير الواقعة إلى زمان اللقاء</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فلزوم الترجيح في المقبولة ثم التوقف عند تكافؤ المرجحات لا يعارض إطلاقات التخيير المتقدمة، فإن مورد المقبولة هو القضاء و فصل الخصومة الذي يتعيّن فيه الترجيح أو التوقف المحدود إلى زمان ملاقاة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صورة تساويهما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من المزايا، بخلاف مقام الفتوى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مناسبة الترجيح لمقامها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وجوبه مطلقا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مورد الحكومة،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ظهورهما في الترجيح في كلا المقامين فلا مجال لتقييد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الروايتين في المزايا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مقام الفتوى، فإنه لا يتوقف على الترجيح كتوقف الحكومة عليه؛ لإمكان الأمر بالتخيير في مقام الفتوى دون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إبداء وجه آخر لإثبات وجوب الترجيح بالمرجحات في مقام الفتوى كالحكومة،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يناسب مقام الفتوى أيضا؛ لتوقفها على المسألة الأصولية و هي حجية أحد الخبرين المتعارضين؛ إذ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حجيته الفعلية على الترجيح بتلك المزايا، فهذه المناسبة توجب اشتراك الحكومة و الفتوى في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كمناسبة الترجيح للمقام الحكومة، و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للوجه المزبور،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اعتبار الاستفادة من الخطابات هو الظهور العرفي، دون المناسبات الخارجية التي لا دخل لها في الظهورات، فإنها لا عبرة بها في الاستظهار من الخطابات، و في المقام لا توجب المناسبة المزبورة ظهور الرواية في وجوب الترجيح في المقامين، و بدون الظهور لا وجه للقول بالترجيح في مقام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عدم اقتضاء المناسبة المزبورة لوجوب الترجيح في المسألة الأصولية لإمكان حجية أحد المتعارضين تخييرا كما يدعيه القائلون باستحباب الترجيح، و عدم توقف حجيته على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المقبولة،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للإطلاق، و المراد بغير مورد الحكومة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الفتوى</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الرابع من الإشكالات المتعلقة بوجوب الترجيح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المقبولة و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ظهورهما في وجوب الترجيح في مقام الفتوى، أما في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 موردها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فلترتب الترجيحات فيها على الحكمين المستندين إلى الحديثين، فمنشأ الترجيح هو استنادهما إلى الحديثين، فلا يمكن التفكيك حينئذ بين الحكمين و مستنديهما في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تصلحان أيضا لتقييد إطلاقات التخيير في زمان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إطلاقات التخيير في مثل زماننا مما لا يتمكن من 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المرفوعة سندا و قصور المقبولة دلالة؛ لاختصاصها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بزمان التمكن من 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أرجع إلى التخيير بعد فقد الترجيح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موردها الترجيح في نفس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سابقا من ضعف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فلقصور دلالتها عن شمولها لزمان عدم التمكن من 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السؤال عنه؛ لاختصاصها بزمان التمكن من 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فالترجيح مختص بزمان الحضور، و مع التساوي في المرجحات يجب التوقف و تأخير الواقعة إلى زمان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عصر الغيبة كزماننا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ينهض دليل على وجوب الترجيح فيه و تقييد إطلاقات التخيير، فلا محيص عن الرجوع إليها كالرجوع إليها في الشك في أصل التقييد؛ لمرجعية الإطلاق في الشك في أصل التقييد و زيادته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دفع لتوهم تقييد إطلاقات التخيير بالمقبولة و المرفوعة، و قد تقدم توضيحه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تصلحان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بالمقبولة و المرفوعة، و هو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لقصور المقبولة دلالة، و ضميره 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دلالتها على الاختصاص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فأرجه حتى تلقى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كالصريح في التمكن من 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فتدل المقبولة على الترجيح، و في صورة التكافؤ على التوقف و تأخير الواقعة إلى زمان التمكن من السؤال؛ لأن المأمور بالترجيح هو المأمور بالتوقف أيضا و هو المتمكن من 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تدل المقبولة على الترجيح في زمان الغيبة حتى تقيّد بها إطلاقات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المتبع في زمان الغيبة إطلاقات التخيير مطلقا، سواء كان المتعارضان متكافئين أم متفاضلين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اختصاص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دليل الترجيح بالمرجحات في الحديثين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بزمان التمكن من 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الحكم منه لم يحكم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بعد تساوي الروايتين و فقد الترجيح، فالأمر بالتوقف و إرجاء الواقعة إلى زمان التمكن من تعلم الحكم، و عدم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يشهد </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تقييد الإطلاقات الواردة في مقام الجواب عن سؤال حكم المتعارضين بلا استفصال عن كونهما متعادلين أو متفاضلين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ندرة كونهما متساويين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بعيد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ظهور المقبولة في ذاك الاختصاص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فيها من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بزمان الحضور، فلا تقيّد المقبولة إطلاق أدلة التخيير إلاّ بزمان الحضور، فيبقى زمان الغيبة تحت إطلاقات التخيير؛ و إن كان المتعارضان متفاضلين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خامس الإشكالات الواردة على وجوب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أظهرية إطلاقات التخيير من المقبولة في وجوب الترجيح بالمرجحات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الأظهرية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بالمقبولة يوجب حمل أخبار التخيير على الفرد النادر؛ إذا يصير مورد أخبار التخيير بعد تقيدها بالمقبولة منحصرا في الخبرين المتعارضين المتكافئين من جميع الجهات و هو نادر جدا؛ إذ الغالب تفاضلهما و لو من جهة واحدة، و حمل المطلق على الفرد النادر ركيك جزما و خلاف ديدن أبناء المحاورة في محاوراتهم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فإطلاقات التخيير آبية عن التقييد، فلا بد من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المقبولة على زمان التمكن من السؤال و التعلّم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ظاهرة في الاختصاص بذلك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 الأمر بالترجيح فيها على الاستحباب، أو جعل موردها خصوص 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الوظيفة، لسبق السؤال أولا، و تأيّده بترك الاستفصال مع غلبة تفاضلهما و ندرة تساويهما ثانيا، فيحصل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الإطلاق من أخبار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تقييد المقبولة لإطلاق التخيير بمثابة يسقطها عن صلاحية التقييد، و يوجب قوّة إطلاق التخيير التصرف في المقبولة بحملها على زمان الحضور لو لم تكن بنفسها ظاهرة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بزمان التمكن من 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المقبولة ظاهرة في زمان الحضور لوجب حملها على زمان الحضور، أو على ما لا ينافي إطلاقا التخيير أفضل؛ كالحمل على الاستحباب، </w:t>
      </w:r>
    </w:p>
    <w:p>
      <w:pPr>
        <w:pStyle w:val="BookText"/>
        <w:rPr/>
      </w:pPr>
      <w:r>
        <w:rPr>
          <w:rFonts w:ascii="Amiri" w:hAnsi="Amiri" w:eastAsia="Amiri" w:cs="Amiri"/>
          <w:color w:val="111111"/>
          <w:sz w:val="28"/>
          <w:sz w:val="28"/>
          <w:szCs w:val="28"/>
          <w:rtl w:val="true"/>
          <w:lang w:bidi="ar-SA"/>
        </w:rPr>
        <w:t xml:space="preserve">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أو على ما لا ينافيها من الحمل على الاستحباب، كما فعله بعض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يشهد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الكثير بين ما دل على الترجيح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سائر أخباره،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فالحكم هو التخيير،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المقبولة على الاختصاص،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فإن الاستحباب لا ينافي الحكم بالتخيير الذي هو مقتضى إطلاقات التخيير كما مرّ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العلامة المجلسي و السيد الصدر شارح الوافية، حيث حمل السيد جميع أخبار الترجيح على الاستحباب لا خصوص المقبولة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سادس الإشكالات التي أوردوها على وجوب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أظهرية أخبار التخيير، و ضعف ما دل على وجوب الترجيح الموجب لعدم صلاحيته لتقييد إطلاقات التخيير؛ و ذلك لأن الترجيح بتلك المرجحات لو كان واجبا و سببا لتعيّن الحجية في واجدها كان هذا الاختلاف الكثير كما و كيفا قادحا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حجية لذيها،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يقع التعارض بسبب هذا الاختلاف بين نفس أخبار الترجيح، و مع هذا التعارض الكاشف عن استحباب الترجيح لا تصلح لتقييد إطلاقات التخيير، فأصالة الإطلاق فيها سالمة و جارية بلا مانع، فالنتيجة هي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و المراد بالأخبار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الروايات الدالة على الترجيح، فهذا الإشكال لا يختص بالمقبولة و المرفوعة كما سيشير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الثاني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يرجع إلى ما عدا المقبولة و المرفوعة من أخبار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المقام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في المقبولة و المرفوعة من إشكالاتهما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بعض الإشكالات الأخر كلزوم التقييد بالفرد النادر، و كون اختلاف المرجحات كما و كيفا موجبا لضعف الدلالة على وجوب الترجيح المانع عن تقييد إطلاقات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سائر أخبار الترجيح غير المقبولة و المرفوعة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الواردة في المقام تشتمل على مضامين ستة، اثنان </w:t>
      </w:r>
    </w:p>
    <w:p>
      <w:pPr>
        <w:pStyle w:val="BookText"/>
        <w:rPr/>
      </w:pPr>
      <w:r>
        <w:rPr>
          <w:rFonts w:ascii="Amiri" w:hAnsi="Amiri" w:eastAsia="Amiri" w:cs="Amiri"/>
          <w:color w:val="111111"/>
          <w:sz w:val="28"/>
          <w:sz w:val="28"/>
          <w:szCs w:val="28"/>
          <w:rtl w:val="true"/>
          <w:lang w:bidi="ar-SA"/>
        </w:rPr>
        <w:t>منهما أجنبيان عن علاج تعارض الخبرين، و إنما يدلان على شرط حجية الخبر مطلقا، سواء كان له معارض أم لا، و سيأتي نقل بعضها، و أربعة منها ترتبط بعلاج تعارض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الترجيح بالشهرة، كمرسل الاحتجاج،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أحاديثنا عليكم فخذوا بما اجتمعت عليه شيعتنا، فإنه لا ريب فيه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الترجيح بموافقة الكتاب و السنة كخبر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ورد عليكم من خبرين مختلفين فاعرضوهما على كتاب الله، فما كان في كتاب الله موجودا حلالا أو حراما فاتبعوه ما وافق الكتاب، و ما لم يكن في الكتاب فاعرضوه على سنن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الترجيح بموافقة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التعرض لموافقة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مخالفة العامة، كمصحح عبد الرحمن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حديثان مختلفان فاعرضوهما على كتاب الله، فما وافق كتاب الله فخذوه و ما خالف كتاب الله فردّوه، فإن لم تجدوهما في كتاب فاعرضوهما على أخبار العامة، فما وافق أخبارهم فذروه، و ما خالف أخبارهم فخذوه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الترجيح بمخالفة القوم خاصة كخبر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يسعنا فيما ورد علينا منكم إلا التسليم لكم‌؟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لا يسعكم إلاّ التسليم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 يروى عنه خلافه فبأيهما نأخذ؟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خالف القوم، و ما وافق القوم فاجتنبه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مقصود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أخبار الترجيح هذه الطوائف الأربع، فإنها غير متفقة على الترجيح بمزية معينة؛ لدلالة الخبر الأول على الترجيح بالشهرة فقط</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 الثاني على الترجيح بموافقة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الثالث على مرجحية موافقة الكتاب و مخالفة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الرابع على الترجيح بمخالفة العامة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كون أخبار موافقة الكتاب أو مخالفة القوم من أخبار الباب نظرا،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الخبر الأول و الثاني و الرابع هو العموم من وجه، فتتعارض في المجمع و هو الخبر المشهور المخالف للكتاب و الموافق للعامة، فمقتضى الخبر الأول الأخذ به، و مقتضى سائر الأخبار تقديم غيره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النسبة بين الخبر الثاني و الرابع مع الثالث هو العموم المطلق،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الترجيح لمّا كانت متعارضة فمقتضى القاعدة سقوطها و عدم تقييد أخبار التخيير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الترجيح أي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سابع إشكالات وجوب الترجيح، و مرجعه إلى أجنبيّة بعض ما عد من مرجحات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مقيّدات إطلاقات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باب ترجيح أحد المتعارضين على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على ما في منتهى الدراية،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مورد أخبار الترجيح هو الخبران الجامعان لشرائط الحجّية؛ بحيث لو لم يكن بينهما تعارض لكان كل منهما حجة فعلا، فالمقتضي للحجّية في كل منهما موجود، و التعارض مانع، فالمرجّح يوجب فعليه حجّية ذيه، و الأخبار العلاجية متكفّلة لمرجّح الحجة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المرجّح مميّزا للحجة عن اللاحجة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 المقتضي للحجية في أحدها موجودا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خارجا عن ترجيح الحجة على الحجة كما هو مورد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 الخبر المخالف للكتاب ليس فيه مقتضى الحجية؛ لأن مخالفته للكتاب تشهد بعدم صدوره،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إحراز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تعبّدا مما يتوقف عليه حجّية الخبر، فالخبر غير الصادر ليس فيه اقتضاء الحجّية حتى يرجّح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الطائفة الآمرة بطرح الخبر المخالف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زخرف، 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من التعبيرات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العلاجية الدالة على الترجيح في تعارض الخبرين لا يخلو من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هذا الإشكال إلى عدم كون موافقة الكتاب و مخالفته من المرجحات و أجنبيّتهما عن باب الترجيح في الخبرين المتعارضين، و أنهما مميزتان للحجة عن اللاحجة، و لا تصل النوبة حينئذ إلى البحث عن وجوب الترجيح و استحبابه و تقييد إطلاقات التخيير،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المخالفة للكتاب شرط حجية مطلق الأخبار الآحاد، سواء كانت متعارضة أم لا، و ليست من مرجحات باب التعارض</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وجه النظر ما تقدم من عدم حجّية الخبر المخالف للكتاب في نفسه؛ و إن لم يكن له معارض، فيخرج عن باب تعارض الخبرين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وجهه قوة احتمال أن يكون الخبر المخالف للكتاب في نفسه </w:t>
      </w:r>
      <w:r>
        <w:rPr>
          <w:rStyle w:val="FootnoteAnchor"/>
          <w:rtl w:val="true"/>
        </w:rPr>
        <w:footnoteReference w:id="49"/>
      </w:r>
      <w:r>
        <w:rPr>
          <w:rFonts w:ascii="Amiri" w:hAnsi="Amiri" w:eastAsia="Amiri" w:cs="Amiri"/>
          <w:color w:val="111111"/>
          <w:sz w:val="28"/>
          <w:sz w:val="28"/>
          <w:szCs w:val="28"/>
          <w:rtl w:val="true"/>
          <w:lang w:bidi="ar-SA"/>
        </w:rPr>
        <w:t xml:space="preserve">غير حجة، بشهادة </w:t>
      </w:r>
      <w:r>
        <w:rPr>
          <w:rStyle w:val="FootnoteAnchor"/>
          <w:rtl w:val="true"/>
        </w:rPr>
        <w:footnoteReference w:id="50"/>
      </w:r>
      <w:r>
        <w:rPr>
          <w:rFonts w:ascii="Amiri" w:hAnsi="Amiri" w:eastAsia="Amiri" w:cs="Amiri"/>
          <w:color w:val="111111"/>
          <w:sz w:val="28"/>
          <w:sz w:val="28"/>
          <w:szCs w:val="28"/>
          <w:rtl w:val="true"/>
          <w:lang w:bidi="ar-SA"/>
        </w:rPr>
        <w:t xml:space="preserve">ما ورد في أنه </w:t>
      </w:r>
      <w:r>
        <w:rPr>
          <w:rStyle w:val="FootnoteAnchor"/>
          <w:rtl w:val="true"/>
        </w:rPr>
        <w:footnoteReference w:id="51"/>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باطل، و ليس 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بطرحه على الجدار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عدم ابتلائه بالمعارض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شاهد على قوة الاحتمال المذكور، فإن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بالزخرف و الباطل و أنه لم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عدم المقتضي للحجية فيه؛ لأنه يدل على نفي الصدور الذي لا محيص عن إثباته و لو تعبدا في حجية الخبر؛ إذ لا معنى لحجيته مع نفي صدوره، فهذه التعبيرات الكاشفة عن عدم الصدور مميّزة للحجة عن اللاحجة و أجنبيّة عن ترجيح إحدى الحجتين على الأخرى الذي هو المقصود في تعارض الخبرين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لم نقله، بطرحه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الخبر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معتبرة أيوب بن راشد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يوافق من الحديث القرآن فهو 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 أظفر على رواية بمضمون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كتاب الله فليس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في رواية الحسن بن الجهم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من 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الروايات و مع ذلك عدم الوجدان لا يدل على عدم الوجود، فلا بد من مزيد التتبع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إمّا للشأن، و إمّا راجع إلى الخبر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جاءكم عنّي يوافق كتاب الله فأنا قلته، و ما جاءكم يخالف كتاب الله فلم أقله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الأخبار الواردة في حكم الخبر المخالف للكتاب، فكأنه قيل بشهادة الأخبار التي وردت في أن الخبر المخالف للكتاب 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أمرت بطرحه على الجدار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صاحب منتهى الدراية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نعثر على الرواية المشتملة على هذه الكلمة </w:t>
      </w:r>
    </w:p>
    <w:p>
      <w:pPr>
        <w:pStyle w:val="BookText"/>
        <w:rPr/>
      </w:pPr>
      <w:r>
        <w:rPr>
          <w:rFonts w:ascii="Amiri" w:hAnsi="Amiri" w:eastAsia="Amiri" w:cs="Amiri"/>
          <w:color w:val="111111"/>
          <w:sz w:val="28"/>
          <w:sz w:val="28"/>
          <w:szCs w:val="28"/>
          <w:rtl w:val="true"/>
          <w:lang w:bidi="ar-SA"/>
        </w:rPr>
        <w:t xml:space="preserve">و كذا الخبر الموافق للقوم </w:t>
      </w:r>
      <w:r>
        <w:rPr>
          <w:rStyle w:val="FootnoteAnchor"/>
          <w:rtl w:val="true"/>
        </w:rPr>
        <w:footnoteReference w:id="52"/>
      </w:r>
      <w:r>
        <w:rPr>
          <w:rFonts w:ascii="Amiri" w:hAnsi="Amiri" w:eastAsia="Amiri" w:cs="Amiri"/>
          <w:color w:val="111111"/>
          <w:sz w:val="28"/>
          <w:sz w:val="28"/>
          <w:szCs w:val="28"/>
          <w:rtl w:val="true"/>
          <w:lang w:bidi="ar-SA"/>
        </w:rPr>
        <w:t xml:space="preserve">،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صدوره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الخبر المخالف لم مع الوثوق بصدوره لو لا القطع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للوثوق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بصدوره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جوامع الأخبار، نعم في عدة الأصول وجود خبر بهذا المضمون،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عنّي حديث فأعرضوه على كتاب الله، فما وافق كتاب الله فاقبلوه، و ما خالفه فاضربوا به عرض الحائط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وزان الخبر الموافق للعامة وزان الخبر المخالف للكتاب في الخروج عن باب مرجّحات أحد الخبرين المتعارضين و الاندراج في مميزات الحجة عن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الخبر كما تتوقف على أصل الصدور، كذلك تتوقف على جهة الصدور، و هي كونه صادرا لبيان الحكم الواقعي؛ لا لبيان غيره من تقية أو غيرها، و لا يحصل الاطمئنان من الخبر الموافق لهم بصدوره لبيان الحكم الواقعي إن لم يحصل الاطمئنان بخلافه، فبناء العقلاء الذي هو دليل جمعة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شرط الحجية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الخبر الموافق، فيخرجان عن باب تعارض الخبرين و يدخلان في باب تعارض الحجة و اللاّحجة؛ لمغايرة ما هو شرط الحجّية لما هو مرجّح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الخبر الموافق للقوم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جهة الصدور التي هي من الأصول العقلانية المحرزة لجهة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إحدى الجهات التي تتوقف عليهما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في الخبر الموافق لهم للوثوق بصدوره تقية بملاحظة الخبر المخالف لهم؛ لما دلّ على كون مخالفتهم 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موافقتهم ضلالة، و مع هذا الوثوق باختلال جهة الصدور كيف يجري الأصل العقلاني في الخبر الموافق حتى تحرز به هذه الجهة‌؟ و أنه صدر لبيان الحكم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بصدوره،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صدوره، و بصدوره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الموافق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تعليل لعدم الجريان، و قد مرّ توضيحه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أصالة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في الخبر الموافق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القطع أو الوثوق بصدور الخبر المخالف للقوم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بصدور الموافق تقية، 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الوثوق أو القطع بصدور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الناشئ </w:t>
      </w:r>
    </w:p>
    <w:p>
      <w:pPr>
        <w:pStyle w:val="BookText"/>
        <w:rPr/>
      </w:pPr>
      <w:r>
        <w:rPr>
          <w:rFonts w:ascii="Amiri" w:hAnsi="Amiri" w:eastAsia="Amiri" w:cs="Amiri"/>
          <w:color w:val="111111"/>
          <w:sz w:val="28"/>
          <w:sz w:val="28"/>
          <w:szCs w:val="28"/>
          <w:rtl w:val="true"/>
          <w:lang w:bidi="ar-SA"/>
        </w:rPr>
        <w:t xml:space="preserve">و كذا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المخالف للكتاب يكون موهونا بحيث لا يعمّه أدلة اعتبار السند، و لا الظهور كما لا يخفي، فتكون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تمييز الحجة عن اللاحجة؛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الحجة على الحجة،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مخالفته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الوثوق بصدور الخبر الموافق تقية؛ لا لبيان الحكم الواقعي، و مع هذا الوثوق لا تجري فيه أصالة حجية الصدور؛ لعدم بناء العقلاء عليهما مع الوثوق بخلافهما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المخالف للكتاب كالموافق للقوم فاقد لشرط الحجية سندا و ظهورا؛ لأن التعبير عنه في الروايات بالزخرف و الباطل يكشف عن عدم اقتضاء الحجية فيه، لا أنه فاقد لما هو مرجح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لا يصلح للحجية لا يشمله دليل صدوره من الروايات و بناء العقلاء، و لا دليل ظهوره و هو بناء العقلاء أيضا، فلا يكون الخبر المخالف للكتاب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ابتلائه بالمعارض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حتى يندرج هو و معارضه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الموافق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الحجتين، و تكون موافقة الكتاب مرجّحة للخبر الموافق له؛ بل هما مندرجان في تعارض الحجة مع اللاّحجة، و موافقة الكتاب من مميّزات الحجة عن غيرها، لا من مرجحات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الخبر المخالف فاقدا لشرائط الحجية، لا لمرجّحات الحجة كما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ما أفاده من الإشكال في كون أخبار موافقة الكتاب أو مخالفة القوم من أخبار الباب، و قد مرّ آنفا توضيح الإشكال الذي مرجعه إلى عدم حجية الخبر المخالف للكتاب و الموافق للقوم في نفسه مع الغض عن المعارضة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الكتاب و مخالفة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مقام ترجيح الحجة على الحجة كما هو مورد البحث، فتكون تلك الأخبار أجنبيّة عما نحن فيه، فالتمسك بها لوجوب الترجيح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ما احتمله بعض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إطلاقات التخيير مقيّدة لا محالة بأخبار موافقة الكتاب و مخالفة العامة؛ و إن حملتا على تمييز الحجة عن اللاحجة لا ترجيح الحجة على الحجة،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تخيير بين الحجة و اللاحجة، فإطلاقات التخيير مقيّدة على كل حال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فيه ما لا يخفى، حيث إن مورد أخبار التخيير هو الخبران الجامعان لشرائط </w:t>
      </w:r>
    </w:p>
    <w:p>
      <w:pPr>
        <w:pStyle w:val="BookText"/>
        <w:rPr/>
      </w:pPr>
      <w:r>
        <w:rPr>
          <w:rFonts w:ascii="Amiri" w:hAnsi="Amiri" w:eastAsia="Amiri" w:cs="Amiri"/>
          <w:color w:val="111111"/>
          <w:sz w:val="28"/>
          <w:sz w:val="28"/>
          <w:szCs w:val="28"/>
          <w:rtl w:val="true"/>
          <w:lang w:bidi="ar-SA"/>
        </w:rPr>
        <w:t xml:space="preserve">و إن أبيت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محيص عن حملها توفيقا بينها و بين الاطلاقات، إما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الاستحباب كما أشرنا إليه آنفا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الحجية؛ بحيث لو لم يكن بينهما تعارض لكان كلاهما حجة فعلية، لا مطلق خبرين و إن لم يكن أحدهما حجة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يصلح ما دلّ على الترجيح بموافقة الكتاب و مخالفة العامة لتقييد إطلاقات التخيير؛ لمغايرة موردها لمورد الترجيح بموافقة الكتاب و مخالفة العامة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إشارة إلى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أفاده الماتن في آخر فصول هذا المقصد من كون موافقة الكتاب من مرجّحات الحجة على الحجة لا من مميّزات الحجة عن اللاحجة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موافقة الكتاب و مخالفته المذكورتين في الأخبار العلاجية كالمقبولة لا يراد بهما ما يراد بهما في الأخبار المتضمنة؛ لكون مخالفة الكتاب زخرفا و باطلا و نحوهما؛ إذ المراد بالمخالف فيها هو المخالفة التباينية؛ لأنها هي المساوية للبطلان دون المخالفة بالعموم و الخصوص المطلق؛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تخصيص العام الكتابي و كذا تقييد مطلقه بالخبر الواحد، فإذا كان هناك خبران متعارضان يكون أحدهما موافقا لعام الكتاب و الآخر خاصا مخالفا له أمكن ترجيح الخبر الموافق لعامّه على المخالف له مخالفة بالخصوص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أبيت عن تسليم ظهور أخبار الترجيح بموافقة الكتاب و مخالفة العامة في تمييز الحجة عن اللاحجة، و التزمت بكونهما ظاهرة في ترجيح إحدى الحجتين على الأخرى، فلا تصلح مع ذلك لتقييد إطلاقات التخيير؛ لتوقف تقييدها على أظهرية مقيّدها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فيما يتعلق بالمقبولة و المرفوعة أظهرية إطلاقات التخيير و عدم صلاحيتهما لتقييدها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تعذر الجمع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 رتبته على الجمع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من الجمع بين إطلاقات التخيير و بين أخبار الترجيح بحمل هذه إمّا على الاستحباب، و إمّا على كونها في مقام تمييز الحجة عن اللاحجة، فإطلاقات التخيير لا تنثلم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وجها آخر لعدم تقييد إطلاقات التخيير في قبال الوجوه السابقة؛ لكنه راجع إلى الأظهرية المانعة عن التقييد؛ أو إلى استلزام التقييد حمل المطلق على الفرد النادر؛ لقلة موارد تكافؤ الخبرين المتعارضين من جميع الجهات، و كلاهما من الإشكالات المتقدمة الواردة على تقييد إطلاقات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تمييز الحجة عن اللاحجة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فيما يتعلق بالمقبولة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بحيث لو لم يكن ظهور المقبولة في ذلك </w:t>
      </w:r>
    </w:p>
    <w:p>
      <w:pPr>
        <w:pStyle w:val="BookText"/>
        <w:rPr/>
      </w:pPr>
      <w:r>
        <w:rPr>
          <w:rFonts w:ascii="Amiri" w:hAnsi="Amiri" w:eastAsia="Amiri" w:cs="Amiri"/>
          <w:color w:val="111111"/>
          <w:sz w:val="28"/>
          <w:sz w:val="28"/>
          <w:szCs w:val="28"/>
          <w:rtl w:val="true"/>
          <w:lang w:bidi="ar-SA"/>
        </w:rPr>
        <w:t xml:space="preserve">ثم إنه لو لا التوفيق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 التقييد أيضا في أخبار المرجحات،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آبية عنه، كيف يمكن تقييد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قول ربنا لم أقله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p>
    <w:p>
      <w:pPr>
        <w:pStyle w:val="BookText"/>
        <w:rPr/>
      </w:pPr>
      <w:r>
        <w:rPr>
          <w:rFonts w:ascii="Amiri" w:hAnsi="Amiri" w:eastAsia="Amiri" w:cs="Amiri"/>
          <w:color w:val="111111"/>
          <w:sz w:val="28"/>
          <w:sz w:val="28"/>
          <w:szCs w:val="28"/>
          <w:rtl w:val="true"/>
          <w:lang w:bidi="ar-SA"/>
        </w:rPr>
        <w:t xml:space="preserve">فتلخص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إطلاقات التخيير محكمة، و ليس في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يصلح لتقييدها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لوجب حملها عليه، أو على ما لا ينافيها من الحمل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التوفيق بحمل أخبار الترجيح على تمييز الحجة عن اللاحجة للزم التقييد في نفس أخبار الترجيح كلزومه في إطلاقات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 إشكال آخر على تقييد إطلاقات التخيير بأخبار الترجيح بموافقة الكتاب و مخالفة العامة كما عن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المزبور مستلزم لتقييد نفس أخبار الترجيح أيضا، حيث إن إطلاق مرجحية مخالفة العامة مقيد بما إذا لم يكن الخبر الموافق لهم موافقا للكتاب، أو لم يكن الخبران معا مخالفين لهم، مع خلو أخبار الترجيح بمخالفة العامة عن 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مرجحية موافقة الكتاب، فإنه لا بد من تقييدها بما إذا لم يكن الخبر الموافق له موافقا للعامة، و كذا مرجحية الشهرة، فلا بد من تقييدها بما إذا لم يكن المشهور مخالفا للكتاب أو موافقا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تقييد إطلاقات نفس أخبار المرجحات و رفع الاختلاف بينها أولا حتى تصلح لتقييد إطلاقات التخيير ثانيا،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إباء أخبار المرجحات عن التقييد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حالية،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أخبار المرجحات آبية عن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يمكن تقييد إطلاق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قول ربنا لم نقله أو زخرف أو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وجه عدم إمكان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قول ربنا باطل إلاّ إذا كان مخالفا للعامة أو كان موافقا للمشهور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امتنع تقييد إطلاق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 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حمله على تمييز الحجة عن اللاحجة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الإشكالات المتقدمة التي أوردها على تقييد إطلاقات التخيير من أظهرية الإطلاقات من التقييد، و من استلزام التقييد حمل المطلقات على الفرد النادر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الترجيح التي ادعي تقييدها لإطلاقات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لتقييد إطلاقات التخيير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كلام طويل تركناه رعاية للاختصار</w:t>
      </w:r>
      <w:r>
        <w:rPr>
          <w:rFonts w:eastAsia="Amiri" w:cs="Amiri" w:ascii="Amiri" w:hAnsi="Amiri"/>
          <w:color w:val="111111"/>
          <w:sz w:val="28"/>
          <w:szCs w:val="28"/>
          <w:rtl w:val="true"/>
          <w:lang w:bidi="ar-SA"/>
        </w:rPr>
        <w:t xml:space="preserve">. </w:t>
      </w:r>
      <w:bookmarkStart w:id="144" w:name="pg15833_179121"/>
    </w:p>
    <w:p>
      <w:pPr>
        <w:pStyle w:val="BookText"/>
        <w:rPr/>
      </w:pPr>
      <w:bookmarkEnd w:id="144"/>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استدل على تقييدها و وجوب الترجيح في المتفاضلين بوجه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الأخذ بأقوى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مصير مثل الكليني إلى التخيير و هو في عهد الغيبة الصغرى و يخالط النواب و السفراء، قال في ديباجة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نجد شيئا أوسع و لا أحوط من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يجب ترجيح ذي المزية لزم ترجيح المرجوح على الراجح و هو قبيح عقلا، بل ممتنع قطعا</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4212336_2142443653"/>
      <w:bookmarkStart w:id="146" w:name="_Toc55"/>
      <w:bookmarkEnd w:id="145"/>
      <w:r>
        <w:rPr>
          <w:rtl w:val="true"/>
        </w:rPr>
        <w:t>في بقية الوجوه التي استدل بها لوجوب الترجيح</w:t>
      </w:r>
      <w:bookmarkEnd w:id="1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استدل على تقييد إطلاقات التخيير و وجوب الترجيح في المتفاضلين بوجوه أخر غير أخبار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يعني بدعوى الإجماع على الأخذ بأقوى الدليلين ما تقدم منه في صدر الفصل الثالث من الإجماع على الأخذ بالخبر الراجح، و مقصوده من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أقوى الدليلين؛ لأن فاقد المزية مرجوح و واجدها من الراجح أقوى من فاقدها فهو مورد الإجماع دون المرجوح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الاستدلال بالإجماع على لزوم الأخذ بأقوى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الإجماع و عدم تحققه؛ و ذلك لأن ثقة الإسلام الكليني مع كونه في عهد 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مخالطته مع نوّابه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إلى التخيير و لم يقل بالترجيح، و مخالفته هذه تقدح في 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محتمل الاستناد، و مثله ليس بحجة كما سبق في مبحث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فدعوى الإجماع مع مخالفة الكليني مجازفة لا قيمة 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نجد شيئا أوسع و لا أحوط من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أوسعية التخيير فواضحة؛ إذ وجوب الأخذ بأحدهما المعين ضيق على المكلّف، و أما أحوطيته فلعدم العلم بالمرجحات في جميع الموارد في زمان صدور الروايات؛ لعدم العلم غالبا بفتاوى العامة حتى يحصل العلم في ذلك الزمان بموافقة الروايات أو مخالفتها لفتاواهم؛ بل الحاصل لهم لم يكن إلا الظن،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بالمرجحية لا يكفي؛ لأن الأصل عدم حجيته، فالاحتياط يقتضي العمل بإطلاقات التخيير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دعوى الإجماع</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الوجوه التي استدل بها على لزوم تقييد إطلاقات التخيير بأخبار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يجب الترجيح لو كانت المزية موجبة لتأكّد ملاك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 أنه لو لم يجب ترجيح ذي المزية لزم ترجيح المرجوح على الراجح، و التالي باطل فالمقدم مثله، 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ترجيح ذي المزية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التالي فهو واضح، و أما الملازمة فهي ثابتة، فإن مقابل الراجح هو المرجوح، فإذا لم يلزم و لم يجب الأخذ بالراجح جاز الأخذ بالمرجوح، و مع الأخذ به يلزم ترجيح المرجوح على الراجح و هو قبيح عقلا؛ بل ممتنع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الوجه عقلي كما أن الوجه السابق نقلي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ترجيح المرجوح على الراجح، و قد أورد المصنف على الاستدلال بهذه القاعدة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صغروية المقام لكبرى قاعدة قبح ترجيح المرجوح على الراجح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الإضراب عن قبح الترجيح إلى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الملاك في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الفصل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غلبة الإصابة نوعا و احتمال الإصابة شخصا،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هذا الملاك و المناط في الخبر الراجح و 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أقوائية ذي المزية من فاقدها في الحجية منوطة بكون المزية موجبة لتأكد مناط حجيته و مقتضيها، كما إذا كان خبر العادل مثلا غالب الإصابة، و خبر الأعدل أكثر إصابة منه في نظر الشارع، فيكون المقتضي في الأعدل أشد و 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الترجيح بهذه المزية لكونها مما له دخل في مناط الحجية، و أما إذا لم تكن المزية موجبة لتأكد المناط و الملاك فلا وجه للترجيح بها، فإن ضم ما لا دخل له في مناط الحجية إلى الدليل من قبيل الحجر في جنب الإنسان؛ و ذلك كالكتابة و البصر فإنهما غير دخيلين في المخبر و إن قيل باعتبارهما في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أحرز الدخل المزبور بدليل خارجي لزم ترجيح واجد المزية على فاقدها اعتمادا على ذلك التدليل لا من جهة القاعدة، فإن حجية الراجح من الخبرين المتعارضين كحجية خبر الواحد في غير حال التعارض موكولة إلى بيان الشارع، فإذا حكم بتقديم أحد الخبرين المتعارضين بصفات الراوي أو بموافقة الكتاب أو بغيرهما كان ذلك أجنبيا عن حكم العقل بقبح ترجيح المرجوح على الراجح؛ و إن كان مفاده موافقا 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يحرز الدخل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مفروض البحث من جهة عدم دلالة أخبار </w:t>
      </w:r>
    </w:p>
    <w:p>
      <w:pPr>
        <w:pStyle w:val="BookText"/>
        <w:rPr/>
      </w:pP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الشارع،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أن تكون تلك المزية بالإضافة إلى الترجيح على وجوبه، فلا وجه لترجيح ذي المزية على فاقدها؛ بل اللازم التسوية بينهما لاشتمال كل منهما على ملاك الحجية و يشك في تأكده بالمزية الموجودة في واجدها،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ترجيح المرجوع على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تتكفل إثبات صغراها، بل لا بد من إحراز الصغرى من الخارج كي يحكم عليها بالقبح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إنه لم يحرز تأكد مناط الحجية بالمزية الموجودة في أحد الخبرين فلا سبيل للتمسك بهذه القاعدة لإثبات الترجيح؛ بل الأمر على خلاف مقصود المستدل،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ترجيح واجد 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تثبت مرجحيتها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بلا مرجح، و هو قبيح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الغض عن إطلاقات التخيير الدافعة لاحتمال دخل المزايا في وجوب الترجيح؛ و إلا فبالنظر إليها لا تصل النوبة إلى التمسك بهذه القاعدة العقلية؛ لكون الإطلاق بيانا على عدم الدخل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الوجه الأول الراجع إلى الإشكال الصغروي الذي عرفت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إلى الإضراب من الحكم بالقبح إلى الامتناع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الوجه في هذا الإضراب الظاهر في استحالة ترجيح غير ذي المزية على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بلا مرجح في الأفعال الاختيارية ليس محالا؛ إذ المستحيل هو وجود الممكن بلا علّة، و أما ترجيح الخبر الفاقد للمزية على الواجد لها فليس بمحال؛ لكون علة وجود المرجوح إرادة الفاعل المختار،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قبيح لكونه بدون داع عقلائي مع إمكان إيجاد الراجح، نعم؛ الترجيح بلا مرجح محال بالنسبة إلى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البحث في هذا الوجه الثاني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ترجيح المرجوح على الراجح قبيح و ليس بمحال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الأول الراجع إلى الإشكال الصغروي الذي تقدم توضيحه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للمفهوم المستفاد من الحصر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يجب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تكن المزية موجبة لتأكد ملاك الحجية فلا وجه للترجيح بها،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بيان للمناقشة الصغروية،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وضوح كون وجه مرجحية المزية هو دخلها </w:t>
      </w:r>
    </w:p>
    <w:p>
      <w:pPr>
        <w:pStyle w:val="BookText"/>
        <w:rPr/>
      </w:pPr>
      <w:r>
        <w:rPr>
          <w:rFonts w:ascii="Amiri" w:hAnsi="Amiri" w:eastAsia="Amiri" w:cs="Amiri"/>
          <w:color w:val="111111"/>
          <w:sz w:val="28"/>
          <w:sz w:val="28"/>
          <w:szCs w:val="28"/>
          <w:rtl w:val="true"/>
          <w:lang w:bidi="ar-SA"/>
        </w:rPr>
        <w:t xml:space="preserve">ملاكها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الحجر في جنب الإنسان، 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مرجح، و هو قبيح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هو في الإضراب من الحكم بالقبح إلى الامتناع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الترجيح بلا مرجح في الأفعال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في تأكد ملاك الحجية في نظر الشارع يلزم إحراز دخلها، و هو موكول إلى بيان الشارع، و مع عدم إحراز هذا الدخل يشك في اندراج ذي المزية في أقوى الدليلين حتى يلزم ترجيحه على فاقدها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إمكان عدم دخل المزية في ملاك الحجية و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ملاكها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الحجر في جنب الإنسان يكون الترجيح بهذه المزية بلا مرجح، و هو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بالمزية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الثاني الراجع إلى الإضراب من الحكم بالقبح إلى الامتناع الذاتي، و قد تقدم توضيحه فلا حاجة إلى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و تقرير للجواب عن الإضراب المزبور و قد عرفت توضيحه،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الترجيح بلا مرجح، و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للشارع، و هو قبيح لا ممتنع، حيث إن إرادة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كونها بداع 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الترجح بلا مرجح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المعلول بلا علة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الحكم الشرعي بجواز الأخذ بالمرجوح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هذا المقام؛ لعدم كون الأخذ بالمرجوح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هذا المقام؛ لعدم كون الأخذ بالمرجوح بلا علّة؛ بل يكون الحكم مع العلة و هي إرادة الفاعل المختار فهو من قبيل المقام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ترجيح المرجوح على الراجح قبيحا لا ممتنعا، فالإضراب من القبح إلى الامتناع الذاتي في غير محله؛ لاستلزامه للجمع بين الممتنع الذاتي الذي لا يتصف بالحسن و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الترجيح بلا مرجح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الفعل من غير علّة مرجحة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الترجيح بلا مرجح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داع عقلائي الذي هو قبيح لا محال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إلا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قبيحا، و لا يستحيل وقوع إلا على الحكيم تعالى؛ و إلاّ فهو </w:t>
      </w:r>
      <w:r>
        <w:rPr>
          <w:rStyle w:val="FootnoteAnchor"/>
          <w:rtl w:val="true"/>
        </w:rPr>
        <w:footnoteReference w:id="53"/>
      </w:r>
      <w:r>
        <w:rPr>
          <w:rFonts w:ascii="Amiri" w:hAnsi="Amiri" w:eastAsia="Amiri" w:cs="Amiri"/>
          <w:color w:val="111111"/>
          <w:sz w:val="28"/>
          <w:sz w:val="28"/>
          <w:szCs w:val="28"/>
          <w:rtl w:val="true"/>
          <w:lang w:bidi="ar-SA"/>
        </w:rPr>
        <w:t xml:space="preserve">بمكان من الإمكان؛ لكفاية </w:t>
      </w:r>
      <w:r>
        <w:rPr>
          <w:rStyle w:val="FootnoteAnchor"/>
          <w:rtl w:val="true"/>
        </w:rPr>
        <w:footnoteReference w:id="54"/>
      </w:r>
      <w:r>
        <w:rPr>
          <w:rFonts w:ascii="Amiri" w:hAnsi="Amiri" w:eastAsia="Amiri" w:cs="Amiri"/>
          <w:color w:val="111111"/>
          <w:sz w:val="28"/>
          <w:sz w:val="28"/>
          <w:szCs w:val="28"/>
          <w:rtl w:val="true"/>
          <w:lang w:bidi="ar-SA"/>
        </w:rPr>
        <w:t>إرادة المختار علّة لفعله، و إنما الممتنع وجود الممكن بلا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استحالة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مرجوح مما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بلا مرجح بمعنى بلا علّة 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بمعنى بلا داع عقلائي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ليس بمحال، فلا تشتبه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لا يكاد يفيد الظن،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لإمكان الترجيح بلا مرجح في الأفعال الاختيارية، و عدم استحالته ذاتا و إنما المستحيل هو وقوعه منه تعالى عرضا؛ لمنافاته لحكمته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جوابه عن الدليل المزبور القائم على وجوب تقديم ذي المزية على غيره، 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ترجيح المرجوح على الراجح ليس محالا بل هو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إضافة المصدر إلى فاعله،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الذي يراد به فعل، 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استحالة في ترجيح المختار لفعل مرجوح من الأفعال التي هي باختياره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أجنبي عن الحكم بترجيح المرجوح على الراجح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المقصود؛ إذ ترجيح فاقد المزية على واجدها قبيح و ليس بمحال كما تقدم مفصلا، فلا يشتبه عليك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ترجيح المرجوح على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بالممتنع و هو وجود المعلول بلا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الوجوه التي استدل بها على لزوم تقديم الراجح على المرجوح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يستدل على وجوب الترجيح بأنه لو لا ذلك لاختل نظم الاجتهاد بل نظام الفقه، من حيث لزوم التخيير بين الخاص و العام و المطلق و المقيد و غيرهما من الظاهر و النص المتعارضين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هذه المعارضات عن محل النزاع؛ لعدم تحير العرف في الجمع بينها، و هو في محله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لازم التخيير تساوي العالم و الجاهل و العادل و الفاسق و هما منفيان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 اَلَّذِينَ يَعْلَمُونَ وَ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 فَمَنْ كٰانَ </w:t>
      </w:r>
    </w:p>
    <w:p>
      <w:pPr>
        <w:pStyle w:val="BookText"/>
        <w:rPr/>
      </w:pPr>
      <w:r>
        <w:rPr>
          <w:rFonts w:ascii="IRNazanin" w:hAnsi="IRNazanin" w:eastAsia="IRNazanin"/>
          <w:color w:val="111111"/>
          <w:sz w:val="28"/>
          <w:sz w:val="28"/>
          <w:szCs w:val="28"/>
          <w:rtl w:val="true"/>
          <w:lang w:bidi="fa-IR"/>
        </w:rPr>
        <w:t xml:space="preserve">فالصفح عنه أولى و أحسن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الإفتاء بما اختاره من الخبرين، في عمل نفسه و 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مُؤْمِناً كَمَنْ كٰانَ فٰاسِقاً لاٰ يَسْتَوُونَ‌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الوجه راجع إلى الترجيح السندي، فإذا كان أحد سندي الروايتين مشتملا على عالم عادل و الآخر على غيره، فاللازم ترجيح الرواية الأولى على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الشارع بلزوم الأخذ بأحد المتعارضين دائر بين التعيين و التخيير، و الأصل يقتضي التعيين، و مقتضاه ترجيح ذي المزية على غيره؛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مرجح حيث لا دليل،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الدليل هنا و هو إطلاق ما دلّ على التخيير؛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سلامته عن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الصفح عنه أولى مطلقا حتى مع الظن بوجوب الترجيح؛ لأن الظن غير المعتبر لا يجدي و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تحصل مما أفاده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هذا الفصل إلى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 تعارض الخبرين هو إطلاقات التخيير، و لا يجب الترجيح بشيء من المرجحات الواردة في المقبولة و غيرها من أخبار الباب، و سيأتي الكلام في الآثار المترتبة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يجب الإفتاء بما اختاره من الخبرين أو بالتخيير في المسألة الأصولية أو يجوز كلا الأمرين جميعا؟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و هذا شروع في الآثار المترتبة على التخيير لكن هذه الآثار لا تختص بمختار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التخيير المطلق بل تجري بناء على مختار غيره ممن يرجع إلى أخبار التخيير بعد تقييدها بمرجحية موافقة الكتاب و مخالفة العامة،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الآثار أحكام القول بالتخيير سواء قيل به مطلقا أم بعد فقد المرجح</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فالأثر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حجية أحد الخبرين تخييرا جواز الإفتاء بما يختاره منهما؛ إذ المفروض حجيّة أحدهما تخييرا، فإذا اختار أحدهما و أفتى به كان حجة عليه و على مقلديه كالرواية التي هي حجة عليه تعيينا؛ لعدم معارض لها مع اجتماع شرائط حجيتها، فإذا اختار الرواية الدالة على وجوب جلسة الاستراحة و أفتى بوجوبها كان حجة عليه و على مقلديه، و ليس له بعد ذلك أن يختار الرواية الأخرى الدالة على عدم وجوبها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مقلديه و لا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للإفتاء بالتخيير في المسألة الفرعية؛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الإفتاء به في المسألة الأصولية، فلا بأس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المقلد غير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الأثر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لجواز الإفتاء بالتخيير في المسألة الفرعية كالتخيير بين حرمة شرب التتن و إباحته فيما إذا دل أحد الخبرين على حرمته و الآخر على إباحته؛ و ذلك لأن الغالب في كل واقعة وحدة حكمها الواقعي تعيينا و ندرة حكما تخييرا؛ كالتخيير بين القصر و الإتمام في مواطن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تعيّن الحكم الواقعي يكون الإفتاء بالتخيير على خلافه، و هو افتراء على الشارع، فالحكم بالتخيير في المسألة الفرعية لا مسوغ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فمورد التخيير هو حجية الخبرين؛ لأن السؤال ناظر إلى ذلك حيث إن التحير في الحجية نشأ عن تعارضهما؛ إذ لو لاه لكان كلاهما حجة، فالجواب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الأخذ بأيهما حجة و تسليما لأمر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في الحجية تخيير في المسألة الأصولية و ليس تخييرا بين مضموني الخبرين حتى يكون تخييرا في المسألة الفقهية كي يفتي المجتهد في مثال شرب التتن بالتخيير بين الحرمة و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ظاهر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 في الحجية التي هي المسألة الأصولية و لا دليل غيرها على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التخيير في المسألة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الفرعية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عدم جواز الإفتاء بالتخيير في المسألة الفرعية، و إشارة إلى الأثر الثالث للقول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للمجتهد أن يفتي بالتخيير في المسألة الأصولية و هي حجية أحد الخبرين تخييرا،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أدلة التخيير هو التخيير في المسألة الأصولية فلا مانع من الإفتاء بذلك، فيجوز للمقلّد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قلّد مجتهده في هذه المسألة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 غير ما اختاره المجتهد من الخبرين المتعارضين، فإذا اختار المجتهد الخبر الدال على إباحة شرب التتن مثلا جاز للمقلّد أن يختار الخبر الدال على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إجراء الاستصحاب في الموضوعات بعد أن قلّد مجتهده في حجيته فيها، و لا دليل على لزوم متابعة المقلّد للمجتهد فيما اختاره بعد فرض متابعته في نفس الحكم بالتخيير في المسألة الأصولية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جواز الإفتاء بالتخيير في المسألة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باختيار</w:t>
      </w:r>
      <w:r>
        <w:rPr>
          <w:rFonts w:eastAsia="Amiri" w:cs="Amiri" w:ascii="Amiri" w:hAnsi="Amiri"/>
          <w:color w:val="111111"/>
          <w:sz w:val="28"/>
          <w:szCs w:val="28"/>
          <w:rtl w:val="true"/>
          <w:lang w:bidi="ar-SA"/>
        </w:rPr>
        <w:t xml:space="preserve">». </w:t>
      </w:r>
      <w:bookmarkStart w:id="147" w:name="pg15833_179128"/>
    </w:p>
    <w:p>
      <w:pPr>
        <w:pStyle w:val="BookText"/>
        <w:rPr/>
      </w:pPr>
      <w:bookmarkEnd w:id="147"/>
      <w:r>
        <w:rPr>
          <w:rFonts w:ascii="Amiri" w:hAnsi="Amiri" w:eastAsia="Amiri" w:cs="Amiri"/>
          <w:color w:val="111111"/>
          <w:sz w:val="28"/>
          <w:sz w:val="28"/>
          <w:szCs w:val="28"/>
          <w:rtl w:val="true"/>
          <w:lang w:bidi="ar-SA"/>
        </w:rPr>
        <w:t xml:space="preserve">اختاره المفتي، فيعمل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يفهم منه بصريحه أو بظهوره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شبهة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بدوي أم استمراري‌؟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في الحكم الذي دلّ عليه الخبران من الأحكام المبتلى بها للمجتهد كأحكام الصلاة و الصوم، و من غيرها كالأحكام المختصة بالنساء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نتيجة حجية الخبر بإفتاء المفتي بها و جواز اختيار المقلد لها، فإن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بصدوره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كحجيته في حق نفس المفتي تقتضي اعتبار معنى ألفاظ الخبر إن كان نصا أو ظاهرا بمثابة لا يعتدّ باحتمال خلافه عند أبناء المحاورة، فلا يكون في فهم معنى الرواية تابعا للمجتهد مثلا بل هو كسائر أبناء المحاورة في فهم المعاني من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المقلّد لا 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فيعمل بما يفهمه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به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المقصود به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فيعمل المقلّد بالمعنى الذي يفهمه الصراحة أو الظهور من غير الخبر الذي اختاره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كمعطوفه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الظهور الذي لا يحتاج إلى النظر و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احتراز عن الظهور الذي يحتاج إلى ذلك، كما إذا لم يكن اللفظ الدال على الحكم كالجملة الاسمية أو الفعلية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أو ظاهرا معتدا به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اللفظ الدال على موضوع الحكم كالغناء و الصعيد و الآنية من ألفاظ الموضوعات المستنبطة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استظهار معانيها لا بد من مراجعة المجتهد، لعجزه عن إثبات الظهور بدون الرجوع إليه، مع وضوح إناطة حجية الكلام بظهوره في المعنى و عدم إجماله</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4212338_2142443653"/>
      <w:bookmarkStart w:id="149" w:name="_Toc56"/>
      <w:bookmarkEnd w:id="148"/>
      <w:r>
        <w:rPr>
          <w:rtl w:val="true"/>
        </w:rPr>
        <w:t>هل التخيير بدوي أو استمراري‌؟</w:t>
      </w:r>
      <w:bookmarkEnd w:id="1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الأثر الرابع من آثار التخيير، و 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التخيير مطلقا أو في خصوص المتكافئين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بدوي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اختار أحد الخبرين في زمان لم يكن له الأخذ بالآخر في زمان آخر؟ أم استمراري، فيجوز أن يختار أحدهما في زمان و الآخر في زمان آخر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بدويا مطلقا و هو الظاهر من كلام الشيخ كما سيأتي تفصيله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استمراريا كذلك كما هو ظاهر جماعة منهم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قضية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الإطلاقات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استمراريا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المتحير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محكوما بالتخيير و لا تحيّر له بعد الاختيار، فلا يكون الإطلاق و لا الاستصحاب مقتضيا للاستمرار لاختلاف الموضوع فيهما 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بدويا إلا مع قصد الاستمرار، فقصد الاستمرار دخيل في كون التخيير استمراريا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استمراريا إلا إذا قصد بدويته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المصنف و غيره على كون التخيير استمراريا مطلقا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أدلة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الأول مبني على الإغماض من الوجه الثاني، و محصل تقريب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التخيير الثابت في الزمان الأول يصير بعد الأخذ بأحد الخبرين مشكوكا فيه؛ لاحتمال كون الأخذ بأحدهما رافعا للتخيير، كغيره من موارد الشك في رافعية الموجود، فيستصحب التخيير و جواز الأخذ بالخبر الآخر في الزمان الثاني و الثالث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التخيير الاستمراري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الثاني و هو إطلاقات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أدلة التخيير بحسب الزمان و عدم تقييده بزمان خاص هو استمرار التخيير، و عدم اختصاصه بالزمان الأول، فإن إطلاق دليل حجية أحد الخبرين تخييرا يقتضي استمرار حجيته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التخيير مقتضى الاستصحاب،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ضميره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الاستصحاب بل الإطلاقات كون التخيير استمراريا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موضوع الحكم بالتخيير، فإذا أخذ الشخص بأحد الخبرين ذهب تحيّره فلا موضوع للإطلاق و لا بقاء لموضوع الاستصحاب، و حينئذ يجب أن يكون التخيير بدويا لا استمراريا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له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موضوع التخيير حتى بعد الأخذ بأحد الخبرين، فلا مانع من الحكم باستمرار التخيير تمسكا بالإطلاق أو الاستصحاب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التحيّر بمعنى 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على حاله حتى بعد الأخذ بأحد الخبرين؛ لأن الأخذ بأحدهما لا يرفع التعارض و التنافي القائم بهما، فلم يختلف موضوع التخيير قبل الأخذ بأحدهما و بعده حتى يتوجه المنع عن التمسك بإطلاقات التخيير أو استصحابه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على حاله، و بمعنى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في خطاب موضوعا للتخيير أصلا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بالتحيّر معنى آخر كالتحيّر في الحكم الواقعي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يؤخذ موضوعا للتخيير في شيء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أيضا بعد الأخذ بأحد الخبرين،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كاشفا قطعيا عن الحكم الواقعي حتى يرتفع به التحيّر و يمتنع التمسك بالإطلاق أو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الغرض من عقد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هو مقتضى القاعدة الثانوية النقلية في باب تعارض الأخبار، و مقتضى القاعدة الأولية و إن كان سقوط المتعارضين عن الحجية كما تقدم في الفصل السابق؛ إلا إنه بعد قيام الإجماع و الأخبار العلاجية على عدم سقوط الخبرين المتعارضين عن الحجية، فهل مقتضى القاعدة الثانوية هو التخيير، أو ترجيح الراجح على المرجوح، فيدور الأمر بين التعيين و التخيير؟</w:t>
      </w:r>
    </w:p>
    <w:p>
      <w:pPr>
        <w:pStyle w:val="BookText"/>
        <w:rPr/>
      </w:pPr>
      <w:r>
        <w:rPr>
          <w:rFonts w:ascii="Amiri" w:hAnsi="Amiri" w:eastAsia="Amiri" w:cs="Amiri"/>
          <w:color w:val="111111"/>
          <w:sz w:val="28"/>
          <w:sz w:val="28"/>
          <w:szCs w:val="28"/>
          <w:rtl w:val="true"/>
          <w:lang w:bidi="ar-SA"/>
        </w:rPr>
        <w:t>ذهب صاحب الكفاية إلى أن الأصل يقتضي التعيين و هو وجوب العمل بالراجح بدعوى كون المقام من صغريات دوران الأمر بين التعيين و التخيير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فالأصل يقتضي التعيين و هو وجوب الأخذ بالراجح إمّا تعيينا لاحتمال وجوب الترجيح، و إما تخييرا لعدم وجوبه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العلاج على طوائف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دلت على التخيير على الإطلاق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دلت على التوقف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دلت على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دلت على وجوب الترجيح بمزايا مخصوصة و مرجحات 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المرجحات التي تضمنتها الروايات مختلفة كمّا و 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فلاختلافها عددا حيث إن الترجيح بالاحتياط لم يذكر في كثير من أخبار الترجيح</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فالاختلاف في الأخبار في ترتيب الترجيح بتلك المزايا ففي بعضها كالمقبولة قدّم الترجيح بالشهرة على الترجيح بمخالفة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المرفوعة عكس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الترجيح بصفات الراوي مقدم في المقبولة على الترجيح بالشهرة و في المرفوعة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اختلاف الأخبار العلاجية في عدد المرجحات و ترتيبها أوجب اختلاف الأنظار و تشتت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الترجيح بخصوص المزايا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الترجيح بمطلق المزايا؛ و إن لم تكن 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الترجيح بكل مزية؛ و إن لم توجب ظنّا و لا قربا لأحدهما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مطلقا سواء كانا متكافئين في المزايا أم متفاضلين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دلالة أخبار الترجيح على وجوبه و إثبات عدم صلاحيتها لتقييد إطلاقات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المقبولة و المرفوعة لأنهما أجمع ما في الباب من الروايات المتضمنة للمرجحات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سائر الروايات المشتملة على أحكام المتعارضين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المقام الأول فملخصه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صلاحية المقبولة و المرفوعة لتقييد إطلاقات التخيير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اختلافهما في ترتيب المرجحات، حيث إن الترجيح بصفات الراوي في المقبولة مقدم على الترجيح بغيرها، و في المرفوعة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الاختلاف الموجب للتعارض يوهن اعتبارهما و يسقط كلاهما عن الحجيّة، فيسقط كلاهما عن صلاحية تقييد إطلاقات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الأخذ بما في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المشهور على غيره حتى يؤخذ بالمقبولة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إذ معنى الأخذ بالمقبولة هو طرح المرفوعة، فيلزم من وجود المرفوعة عدمها، و ما يلزم من وجوده عدمه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بهاتين الروايتين على وجوب الترجيح في مقام الفتوى مشكل لاحتمال اختصاص الترجيح بتلك المزايا بمورد المقبولة و هو باب الخصومة و الحكومة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الأخبار العلاجية غير المقبولة و المرفوعة فلأن هذه الأخبار تشتمل على مضامين ستة، اثنان منها أجنبيان عن علاج تعارض الخبرين، و إنما يدلان على شرط حجية الخبر مطلقا، و أربعة منها و إن كانت ترتبط بعلاج تعارض </w:t>
      </w:r>
    </w:p>
    <w:p>
      <w:pPr>
        <w:pStyle w:val="BookText"/>
        <w:rPr/>
      </w:pPr>
      <w:r>
        <w:rPr>
          <w:rFonts w:ascii="Amiri" w:hAnsi="Amiri" w:eastAsia="Amiri" w:cs="Amiri"/>
          <w:color w:val="111111"/>
          <w:sz w:val="28"/>
          <w:sz w:val="28"/>
          <w:szCs w:val="28"/>
          <w:rtl w:val="true"/>
          <w:lang w:bidi="ar-SA"/>
        </w:rPr>
        <w:t>الخبرين و هي ما دل على الترجيح بالشهرة، و ما دل على الترجيح بموافقة الكتاب و السنة، و ما دل على الترجيح بموافقة الكتاب دون التعرض بموافقة السنة، و ما دل على الترجيح بمخالفة القوم خاصة؛ إلا أن هذه الطوائف الأربع غير متفقة على الترجيح بمزية معينة فيتعارض بعضها البعض فتسقط عن صلاحية تقييد إطلاقات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بعض الأخبار الواردة في الباب خارج عن أخبار الترجيح؛ بل يكون لتمييز الحجة عن اللاحجة، و هو ما دل على أن مخالف الكتاب زخرف و باطل و لم نقله؛ لأن هذه التعبيرات تكشف عن عدم المقتضى للحجية فيه؛ لأنها تدل على نفي الصدور الذي لا محيص عن إثباته في حجية الخبر؛ إذ لا معنى لحجيته مع نفي صدوره، فهذه التعبيرات مميّزة للحجة عن اللاحجة و أجنبية عن ترجيح إحدى الحجتين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إطلاقات التخيير محكمة و ليس في أخبار الباب ما يصلح لتقييدها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على تقييد إطلاقات التخيير بوجوه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الأخذ بأقوى الدليلين و هو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يجب الترجيح للزم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تحققه أولا؛ فكيف يحصل الإجماع مع مخالفة الكليني و قوله بالتخيير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محتمل الاستناد، و الإجماع كذلك 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المقام من صغريات قبح ترجيح المرجوح على الراجح؛ لأن الملاك في حجية خبر الواحد هو احتمال الإصابة، و هذا الملاك متحقق في كل من المرجوح و الراجح، فلا يلزم من تقديم غير ذي المزية على ذي المزية تقديم المرجوح على الراجح؛ إلا إذا علم من الخارج بأن المزية في الراجح له دخل في تأكد ملاك الراجح و ليس كالحجر في جنب الإنسان و لم يعلم يحرز دخلها في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الإضراب من القبح إلى الامتناع الذاتي فهو في غير محله؛ لأن الترجيح في الأفعال ليس بمحال؛ إذ المحال هو وجود الممكن من دون علّة و إرادة الفاعل في الأفعال الاختيارية علة لها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مقتضى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الإفتاء بما اختاره المفتي منهما؛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w:t>
      </w:r>
    </w:p>
    <w:p>
      <w:pPr>
        <w:pStyle w:val="BookText"/>
        <w:rPr/>
      </w:pPr>
      <w:r>
        <w:rPr>
          <w:rFonts w:ascii="Amiri" w:hAnsi="Amiri" w:eastAsia="Amiri" w:cs="Amiri"/>
          <w:color w:val="111111"/>
          <w:sz w:val="28"/>
          <w:sz w:val="28"/>
          <w:szCs w:val="28"/>
          <w:rtl w:val="true"/>
          <w:lang w:bidi="ar-SA"/>
        </w:rPr>
        <w:t>أحدهما تخييرا، فإذا اختار أحدهما و أفتى به كان حجة عليه و على مقلّديه، و لا وجه للإفتاء بالتخيير في المسألة الفرعية كالتخيير بين حرمة شرب التتن و إباحته؛ لأن الغالب في كل واقعة وحدة حكمها الواقعي تعيينا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التخيير بدويا أو استمراريا 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المصنف على كونه استمراريا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الاستصحاب،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إطلاقات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التخيير الثابت في الزمان الأول مشكوك فيه في الزمان الثاني، فيستصحب في الزمان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إطلاق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إطلاق أدلة التخيير بحسب الزمان و عدم تقييدها بزمان خاص هو استمرار التخيير و عدم اختصاصه بالزمان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مقتضى القاعدة الثانوية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لعدم صلاحية أخبار الترجيح لتقييد إطلاقات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الأخبار العلاجية يكون لتمييز الحجة عن اللاحجة؛ لا لترجيح إحدى الحجتين على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صحة الاستدلال بالإجماع على وجوب الترجيح و لا بالقياس الاستثنائي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الإفتاء بالتخيير في المسألة الأصولية دون المسألة الفرعية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التخيير استمراري و لا يكون بدويا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مقتضى الأصل في دوران الأمر بين التعيين و التخيير هو التعيين</w:t>
      </w:r>
      <w:r>
        <w:rPr>
          <w:rFonts w:eastAsia="Amiri" w:cs="Amiri" w:ascii="Amiri" w:hAnsi="Amiri"/>
          <w:color w:val="111111"/>
          <w:sz w:val="28"/>
          <w:szCs w:val="28"/>
          <w:rtl w:val="true"/>
          <w:lang w:bidi="ar-SA"/>
        </w:rPr>
        <w:t xml:space="preserve">. </w:t>
      </w:r>
      <w:bookmarkStart w:id="150" w:name="pg15833_179134"/>
    </w:p>
    <w:p>
      <w:pPr>
        <w:pStyle w:val="BookText"/>
        <w:rPr/>
      </w:pPr>
      <w:bookmarkEnd w:id="150"/>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على القول بالترجيح، يقتصر فيه على المرجحات المخصوصة المنصوصة، أو</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14212340_2142443653"/>
      <w:bookmarkStart w:id="152" w:name="_Toc57"/>
      <w:bookmarkEnd w:id="151"/>
      <w:r>
        <w:rPr>
          <w:rtl w:val="true"/>
        </w:rPr>
        <w:t>فصل في التعدي عن المرجحات المنصوصة إلى غيرها</w:t>
      </w:r>
      <w:bookmarkEnd w:id="152"/>
    </w:p>
    <w:p>
      <w:pPr>
        <w:pStyle w:val="Heading4"/>
        <w:numPr>
          <w:ilvl w:val="3"/>
          <w:numId w:val="1"/>
        </w:numPr>
        <w:rPr/>
      </w:pPr>
      <w:bookmarkStart w:id="153" w:name="__RefHeading___Toc14212342_2142443653"/>
      <w:bookmarkStart w:id="154" w:name="_Toc58"/>
      <w:bookmarkEnd w:id="153"/>
      <w:r>
        <w:rPr>
          <w:rtl w:val="true"/>
        </w:rPr>
        <w:t>اشارة</w:t>
      </w:r>
      <w:bookmarkEnd w:id="1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التعرض لما هو محل الخلاف بين الأعلام من أنه بناء على القول بلزوم الترجيح و تقييد إطلاقات التخيير بأخبار الترجيح، هل يقتصر في الترجيح على المرجحات المنصوصة و في غيرها يرجع على إطلاقات التخيير؟ أم يتعدّى إلى كل مرجح و إن لم يكن من تلك المرجحات، فتقيد إطلاقات التخيير بكل مزيّة‌؟</w:t>
      </w:r>
    </w:p>
    <w:p>
      <w:pPr>
        <w:pStyle w:val="BookText"/>
        <w:rPr/>
      </w:pPr>
      <w:r>
        <w:rPr>
          <w:rFonts w:ascii="Amiri" w:hAnsi="Amiri" w:eastAsia="Amiri" w:cs="Amiri"/>
          <w:color w:val="111111"/>
          <w:sz w:val="28"/>
          <w:sz w:val="28"/>
          <w:szCs w:val="28"/>
          <w:rtl w:val="true"/>
          <w:lang w:bidi="ar-SA"/>
        </w:rPr>
        <w:t>نسب الأول إلى أصحابنا المحدثين و بعض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إلى جمهور الأصوليين و منهم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موضوع للبحث عن التعدي عن المرجحات المنصوصة بناء على إنكار أصل وجوب الترجيح كما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الشيخ و أتباعه على التعدي بوجوه ترجع إلى أخبار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أصدقية الراوي في المقبولة و أوثقيته في المرفوعة؛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 منهما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النفسية،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 الإراءة، و جعل مرجحيتها من الجهة الأولى أو الثانية و إن كان محتملا و يكون الترجيح بهما بناء على الجهة الأولى تعبديا محضا، و بناء على الجهة الثانية ارتكازيا؛ لكون الأصدقية و الأوثقية موجبتين للأقربية إلى الواقع التي هي ملاك حجية الطرق غير العلمية؛ لكن الظاهر بحسب الإطلاق هو جعل الترجيح بهما من الجهة الثانية، فيكون المناط حينئذ في الترجيح كل ما يوجب القرب إلى الواقع؛ و إن لم يكن من المرجحات المنصوصة و هي في أخبار العلاج الأصدقية و الأوثقية و الأورعية و الأفقهية و الأعدلية كما وردت في المقبولة و المرفوعة، و كذا الترجيح بالشهرة و بموافقة الكتاب و السنة و بمخالفة العامة كما في المقبولة، و بموافقة الاحتياط كما في المرفوعة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5" w:name="__RefHeading___Toc14212344_2142443653"/>
      <w:bookmarkStart w:id="156" w:name="_Toc59"/>
      <w:bookmarkEnd w:id="155"/>
      <w:r>
        <w:rPr>
          <w:rtl w:val="true"/>
        </w:rPr>
        <w:t>و المرجحات غير المنصوصة كثيرة</w:t>
      </w:r>
      <w:r>
        <w:rPr>
          <w:rtl w:val="true"/>
        </w:rPr>
        <w:t>:</w:t>
      </w:r>
      <w:bookmarkEnd w:id="156"/>
    </w:p>
    <w:p>
      <w:pPr>
        <w:pStyle w:val="BookText"/>
        <w:rPr/>
      </w:pPr>
      <w:r>
        <w:rPr>
          <w:rFonts w:ascii="Amiri" w:hAnsi="Amiri" w:eastAsia="Amiri" w:cs="Amiri"/>
          <w:color w:val="111111"/>
          <w:sz w:val="28"/>
          <w:sz w:val="28"/>
          <w:szCs w:val="28"/>
          <w:rtl w:val="true"/>
          <w:lang w:bidi="ar-SA"/>
        </w:rPr>
        <w:t xml:space="preserve">يتعدى إلى غيرها؟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بالتعدي؛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الترجيح بمثل الأصدقية و الأوثقية و نحوهما، 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الدلالة على أن المناط في الترجيح بها هو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للأقربية إلى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المشهور مما لا ريب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أضبطية الراوي أحد الخبرين من الآخر كما حكي عن الشيخ الترجيح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الوسائط و هي علوّ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أحد الخبرين بلفظ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الآخر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لفظ أحد الخبرين فصيحا و الآخر ركيكا بعيد عن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تأكّد دلالة أحدهما بحرف التأكيد و القسم و نحوهما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اعتضاد أحدهما بدليل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هو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إلى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بالتعدي 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 الأصدقية و الأوثقية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تقريب التعدي بهما إلى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للقول بالتعدي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أول الوجوه التي استدل بها على التعدي عن المرجحات المنصوصة إلى غيرها، و قد تقدم 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المرجحات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مستقر متعلق بأحد أفعال العموم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ضميره راجع إلى الموصول، و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الأصدقية و الأوثقية و نحوهما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فيها كشف و إراءة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المناط في الترجيح بالمرجحات هو كونها موجبة للأقربية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 للاستدلال بالأصدقية و الأوثقية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الأصدقية و الأوثقية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في القوانين في قانون الترجيح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أقرب إلى الحق النفس الأمري؛ لا ما هو أقرب بالصدور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احتمال مخالفة الخبر الواجد لمرجح للواقع أقل من احتمال مخالفة الخبر الفاقد له للواقع</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إشارة إلى الوجه الثاني من الوجوه التي استدل بها الشيخ على التعدي إلى المرجحات غير المنصوصة، و هو تعليل الأخذ بالخبر المشهور في مقبولة ابن حنظلة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تعليل </w:t>
      </w:r>
    </w:p>
    <w:p>
      <w:pPr>
        <w:pStyle w:val="BookText"/>
        <w:rPr/>
      </w:pPr>
      <w:r>
        <w:rPr>
          <w:rFonts w:ascii="Amiri" w:hAnsi="Amiri" w:eastAsia="Amiri" w:cs="Amiri"/>
          <w:color w:val="111111"/>
          <w:sz w:val="28"/>
          <w:sz w:val="28"/>
          <w:szCs w:val="28"/>
          <w:rtl w:val="true"/>
          <w:lang w:bidi="ar-SA"/>
        </w:rPr>
        <w:t>الترجيح في الخبر المشهور بعدم الريب فيه ظاهر في نفي الريب عنه بقول مطلق و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الظاهر غير مراد هنا قطعا لقرائن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إفادة الشهرة الروائية للقطع بالصدور و الدلالة و الجهة؛ بل المقتضي لحصول هذا القطع هو الشهرة الروائية و الفتوائية معا، و المفروض في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الرواية خاصة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مشهوران مأثوران قد رواهما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سأل عن حكم تعارض الخبرين، و لو كان أحدهما قطعيا من جميع الجهات و كان الآخر موهونا كذلك لما كان مجال لفرض التعارض بينهما، و لا للسؤال عن حكم الخبرين المشهورين، فلا بد أن يكون الريب المنفي إضافيا لا حقيقيا؛ إذ يتجه السؤال حينئذ عما هو أقرب إلى الواقع، و يكون الريب فيه أقل من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تعليل الأخذ بالمشهور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استند إلى خبر التثليث و ظاهرة إدراج الخبر 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لا في بيّن الغيّ و الحرام البيّن، فإن المكلف مجبول على عدم الأخذ بما كان هذا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الخبر المشهور مما لا ريب فيه، بالإضافة إلى غيره لا قطعيا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بترجيح أحد الحكمين بصفات الحاكم من الأصدقية و نحوها، و تقديم خبر الأصدق إنما هو من جهة أقربيته إلى الواقع، فتتقوّى أصالة الصدور في الخبر؛ لكون رواية أصدق من راوي الخبر الآخر، و بعد التكافؤ في الصفات رجّح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المشهور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الترتيب تقديم خبر الأصدق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مشهورا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الخبر المشهور الذي رواه الصادق و لو كان الخبر المشهور قطعيا من جميع الجهات لما صح جعل الأصدقية موجبة لأقربية الخبر المخالف للمشهور، و لمّا تعذر الأخذ بظاهر التعليل في نفي الرب عن الخبر المشهور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من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الأخذ بما هو أقرب إلى المعنى الحقيقي، و هو أن يكون الريب في أحدهما أقلّ من الآخر بعد اشتراكهما في أصل الريب، و أن الريب المنفي في الخبر المشهور هو خصوص الريب الموجود في الخبر الشاذ</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التعليل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المدار في حجية أحد الخبرين المتعارضين هو قلة احتمال المخالفة للواقع فيه، و أقربية احتمال مطابقته له من احتمال مطابقة الأخر له، فيتعدّى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استظهار أن العلة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الريب فيه، بالإضافة إلى الخبر الآخر و لو كان فيه ألف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التعليل بأن 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 خصوص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حينئذ من الشهرة إلى مزية توجب أقربية ذيها إلى الواقع من الخبر الفاقد لتلك المزية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في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ترجيح المشهور على الخبر الشاذ هو عدم الريب الإضافي دون الحقيقي، فليس كل ريب منفيا عن الخبر المشهور؛ بل المنفي عنه هو الريب الموجود في 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الموضعين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إشارة إلى الوجه الثالث من الوجوه التي استدل بها على التعدّي، و هو تعليلهم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الروايات لتقديم الخبر المخالف للعامة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الحق و الرشد في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بكون الرشد في خلافهم إمّا من جهة كون الحق في مخالفتهم دائما، و إمّا من جهة كونه في مخالفتهم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باطل جزما كما هو واضح؛ الموافقة جملة من أحكامهم للواقع، فبعد بطلان الاحتمال الأول يتعين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التعليل حينئذ إلى أن مخالفة العامة مرجحة؛ لكونها أقرب إلى الواقع غالبا، فكل شيء يوجب هذه الأقربية يكون مرجحا و إن كان غير مخالفة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ردّ الوجوه المذكورة التي استدل بها على التعدّي عن المرجعات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الوجوه المستفادة من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رد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في ردّه يرجع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المزبور على التعدي مبني على ظهور جعل الحجّية أو الراجحية لشيء فيه جهة كشف و إراءة في كون تمام ملاك هذا الجعل هو حيثية الكشف و الطريقية حتى يصح التعدي عنه إلى كل ما فيه هذه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الظهور في حيّز المنع لاحتمال دخل خصوصية ذلك الشيء في الجعل؛ لا جهة الإراءة و لا دافع لهذا الاحتمال، فاستناد التعدي إلى هذا الوجه غير صحيح، و إلاّ جاز التعدي إلى حجية كل ما يفيد الظن كالشهرة و الأولوية و هو كما ترى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جهة الإراءة و الكشف محفوظة في أصدقية المخبر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الإراءة و الطريقية حجة أو مرجحا لا دلالة فيه على أن الملاك فيه بتمامه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إراءته؛ بل لا إشعار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كما لا يخفى؛ 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خصوصيته في مرجحيته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حجيته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أوثقيته؛ لكن احتمال دخل صنف خاص من المرجح لا دافع له؛ فكما أن جعل الحجية لخبر الثقة لا يوجب التعدي إلى كل ما يوجب الأقربية إلى الواقع كالأضبطية و علو السند خصوصا بملاحظة أن الترجيح يكون بالصدق المخبري لا الخبري؛ إذ لم يعلق الحكم على كل ما هو أوصل إلى الواقع و أطبق عليه حتى يجيء احتمال التعدي إلى كل ما يوجب القرب إليه؛ بل علّق على كون أحد الراويين أصدق من الآخر لمصداقيته بحسب اعتقاده في نقله،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للتعدي إلى كل مزيّة تقرب إلى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الشيء،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 الملاك،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الملاك فيه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إضراب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بل و لا إشعار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 شيء مرجحا أو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ملاك الجعل هو كشفه و طريقيته حتى يتعدى إلى كل كاشف و 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علّة لعدم الإشعار،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دخل خصوصية المورد كالأصدقية و غيرها مانع عن إشعار جعل المرجحية بكون تمام الملاك في جعلها هو 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خصوصيته، و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عبارته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خصوص شيء فيه جهة الإراءة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هنا كانت راجعة إلى الأمر الأول الذي تقدم تفصيله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الأمر الثاني الذي أفاده في ردّ الوجه الأول على التعدي،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رفع اليد عنه لاحتفافه بما يمنعه عن الحجية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الترجيح بالصفات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الأورعية و الأفقهية و الأعدلية المذكورة مع الأصدقية و الأوثقية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 و ليس لأجل الكشف و الطريقية؛ و ذلك لاشتراك العدالة و الأعدلية و الورع و الأورعية في عدم الداعي إلى تعمد الكذب و في احتمال الخطأ و النسيان، فالترجيح بالأعدلية و الأورعية ليس لأجل الكشف بل للتعبد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يحتمل الترجيح به إلاّ تعبدا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لو أريد بالأورعية خصوص التورّع 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فيما يتعلق بنقل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كالأصدقية في كونها مقرّبة للخبر إلى الواقع؛ لكن هذا الاحتمال يندفع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اعتبار الأورعية في جميع أفعاله و أقواله، لا خصوص ما يتعلق بنقل الخبر، و يكون مرجحيتها حينئذ متمحضة في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الأفقهية التي هي أشدية استنباط الحكم و استخراجه من الأدلة، فإنها لا تلازم الصدق؛ إذ ربما يكون غير الأفقه أصدق منه في كلامه؛ لموافقته للمشهور أو لمن هو أفقه من هذا الأفقه من الفقهاء الماضين، فالترجيح بالأفقهية أيضا تعبدي، و وحدة السياق تقتضي كون الترجيح بالأصدقية و الأوثقية أيضا تعبديا، فلا يصلح أن يكون وجها للتعدي عن المرجحات المنصوصة إلى غيرها مما يوجب الأقربية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الثاني غير وارد على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الترجيح بصفات الراوي إلى قسمين،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تعبديا كالأورعية،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مقربا إلى الواقع، و التعدي عن المرجحات المنصوصة يستند إلى القسم الثاني لا الأول،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للإيراد عليه بأن بعض المرجحات متمحض في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ورود الإشكال على كلام الشيخ، فإن المرجحات و إن كانت على قسمين، و التعدي مستند إلى ما يكون مقربا إلى الواقع؛ إلا إن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احتفاف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الأصدقية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بالأورعية التي لا يحتمل فيها إلاّ التعبد، و هذا الاحتفاف يوجب إرادة الترجيح التعبدي في الأصدقية و الأوثقية أيضا، و يسقط ظهور الكلام في كون تمام مناط الترجيح بهما الأقربية إلى الواقع، و لا دافع لهذا الاحتمال؛ إذ لا بد من استقرار الظهور في كون المناط هو الأقربية حتى يتعدى منهما إلى سائر المرجحات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المرجحات،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المراد به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المرجحات التي لا يحتمل الترجيح بها إلا تعبدا، و هذا صالح لأن يكون قرينة على إرادة الترجيح التعبدي في الأصدقية و الأوثقية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مخدوشية الرّد الثاني المذكور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كون الترجيح بالأورعية و الأعدلية و الأفقهية تعبديا لا تخلو من منع؛ لقوة احتمال كون الترجيح بها بملاك الأقربية إلى الواقع،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لبذل غاية جهده في إحراز الواقع يحصل له الوثوق و الاطمئنان بصدق ما ينقله و مطابقته </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فلتوقفه على عدم كون الرواية المشهورة في نفسها مما لا ريب للواقع أكثر من الوثوق الحاصل للورع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الأفقه فإن أكثرية تتبعه و ممارسته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استنباط الحكم و استخراجه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تتبع الفقيه و ممارسته توجب الاطمئنان الكامل بمطابقة رأيه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الأعدل، فإن المرتبة العليا من مراتب العدالة توجب الفحص التام الموجب للوثوق بالصدق لا يحصل ذلك الوثوق للعادل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الترجيح بهذه الصفات الثلاث على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الكشف و الطريقية حتى يكون مانعا عن صحة التمسك بالأصدقية و الأوثقية على التعدي إلى غير المرجحات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بلا موجب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 من وجوه التعدي إلى غير المرجحات المنصوصة، و هو الذي تعرض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في التعليل بأن المشهور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المزبور لإثبات التعدي إلى المرجحات غير المنصوصة مبني على إرادة الريب الإضافي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يراد بالريب المنفي في الخبر المشهور الريب الموجود في الخبر الشاذ حتى يصح الاستدلال به على مرجحية كل ما يوجب قلّة الريب في الرواية، مع إن الأمر ليس كذلك؛ لأن الشهرة في الصدر الأول كانت بمعناها اللغوي و هو الظهور، دون معناها المصطلح عند المتأخرين؛ و ذلك لأن اهتمام الرواة بإكثار ضبط رواية في أصولهم و بذل الجهد في ذلك كان موجبا للوثوق و القطع العادي بصدور تلك الرواية؛ بحيث صح نفي الريب بنحو الاستغراق العرفي عنها،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يوجب التعدي إلى كل ما يوجب الوثوق بالصدور؛ لا إلى كل ما يوجب الأقربية إلى الواقع كما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سلم التعدي إلى المرجحات غير المنصوصة كان مورده المرجح الصدوري، و هو أجنبي عن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يدور الأمر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نفي الريب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نفيه بالإضافة إلى خبر آخر فيه ريب أكثر حتى يكون تعذّر إرادة المعنى الأول قرينة معيّنة للثاني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عدم الدوران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من الترجيح بالشهرة هو تقديم أحد الخبرين المتعارضين بالمرجح الصدوري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الخبر الآخر، فمعنى قوله </w:t>
      </w:r>
    </w:p>
    <w:p>
      <w:pPr>
        <w:pStyle w:val="BookText"/>
        <w:rPr/>
      </w:pPr>
      <w:r>
        <w:rPr>
          <w:rFonts w:ascii="Amiri" w:hAnsi="Amiri" w:eastAsia="Amiri" w:cs="Amiri"/>
          <w:color w:val="111111"/>
          <w:sz w:val="28"/>
          <w:sz w:val="28"/>
          <w:szCs w:val="28"/>
          <w:rtl w:val="true"/>
          <w:lang w:bidi="ar-SA"/>
        </w:rPr>
        <w:t xml:space="preserve">فيها،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الشهرة في الصدر الأول بين الرواة و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المشهور لا ريب فيه من جهة صدوره فقط؛ لكون الشهرة بمعناها اللغوي و هو الظهور، فالخبر المشهور يصير مما لا ريب فيه من ناحية صدوره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هذا الاشتهار لا يوجب قطعية دلالة الخبر وجهته حتى يصير الخبر مما لا ريب فيه بقول مطلق و من جميع الجهات، فإن القطع بالدلالة و الجهة لا يحصل بمجرد شهرة الرواية؛ بل لا بد من الشهرة العملية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المفروض في المقبولة و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الرواية خاصة بلا تكفل لحيثية الدلالة، و يتجه حينئذ تعارض خبرين مشهورين كما ادعاه عمر بن حنظلة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كلاهما مأثوران مشهوران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القطع بصدور خبرين و بين تنافيهما مدلولا، لكونهما ظاهرين، و لم يقطع بصدورهما معا لبيان الحكم الواقعي، فهما قطعيان سندا و ظنيان دلالة و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بالريب المنفي هو ما يتعلق بحيثية الصدور فقط، و لا مانع من إرادة عدم الريب الحقيقي العرفي في الخبر المشهور بلحاظ القطع بصدوره، و لا مجال للحمل على نفي الريب الإضافي حتى يتعدى به إلى كل مزية توجب الأقربية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في الصدر الأول لما كانت موجبة للقطع بالصدور كانت مميّزة للحجة عن غيرها لا مرجحة لحجة على مثلها، فتخرج الشهرة عن المرجحية و تندرج في مميّزات الحجة عن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خلاف المفروض، و هو كون الشهرة من مرجحات الخبرين المتعارضين الواجدين لشرائط الحجية لو لا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المتحصل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الريب الإضافي خلاف الظاهر الذي لا موجب لارتكابه، خصوصا مع قرينية الشهرة على إرادة الحقيقي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الريب مطلقا يوجب التعدي عن الشهرة إلى كل ما يوجب العلم أو الاطمئنان بالصدور؛ لا الأقربية إلى الواقع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 الشهرة بمعناها اللغوي من مرجحات الخبرين المتعارضين مسامحة؛ بل لا بد أن يعد من مميزات الحجة عن اللاحجة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تمهيد لإثبات إمكان إرادة نفي الريب مطلقا؛ لا الريب الإضافي الذي هو مبنى الاستدلال على التعدي،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الريب </w:t>
      </w:r>
    </w:p>
    <w:p>
      <w:pPr>
        <w:pStyle w:val="BookText"/>
        <w:rPr/>
      </w:pPr>
      <w:r>
        <w:rPr>
          <w:rFonts w:ascii="Amiri" w:hAnsi="Amiri" w:eastAsia="Amiri" w:cs="Amiri"/>
          <w:color w:val="111111"/>
          <w:sz w:val="28"/>
          <w:sz w:val="28"/>
          <w:szCs w:val="28"/>
          <w:rtl w:val="true"/>
          <w:lang w:bidi="ar-SA"/>
        </w:rPr>
        <w:t>موجبة لكون الرواية مما يطمأن بصدورها؛ بحيث يصح أن يقال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مما لا ريب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بالتعدي منه إلى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الوثوق و الاطمئنان بالصدور؛ لا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مزيّة و لو لم توجب إلاّ أقربية ذي المزية إلى الواقع من المعارض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أن يكون الرشد في نفس المخالفة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المنفي في الخبر المشهور إضافيا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 لأن الرواية المشهورة في نفسها مما لا ريب فيه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أفاده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الشهرة في الصدر الأول بين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 مبنيّ على عدم كون الرواية المشهورة في نفسها مما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للتمسك به على التعدي؛ لكون شهرة الرواية حينئذ من مميّزات الحجة عن اللاحجة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الاستغراق العرفي،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بصدورها،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الروايات المستفادة من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 من الشهرة الموجبة للاطمئنان بالصدور و إن كان صحيحا؛ لكنه لا يجدي في إثبات المدعى و هو التعدي عن المرجحات المنصوصة إلى غيرها، مما يوجب أقربية مضمون أحد الخبرين إلى الواقع، فجواز التعدي عن الشهرة إلى غيرها مما يوجب أرجحية الصدور لا يثبت المدعى، و هو جواز التعدي إلى كل ما يوجب الأقربية إلى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الأولى تأنيث الضميرين؛ إلا أن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الشهرة، و الأمر في التذكير و التأنيث بعد وضوح المطلب سهل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 الثابت غير مفيد، و التعدي المفيد غير ثابت؛ لما مر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 المفيد هو التعدي إلى ما يوجب الأقربية إلى الواقع، و هو غير ثابت، و التعدي الثابت هو التعدي إلى ما يوجب الاطمئنان بالصدور، و ذلك غير 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الوجوه التي استدل بها على التعدي عن المرجحات المنصوصة إلى غيرها، و هو 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في التعليل بأن الرشد في خلافهم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لحسنها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لغلبة الحق في طرف الخبر المخالف، فلا شبهة في حصول توضيح ردّ المصنف لهذا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في التعليل بكون الرشد في خلافهم عدّة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مخالفتهم معنى اسميا؛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إرغاما لأنفسهم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مطلوبة مع الغضّ عن غلبة إيصالها إلى الواقع بأن يكون في نفس المخالفة جهة 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هذا الوجه لا يصح الاستدلال المزبور لعدم لحاظ كشف المخالفة حينئذ عن مطابقة الخبر المخالف لهم للواقع؛ بل في نفس مخالفتهم مصلحة أقوى من مصلحة الواقع، فلو كان قولهم مطابقا للواقع كانت مصلحة مخالفتهم مقدمة على مصلحة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تسليم كون مخالفتهم أمارة غالبية على أن الحق في خلافهم كما في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دلالة التعليل على مطلوبية نفس مخالفتهم من جهة ظهور هذا التعبير في الطريقية لا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التعليل للاستدلال المزبور أيضا؛ لأن هذه المخالفة توجب الاطمئنان بوجود خلل في الخبر الموافق لهم، إما في صدوره، و إما في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 التعدي إلى مثل المخالفة من كل مزية توجب الاطمئنان بوجود خلل في الخبر الفاقد لتلك المزية، لا إلى كل مرجح و لو لم يوجب إلا الأقربية إلى الواقع من الخبر المعارض له، فتكون مخالفة العامة حينئذ كشهرة الرواية بين الرواة من مميزات الحجة عن اللاحجة لا من مرجحات إحدى الحجتين على الأخرى التي هي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كون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ناظرا إلى صدور الخبر الموافق للعامة تقية، فمع الوثوق بصدور الخبرين معا يحصل الاطمئنان لا محالة بصدور الخبر الموافق تقية، و بهذا الوثوق يخرج عن موضوع دليل الحجية، فتكون 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مميزات الحجة عن اللاحجة، فلا يصح الاستدلال بالتعليل المزبور على التعدي عن المرجحات المنصوصة إلى غيرها مما يوجب الأقربية إلى الواقع؛ لأن الكلام في ترجيح أحد الخبرين المتعارضين مترتب على اجتماع شرائط الحجية من الصدور و الدلالة و الجهة في كل منهما، و انحصار المانع عن حجيتها الفعلية في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موافقة العامة موجبة لخلل في الصدور أو الجهة صارت مخالفتهم مميزة للحجة عن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المخالفة بمعناها الاسمي، و هذا إشارة إلى الاحتمال الأول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لغلبة الحق على خلافهم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الوثوق بأن الخبر 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 بالمخالف لا يخلو من الخلل صدورا أو جهة، و 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بالتعدي منه إلى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ما إذا كان التعليل لأجل انفتاح باب التقية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الأمر بأخذ ما وافق الكتاب و ما خالف العامة في الطريقية لا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الاحتمال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للعامة،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 إلى غير المرجحات المنصوصة بناء على كون مخالفة العامة لأجل غلبة الحق في طرف الخبر المخالف و إن كان صحيحا؛ لكنه لا يفيدنا؛ لأن مقتضاه التعدي إلى مزية توجب أرجحية الصدور لا الأقربية إلى الواقع كما هو المقصود، و قد اتضح هذا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مانع من التعدي إلى مثل المخالفة من كل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المؤولة إلى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كموافقة أحد الخبرين للاحتياط دون الآخر، كما إذا دل أحدهما على اعتبار تثليث التسبيحات الأربع في الأخيرتين من الرباعية و الآخر على كفاية الواحدة فيقدم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تكافئهما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موافقته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تقدم في ردّ الاستدلال بالتعليل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المشهور مما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بالتعدي منه إلى مثله مما يوجب الوثوق و الاطمئنان بالصدور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ذكرناه في الاحتمال الثاني و هو غلبة الحق في طرف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هذا إشارة إلى الوجه الثالث الذي أوضحناه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كون التعليل بأن الرشد في خلافهم ناظرا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الموافق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التعليل لأجل انفتاح باب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 مع الاحتمال الثاني في اختلال الخبر الموافق لهم من جهة الصدور، و عدم شمول دليل اعتبار خبر الواحد له، و كون 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مميزات الحجة عن اللاحجة كمخالفتهم بناء على الاحتمال الثاني، و هو كون مخالفتهم لغلبة الحق في الخبر المخالف لهم المطابق للواقع غالبا؛ لا من مرجحات إحدى الحجتين على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الرواية من حجية كل من الخبرين لو لا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يستدل </w:t>
      </w:r>
    </w:p>
    <w:p>
      <w:pPr>
        <w:pStyle w:val="BookText"/>
        <w:rPr/>
      </w:pPr>
      <w:r>
        <w:rPr>
          <w:rFonts w:ascii="Amiri" w:hAnsi="Amiri" w:eastAsia="Amiri" w:cs="Amiri"/>
          <w:color w:val="111111"/>
          <w:sz w:val="28"/>
          <w:sz w:val="28"/>
          <w:szCs w:val="28"/>
          <w:rtl w:val="true"/>
          <w:lang w:bidi="ar-SA"/>
        </w:rPr>
        <w:t xml:space="preserve">كمال الوثوق بصدوره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الوثوق بصدورهما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القطع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الصدر الأول لقلة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الوسائط و معرفتها، هذا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عدم بيان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بها على التعدي عنها إلى غيرها مما يوجب الأقربية إلى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الموافق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بصدور الخبر الموافق و المخالف، و هذا توطئة لبيان كون مخالفة العامة لأجل التقية مميزة للحجة عن اللاحجة؛ لأمر حجة لإحدى الحجتين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منتهى الدراية،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صدور الروايتين لما كان في الصدر الأول موثوقا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مقطوعا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الوسائط، و معرفتها أوجب ذلك الوثوق بخلل في جهة صدور الموافق، و أنه صدر تقية فلا يشمله دليل الاعتبار، فتكون مخالفة العامة حينئذ خارجة عن مرجحات الخبرين، و داخلة في مميزات الحجة عن اللاحجة كما بينه في الفصل السابق بالنسبة إليه و إلى موافقة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تعليل له،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شيئا من الاحتمالات الثلاثة في تعليل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في استدلال الشيخ و غيره ممن يذهب إلى التعدي من المرجحات المنصوصة إلى غيرها؛ لما في الاحتمال الأول من أجنبية حسن المخالفة في نفسها عن التعدي إلى كل ما يوجب الأقربية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الاحتمال الثاني من أن مقتضى كون الرشد غالبا في مخالفتهم و الغيّ في موافقتهم هو الوثوق بوجود خلل إما في صدور الخبر الموافق و إما في جهته، و لا مانع من التعدي إلى كل ما يوجب ذلك لا إلى مزية توجب أقربية ذيها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الاحتمال الثالث من أن الوثوق بصدور الخبرين يقتضي الاطمئنان بصدور الموافق تقية لا لبيان الحكم الواقعي، و التعدي لا بد أن يكون إلى كل مزية توجب الوثوق بصدور الموافق تقية، لا إلى كل ما يوجب الأقربية إلى الواقع من الخبر المقابل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من المصنف في إشكالات ثلاثة عامة على التعدي بعد الفراغ عن أجوبة الوجوه الثلاثة المذكورة التي استدل بها على التعدي عن المرجحات المنصوصة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هذه الإشكالات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عدم تعرّض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لضابط كلي للتعدي،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بكل مزية توجب الأقربية إلى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تكرر السؤال عن حكم الخبرين المتعارضين، و عدم تعرضه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للمزايا الخاصة، مع وضوح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للكلية كي لا يحتاج السائل إلى إعادة السؤال مرارا، و ما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بالإرجاء بعد فرض التساوي فيما ذكره من المزايا المنصوصة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في أن المدار في الترجيح على المزايا المخصوصة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الابتلاء بالأخبار المتعارضة في انحصار الترجيح بالمرجحات المنصوصة، و عدم جواز التعدي إلى غيرها من المزايا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المناط الترجيح بكل مزية كان المناسب بيان هذه الكبرى الكلية من أول الأمر حتى لا يحتاج السائل إلى تكرير السؤال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أحد الخبرين بصفات الراوي، و بعد تكافئهما قدّمه بالشهرة، و بعد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مشهوران قدم ما وافق الكتاب و خالف العامة، و بعد استوائهما فيهما قدم ما يخالف ميل حكامهم إليه، و بعد استواء الخبرين في هذه الحيثية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بالتوقف،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الترتيب بين المزايا ثم الأمر بالتوقف ظاهر جدا في دخل مرجحات خاصة في ترجيح أحد الخبرين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بيان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بالتوقف و إرجاء الواقعة إلى بقاء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تساوي الخبرين في المرجحات المذكورة في المقبولة، و عدم الأمر بالرجوع إلى غير تلك المرجحات من كل مزية توجب أقربية ذيها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انحصار المرجح بالمزايا المنصوصة؛ إذ لو كان هناك مرجح آخر لم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بالتوقف و تأخير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للتعدي عن المرجحات المنصوصة إلى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الظهور إطلاقي ناش من عدم بيان مرجح آخر غير المرجحات المنصوصة في المقبولة، مع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البيان و اقتضاء المقام له من دون مانع، و السكوت في مقام البيان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لما نسب إلى المشهور و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التعدي عن المزايا المنصوصة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بناء على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التعدي من المرجحات المنصوصة يقتضي الترجيح بكل مزية و إن لم توجب الظن بالصدور أو الأقربية إلى الواقع، و عدم الاقتصار على ما يوجب أحدهما 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اقتصر على ما يورث أحدهما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المرجحات المنصوصة على أقسام 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التعدي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المزايا المنصوصة ما لا يوجب الظن بذي المزية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أقربيته كبعض صفات الراوي 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الأورعية و الأفقهية إذا كان موجبهما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يوجب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الظن بالصدور كالأصدقية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الظن بالأقربية إلى الواقع كموافقة الكتاب و هو المسمى بالمرجح المضموني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قرب ذيها إلى صدوره لبيان الحكم الواقعي كمخالفة العامة، بناء على كون الترجيح بها لأجل صدور الموافق لهم تقية، و هو المسمى بالمرجح الجهتي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الترجيح به تعبدا محضا من دون أن يوجب ظنا بالصدور أو المضمون أو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إلغاء خصوصيات هذه المرجحات للتعدي إلى غيرها يقتضي التعدي عن كل مرجح منصوص إلى مماثله، فيتعدى من الأصدقية إلى مثلها مما يوجب الظن بالصدور، و من موافقة الكتاب إلى مثلها مما يوجب الظن بالأقربية إلى الواقع، و من الأورعية إلى مثلها مما لا يوجب الظن بالصدور و لا بالواقع، مع أن القائلين بالتعدي لا يلتزمون بهذا التعميم؛ بل يقتصرون فيه على ما يوجب الظن بالصدور أو الأقربية، و لا وجه لهذا الاقتصار مع اقتضاء إلغاء خصوصية كل مرجح منصوص تعميم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 و هذا إشارة إلى الإشكال الذي تقدم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تمهيد لبيان تعميم التعدي و لو إلى مزية لا توجب شيئا من الظن بالصدور و الأقربية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بصدور ذي المزية،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ذي المزية و المراد بها أقربية مضمونه إلى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بالمثل لدرج الأعدلية في المرجحات التي لا توجب الظن بذي المزية و لا أقربيته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للمنفي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يوجب الظن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الفاعل، و المراد بموجب الأورعية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الشبهات و عدم الاقتحام فيها، و بذل الجهد و تحمل المشقة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بموجب الأفقهية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التتبع في المسائل الفقهية أو المهارة في القواعد الأصولية، و شيء من الأورعية و الأفقهية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الظن بالصدور و لا الأقربية إلى الواقع، فالترجيح بهما يكون تعبدا محضا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كالتورع من الشبهات، و الجهد في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كثرة التتبع في المسائل الفقهية، أو المهارة في القواعد الأصولية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للاقتصار على التعدي إلى خصوص ما يوجب الظن أو الأقربية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إلى كل مزية و لو لم تكن موجبة 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يوجب الظن بصدق أحد الخبرين لا يكون بمرجح، بل موجب لسقوط الآخر عن الحجية للظن بكذبه حينئذ 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فهذان المرجحان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التقريب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الظن بالصدور و الأقربية، فلا بد من التعدي عنهما إلى ما يماثلهما من المزايا التي لا يوجب الظن بشيء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بالصدور،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التورع، كثرة 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الأورعية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الأفقهية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جملة الشرط و الجزاء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القائل بالتعدي و اقتصر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الظن أو الأقربية،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التعدي إلى كل مزية و إن لم تكن موجبة لأحدهما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التوهم ردّ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أولا من توضيح هذا التوهم ثم دفعه و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توضيحه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الظن بصدق أحد الخبرين المتعارضين من المرجحات غير صحيح، و الصحيح جعله من مميزات الحجة عن اللاحجة؛ إذ قيام الظن على صدق أحد الخبرين يحصل الظن بكذب الخبر المعارض له، فيسقط الخبر المعارض عن الحجية رأسا، و يكون المظنون حجة فقط، فليس هذا من باب الترجيح؛ بل من تمييز الحجة عن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المرجح إذا كان موجبا للظن الفعلي بصدق أحد الخبرين فهذا مما يوجب الظن الفعلي بكذب الآخر فيسقطه عن درجة الاعتبار، و تخرج المسألة عن تعارض الحجتين و يكون المرجح هو موهنا لا مرجحا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دفع المصنف هذا التوهم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منع الكبرى، و هو كون الظن بالكذب قادحا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منع الصغرى، و هو كون الظن بصدور ذي المزية ملازما للظن بكذب فاقد المزية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فتوضيحه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المنوط به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نوعيا و يمكن أن يكون شخصيا إذ محتملاته ثلاثة؛ لأن حجية الخبر إما أن تكون من باب حصول الظن الشخصي منه و إما من باب الظن النوعي منه،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الظن النوعي مقيدا بعدم ظن على خلافه من شهرة أو خبر آخر، و إما أن لا يكون مقيدا بعدم الظن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الحجة هو الخبر المفيد الظن نوعا، سواء كان على خلافه ظن أم لم يكن، و هذا هو المنسوب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بكذب الخبر لا يقدح في حجيته؛ إذا كان اعتباره من باب الظن النوعي كما هو الحق و عليه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يقدح في حجيته الشخصي على خلافه،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الأخبار يكون من باب الظن النوعي غير المشروط بعدم الظن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 بكذب الخبر الفاقد للمزية لا يوجب سقوطه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فمبنى التوهم حجية الأخبار على أحد الاحتمالين، و هما حجيتها من باب الظن الشخصي، و حجيتها من باب الظن النوعي المقيد بعدم قيام الظن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مبنى دفع التوهم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الأخبار من باب الظن النوعي المطلق، فبطلان التوهم إنما هو لمنافاته لمبنى الشيخ في حجية الأخبار، هذا توضيح الوجه الأول في دفع هذا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منع الصغرى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ملازمة الظن بصدور ذي المزية للظن بكذب فاقدها،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الملازمة تختص بما إذا علم إجمالا بكذب أحد الخبرين،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بصدق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لا محالة وهن احتمال صدور الآخر كالظن بانطباق النجس المعلوم إجمالا على أحد الإناءين الذين علم إجمالا بنجاسة أحدهما، حيث إن هذا الظن يلازم مرجوحية احتمال انطباقه على الإناء الآخر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لم يعلم بكذب أحد الخبرين، و كان كل منهما في نفسه واجدا لشرائط </w:t>
      </w:r>
    </w:p>
    <w:p>
      <w:pPr>
        <w:pStyle w:val="BookText"/>
        <w:rPr/>
      </w:pPr>
      <w:r>
        <w:rPr>
          <w:rFonts w:ascii="Amiri" w:hAnsi="Amiri" w:eastAsia="Amiri" w:cs="Amiri"/>
          <w:color w:val="111111"/>
          <w:sz w:val="28"/>
          <w:sz w:val="28"/>
          <w:szCs w:val="28"/>
          <w:rtl w:val="true"/>
          <w:lang w:bidi="ar-SA"/>
        </w:rPr>
        <w:t xml:space="preserve">فإن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بالكذب لا يضر بحجية ما اعتبر من باب الظن نوعا، و إنما يضرّ فيما أخذ في اعتباره عدم الظن بخلافه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يؤخذ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الأخبار صدورا و لا ظهورا و لا جهة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اختصاص حصول الظن بالكذب بما إذا علم بكذب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بصدور أحدهما 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صدورهما مع عدم إرادة الظهور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فالملازمة التي هي أساس الصغرى ممنوعة؛ لإمكان صدورهما مع حمل أحدهما على التقية، أو حمل كل منهما على خلاف ظاهره،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يحصل الظن بصدور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المناسب تقديم هذا الجواب على الأول،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بالمنع أولا من حصول الظن بالكذب مطلقا إذا ظن بصدق ذي المزية؛ لإمكان صدورهما معا و عدم إرادة ظهورهما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مانعية الظن بالكذب عن حجية الخبر الفاقد للمزية بناء على حجية الأخبار من باب الظن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الظن الشخصي بكذب الخبر الفاقد للمزية لا يضر بحجيته؛ لعدم كون المدار في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الظن الشخصي و لا على الظن النوعي المقيد بعدم الظن على خلافه؛ بل المدار على الظن النوعي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منع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نوعا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أنه لم يؤخذ في اعتبار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الظن بالخلاف،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الثاني و هو منه الصغرى، و تقدم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الضمير في الموضعين راجع على الخبرين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يعلم بكذب أحد الخبرين، و كان كل منهما مشمولا لدليل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فالملازمة ممنوعة كما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المشمول كل منهما لدليل الحجية مع فرض عدم العلم الإجمالي بكذب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الظن بصدور أحدهما دون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يوجب الظن بصدور أحدهما الظن بكذب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قد علم من العبارة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الخبرين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إرادته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كان وجه التعدي اندراج المزية في أقوى الدليلين لوجب الاقتصار على ما يوجب القوة في دليليته و في جهة إثباته و طريقته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دون التعدي إلى ما لا يوجب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موجبا لقوة مضمون ذيه ثبوتا كالشهرة الفتوائية أو الأولوية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الخبرين؛ كما إذا ورد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المراد من الثاني خلاف ظاهره؛ بأن أريد أمراء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الخبرين معا كما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إرادة الظهور الإطلاقي في كل من الخبرين بأن المراد من الأول عذرة الإنسان، و من الثاني عذرة الحيوان المأكول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إرادة الظهور في أحدهما أو كليهما لا ينافي صدورهما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إرادة الظهور تقية؛ إذ في موارد التقية يكون الظاهر مرادا لكن لا بالإرادة الجدية؛ لعدم كون الداعي بيان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بناء على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التعدي إلى كل مرجح و إن لم يوجب شيئا من الظن بالصدور أو الأقربية إلى الواقع مبني على كون الوجه في التعدي هو الروايات المشتملة على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الوجه فيه الإجماع المدعى على لزوم تقديم أقوى الدليلين على الآخر، بدعوى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مصداقية ذي المزية للقاعدة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أقوى الدليلين و صغرويته لتلك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حينئذ الاقتصار على خصوص المزايا الموجبة لقوة أحد الدليلين من حيث الدليلية و الطريقية و عدم التعدي إلى المزايا التي لا توجب ذلك و إن أوجبت قوة ذي المزية مضمونا؛ و ذلك لأن الظاهر أو المتيقن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الأقوائية من حيث الدليلية،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يوجب قوة المضمون و قربه إلى الواقع لا يستلزم قوته من حيث الدليلية؛ إذ القوة من جهة الدليلية ترجع إلى قرب الخبر من الصدور، و أما قرب مضمونه إلى الواقع بسبب موافقة شهرة فتوائية أو أولوية ظنية أو غيرهما له فلا يوجب قوة الخبر من حيث الصدور؛ بل غايته الوثوق بصدور مضمون، و أما صدور نفس هذا الخبر فلا يحصل الظن به أصلا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كلاهما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إضافة المصدر إلى فاعله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يوجب القوة في الدليلية و الإثبات، 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يوجب القوة في الدليلية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يوجب القوة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الظنية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المنساق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المتيقن منها إنما هو الأقوى 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كالإجماع المنقول، فإنه كالشهرة و الأولوية يوجب قوة مطابقة مضمون ذيها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لوجب 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لا الدليلية الشاملة له و للسند و الجهة؛ لكن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القوة في دليليته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الصدور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جهة إثباته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العبارة لا تخلو من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قوة الظهور، لا قوة الصدور و لا أعم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منع ظهوره في إرادة الأقوائية من حيث الدليلية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إمكان دعوى ظهوره في الأقوائية من جميع الجهات حتى جهة المضمون، أو إشارة إلى أنه يمكن أن يدعى أن المتيقن من معقد الإجماع هو الترجيح بما يوجب أقوائية الدلالة و الظهور، فلا يشمل ما يوجب قوة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الغرض من عقد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التعدي من المرجحات المنصوصة إلى غيرها على القول بالترجيح؛ بأن تقيّد إطلاقات التخيير بكل مزية و إن لم تكن منصوصة، فهنا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التعدي كما نسب إلى المحدثين و بعض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بالتعدي كما هو المشهور بين الأصوليين كما ذهب إليه الشيخ و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الشيخ بوجوه؛ ترجع إلى أخبار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أصدقية الراوي في المقبولة و أوثقيته في 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 منهما جهة الكشف و الطريقية، و يكون كل منهما بهذه الجهة موجبة للأقربية إلى الواقع، فيكون المناط حينئذ في الترجيح كل ما يوجب القرب إلى الواقع و إن لم يكن من المرجحات المنصوصة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تعليل الأخذ بالخبر المشهور في المقبولة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التعليل المذكور و إن كان ظاهرا في نفي الريب عن المشهور بقول مطلق و من جميع الجهات إلاّ إن هذا الظاهر غير مراد قطعا؛ بل </w:t>
      </w:r>
    </w:p>
    <w:p>
      <w:pPr>
        <w:pStyle w:val="BookText"/>
        <w:rPr/>
      </w:pPr>
      <w:r>
        <w:rPr>
          <w:rFonts w:ascii="Amiri" w:hAnsi="Amiri" w:eastAsia="Amiri" w:cs="Amiri"/>
          <w:color w:val="111111"/>
          <w:sz w:val="28"/>
          <w:sz w:val="28"/>
          <w:szCs w:val="28"/>
          <w:rtl w:val="true"/>
          <w:lang w:bidi="ar-SA"/>
        </w:rPr>
        <w:t>المراد أن يكون الريب المنفي إضافيا لا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الخبر المشهور مما لا ريب بالإضافة إلى غيره، و لازم ذلك كان المدار في حجية أحد الخبرين المتعارضين هو قلّة احتمال المخالفة للواقع فيه، و أقربية احتمال مطابقته له من احتمال مطابقة الآخر له، فيتعدى من الشهرة حينئذ إلى كل مزية توجب أقربية ذيها إلى الواقع من الفاقد لتلك المزية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تعليلهم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الخبر المخالف للعامة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و الرشد في خلافهم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 الرشد في خلافهم من جهة كونه في مخالفتهم غالبا لا دائما، فمرجع التعليل حينئذ إلى أن مخالفة العامة مرجحة لكونها أقرب إلى الواقع غالبا، فكل شيء يوجب هذه الأقربية يكون مرجحا و إن كان غير مخالفة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ردّ الاستدلال بهذه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الاستدلال بالوجه الأول من هذه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فلأن الاستدلال المزبور على التعدي مبني على أن يكون تمام الملاك في جعل المرجحية هو حيثية الكشف و الطريقية؛ حتى يصح التعدي عنه إلى كل ما فيه هذه الحيثية، و هذا الظهور في حيز المنع لاحتمال دخل خصوصية ذلك الشيء في المرجحيّة، و مع هذا الاحتمال فاستناد التعدي إلى هذا الوجه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في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الاستدلال لإثبات التعدي مبني على إرادة الريب الإضافي حتى يصح الاستدلال به على مرجحية كل ما يوجب قلّة الريب في الروايات، مع إن الأمر ليس كذلك؛ لأن الشهرة في الصدر الأول كانت بمعناها اللغوي و هو الظهور و الوضوح، فكان اشتهار الرواية موجبا للوثوق و القطع العادي بصدور تلك الرواية، و هذا يوجب التعدي إلى ما يوجب الوثوق بالصدور؛ لا إلى كل ما يوجب الأقربية إلى الواقع كما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كذلك موجبة لتمييز الحجة عن اللاحجة؛ لا مرجحة لحجة على مثلها، فتخرج عن باب المرجحات و تندرج في باب تمييز الحجة عن اللاحجة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الإشكال في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يحتمل في تعليلهم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الحق و 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المخالفة فيها جهة رجحان؛ لا في كونها مطابقة للواقع غالبا،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هذا الاحتمال لا يصح الاستدلال المذكور؛ لعدم كشف المخالفة حينئذ عن مطابقة الخبر المخالف لهم للواقع؛ بل في نفس مخالفتهم </w:t>
      </w:r>
    </w:p>
    <w:p>
      <w:pPr>
        <w:pStyle w:val="BookText"/>
        <w:rPr/>
      </w:pPr>
      <w:r>
        <w:rPr>
          <w:rFonts w:ascii="Amiri" w:hAnsi="Amiri" w:eastAsia="Amiri" w:cs="Amiri"/>
          <w:color w:val="111111"/>
          <w:sz w:val="28"/>
          <w:sz w:val="28"/>
          <w:szCs w:val="28"/>
          <w:rtl w:val="true"/>
          <w:lang w:bidi="ar-SA"/>
        </w:rPr>
        <w:t>مصلحة أقوى من مصلحة الواقع، فلو كان قولهم مطابقا للواقع كانت مصلحة مخالفتهم مقدمة على مصلحة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إشكالات المصنف على التعدي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ظهور عدم تعرض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لضابط كلي لتعدي دليل على عدم التعدي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 بالتوقف، و إرجاء الواقعة إلى لقاء الإمام مع تساوي الخبرين في المرجحات في المقبولة، و عدم الأمر بالرجوع إلى غير تلك المرجحات دليل على عدم التعدي و انحصار المرجحات بالمزايا المنصوصة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على التعدي يقتضي الترجيح بكل مزية؛ و إن لم توجب الظن بالصدور أو الأقربية إلى الواقع و عدم الاقتصار على ما يوجب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إشكالات المصنف على التعدي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إلغاء خصوصيات هذه المرجحات للتعدي إلى غيرها يقتضي التعدي عن كل مرجح منصوص إلى مماثله، فيتعدى عن الأصدقية إلى مثلها مما يوجب الظن بالصدور، و من موافقة الكتاب إلى مثلها مما يوجب الظن بالأقربية إلى الواقع، و من الأورعية إلى مثلها مما لا يوجب الظن بالصدور و لا بالواقع، مع أن القائلين بالتعدي لا يلتزمون بهذا التعميم؛ بل يقتصرون فيه على ما يوجب الظن بالصدور أو الأقربية إلى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يوجب الظن بصدق أحد الخبرين لا يكون بمرجح للخبر المظنون؛ بل موجب لسقوط الخبر الآخر عن الحجية للظن بكذبه حينئذ، فيكون هذا من باب تمييز الحجة عن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الظن المعتبر في الأخبار هو الظن النوعي، و هو حاصل في الخبر بمجرد كونه خبرا، فالظن بالكذب لا يضر بحجيته، فكلا الخبرين يكون حجة و يكون الظن مرجحا لأحدهما عن الآخر لا مسقطا للآخر عن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جواز التعدي عن المرجحات المنصوصة إلى غيرها</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5833_179156"/>
      <w:bookmarkStart w:id="158" w:name="pg15833_179156"/>
      <w:bookmarkEnd w:id="158"/>
    </w:p>
    <w:p>
      <w:pPr>
        <w:pStyle w:val="BookText"/>
        <w:rPr/>
      </w:pPr>
      <w:bookmarkStart w:id="159" w:name="pg15833_179156"/>
      <w:bookmarkEnd w:id="159"/>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تعارض في موارد الجمع و التوفيق العرفي، و لا يعمهما ما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14212346_2142443653"/>
      <w:bookmarkStart w:id="161" w:name="_Toc60"/>
      <w:bookmarkEnd w:id="160"/>
      <w:r>
        <w:rPr>
          <w:rtl w:val="true"/>
        </w:rPr>
        <w:t>فصل فى اختصاص أخبار العلاج بموارد التعارض</w:t>
      </w:r>
      <w:bookmarkEnd w:id="1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البحث عن اختصاص حكم التخيير أو الترجيح بتعارض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شموله لموارد الجمع العرفي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الفصول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لتعارض الخبرين أحكاما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الأصل الأولي هو سقوطهما في المدلول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الطريقية و نفي الثالث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الأخذ بأحدهما بناء على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الثانوي المستفاد من الأخبار العلاجية هو التخيير مطلقا كما ذهب إليه المصنف، أو بعد فقد المرجحات كما اختار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في اختصاص الأصل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بموارد التعارض المستقر الذي لا يكون جمع دلالي عرفي بين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الأصل الثانوي المستفاد من الأخبار العلاجية، فهل هو كالأصل الأولي يختص بغير موارد الجمع العرفي، فلا تخيير و لا ترجيح مع إمكان التوفيق العرفي بين الخبرين‌؟ أم يعم موارد الجمع العرفي، فيجري الترجيح و التخيير بين الخبرين و لو مع إمكان الجمع الدلالي بينهما؟ كما إذا ورد الأمر بغسل الجمعة الظاهر في الوجوب و ورد الترخيص في تركه فيه قولان، المنسوب إلى المشهور و مختار هو الأول، و هو اختصاص الأصل الثانوي كالأصل الأولي بغير موارد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المنسوب إلى جمع من الأصحاب كالشيخ الطوسي و المحقق القمي و بعض المحدثين و غيرهم هو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الأصل الثانوي بغير موارد الجمع العرفي، بل يعم موارده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استدل على ما هو المشهور من اختصاص الأصل الثانوي بغير موارد الجمع العرفي بما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الظاهر من 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و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 أو الترجيح في موارد التحير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فموضوع التخيير أو الترجيح هو تحير السائل عن </w:t>
      </w:r>
    </w:p>
    <w:p>
      <w:pPr>
        <w:pStyle w:val="BookText"/>
        <w:rPr/>
      </w:pPr>
      <w:r>
        <w:rPr>
          <w:rFonts w:ascii="Amiri" w:hAnsi="Amiri" w:eastAsia="Amiri" w:cs="Amiri"/>
          <w:color w:val="111111"/>
          <w:sz w:val="28"/>
          <w:sz w:val="28"/>
          <w:szCs w:val="28"/>
          <w:rtl w:val="true"/>
          <w:lang w:bidi="ar-SA"/>
        </w:rPr>
        <w:t>وظيفته و لا تحير عند إمكان الجمع العرفي بين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دعوى أن المتيقن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الأخبار العلاجية لو لم تكن ظاهرة في غير موارد الجمع العرفي فلا أقل من كونه المتيقن، و مع هذا التيقن لا دليل على جريان أحكام التعارض في موارد الجمع العرفي؛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إطلاق الأخبار العلاجية لموارد الجمع العرفي على عدم وجود القدر المتيقن،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موارد التحير الفاقدة للجمع الدلالي بين الخبرين تكون هي القدر المتيقن من أخبار العلاج، فلا تتم مقدمات الحكمة في هذه الأخبار حتى ينعقد لها إطلاق شامل لموارد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الاستدلال بهذين الوجهين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الإيراد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منع اختصاص 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عنكم الخبران المتعارضان فبأيهما 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موارد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المنع لأحد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السؤال عن حكم كلي التعارض و لو كان بدويا و زائلا مآلا بالنظر العرفي؛ كموارد التوفيقات العرفية،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متعارضان بدوا بمثابة يصح السؤال عن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لصحة السؤال بملاحظة التحيّر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للتحير في الحكم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 مطلق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التحير في الحكم الواقعي و إن لم يكن تحيّر في الحكم الظاهري؛ للعلم به بحسب ميزان الجمع العرفي من حمل الظاهر على الأظهر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فالتحيّر في الحكم الواقعي كاف في صحة السؤال عن حكم المتعارضين و إن كان بينهما جمع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خبران في حكم غسل الجمعة أحدهما ظاهر في الوجوب كقوله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في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الآخر أظهر في الاستحباب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الغسل في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قانون الجمع العرفي و إن كان مقتضيا لرفع اليد عن ظهور الأمر في الوجوب، إلا إن هذا الجمع يفيد الحكم الظاهري و هو الاستحباب، و أما احتمال وجوب </w:t>
      </w:r>
    </w:p>
    <w:p>
      <w:pPr>
        <w:pStyle w:val="BookText"/>
        <w:rPr/>
      </w:pPr>
      <w:r>
        <w:rPr>
          <w:rFonts w:ascii="Amiri" w:hAnsi="Amiri" w:eastAsia="Amiri" w:cs="Amiri"/>
          <w:color w:val="111111"/>
          <w:sz w:val="28"/>
          <w:sz w:val="28"/>
          <w:szCs w:val="28"/>
          <w:rtl w:val="true"/>
          <w:lang w:bidi="ar-SA"/>
        </w:rPr>
        <w:t xml:space="preserve">الغسل واقعا فلا ينتفي بهذا التوفيق العرفي، فإذا سأل الراوي عن حكم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الجمع الدلالي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سؤاله معقولا؛ لأنه أراد أن يتعلم الحكم الواقعي لغسل يوم الجمعة من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احتمال أن يكون الداعي للسؤال استعلام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وجود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لجعل الأخبار العلاجية منصرفة عن موارد الجمع الدلالي، فإن التحيّر في الحكم لا يزول بمجرد الجمع العرفي؛ لاحتمال أن يكون الحكم الواقعي في الخطاب الظاهر لا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إمكان أن يكون لاحتمال الردع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عموم السؤال لموارد الجمع العرفي لأجل احتمال الراوي منع الشارع و ردعه عن الجمع العرفي، و هذا الاحتمال يوجب صحة السؤال عن موارد التوفيق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للالتزام باختصاص الترجيح أو التخيير بباب تعارض الخبرين المستقر؛ بل يجريان في موارد الجمع العرفي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وجود مزية في العام مفقودة في الخاص قدّم العام على الخاص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الإشكال على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في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إشكال عليها أو جواب عنها و مرجعه إلى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مورد هنا للأخذ بالمتيقن؛ إذ مورده إجمال الدليل و عدم ظهوره في معنى،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الأخبار العلاجية الشامل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لموارد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عدم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أيضا للأخذ بالمتيقن؛ و ذلك، لأن المتيقن المجدي في تقييد الإطلاق إنما هو المتيقن في مقام التخاطب، لا المتيقن بحسب الوجود الخارجي أو أنس الذهن، كما إذا قال السيد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اسقني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الغالب بحسب الوجود في مكانهما ماء الفرات مثلا، فالمتيقن حينئذ و إن كان هو ماء الفرات، إلاّ إنه لما كان ذلك بحسب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بحسب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لتقييد الإطلاق</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المقام من هذا القبيل؛ إذ المتيقن في مقام التخاطب إنما يتحقق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بعتق الرقبة الواقع جوابا عن سؤال عتق الرقبة المؤمنة،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لورودها مورد السؤال يصير عتقها متيقنا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يقتضيه الأصل في المتعارضين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أحدهما رأسا، و 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في خصوص مضمونه؛ كما إذا لم يكونا في البين، فهل التخيير أو الترجيح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مواردها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قصارى ما يقال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الارتكازي بتيقن بعض أفراد المطلق؛ بحيث يصح للمتكلم الاعتماد عليه لكونه كالقرينة الحافة بالكلام الموجبة لظهور اللفظ في ذلك؛ كجواز تقليد المجتهد المنصرف عقلا إلى خصوص المجتهد الورع المخالف لهواه المطيع لأمر مولاه، دون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المقام من قبيل هذين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تيقن غير موارد الجمع العرفي من الأخبار العلاجية خارجيا و أجنبيّا عن مقام التخاطب، فلا يوجب تقيّد إطلاق أخبار العلاج بغير التوفيق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و هذا إشارة إلى ما ذكره سابقا في أول الفصل الثاني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التعارض و إن كان لا يوجب إلا سقوط أحد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سقوط أحدهما لا بعينه بالتعارض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ما ذكره في أوائل الفصل الثاني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إنه حيث كان بلا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واحد منهما بحجة في خصوص مؤداه لعدم التعيين في الحجة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يستفادان من الأخبار العلاجية في الخبرين المتعارضين، و التخيير مطلقا مختار المصنف، و الترجيح بين المتفاضلين مذهب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كاختصاص غير التخيير و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سقوط أحدهما لا بعينه، و سقوط كل منهما في خصوص مضمونه المطابقي كما هو مقتضى الأصل الأولي في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موارد الجمع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الجمع و التوفيق العرفي، و الأولى تذكير الضمير، لرجوعه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تبديله بالضمير فقول،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ليرجع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تأنيث الضمير باعتبار رجوعه إلى المصدر أيضا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ضميره 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يظهر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لبعض مشايخه المعاصرين له أنه مما لا خلاف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و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التخيير أو الترجيح في موارد التحيّر، مما لا يكاد يستفاد المراد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لا فيما يستفاد و لو بالتوفيق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أنحاء طرق الاستفادة عند أبناء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مساعدة العرف على الجمع و التوفيق و ارتكازه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أذهانهم على وجه وثيق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السؤالات بغير موارد الجمع؛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القول الأول المشهور، و هو خروج موارد التوفيق العرفي عن الأخبار العلاجية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عدم شمول القواعد المستفادة من الأخبار العلاجية لموارد الجمع العرفي أن الظاهر منها سؤالا و جوابا هو التخيير أو الترجيح في موارد التحيّر، و لا تحيّر عند إمكان الجمع العرفي بين الخبرين، فموضوع التخيير أو الترجيح هو تحيّر السائل عن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الوجه الذي استدل به على 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 الذي استدل به على قول المشهور هو ما أشار إليه المصنف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أن المتيقن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قد تقدم توضيح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كلا الوجهين تفصيلا فلا حاجة إلى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التحيّر التي هي مورد الأخبار العلاجية التي يستفاد منها الترجيح أو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لا 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لا 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أن التحيّر على ضربين،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بالتأمل في الخبرين بالجمع بينهما،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يزول؛ بل يبقى العرف متحيّرا في وظيفته، و هنا لا بد من الترجيح أو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مورد أخبار العلاج ما يستفاد فيه المراد و لو بالتوفيق العرفي الذي هو من أنحاء طرق الاستفادة عند أبناء المحاورة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توضيح هذا الإشكال تفصيلا، فلا حاجة إلى الإعادة و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التوفيق الذي جرت عليه طريقة أبناء المحاورة كحمل العام على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مساعدة العرف</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مساعدة العرف على الجمع لا تكون قرينة على اختصاص الأسئلة بغير موارد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توضيحه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بملاحظة التحيّر في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يتراءى من المعارضة و إن كان يزول عرفا بحسب المآل، أو للتحيّر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واقعا؛ و إن لم يتحيّر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صحته قطعا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الردع شرعا عن هذه الطريقة المتعارفة بين أبناء المحاورة، و جلّ العناوين المأخوذة في الأسئلة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الأول و هو ما تقدم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السؤال عن حكم كلي التعارض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بيان لوجه عدم قرينية الجمع العرفي على اختصاص الأسئلة بغير موارد الجمع و قد عرفت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بدءا كالمطلق و المقيد و العام و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لصحة السؤال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البدوي الموجب للتحير يصحح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إشارة على الوجه الثاني، و قد تقدم 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التحيّر في الحكم الواقعي كاف في صحة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الثالث الذي تقدم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البارز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تجيئنا الأحاديث عنكم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حسن بن الجهم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يتنازعون في الحديثين المختلفين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أحمد بن الحسن الميثمي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نصنع بالخبرين المختلفين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سؤال محمد بن عبد الله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الروايات المشتملة على التعارض أو الاختلاف فلاحظها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جملة منها في أخبار العلاج المذكورة في الفصل الثالث</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كل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الروايات المتضمنة للأمر و النهي كقول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علينا حديثان واحد يأمرنا بالأخذ به و الآخر ينهانا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مما يشتمل على الأمر و النهي؛ إذ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الخبرين المتضمنين للأمر و النهي يكونان من مصاديق عنواني المتعارضين و المختلفين، مع إمكان الجمع العرفي بين الخبرين الآمر و الناهي؛ لأن الأمر ظاهر </w:t>
      </w:r>
    </w:p>
    <w:p>
      <w:pPr>
        <w:pStyle w:val="BookText"/>
        <w:rPr/>
      </w:pPr>
      <w:r>
        <w:rPr>
          <w:rFonts w:ascii="Amiri" w:hAnsi="Amiri" w:eastAsia="Amiri" w:cs="Amiri"/>
          <w:color w:val="111111"/>
          <w:sz w:val="28"/>
          <w:sz w:val="28"/>
          <w:szCs w:val="28"/>
          <w:rtl w:val="true"/>
          <w:lang w:bidi="ar-SA"/>
        </w:rPr>
        <w:t xml:space="preserve">يعمها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المتيقن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كذلك خارجا لا بحسب مقام التخاطب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ينقدح وجه في الوجوب و نص في الجواز، و النهي ظاهر في الحرمة و نصّ في طلب الترك، و مقتضى حمل الظاهر على النص الحكم بالكراهة و الرخصة في الفعل،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بالتخيير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الحال في مكاتبة الحميري إلى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نسبة الخبر النافي للتكبير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لحال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إلى الخبر المثبت للتكبير في جميع الانتقالات هي نسبة الخاص إلى العام؛ 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بالتخيير، لا بالتخصيص الذي هو جمع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مكاتبة عبد الله بن محمد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الإتيان بنافلة الفجر في المحمل،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بالتخيير مع وجود الجمع الدلالي بينهما بالنصوصية و الظهور؛ لنصوصية الخبر الأول في جواز الإتيان بالنافلة في المحمل، و ظهور الثانية في حرمة الصلاة على غير وجه الأرض، فيجمع بينهما بالحمل على الكراهة و لو بمعنى أنه ترك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العناوين المأخوذة في الأسئلة تعم موارد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أشكل في صدق عنوان التعارض على موارد التوفيق العرفي لكفى في شمول الأخبار العلاجية لها ما اشتمل من تلك الأخبار على الأمر و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موارد التوفيق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الثاني من أدلة القول المشهور و هو عدم شمول الأخبار العلاجية للتوفيقات العرفية، و قد تقدم توضيح هذا الوجه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الأسئلة،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موارد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توضيح هذا الوجه مع ما يرد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موارد الجمع العرفي كان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متيقنا خارجا لا في مقام التخاطب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الصالح لتقييد المطلق، لا المتيقن مطلقا و لو كان خارجيا نظير ما مرّ آنفا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بالإشكال الذي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يشكل بأن مساعدة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ينقدح وجه القول الثاني و هو التعميم و إجراء الترجيح و التخيير مطلقا و لو في موارد الجمع </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إلاّ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التوفيق في مثل الخاص و العام و المقيّد و المطلق كان عليه السيرة القطعية من لدن زمان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 و محصل وجه هذا القول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إطلاق أخبار العلاج للمورد الجمع العرفي، و عدم صلاحية الانصراف إلى غير موارد الجمع العرفي لتقييد إطلاقها؛ لكون التيقن خارجيا غير مستند إلى التخاطب و الانفهام من اللفظ كما مر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التعميم و الحكم بجريان التخيير و الترجيح في موارد التوفيق العرفي، و هو منسوب إلى جماعة، منهم الشيخ الطوسي في العدة و الاستبصار، و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فملخص وجه القول الثاني هو عدم الموجب لاختصاص الأسئلة بغير تلك الموارد، و شمول جل العناوين المأخوذة في الأسئلة لموارد الجمع العرفي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شرع في تصحيح 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شمول أخبار العلاج لموارد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تسليم الإشكال المتقدم من عدم الموجب لاختصاص الأسئلة بغير موارد الجمع العرفي، و أن جلّ العناوين المأخوذة في الأسئلة لو لا كلها هو مما يعم موارد الجمع العرفي؛ لكن السيرة القطعية من لدن زمان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قائمة على الجمع بين العام و الخاص و المطلق و المقيد، و غيرهما من موارد الجمع العرفي، فهي تكشف إجمالا عن وجود ما يوجب تخصيص أخبار العلاج بغير موارد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القطعية كاشفة عن مخصص يخصص أخبار العلاج، فيثبت حينئذ قول المشهور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أخبار العلاج للتوفيق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الاعتراف بعموم أخبار العلاج سؤالا و جوابا لموارد الجمع العرفي، و عدم انصرافها عنها أبدا لا يكاد تصح السيرة القطعية أصلا، و ذلك لكون الأخبار بعمومها رادعة عن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إذا أنكرنا شمولها لموارد الجمع العرفي و ادعينا انصرافها إلى غير موارد الجمع العرفي، فتكون السيرة حينئذ مما لا رادع عنها فتكون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السيرة القطعية كاشفة عن مخصص يخصص أخبار العلاج، فيثبت حينئذ المشهور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أخبار العلاج للتوفيق العرفي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كاشفة إجمالا عمّا يوجب تخصيص أخبار العلاج بغير موارد التوفيق العرفي؛ لو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اختصاصها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و جوابا بصدد الاستعلام و العلاج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التحيّر و الاحتياج، أو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الإجمال و 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العموم مع احتمال الاختصاص، و لا ينافيها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وجه القول المشهور الذي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قصارى ما يقال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الأخبار العلاجية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تخصيص الأخبار العلاجية إنما يصح فيما إذا كان لها عموم يشمل موارد التوفيق العرفي، و أما إذا لم يكن لها عموم؛ بأن يكون موضوع تلك الأخبار خصوص موارد التحيّر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غيرها كموارد الجمع العرفي التي لا يتحيّر العرف في استفادة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خروج موارد التوفيق العرفي بالتخصيص الذي هو خروج موضوعي لا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هذا الوجه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يشكل بأن مساعدة العرف على الجمع و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أخبار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إلى أخبار العلاج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السؤال، و الثاني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الجواب،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اختصاصها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التخصيص منوطة بعدم اختصاص ظهور أخبار العلاج بغير موارد الجمع العرفي، أو بعدم إجمالها الناشئ عن تساوي احتمالي العموم و الاختصاص، إذ مع صحة هاتين الدعويين لا مجال لدعوى التخصيص كما هو واضح؛ 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هذه الدعوى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أن المتيقن منها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دعوى الإجمال، و هذا إشارة إلى توهم و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التوهم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السؤال عن مطلق التعارض الشامل للتوفيق العرفي تكشف عن العموم، و هو صالح للرادعية عن السيرة، فدعوى السيرة تنافي هذا العموم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الدفع فمحصله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المنافاة منوطة بظهور اللفظ في العموم حتى يصلح للرادعية، و مجرد السؤال عن مطلق التعارض لا يثبت العموم؛ لأن صحته أعم من </w:t>
      </w:r>
    </w:p>
    <w:p>
      <w:pPr>
        <w:pStyle w:val="BookText"/>
        <w:rPr/>
      </w:pPr>
      <w:r>
        <w:rPr>
          <w:rFonts w:ascii="Amiri" w:hAnsi="Amiri" w:eastAsia="Amiri" w:cs="Amiri"/>
          <w:color w:val="111111"/>
          <w:sz w:val="28"/>
          <w:sz w:val="28"/>
          <w:szCs w:val="28"/>
          <w:rtl w:val="true"/>
          <w:lang w:bidi="ar-SA"/>
        </w:rPr>
        <w:t xml:space="preserve">السؤال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العموم ما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العلاج ردع عمّا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بناء العقلاء و سيرة العلماء،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و 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على الأظهر، و التصرف فيما يكون صدورهما قرينة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العموم؛ لكفاية احتماله في صحة السؤال، و احتماله لا ينافي السيرة و لا يردعها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ما في أكثر النسخ حتى المطبوعة أخيرا المصححة على النسخة الأصلية المخطوطة بقلم المصنف؛ و لكن في نسخة العلامة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ينافيهما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بتثنية الضمير الراجع إلى كلتا الدعويين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الاختصاص و دعوى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تبديله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دفع التوهم المذكور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الدفع فمحصله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مضافا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هناك ظهور كون السؤال للعموم، و هذا الظهور غير ثابت؛ لكون السؤال أعم من الظهور و احتماله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العلاج إما ظاهرة في خصوص التعارض الموجب للتحيّر عرفا، أو مجملة، و المتيقن منها غير موارد الجمع العرفي، أو عامة لموارد الجمع العرفي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جميع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موارد التوفيق العرفي خارجة عن حريم تلك الأخبار إما تخصصا كما في الأول و إما تيقنا كما في الثاني، و إما تخصيصا كما في الثالث؛ لكشف السيرة القطعية عن المخصص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زائدة فيكفي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ردع عما عليه بناء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مفسران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التصرف؛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يوم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يحمل الأول على الكراهة و الثاني على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عموم أخبار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الالتزام برادعيته للسيرة القطعية التي عليها أبناء المحاورة في التوفيقات العرفية كسائر السير القطعية المردوع عنها بعموم أو إطلاق، و قطعيتها لا تمنع عن ردع أخبار العلاج لها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في دفع الإشكال منع العموم، و دعوى ظهور أخبار العلاج في خصوص </w:t>
      </w:r>
    </w:p>
    <w:p>
      <w:pPr>
        <w:pStyle w:val="BookText"/>
        <w:rPr/>
      </w:pPr>
      <w:r>
        <w:rPr>
          <w:rFonts w:ascii="Amiri" w:hAnsi="Amiri" w:eastAsia="Amiri" w:cs="Amiri"/>
          <w:color w:val="111111"/>
          <w:sz w:val="28"/>
          <w:sz w:val="28"/>
          <w:szCs w:val="28"/>
          <w:rtl w:val="true"/>
          <w:lang w:bidi="ar-SA"/>
        </w:rPr>
        <w:t xml:space="preserve">التعارض الحقيقي، و عدم الدليل على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السيرة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كاف في إمضائها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الأخبار شاملة لمورد الجمع العرفي؛ إلا إن الإجماع أو السيرة مخصصة، لا أن الأخبار لا تشمله، فخروج موارد الجمع العرفي إنما هو بالتخصيص لا بالتخصص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أظهر من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الغرض من عقد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اختصاص أخبار العلاج بموارد التعارض الحقيقي أو شمولها موارد الجمع العرفي،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المنسوب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جماعة كالشيخ الطوسي و المحقق القمي و بعض المحدّثين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 على المشهور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الأخبار العلاجية سؤالا و جوابا هو موارد التحيّر، و لا تحير في موارد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منها هو غير موارد الجمع العرفي، فلا تجري أحكام التعارض من التخيير و الترجيح في موارد الجمع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منع اختصاص الأسئلة بغير موارد الجمع العرفي لأحد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يمكن أن يكون السؤال عن حكم كلي التعارض الشامل للمستقر و الزائل؛ كموارد التوفيق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يمكن أن يكون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 مطلق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التحير في الحكم الواقعي و إن لم يكن تحير في الحكم الظاهري، و التحير في الحكم الواقعي كاف في صحة السؤال عن حكم المتعارضين و إن كان بينهما جمع عرفي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يمكن أن يكون عموم السؤال لموارد الجمع العرفي لأجل احتمال الراوي منع الشارع و ردعه عن الجمع العرفي، و هذا الاحتمال يوجب صحة السؤال عن موارد الجمع العرفي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تمام الكلام في الإشكال على الوجه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الإشكال في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مورد هنا للأخذ بالمتيقن؛ إذ مورده إجمال الدليل و عدم ظهوره في معنى،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الأخبار العلاجية الشامل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لموارد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عدم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أيضا للأخذ بالمتيقن؛ لأن المتيقن المجدي في تقييد الإطلاق هو المتيقن في مقام التخاطب لا المتيقن الخارجي و المقام من قبيل الثاني لا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الإشكال المتقدم من عدم الموجب لاختصاص السؤالات بغير موارد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السرة القطعية قائمة على الجمع بين العام و الخاص و المطلق و المقيد، و غيرهما من موارد الجمع، و هي كاشفة عن وجود مخصص تخصص به أخبار العلاج بغير موارد الجمع العرفي، فبعد خروج موارد الجمع عن الأخبار العلاجية بالتخصيص يثبت ما هو المشهور أعني عدم شمول أخبار العلاج موارد الجمع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جريان ما يستفاد من الأخبار العلاجية من التخيير أو الترجيح في موارد الجمع العرفي</w:t>
      </w:r>
      <w:r>
        <w:rPr>
          <w:rFonts w:eastAsia="Amiri" w:cs="Amiri" w:ascii="Amiri" w:hAnsi="Amiri"/>
          <w:color w:val="111111"/>
          <w:sz w:val="28"/>
          <w:szCs w:val="28"/>
          <w:rtl w:val="true"/>
          <w:lang w:bidi="ar-SA"/>
        </w:rPr>
        <w:t xml:space="preserve">. </w:t>
      </w:r>
      <w:bookmarkStart w:id="162" w:name="pg15833_179168"/>
    </w:p>
    <w:p>
      <w:pPr>
        <w:pStyle w:val="BookText"/>
        <w:rPr/>
      </w:pPr>
      <w:bookmarkEnd w:id="162"/>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تعارض الظاهر و الأظهر، و 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على الآخر،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ظهر أن أيهما ظاهر و أيهما أظهر، و قد ذكر فيما اشتبه الحال لتمييز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عبرة به أصلا، فلا بأس بالإشارة إلى جملة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14212348_2142443653"/>
      <w:bookmarkStart w:id="164" w:name="_Toc61"/>
      <w:bookmarkEnd w:id="163"/>
      <w:r>
        <w:rPr>
          <w:rtl w:val="true"/>
        </w:rPr>
        <w:t>فصل فى ذكر بعض المرجحات التى ذكروها لترجيح احد الظاهرين</w:t>
      </w:r>
      <w:bookmarkEnd w:id="164"/>
    </w:p>
    <w:p>
      <w:pPr>
        <w:pStyle w:val="Heading4"/>
        <w:numPr>
          <w:ilvl w:val="3"/>
          <w:numId w:val="1"/>
        </w:numPr>
        <w:rPr/>
      </w:pPr>
      <w:bookmarkStart w:id="165" w:name="__RefHeading___Toc14212350_2142443653"/>
      <w:bookmarkStart w:id="166" w:name="_Toc62"/>
      <w:bookmarkEnd w:id="165"/>
      <w:r>
        <w:rPr>
          <w:rtl w:val="true"/>
        </w:rPr>
        <w:t>في جملة من المرجحات النوعية للدلالة</w:t>
      </w:r>
      <w:bookmarkEnd w:id="1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عقد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 جملة من المرجحات للدلالة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التعرض لما قيل في تمييز الظاهر 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التي اشتبه فيها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تزييفه، فالبحث في هذا الفصل صغروي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الأظهر و تمييزه عن الظاهر، كما أن ما أفاده في أوائل التعادل و الترجيح من تقدم الأظهر على الظاهر و سائر التوفيقات العرفية بحث كبروي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التعادل و الترجيح،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تعارض أيضا إذا كان أحدهما قرينة على التصرف في الآخر كما في الظاهر مع النصّ أو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مفسر له، فإن حكم تعارضهما هو حمل الظاهر على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متفرع على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الظاهر و الأظهر، و أنه لا إشكال في تقديم الأظهر فيما إذا تميز عن الظاهر، و أما في موارد الاشتباه و عدم إحراز الأظهر، فقد ذكروا لتمييزه وجوها ضعيفة سيأتي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المراد به الوجوه الضعيفة، و تذكيره باعتبار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التي لا عبرة بها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bookmarkStart w:id="167" w:name="pg15833_179169"/>
    </w:p>
    <w:p>
      <w:pPr>
        <w:pStyle w:val="BookText"/>
        <w:rPr/>
      </w:pPr>
      <w:bookmarkEnd w:id="167"/>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 ترجيح ظهور العموم على الإطلاق، و تقديم التقييد على التخصيص فيما دار الأمر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ظهور العام في العموم تنجيزيا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ظهور المطلق في الإطلاق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 على عدم البيان و العام يصلح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14212352_2142443653"/>
      <w:bookmarkStart w:id="169" w:name="_Toc63"/>
      <w:bookmarkEnd w:id="168"/>
      <w:r>
        <w:rPr>
          <w:rtl w:val="true"/>
        </w:rPr>
        <w:t>في ترجيح العموم على الإطلاق</w:t>
      </w:r>
      <w:bookmarkEnd w:id="1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الوجوه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الرسائل من أنه إذا دار الأمر بين التقييد و التخصيص قدّم الأول على الثاني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أظهرية العام في العموم من المطلق في الإطلاق؛ لكون ظهور الأول تنجيزيا حيث إنه مستند إلى الوضع،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تعليقيا، لكونه معلقا على مقدمات الحكمة التي منها عدم البيان، و العام صالح للبيانية، فعدم الأخذ بالإطلاق حينئذ إنما هو لعدم تمامية مقتضيه، بخلاف العكس؛ إذ تمام المقتضي للعموم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فلا وجه لرفع اليد عنه للزوم الدور الذي سيأتي تقريبه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الشاعر و 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هناك شاعر فاسق، دار الأمر بين إخراجه عن وجوب إكرام الشاعر بالتقييد بغير الفاسق و بين إخراجه عن عموم حرمة إكرام الفساق بالتخصيص، و الحكم بوجوب إكرامه،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التقييد أولى من التخصيص، حيث إن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العموم بالوضع، و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الإطلاق بمقدمات الحكمة التي هي غير تامة، لما عرفت من صلاحية العام للبيانيّة؛ لأن دلالة العام تنجيزية لا تتوقف على غير الوضع، بخلاف دلالة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لنفس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الشمول؛ فإنها معلقة على عدم البيان؛ لكون المولى بصدد بيان مراده، فعدم تقييده إكرام الشاعر بالعدالة كاشف عن موضوعية نفس الشاعر لوجوب الإكرام و لو كان فاسقا،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هذه بورود البيان و هو العام المفروض صلاحيته للبيانية على ايراد من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بيان حاصل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لاستناده إلى الوضع الذي لم يعلّق على شيء؛ لكونه المقتضي التام للظهور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المطلق في الإطلاق معلّق على عدم البيان الذي هو جزء المقتضي للإطلاق، فظهور العام لتمامية مقتضيه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 غير معلق على شيء، بخلاف إطلاق المطلق، فإنه معلق على تمامية مقتضيه المنوطة بعدم البيان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تنجيزيا باعتبار تماميّة مقتضيه و هو الوضع كما مرّ مرارا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فتقديم العام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تمامية مقتضى الإطلاق معه بخلاف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لتخصيصه بلا وجه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دائر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التقييد أغلب من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البيان الذي هو جزء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تنجيزيته و صلاحيته للبيانية،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الفاعل، و المراد به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العام تنجيزي و المطلق تعليقي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تقديم المطلق على العام المستلزم لتخصيص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كالفساق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بالمطلق و هو الشاعر، و إخراج الشاعر الفاسق عن حرمة إكرام الفساق، فإن هذا التقديم لا وجه له،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التخصيص منوط بتمامية المقدمات المقتضية للإطلاق، و قد عرفت عدم تماميتها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الأمر بين تقديم العام على المطلق و بين تخصيص العام، و تقديم العام يلزمه تقيّد المطلق لا تقييده؛ 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المقدمات فيه حتى يستفاد الشيوع من المطلق، فلا يراد من المطلق حينئذ إلا الطبيعة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تقديم المطلق و تخصيص العام به فهو إما بلا ميزان و ضابط، و إما دوري، و كلاهما باطل، فيتعين تقديم العام على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تقديم المطلق على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لتخصيص العام بلا وجه، و هذا تعليل لعدم المطلق على العام،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التقديم بلا وجه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اقتراح محض و ليس بميزان؛ لما مر من عدم تمامية المطلق حتى يصح تخصيص العام به؛ لتوقف تماميته على عدم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التخصيص يكون بلا وجه إلاّ بنحو محال، و هو الدور؛ إذ العمل بالتعليقي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طرح التنجيزي و هو العام؛ إذ مع وجوده لا يتحقق المطلق، و طرح التنجيزي منوط بالعمل بالتعليقي، و هذا دور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إشارة إلى الوجه الثاني من وجهي تقديم التقييد على التخصيص عند الدوران بينهما،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في المحاورات أكثر من التخصيص، و هذه الأكثرية ربما توجب أظهرية العام في العموم من ظهور المطلق في الإطلاق</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ظهور العام تنجيزيا و ظهور المطلق تعليقيا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مبنى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في أن البيان المأخوذ عدمه في انعقاد الإطلاق هل هو </w:t>
      </w:r>
    </w:p>
    <w:p>
      <w:pPr>
        <w:pStyle w:val="BookText"/>
        <w:rPr/>
      </w:pPr>
      <w:r>
        <w:rPr>
          <w:rFonts w:ascii="Amiri" w:hAnsi="Amiri" w:eastAsia="Amiri" w:cs="Amiri"/>
          <w:color w:val="111111"/>
          <w:sz w:val="28"/>
          <w:sz w:val="28"/>
          <w:szCs w:val="28"/>
          <w:rtl w:val="true"/>
          <w:lang w:bidi="ar-SA"/>
        </w:rPr>
        <w:t xml:space="preserve">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الحكمة، إنما هو عدم البيان في مقام التخاطب لا إلى الأبد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أغلبية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مع كثرة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حال إلقاء الكلام، فإذا كان المولى في مقام البيان و لم يأت بالمقيد المتصل انعقد الإطلاق في كلامه‌؟ أم أن البيان المأخوذ عدمه في مقدمات الحكمة هو البيان إلى الأبد لا خصوص عدمه في حال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و مختار المصنف هو الأول، و قد 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الشيخ هنا و في بحث المطلق و المقيد و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الإشارة إلى مبنى الإشكال نقول في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مقدمات الحكمة التي يتوقف عليها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عدم البيان في خصوص مقام التخاطب لا مطلقا حتى في دليل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فظهور المطلق في الإطلاق معلّق على عدم البيان في مقام التخاطب، فلا دخل لعدم البيان المنفصل في انعقاد الظهور في الإطلاق، فبعدم البيان في مقام التخاطب يصير الظهور في الإطلاق تنجيزيا كتنجيزية ظهور العام، فيقع التعارض بين الظهورين التنجيزيين؛ لا بين التنجيزي و التعليقي كما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اتصال العام بالمطلق يمنع انعقاد الظهور في الإطلاق؛ لكون العام بيانا في مقام التخاطب؛ لكنه خارج عن مفروض البحث و هو انعقاد الظهور في كل منهما، و الخلاف في تعيين الأظهر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الفاعل، و المراد به مقدمات الحكمة، فالأولى إسقاط أحدهما؛ لإغناء كل منهما عن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ورد البيان منفصلا عن المطلق بمدة مديدة،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ورود العام منفصلا عنه، و بعد استقرار الظهور في كل من العام و المطلق يتعارضان، و لا وجه لتقديم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الإشكال على الوجه الثاني، و هو كون التقييد أغلب من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الإشكال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أغلبية التقييد من التخصيص، لبلوغ التخصيص في الكثرة بمثابة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إلا و قد خصّ‌</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الأغلبية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مفيدة؛ لعدم كونها موجبة للظن في مورد الشك أولا، و عدم حجيته على فرض حصوله ثانيا</w:t>
      </w:r>
      <w:r>
        <w:rPr>
          <w:rFonts w:eastAsia="Amiri" w:cs="Amiri" w:ascii="Amiri" w:hAnsi="Amiri"/>
          <w:color w:val="111111"/>
          <w:sz w:val="28"/>
          <w:szCs w:val="28"/>
          <w:rtl w:val="true"/>
          <w:lang w:bidi="ar-SA"/>
        </w:rPr>
        <w:t xml:space="preserve">. </w:t>
      </w:r>
      <w:bookmarkStart w:id="170" w:name="pg15833_179172"/>
    </w:p>
    <w:p>
      <w:pPr>
        <w:pStyle w:val="BookText"/>
        <w:rPr/>
      </w:pPr>
      <w:bookmarkEnd w:id="170"/>
      <w:r>
        <w:rPr>
          <w:rFonts w:ascii="Amiri" w:hAnsi="Amiri" w:eastAsia="Amiri" w:cs="Amiri"/>
          <w:color w:val="111111"/>
          <w:sz w:val="28"/>
          <w:sz w:val="28"/>
          <w:szCs w:val="28"/>
          <w:rtl w:val="true"/>
          <w:lang w:bidi="ar-SA"/>
        </w:rPr>
        <w:t xml:space="preserve">التخصيص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عام إلاّ و قد خص، غير مقيد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قضية من ملاحظة خصوصياتها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لأظهرية أحدهما من الآخر، فتدبر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فيما إذا دار بين التخصيص و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الأول، و هو منع أغلبية التقييد من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إشارة إلى ثاني وجهي الإشكال، و 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لما يعتبر من المطابقة في التأنيث و التذكير بين المبتدأ و الخبر،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أغلبية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متفرع على عدم تمامية الوجهين المتقدمين اللذين أقيما على ترجيح ظهور العام على ظهور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عدم ثبوت ترجيح ظهور العام على ظهور المطلق بالوجهين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صلاحية كل منهما للتصرف في الآخر، و عدم لزوم محذور الدور و التخصيص بلا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إثبات الأظهرية في كل قضية من ملاحظة خصوصياتها من القرائن المقالية و المقامية الموجبة؛ لأظهرية العام أو المطلق أو تكافؤهما في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خصوصيات القضية،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العام و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البيان في مقام التخاطب يتوقف عليه أصل ظهور المطلق في الإطلاق، و أما حجيته بحيث يصح التمسك به فهي مشروطة بعدم البيان إلى الأبد كالمخصص المنفصل، فإن العام ظاهر في العام؛ و لكن حجيته في العموم منوطة بعدم ورود مخصص منفصل، فالعمل بالمطلق أو العام قبل ورود المقيد و المخصص كالعمل بالأصل قبل ورود الدليل، فكما أنه لا مورد للعمل بالأصل بعد الظفر بالدليل، فكذلك العمل بالمطلق أو العام بعد الظفر بالمقيد أو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 الشيخ من عدم البيان هو عدم البيان في مقام التخاطب في انعقاد أصل الظهور، و عدم البيان أبدا في حجيته بقاء؛ لا توقف أصل الظهور عليه، فإنه مما لا يظن من أحد احتماله</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4212354_2142443653"/>
      <w:bookmarkStart w:id="172" w:name="_Toc64"/>
      <w:bookmarkEnd w:id="171"/>
      <w:r>
        <w:rPr>
          <w:rtl w:val="true"/>
        </w:rPr>
        <w:t>دوران الأمر بين التخصيص و النسخ</w:t>
      </w:r>
      <w:bookmarkEnd w:id="1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الموارد التي اشتبه في كون أي الدليلين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ما يستفاد من قوله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عبرة به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الضعيفة التي ذكرت لتمييز الأظهر عن الظاهر، و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أمر الخاص بين كونه مخصصا للعام أو منسوخا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محصل هذا الوجه في دوران الأمر بين التخصيص </w:t>
      </w:r>
    </w:p>
    <w:p>
      <w:pPr>
        <w:pStyle w:val="BookText"/>
        <w:rPr/>
      </w:pPr>
      <w:r>
        <w:rPr>
          <w:rFonts w:ascii="IRNazanin" w:hAnsi="IRNazanin" w:eastAsia="IRNazanin"/>
          <w:color w:val="111111"/>
          <w:sz w:val="28"/>
          <w:sz w:val="28"/>
          <w:szCs w:val="28"/>
          <w:rtl w:val="true"/>
          <w:lang w:bidi="fa-IR"/>
        </w:rPr>
        <w:t xml:space="preserve">عام </w:t>
      </w:r>
      <w:r>
        <w:rPr>
          <w:rStyle w:val="FootnoteAnchor"/>
          <w:rtl w:val="true"/>
        </w:rPr>
        <w:footnoteReference w:id="56"/>
      </w:r>
      <w:r>
        <w:rPr>
          <w:rFonts w:ascii="Amiri" w:hAnsi="Amiri" w:eastAsia="Amiri" w:cs="Amiri"/>
          <w:color w:val="111111"/>
          <w:sz w:val="28"/>
          <w:sz w:val="28"/>
          <w:szCs w:val="28"/>
          <w:rtl w:val="true"/>
          <w:lang w:bidi="ar-SA"/>
        </w:rPr>
        <w:t xml:space="preserve">بعد حضور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العمل بالخاص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يدور بين أن يكون الخاص مخصصا أو يكون العام ناسخا،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الخاص بعد حضور وقت العمل بالعام، حيث يدور بين أن يكون الخاص مخصصا للعام، أو ناسخا له و رافعا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لاستمراره و دوامه في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التخصيص على النسخ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التخصيص و ندرة النسخ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النسخ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أغلبية التخصيص الموجبة لتقديمه على النسخ، و قد ذكر المصنف لهذا الدوران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عام بعد حضور وقت العمل بالخاص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ورد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المورد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إذا ورد عام بعد حضور وقت العمل بالخاص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حضور زمان العمل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يدور الأمر بين مخصصية الخاص للعام و ناسخية العام للخاص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المورد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ورود العام بكونه بعد حضور وقت العمل بالخاص يكون لأجل تقوّم النسخ بحضور وقت العمل؛ إذ لو ورد العام قبل حضور وقت العمل بالخاص تعيّن التخصيص، و لا يدور الأمر بينه و بين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إشارة إلى 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عكس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خاص بعد حضور وقت العمل بالعام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رواه معاوية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واجبة على الخلق بمنزلة الحج على من استطاع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العمل بهذا العام 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النائي لا يجب عليه العمرة المفردة و الواجب عليه هو 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فيدور أمر هذا الخاص بين المخصصية و الناسخية، فتقديم الخاص و إن كان مسلّما، لكن الكلام في أنه للتخصيص أو للنسخ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مفسّر له، 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لاستمراره،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 وجه تقديم التخصيص على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البحث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الوجه في تقديم </w:t>
      </w:r>
    </w:p>
    <w:p>
      <w:pPr>
        <w:pStyle w:val="BookText"/>
        <w:rPr/>
      </w:pPr>
      <w:r>
        <w:rPr>
          <w:rFonts w:ascii="Amiri" w:hAnsi="Amiri" w:eastAsia="Amiri" w:cs="Amiri"/>
          <w:color w:val="111111"/>
          <w:sz w:val="28"/>
          <w:sz w:val="28"/>
          <w:szCs w:val="28"/>
          <w:rtl w:val="true"/>
          <w:lang w:bidi="ar-SA"/>
        </w:rPr>
        <w:t xml:space="preserve">و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التخصيص على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الدوران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غلبة التخصيص و ندرة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الفرق بين النسخ و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وضوح وجوب العمل بالخاص المتأخر عن زمان العمل بالعام مطلقا سواء كان ناسخا أم مخصصا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التخصيص يكون الخاص كاشفا عن كون الحكم الواقعي هو مؤدى الخاص، و أن العام لم يكن مرادا جدّيا من أول الأمر، فإن لم يعمل بالعام لم يكن عاصيا، بل متجريا، لعدم عمله بما كان حجة عليه ظاهرا و هو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النسخ يكون العام حكما واقعيا، فإن لم يعمل به كان عاصيا، حيث إن النسخ عبارة عن رفع دوام الحكم و قطع استمراره، فالعام مراد جدي للشارع ما لم يرد ناسخ له، و مع ورود الناسخ يرتفع استمرار حكم العام، نظير الأحكام الموقتة المرتفعة بخروج أوقاتها؛ بل الحكم المنسوخ منها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فرض كون العام من الموقتات التي يجب قضاؤها بعد خروج أوقاتها يجب قضاؤها بناء على النسخ، لأن الواجب الواقعي فات عنه في وقته فوجب 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قضاؤها بناء على التخصيص؛ لعدم الوجوب واقعا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غلبة التخصيص على النسخ في المحاورات تلحق المشكوك بالغالب و هو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فالمعروف تعليل ذلك بشيوع التخصيص و ندرة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الوجه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غلبة التخصيص على النسخ الذي جعله الشيخ و غيره وجها لترجيح التخصيص على النسخ في الصورتين المذكورتين في المتن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الوجه المذكور ذكر في تقديم التقييد على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ظهور العام في العموم تنجيزيا و ظهور المطلق في الإطلاق تعليقيا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تقديم النسخ في المقام على التخصيص؛ لأن دلالة كل دليل على الاستمرار تكون بالإطلاق، فالدلالة على الاستمرار تعليقية لكونها بالمقدمات، لا تنجيزية؛ لعدم كونها بالوضع، فإذا دل دليل بالوضع على قطع ذلك الاستمرار قدم ذلك الدليل عليه؛ لكونه بالوضع قاطعا للاستمرار و مانعا عن تحقق الإطلاق المنوط بعدم البيان؛ لكون الدليل القاطع للاستمرار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حضور وقت العمل به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دلالة الخاص على استمرار وجوب إكرام زيد الشاعر تكون بالإطلاق لا بالوضع، و دلالة حرمة إكرام كل شاعر من زيد و غيره من الأفراد تكون </w:t>
      </w:r>
    </w:p>
    <w:p>
      <w:pPr>
        <w:pStyle w:val="BookText"/>
        <w:rPr/>
      </w:pP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الاستمرار و الدوام إنما هو بالإطلاق لا بالوضع، فعلى الوجه العقلي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التقييد على التخصيص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في هذا الدوران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النسخ على التخصيص و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التخصيص إنما توجب أقوائية بالوضع بناء على وضع الجمع المحلّى باللام للعموم، و حيث إن الظهور الوضعي تنجيزي و الإطلاقي تعليقي يقدّم العام و يصير ناسخا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لاستمرار حكم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عكس المثال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 الخاص بعد حضور وقت العمل بالعام، فإن مقتضى تقدم الظهور التنجيزي على التعليقي كما عرفت هو كون الخاص ناسخا لا مخصصا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تنجيزية الظهور و تعليقيته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 العام ناسخا في المثال الأول، و كون الخاص ناسخا للعام في 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الالتزام بالنسخ في الموردين دون التخصيص كما ذهب إليه الشيخ و غيره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المورد الأول أعني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العام بعد حضور وقت العمل بالخاص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المورد الثاني، و هو ورود الخاص بعد حضور وقت العمل بالعام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ظهور العام في العموم تنجيزيا و ظهور المطلق في الإطلاق تعليقيا، و هذا الوجه العقلي هو الذي ذكره مرجحا لتقديم التقييد على التخصيص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كون ظهور العام في العموم تنجيزيا، بخلاف ظهور المطلق في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الوجه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الدوران بين النسخ و التخصيص، و قد عرفت وجه اللزوم، و هو كون دلالة الدليل على الاستمرار بالإطلاق و دلالة العام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بيان لقطع استمرار الدليل المقابل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بالموضع، فلا بد حينئذ من تقديم النسخ على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كتقديم التقييد على التخصيص كما تقدم في دوران الأمر بين التخصيص و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دلالة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متمم للجواب عن تقديم التخصيص على النسخ لأجل الغلبة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غلبة التخصيص لا تجدي في رفع اليد عن الظهور الوضعي للعام بالظهور الإطلاقي، إلا إذا أوجبت أقوائية الظهور الإطلاقي في الاستمرار من الظهور الوضعي للعام في العموم، و لا توجب الغلبة ذلك إلا إذا كانت مرتكزة في أذهان العرف </w:t>
      </w:r>
    </w:p>
    <w:p>
      <w:pPr>
        <w:pStyle w:val="BookText"/>
        <w:rPr/>
      </w:pPr>
      <w:r>
        <w:rPr>
          <w:rFonts w:ascii="Amiri" w:hAnsi="Amiri" w:eastAsia="Amiri" w:cs="Amiri"/>
          <w:color w:val="111111"/>
          <w:sz w:val="28"/>
          <w:sz w:val="28"/>
          <w:szCs w:val="28"/>
          <w:rtl w:val="true"/>
          <w:lang w:bidi="ar-SA"/>
        </w:rPr>
        <w:t xml:space="preserve">ظهور الكلام في الاستمرار و الدوام من ظهور العام في العموم إذا كانت مرتكزة في أذهان أهل المحاورة بمثابة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من القرائن المكتنفة بالكلام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 إن كانت مفيدة للظن بالتخصيص، إلا إنها غير موجبة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بناء على اعتبار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وقت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تأخير البيان عن وقت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تخصيص الكتاب أو بحيث تعدّ عندهم من القرائن المكتنفة بالكلام الموجبة للظهور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الغلبة كذلك، فلا يعتد بها، و إن كانت مفيدة للظن بالتخصيص؛ لكن مجرد الظن بالتخصيص لا يوجب وهنا في ظهور الكلام في العموم، و لا أقوائية ظهوره في الدوام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مرتكزة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توجب أظهرية الكلام في الاستمرار من الظهور الوضعي للعام في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الغلبة مرتكزة في أذهان أبناء المحاورة، فالغلبة و إن كانت حينئذ مفيدة للظن بالتخصيص؛ لكنها لا توجب أقوائية الظهور التي هي مناط تقديم التخصيص على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لأقوائية ظهور الكلام،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حال الخصوصات الواردة عن أهل البيت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العمل بالعمومات الواردة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الإشكال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اشتراط التخصيص بورود الخاص قبل زمان العمل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يلزم القبح و هو تفويت الغرض بتأخير البيان عن 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الأمر في تلك الخصوصات، إذ لو كان ورودها بعد العمل بالعام يلزم هذا القبح، فلا يمكن الالتزام بمخصصية تلك الخصوصات لعمومات الكتاب و السنة، كما أنه لا يمكن الالتزام بناسخيتها أيضا لتلك العمومات لاستلزامه كثرة النسخ في الشريعة الواحدة مع قلته و كثرة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مخصص إن كان قبل زمان الحاجة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العمل بالعام و إن كان بعده فهو ناسخ و ليس بمخصص، فلا دوران بين المخصصية و الناسخية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العمل بالعام، فإن تخصيصه منوط بورود الخاص قبل حضور وقت العمل بالعام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لاعتبار كون التخصيص قبل زمان العمل بالعام و قد مرّ توضيحه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 الأمر في تخصيص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بالخصوصات الصادرة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صادرة بعد حضور وقت العمل بعموماتها، و التزام نسخهما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نسخهما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بالسنّة هنا هي السنّة النبوية بقرينة صدور الخصوصات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بمعنى ما يقطع بكونه من الدين كما هو المقصود من أخبار العرض على الكتاب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الخصوصات 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هذا تقريب الإشكال المزبور،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صادرة بعد العمل بالعام، فلا يمكن أن تكون مخصصة لعمومات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تقريب الإشكال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معقولية دوران الخاص المتأخر عن العام بين النسخ و التخصيص؛ إذ مع وروده قبل العمل بالعام يتعيّن التخصيص، و بعد العمل بالعام يتعيّن النسخ فلا دوران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تلك الخصوصات دائر بين أمرين يبعد الالتزام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النسخ بعد انقضاء الوحي،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الناسخ مما أنشأه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أخفاه لمصلحة عن الناس، و أودعه عند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عليهم عند وجود المصلحة في إظهاره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بعده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ندرته خصوصا فيما كان إظهاره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على التخصيص، مع الالتزام باحتفاف العام الكتابي بما يخصصه، و عمل السابقين بالخاص لعلمهم به؛ لكنه اختفى فأظهره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البلوى بتلك الخصوصات الموجب لتوفّر الدواعي إلى نقلها و ضبطها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تقع الطبقات المتأخرة في خلاف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الاطمئنان بعدم علم أهل العصر السابق بتلك الخصوصات و القرائن الدالة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بالخصوصات،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بعموماتهما، و نسخهما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الكتاب و السنة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إشكال النسخ بالروايات الصادرة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انقطاع الوحي، حيث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حفاظ الأحكام لا مشرّعون لها حتى </w:t>
      </w:r>
    </w:p>
    <w:p>
      <w:pPr>
        <w:pStyle w:val="BookText"/>
        <w:rPr/>
      </w:pPr>
      <w:r>
        <w:rPr>
          <w:rFonts w:ascii="Amiri" w:hAnsi="Amiri" w:eastAsia="Amiri" w:cs="Amiri"/>
          <w:color w:val="111111"/>
          <w:sz w:val="28"/>
          <w:sz w:val="28"/>
          <w:szCs w:val="28"/>
          <w:rtl w:val="true"/>
          <w:lang w:bidi="ar-SA"/>
        </w:rPr>
        <w:t xml:space="preserve">بالرواية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حله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ذلك حيث كان لأجل قبح تأخير ينسخوا شيئا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دفعوا هذا الإشكال بما سيأتي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هذا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المزبور مستلزم لكثرة النسخ حينئذ، و هو خلاف ما التزموا به من قلّة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استلزامه عدم كمال الدين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الآيات و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يصرح به خطبة الغدير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ما من شيء يقرّبكم إلى الجنة إلاّ و قد أمرتكم به، و ما من شيء يباعدكم عن النار و إلاّ و قد نهيتكم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الإشكال الذي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يشكل الأمر في تخصيص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دفع الإشكال بوجوه ثلاثة تعرض المصنف لاثنين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قبح تأخير البيان عن وقت الحاجة من مخصصية تلك الخصوصات لعمومات الكتاب و السنة كما عليه بناء الأصحاب،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 القبح المزبور هو فوات الغرض من تأخير البيان، فإذا فرض انجبار فواته في إخفاء الخصوصات أو مفسدة في إظهارها في الصدر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اتفق ذلك في كثير من الأحكام حيث إن بيانها كان بالتدريج حسب اقتضاء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حينئذ دعوى الالتزام بالتخصيص، و كون التكليف الواقعي مؤدى الخاص، إلاّ إن السابقين عملوا بحكمهم الظاهري الذي هو مقتضى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مخصصية الخصوصات لتلك العمومات من دون لزوم قبح تأخير البيان عن وقت الحاجة؛ لما مرّ آنفا من تدارك فوات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عن القبح بمصلحة في تأخير البيان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الوجوه الدافعة للإشكال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الالتزام بناسخية تلك الخصوصات بمعنى كونها ناسخة للحكم الظاهري الثابت للعام، لا النسخ بمعناه </w:t>
      </w:r>
    </w:p>
    <w:p>
      <w:pPr>
        <w:pStyle w:val="BookText"/>
        <w:rPr/>
      </w:pPr>
      <w:r>
        <w:rPr>
          <w:rFonts w:ascii="Amiri" w:hAnsi="Amiri" w:eastAsia="Amiri" w:cs="Amiri"/>
          <w:color w:val="111111"/>
          <w:sz w:val="28"/>
          <w:sz w:val="28"/>
          <w:szCs w:val="28"/>
          <w:rtl w:val="true"/>
          <w:lang w:bidi="ar-SA"/>
        </w:rPr>
        <w:t xml:space="preserve">البيان عن 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الواضح 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يكن هناك مصلحة في إخفاء الخصوصات، أو مفسدة في إبدائها؛ كإخفاء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واحد من التكاليف في الصدر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 بتخصيص عموماتهما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الحقيقي، و هو رفع الحكم الواقعي الفعلي الثابت؛ بل ليس العام إلاّ حكما ظاهريا من دون أن يكون حكما فعليا ثابتا واقعا و مرادا جدّيا؛ بل الحكم الثابت واقعا هو مقتضى الخصوصات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بإرادة النسخ بهذا المعنى بعد اقتضاء المصلحة عدم بيان الحكم الواقعي المطابق لتلك الخصوصات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العمومات كانت مقرونة بقرائن تدل على الحكم الواقعي الذي هو مقتضى الخصوصات، و كان عمل السابقين على طبق الخصوصات؛ لكن خفيت تلك القرائن على أهالي الأعصار المتأخرة، و لذا بيّن لهم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الخصوصات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فمرجع هذا الوجه إلى كشف تلك الخصوصات عن عمل السابقين بمقتضياتها، و عدم عملهم بالعام، فلا يلزم النسخ و لا تأخير البيان عن وقت الحاجة حتى يوجه ذلك بعدم لزوم القبح من هذا التأخير لأجل المصلحة في إخفاء الخصوصات أو المفسدة في إبدائها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أوجه الوجوه الثلاثة التي ذكرت في دفع الإشكال هو الوجه الأول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التخصيص، و دفع محذور قبح تأخير البيان عن وقت الحاجة بمصلحة الإخفاء أو مفسدة 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الأحكام تدريجا في صدر الإسلام، و عدم اقتضاء المصلحة بيانها دفعة حتى ورد أن المسلمين في أوّل ظهور الإسلام لم يكلّفوا إلاّ بالتوحيد و اعتقاد الرسالة إلى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عدم حضور وقت العمل بالعام في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تأخير البيان يكون في مورد عدم الجبران، و أمّا في مورد الجبران فلا قبح، و المراد بوقت الحاجة العمل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تأخير البيان قبيحا ذاتيا كقبح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يتغير عما هو عليه؛ بل هو كالكذب في كونه مقتضيا للقبح، و لذا يرتفع لو زوحم بما هو أهم منه كحفظ النفس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تشبيه بالمنفي،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الخصوصات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وجه قبح التخصيص بعد </w:t>
      </w:r>
    </w:p>
    <w:p>
      <w:pPr>
        <w:pStyle w:val="BookText"/>
        <w:rPr/>
      </w:pPr>
      <w:r>
        <w:rPr>
          <w:rFonts w:ascii="Amiri" w:hAnsi="Amiri" w:eastAsia="Amiri" w:cs="Amiri"/>
          <w:color w:val="111111"/>
          <w:sz w:val="28"/>
          <w:sz w:val="28"/>
          <w:szCs w:val="28"/>
          <w:rtl w:val="true"/>
          <w:lang w:bidi="ar-SA"/>
        </w:rPr>
        <w:t xml:space="preserve">و استكشاف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موردها كان خارجا عن الحكم العام واقعا و إن كان داخلا فيه ظاهرا، و لأجله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بالالتزام بالنسخ بمعنى رفع اليد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ظهور تلك العمومات بإطلاقها في الاستمرار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الدوام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فتفطن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حضور وقت العام تفويت الغرض، و كان الغرض الفائت متداركا، فلا بأس بالالتزام بمخصصية الخصوصات الصادرة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الكتاب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عموماتهما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مفسّر له،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الكتاب و السنة،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الخصوصات،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العام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داخلا في حكمه ظاهرا بمقتضى أصالة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الوجه الثاني الذي ذكرناه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الوجوه الدافعة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أي، و لأجل عدم البأس بمخصصية الخصوصات المقترن إخفاؤها بالمصلحة أو إظهارها بالمفسدة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تأخّرها عن زمان العمل بالعمومات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الالتزام بالنسخ بمعنى رفع اليد عن ظهور العمومات في الاستمرار الثابت لها بالإطلاق الأزماني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 هنا يكون في الحكم الظاهري بالخصوصات التي هي أحكام واقعية، فالنسخ كما يكون في الأحكام الواقعية كذلك يكون في الأحكام الظاهرية؛ لكن تسمية هذا بالنسخ خلاف الاصطلاح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بسبب الخصوصات عن ظهور العمومات في الاستمرار الثابت بسبب إطلاقها الأزماني، لما مر من أن للعام ظهورا وضعيا في الأفراد و إطلاقيا في الأحوال و الأزمان، و الخصوصات الواردة بعد العام ترفع إطلاقه الأزماني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للنسخ،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بأس بالالتزام بتخصيص عمومات الكتاب و السنة بتلك الروايات كذلك بالالتزام بناسخيتها لتلك العمومات بهذا المعنى من النسخ</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ضعف الوجه الثاني و هو النسخ بالمعنى المزبور؛ لأنه تخصيص حقيقة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للحكم الواقعي الذي هو مؤدى الخاص؛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لم يكن مرادا جديا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حكما واقعيا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ينسخ بالخاص؛ بل كان العمل به مبنيا على أصالة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عقد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 جملة من المرجحات للدلالة و التعرض لتمييز الظاهر عن الأظهر عند اشتباه الحال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بالوجوه الضعيفة لتميز الأظهر عن الظاهر في الموارد التي اشتبه الحال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الوجوه ما ذكره الشيخ من أنه إذا دار الأمر بين التقييد و التخصيص قدّم الأول على الثاني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أظهرية العام في العمومات من المطلق في الإطلاق لكون ظهور الأول تنجيزيا حيث إنه مستند إلى الوضع، و الثاني تعليقيا لكونه معلّقا على مقدمات الحكمة التي منها عدم البيان و العام صالح للبيانية، فلا بد من الأخذ بالعام دون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في المحاورات أكثر من التخصيص و هذه الأكثرية ربما توجب أظهرية العام في العموم من ظهور المطلق في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على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الوجه الأول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مقدمات الحكمة التي يتوقف عليها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البيان في خصوص مقام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الأبد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 المطلق في الإطلاق معلّق على عدم البيان في مقام التخاطب، فلا دخل لعدم البيان المنفصل في انعقاد الظهور في الإطلاق، فبعدم البيان في مقام التخاطب يصير ظهور المطلق في الإطلاق تنجيزيا كظهور العام في العموم، فيقع التعارض بين الظهورين التنجيزيين لا بين التنجيزي و التعليقي، فلا وجه لتقديم العام على المطلق بهذا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الإشكال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أغلبية التقييد من التخصيص؛ لبلوغ التخصيص في الكثرة على حدّ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عام إلاّ و قد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مضافا إلى أن هذه الأغلبية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مفيدة لعدم كونها مفيدة للظن في مورد الشك أولا و لعدم الظن الحاصل من الأغلبية بحجة على فرض حصوله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الوجوه التي ذكرت لتمييز الأظهرية عن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التخصيص على النسخ في دوران الأمر بينهما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صاحب الكفاية لهذا الدوران موردين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 عام بعد حضور وقت العمل بالخاص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بعد وقت العمل بالخاص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 خاص بعد حضور وقت العمل بالعام، فيدور أمر الخاص في هذا المثال بين المخصصية و الناسخية، فتقديمه على العام و إن كان مسلّما لكن الكلام في أنه للتخصيص أو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الوجه في تقديم التخصيص على النسخ في دوران الأمر بينهما هو غلبة التخصيص و ندرة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غلبة التخصيص لا تجدي في رفع اليد عن الظهور الوضعي للعام في العموم بالظهور الإطلاقي؛ إلاّ إذا أوجبت أقوائية الظهور الإطلاقي في الاستمرار من الظهور الوضعي للعام في العموم، و لا توجب الغلبة ذلك إلاّ إذا كانت مرتكزة في أذهان العرف؛ بحيث تعد عندهم من القرائن المكتنفة بالكلام الموجبة للظهور، و ليست الغلبة كذلك فلا يعتدّ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في الخصوصات الواردة بعد حضور وقت العمل 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الإشكال مبني على اشتراط التخصيص بورود الخاص قبل زمان العمل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يلزم قبح تأخير البيان عن 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الالتزام بمخصصية تلك الخصوصات لعمومات الكتاب و السنة، كما لا يمكن الالتزام بناسخيتها لهما؛ لاستلزامه كثرة النسخ في الشريعة الواحدة مع قلته و كثرة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يمكن تقريب الإشكال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معقولية دوران الخاص المتأخر عن العام بين النسخ و التخصيص؛ إذ مع وروده قبل العمل بالعام يتعين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العمل به يتعيّن النسخ فلا دوران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تلك الخصوصات بين أمرين لا يمكن الالتزام بهما لبعدهما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النسخ بعد انقضاء الوحي، و هذا نادر جدا لو قيل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التخصيص، فيلزم تأخير البيان عن وقت الحاجة، و هو قبيح عن الحكيم فلا يمكن الالتزام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الإشكال بوجهين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قبح تأخير البيان عن وقت الحاجة من مخصصية تلك الخصوصات لعمومات الكتاب و السنة لوجود مصلحة في تأخير البيان، كما اتفق ذلك </w:t>
      </w:r>
    </w:p>
    <w:p>
      <w:pPr>
        <w:pStyle w:val="BookText"/>
        <w:rPr/>
      </w:pPr>
      <w:r>
        <w:rPr>
          <w:rFonts w:ascii="Amiri" w:hAnsi="Amiri" w:eastAsia="Amiri" w:cs="Amiri"/>
          <w:color w:val="111111"/>
          <w:sz w:val="28"/>
          <w:sz w:val="28"/>
          <w:szCs w:val="28"/>
          <w:rtl w:val="true"/>
          <w:lang w:bidi="ar-SA"/>
        </w:rPr>
        <w:t>في كثير من الأحكام في صدر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الالتزام بناسخية تلك الخصوصات،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ناسخة للحكم الظاهري الثابت للعام لا النسخ بمعناه الحقيقي و هو رفع الحكم الواقعي الفعلي الثابت؛ بل ليس العام إلا حكما ظاهريا من دون أن يكون حكما ثابتا واقعا، و كان مرادا جديا؛ بل الحكم الثابت واقعا هو مقتضى الخصوصات، و لا باس بإرادة النسخ بهذا المعنى بعد اقتضاء المصلحة عدم بيان الحكم الواقعي المطابق لتلك الخصوصات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صحة تقديم التقييد على التخصيص عند دوران الأمر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صحة تقديم التخصيص على النسخ عند دوران الأمر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الخصوصات الواردة بعد العمل بالعام؛ إما على كونها مخصصة لها للمصلحة في تأخير البيان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على كونها ناسخة للحكم الظاهري الثابت للعام لا النسخ بمعناه الحقيقي</w:t>
      </w:r>
      <w:r>
        <w:rPr>
          <w:rFonts w:eastAsia="Amiri" w:cs="Amiri" w:ascii="Amiri" w:hAnsi="Amiri"/>
          <w:color w:val="111111"/>
          <w:sz w:val="28"/>
          <w:szCs w:val="28"/>
          <w:rtl w:val="true"/>
          <w:lang w:bidi="ar-SA"/>
        </w:rPr>
        <w:t xml:space="preserve">. </w:t>
      </w:r>
      <w:bookmarkStart w:id="173" w:name="pg15833_179184"/>
    </w:p>
    <w:p>
      <w:pPr>
        <w:pStyle w:val="BookText"/>
        <w:rPr/>
      </w:pPr>
      <w:bookmarkEnd w:id="173"/>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إشكال في تعيين الأظهر لو كان في البين إذا كان التعارض بين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14212356_2142443653"/>
      <w:bookmarkStart w:id="175" w:name="_Toc65"/>
      <w:bookmarkEnd w:id="174"/>
      <w:r>
        <w:rPr>
          <w:rtl w:val="true"/>
        </w:rPr>
        <w:t>في انقلاب النسبة</w:t>
      </w:r>
      <w:bookmarkEnd w:id="1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الأظهر فيما إذا كان التعارض بين أكثر من دليلين، و أنه هل تنقلب النسبة بين مثل العام و الخصوصات المتعددة من العموم و الخصوص إلى نسبة أخرى أم لا؟</w:t>
      </w:r>
    </w:p>
    <w:p>
      <w:pPr>
        <w:pStyle w:val="BookText"/>
        <w:rPr/>
      </w:pPr>
      <w:r>
        <w:rPr>
          <w:rFonts w:ascii="Amiri" w:hAnsi="Amiri" w:eastAsia="Amiri" w:cs="Amiri"/>
          <w:color w:val="111111"/>
          <w:sz w:val="28"/>
          <w:sz w:val="28"/>
          <w:szCs w:val="28"/>
          <w:rtl w:val="true"/>
          <w:lang w:bidi="ar-SA"/>
        </w:rPr>
        <w:t>و قبل الخوض في البحث ينبغي تحرير ما هو محل الكلام في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الاحتمالات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الدليلين عاما أو مطلقا و الآخر خاصا أو مقيدا، فلا إشكال في تقديم الخاص على العام و المقيد على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الدليلان عامين من وجه، فلا إشكال في تعارضهما في مادة الاجتماع و الرجوع إلى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المقام ثلاثة أدلة أو أكثر؛ كما لو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يكون دليل أعم مطلقا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دليلان أخص مطلقا 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الثالث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عند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الخاصان على العام، فيحرم إكرام فساق العلماء و إكرام النحويين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وقع اشتباه لبعض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الفاضل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توهم انقلاب النسبة؛ بأن يخصص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تكون 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غير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من وجه؛ لأنهما يجتمعان في النحوي العادل و يختص الأول بالفقيه العادل و الثاني بالنحوي الفاسق، و هذا الاشتباه مما لا وجه له؛ إذ لما ذا لا يقدّم أحد التخصيصين على التخصيص الآخر </w:t>
      </w:r>
    </w:p>
    <w:p>
      <w:pPr>
        <w:pStyle w:val="BookText"/>
        <w:rPr/>
      </w:pPr>
      <w:r>
        <w:rPr>
          <w:rFonts w:ascii="Amiri" w:hAnsi="Amiri" w:eastAsia="Amiri" w:cs="Amiri"/>
          <w:color w:val="111111"/>
          <w:sz w:val="28"/>
          <w:sz w:val="28"/>
          <w:szCs w:val="28"/>
          <w:rtl w:val="true"/>
          <w:lang w:bidi="ar-SA"/>
        </w:rPr>
        <w:t xml:space="preserve">كان بين الزائد عليهما، فتعيّنه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لا يخلو من خفاء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يقع التعارض في مادة الاجتماع بين العام و كلا الخاصين في مرتبة واحدة، فلا يلزم الانقلاب و قد انعقد هذا الفصل لدفع هذا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مقصوده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هذا الفصل صغروي كما كان كذلك في الفصل السابق، لا كبروي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المتقدمة في الفصول السابقة لتعارض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كالتخيير بينهما المدلول بأخبار العلاج، و الاقتصار على المرجحات المنصوصة لو قيل بوجوب الترجيح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 بموارد تعارض الخبرين؛ بل تشمل ما إذا كان التعارض بين أخبار ثلاثة أو أربعة أو أزيد؛ بل قد يكون التعارض بين طوائف ست أو سبع من الأخبار، فحكم تعارض أكثر من 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الجمع الدلالي إن كان بينها حكومة أو أظهرية، و التخيير إن لم يكن بينها ذلك أو توفيق عرفي، سواء كانت الأدلة متكافئة في وجوه الترجيح أم متفاضلة بناء على مختار المصنف من إنكار وجوب الترجيح بالمزايا المنصوصة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التعارض بين خبرين، فإن أمكن التوفيق العرفي بينهما؛ بأن كان أحدهما أظهر من الآخر فهو، و إلاّ فلا بد من إعمال قانون التعارض من الترجيح أو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التعارض بين أخبار ثلاثة أو أكثر فتقديم بعضها على بعض من باب الجمع الدلالي يتوقف على كون ذلك البعض أظهر من غيره، و تشخيص الأظهر هنا لا يخلو من صعوبة، و لذا عقدوا هذا البحث لمعرفته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الفصل يتكفّل تمييز الأظهر عن الظاهر، و سيظهر ارتباط معرفة الأقوى دلالة من المتعارضات ببحث انقلاب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المقام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النسبة بين الأدلة الثلاثة المتعارضة أو أكثر إما 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عموما مطلقا فقط، و من وجه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متعددة؛ بأن تكون النسبة بين البعض عموما مطلقا و بين البعض الآخر عموما من وجه، و سيأتي الكلام في النسبة المتعددة في آخر هذا الفصل فانتظر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فعلا فيما إذا كانت النسبة متحدة، فإما تبقى على حالها بعد ملاحظة بعضها مع بعضها الآخر، و إما تنقلب أخرى بعد العلاج</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إكرام الأمراء، و يحرم إكرام الفساق، و يستحب </w:t>
      </w:r>
    </w:p>
    <w:p>
      <w:pPr>
        <w:pStyle w:val="BookText"/>
        <w:rPr/>
      </w:pPr>
      <w:r>
        <w:rPr>
          <w:rFonts w:ascii="Amiri" w:hAnsi="Amiri" w:eastAsia="Amiri" w:cs="Amiri"/>
          <w:color w:val="111111"/>
          <w:sz w:val="28"/>
          <w:sz w:val="28"/>
          <w:szCs w:val="28"/>
          <w:rtl w:val="true"/>
          <w:lang w:bidi="ar-SA"/>
        </w:rPr>
        <w:t>إكرام النحويين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النسبة بين الأول و بين كل واحد من الآخرين عموم من وجه، سواء لوحظ مع أحدهما أم لم يلاحظ؛ لثبوت هذه النسبة بينها فيل لحاظه مع أحدهما و بعده، و ذلك لأن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إكرام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إكرام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من وجه، و بعد 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أحدهما تكون تلك النسبة محفوظة؛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ملاحظته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إكرام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نسبته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إكرام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النسبة السابقة؛ إذ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ملاحظته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إكرام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إكرام الأمراء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نسبته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إكرام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عموم من وجه، و موارد اجتماعهما هو الأمير العادل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حكم صورة اتحاد النسبة قبل العلاج و بعده، فإنه يعامل مع مورد اجتماع العامين من وجه معاملة التعارض من الترجيح أو التخيير على الخلاف في تعارض الدليلين أو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إكرام الأمراء 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النسبة بين الأول و كل من الأخيرين عموم مطلق؛ لكن بعد تخصيصه بأحدهما تنقلب النسبة بينه و بين الآخر إلى العموم من وجه؛ إذ 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ملاحظته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إكرام الأمراء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 لاجتماعهما في الأمير الكوفي العادل و افتراقهما في الأمير غير الكوفي و في الأمير الكوفي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تقدير صحة انقلاب النسبة تلاحظ النسبة الحادثة دون النسبة السابقة، ففي مادة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الكوفي غير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الراجح من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العام المخصص و الخاص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الآخر إن كان هناك راجح؛ و إلاّ فالتخيير بينهما أو غيره من أحكام التعارض</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تقدير عدم صحة الانقلاب يخصص العام بكل من الخاصين مع الغض عن الآخر إن أمكن إخراجهما عن العام، كما إذا بقي للعام بعد إخراجهما عنه مورد كالمثال المزبور، حيث إنه بعد 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فساق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الأمراء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إكرام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له مورد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الأمراء العدول غير 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يمكن إخراجهما عنه بأن لم يبق للعام مورد؛ كما 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الأمراء، و لا تكرم فساقهم، و يستحب </w:t>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بعض الأعلام في اشتباه و خطأ،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هناك إكرام عدول الأمراء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يمكن تخصيص العام بكليهما لعدم بقاء مورد له، فلا محالة يقع التعارض بين العام و كلا الخاصين، و يجري عليهما حكم المتباينين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ينعكس الأمر فتنقلب نسبة العموم من وجه إلى العموم المطلق؛ كما إذا 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و لا تكرم الفساق، و يكره إكرام الأمراء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النسبة بين الأول و الثاني عموم من وجه و بين الثاني و الثالث عموم مطلق كما هو واضح، فإذا خصص الثاني بالثالث و صار مفاده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إكرام الفساق إلا فساق الأمراء، فإنه يكره 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انقلبت نسبة الأخص من وجه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 و 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الأخص المطلق؛ إذ مفادهما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إكرام الأمراء إلاّ فساقهم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تنقلب نسبة الأعم و الأخص مطلقا إلى التباين؛ كما 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الأمراء و لا تكرم فساق الأمراء و يستحب إكرام عدول الأمراء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النسبة بين العام و بين كل من الخاصين عموم مطلق كما هو واضح؛ إلاّ إن تخصيصه بالخاص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صيرورة مفاده بعد التخصيص وجوب إكرام الأمراء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انقلاب النسبة إلى التباين؛ لمباينة هذا المفاد مع استحباب إكرام الأمراء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معنى انقلاب النسبة، و أن المقصود من هذا البحث تعيين الأظهر من بين الأدلة المتعارضة،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وقع الخلاف في أنه هل يلاحظ نسبة كل خاص مع العام مع الغض عن الخاص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يخصّص العام بكل واحد من الخصوصات في رتبة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يلاحظ نسبة العام إلى خاص، و بعد تخصيصه به يلاحظ ثانيا مع الخاص الآخر و هكذا؟</w:t>
      </w:r>
    </w:p>
    <w:p>
      <w:pPr>
        <w:pStyle w:val="BookText"/>
        <w:rPr/>
      </w:pPr>
      <w:r>
        <w:rPr>
          <w:rFonts w:ascii="Amiri" w:hAnsi="Amiri" w:eastAsia="Amiri" w:cs="Amiri"/>
          <w:color w:val="111111"/>
          <w:sz w:val="28"/>
          <w:sz w:val="28"/>
          <w:szCs w:val="28"/>
          <w:rtl w:val="true"/>
          <w:lang w:bidi="ar-SA"/>
        </w:rPr>
        <w:t>فيه قولان نسب الأول إلى المشهور،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العلامة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يلاحظ العام مع أحد الخصوصات، و بعد تخصيصه به يلاحظه مع سائر الخصوصات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استدلاله في الفقه يدور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التحقيق الذي ذهب إليه المصنف و غيره هو الأول، فالمدار عند الفاضل النراقي على النسبة الحادثة، و عند غيره على النسبة السابقة الأولية التي كانت بين العام و بين كل واحد من الخصوصات، فيخصص بكل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لخفاء الأظهر وقع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الفاضل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الخطأ و الاشتباه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تمهيد لبيان الاشتباه الذي وقع فيه الفاضل النراقي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خصّص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اللازم ملاحظة النسبة بينه و بين سائر الخصوصات بعد تخصيصه به، فربما تنقلب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عموم و خصوص من وجه، فلا بد من رعاية هذه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الراجح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أو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بينها لو لم يكن هناك راجح لا تقديمها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إلاّ إذا كانت النسبة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فساقهم و لا تكرم النحويين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الخصوصات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فساقهم، فكان اللازم ملاحظة النسبة بين العام و بين سائر الخصوصات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تخصيص العام بالخاص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بين العام و الخاص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عموم و خصوص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كانت عموما و خصوصا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فربما تنقلب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على الملاحظة المزبورة،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توجب هذه الملاحظة انقلاب النسبة من العموم و الخصوص المطلق إلى الخصوص من وجه، فلا بد من مراعاة هذه النسبة الجديدة بترتيب أحكامها من الأخذ بالراجح منهما إن كان و إلا فالتخيير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العموم و الخصوص من وجه التي انقلبت إليها النسبة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مفسر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 المخصص و من سائر الخصوصات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رعاية هذه النسبة بتقديم الراجح من العام المخصص و سائر الخصوصات إن كان هناك راجح، أو التخيير بينهما إن لم يكن هناك 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العام المخصص،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الخصوصات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ملاحظة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تقديم الخصوصات على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به غير الفاضل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كانت النسبة التي كانت قبل التخصيص محفوظة بعده و لم تنقلب إلى نسبة أخرى، فإن انقلبت إليها كان اللازم مراعاة النسبة المنقلبة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مثال محفوظية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انقلابها بعد تخصيص العام بأحد الخاصين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الشعراء، و لا تكرم الشعراء البصريين، و لا تكرم الشعراء 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تخصيص العام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الشعراء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انقلاب نسبة العموم المطلق إلى </w:t>
      </w:r>
    </w:p>
    <w:p>
      <w:pPr>
        <w:pStyle w:val="BookText"/>
        <w:rPr/>
      </w:pP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إنما هي بملاحظة الظهورات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 العام بمخصّص نسبة أخرى؛ بل هي باقية على حالها،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تخصيصه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الشعراء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أعم مطلقا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الشعراء 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الأعمية باقية أيضا بعد التخصيص به، و لم تنقلب إلى نسبة أخرى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 غير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 الكوفيين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توضيح كلام الفاضل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المدار في العلاج هو النسبة الحادثة؛ إلاّ إذا كانت النسبة السابقة باقية على حالها بعد تخصيص العام بأحد الخصوصات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الخصوصات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جواب المصنف عن كلام الفاضل النراقي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ما أجاب به المصنف عن كلام الفاضل النراقي يتوقف على مقدمة، و هي أن مركز النسبة بين الدليلين أو الأدلة هو الظهور العرفي الثابت لهما أو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المخصص المنفصل مما لا يصادم أصل ظهور العام في العموم، و إنما يصادم حجيته بالنسبة إلى مورد الخاص تحكيما للنص أو الأظهر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القرائن المتصلة تمنع عن انعقاد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يرتفع ظهور العام في العموم بالمخصص المنفصل؛ بل يخصّص العام بكل واحد من المخصصات في مرتبة واحدة من دون انقلاب ما كان بينها و بين العام قبل التخصيص من النسبة؛ لأن وجه تقديم كل خاص على 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الأظهرية في مورد تصادق العنوانين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 في كل واحد من الخصوصات فلا وجه لتقديم أحد الخاصين في تخصيص العام به، ثم ملاحظة نسبة العام المخصص مع الخاص الثاني؛ لأن تقديم أحد الخاصين و انقلاب نسبة العام و مع الخاص الآخر إمّا ترجّح بلا مرجح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 بلا علة و إمّا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الانقلاب هو تخيّل انثلام الظهور بالقرائن المنفصلة كالمتصلة؛ لكنه فاسد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الظهور قهرا على مجرد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القرينة المنفصلة لا تصادم هذا الظهور أصلا؛ بل تصادم حجيته فقط كما يقول به المشهور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فظهور العام محفوظ على حاله و لو بعد تخصيصه بأحد الخاصين، فكانت النسبة بينه و بين الخاص الآخر عموما مطلقا كما كانت كذلك قبل تخصيصه </w:t>
      </w:r>
    </w:p>
    <w:p>
      <w:pPr>
        <w:pStyle w:val="BookText"/>
        <w:rPr/>
      </w:pPr>
      <w:r>
        <w:rPr>
          <w:rFonts w:ascii="Amiri" w:hAnsi="Amiri" w:eastAsia="Amiri" w:cs="Amiri"/>
          <w:color w:val="111111"/>
          <w:sz w:val="28"/>
          <w:sz w:val="28"/>
          <w:szCs w:val="28"/>
          <w:rtl w:val="true"/>
          <w:lang w:bidi="ar-SA"/>
        </w:rPr>
        <w:t xml:space="preserve">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قطعيا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ينثلم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ظهوره و إن انثلم به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 التخصيص حجة في الباقي، لأصالة عمومه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بعد تخصيصه بالقطعي لا يكون مستعملا في العموم قطعا، فكيف يكون ظاهرا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بأحد الخاصين، فيعامل معهما معاملة العام و الخاص لا معاملة العامين من وجه كما يقول الفاضل النراقي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ينثلم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تخصيص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ينثلم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عدم انثلام الظهورات بالقرائن المنفصلة يكون ظهور العام في العموم باقيا على الحجيّة بعد التخصيص بالمخصص المنفصل بالنسبة إلى الباقي، فإنه لو كان التخصيص رافعا لظهوره في العموم لم يكن حجة في الباقي؛ إذ مع ارتفاع الظهور لا يبقى موضوع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فجريان 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الأصول المرادية المثبتة لكون الظواهر مرادة للمتكلم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شاهد على بقاء الظهور النوعي بعد التخصيص بالمنفصل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عموم العام بالنسبة إلى الباقي بعد التخصيص،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الظهور بعد التخصيص يوجب حجية العام في الباقي؛ لأصالة العموم؛ إذ جريانها منوط بوجود موضوعه و هو الظهور، فكأنه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 بعد تخصيصه باق على ظهوره في العموم، و لذا يجري فيه أصالة العموم، فيكون العام حجة في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منع الظهور للعام في العموم مع تخصيصه بالمخصص القطعي كالإجماع مثلا،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التخصيص بالقطعي في نظر المستشكل هو أن المخصص إذا كان قطعيا فيحصل القطع بعدم كون العام مستعملا في العموم حتى يكون حجة في الباقي؛ إذ مع قطعيّة المخصص لم يستعمل العام في العموم حتى يحصل له ظهور فيه و يكون حجة في الباقي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أجاب به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المخصص المنفصل القطعي ليس قرينة على عدم استعمال العام في العموم حتى يقال بعدم ظهوره في العموم؛ بل هو قرينة على عدم إرادة المتكلم له، و عدم الإرادة لا يلازم عدم الاستعمال و لا لغوية الاستعمال؛ لإمكان ترتيب فائدة عليه،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قاعدة كلية تكون مرجعا عند الشك في </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 عدم إرادة العموم؛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التخصيص، و هذه الفائدة المهمة تترتب على استعمال العام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بذلك حجية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ما بقي بعد التخصيص؛ إذ مع فرض عدم الاستعمال في العموم لا وجه لحجيته في تمام الباقي؛ لاحتمال عدم كون المستعمل فيه تمام الباقي؛ بأن يكون هو بعض مراتب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وضعه أو قرينة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استيعاب جميع أفراده، و حيث إن المخصّص القطعي أو الظني منفصل عنه حسب الفرض، فلا ينثلم أصل ظهوره في الاستغراق؛ لعدم انقلاب الشيء عمّا وقع عليه، و إنما يكون الخاص مزاحما لحجية العام في مقدار دلالته، فيرجع إلى العام في غير ما أخرجه الخاص، و لا تنقلب النسبة بين العام بعد التخصيص و بين الخاص الآخر؛ لبقاء ظهور العام على حاله و إن لم يكن حجة في مدلول الخاص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فرض انهدام أصل ظهور العام بعد التخصيص بالمخصص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صيرورة العام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التمسك به في الشك في التخصيص الزائد؛ لكون العام مجملا حينئذ و عدم كونه كاشفا عن المراد الجدّي؛ لتعدد مراتب المجاز، فيحتمل إرادة تمام الباقي بعد التخصيص أعني به إكرام الأمراء العدول، كما يحتمل إرادة بعض المراتب كإكرام الأمراء العدول الكوفيين أو إكرام الأمراء العدول الشعراء، و حيث إنه لا معيّن لتمام الباقي بعد المخصّص الأول فهو مجمل لا يصح التمسك به في الشك في التخصيص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مخصص آخر محكمة، و تدل على نفي التخصيص المشكوك فيه و معه لا يصير العام المخصص مجملا؛ يتعين المراد منه في تمام الباقي ببركة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مخصص آخر قاصرة عن إثبات إرادة تمام الباقي من العام؛ و ذلك لأن هذا الأصل لا يعيّن المراد من العام المخصص، فإن إرادة تمام الباقي مترتبة على ظهور نفس العام في الباقي و حجيته فيه، و حيث إن المفروض اقتضاء التخصيص للمجازية و تفاوت مراتب المجاز، فلا وجه لإرادة تمام الباقي من الباقي حتى يلاحظ مع الخاص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يكون ظاهرا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العام ظاهرا في العموم مع عدم استعماله فيه‌؟ قد تقدم توضيح هذا الجواب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استعماله فيه لإفادة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الكلية، فيعمل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بعمومها ما لم يعلم بتخصيصها؛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وجه في حجيته في تمام الباقي؛ 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المراتب التي يجوز أن ينتهي إليها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مخصص آخر لا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ظهور له، لا فيه و لا في غيره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عدم استعماله فيه لأجل إفادة القاعدة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ليعمل بعموم هذه القاعدة الكلية ما لم يعلم بتخصيصها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العام مستعملا في العموم لم يكن وجه لحجيته في تمام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مرّ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مع فرض عدم الاستعمال في العموم لا وجه لحجيته في تمام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عدم استعمال العام في العموم 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عدم استعمال العام 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لحجيته في تمام الباقي بعد التخصيص؛ لإمكان استعماله في جميع الباقي و في غيره من المراتب التي يجوز عند أبناء المحاورة انتهاء التخصيص إليها؛ لعدم لزوم التخصيص المستهجن، مع عدم قرينة معيّنة لمرتبة من مراتب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كل مرتبة دون مرتبة تمام الباقي يمكن أن يكون هو المستعمل فيه بعد فرض نصب قرينة على عدم استعمال العام في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تعريض بالشيخ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أثبت ظهور العام في تمام الباقي بأصالة عدم التخصيص بمخصص آخر، فلا مانع حينئذ من التمسك بالعام في تمام الباقي و ملاحظة هذا العام المخصص مع الخاص الآخر،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انقلاب النسبة حتى لو بنينا على صيرورة العام مجازا بالتخصيص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كلام الشيخ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مخصص آخر لا توجب انعقاد ظهور العام في تمام الباقي؛ لأن منشأ الظهور إما الوضع و إما القرينة، و كلاهما مفقود كما هو واضح، و ليس للظهور موجب آخر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العام،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و لا القرينة المعيّنة لمرتبة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إرادتها و عدم نصب قرينة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ربما يكون عدم نصب قرينة مع كون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البيان قرينة على إرادة التمام،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ظهور العام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تخصيص العام بكل واحد من الخصوصات مطلقا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عطف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انعقاد 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الوضع هو ما اعترف به القائل بمجازية العام المخصص، 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القرينة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شأن الخاص إخراج مدلوله عن العام، و لا يدل على أن المراد من العام بعد التخصيص هو تمام الباقي أم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يريد المتكلم مرتبة خاصة من مراتب التخصيص و لم ينصب قرينة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العام بعد التخصيص ظاهرا في شيء من المراتب حتى يكون 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إرادتها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القرينة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في بعض الموارد قرينة خارجية على كون المراد من العام المخصص هو تمام الباقي، و ذلك فيما إذا كانت مقدمات الحكمة من كون المتكلم في مقام بيان تمام مراده، و عدم مانع من إظهاره، فحينئذ يكون عدم نصب القرينة قرينة على أن مراده تمام الباقي بعد التخصيص المعلوم، و إلاّ لأخلّ بغرضه، فإن السكوت في مقام البيان بيان لعدم دخل شيء آخر في غرضه لكن لا يتفق هذا في جميع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إحدى مقدمات الحكمة المثبتة لكون المراد تمام الباقي بعد التخصيص، و 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كون المتكلم بهذا العام في مقام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نصب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المتكلم بالعام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ظهور العام في تمام الباقي في جميع الموارد كما هو المدعى، إذ المدعى ظهور العام المخصص بنفسه في تمام الباقي، لا بمعونة قرينة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فعلى هذا الإشكال المتقدم من صيرورة العام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حقيقة بعد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على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التمام يعني تمام الباقي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النسبة إنما هي بملاحظة الظهورات و تخصيص العام </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مقدّما أو قطعيا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يلزم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 انتهائه إلى ما لا يجوز الانتهاء إليه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مستوعبة لأفراده، فضلا عما إذا كانت بمنفصل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ينثلم به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نتيجة ما تقدم من أنه لا بد من ملاحظة ظاهر كل دليل مع ظاهر دليل آخر، فلو كان هنا عام و أربعة خصوصات مثلا فاللازم تخصيص ذلك العام بكل واحد منها مع الغض عن الآخر، و لا تنقلب النسبة التي كانت بينها قبل التخصيص إلى نسبة أخرى، كما يظهر ذلك من الأمثلة المتقدمة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للإطلاق،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لزوم تخصيص العام بكل واحد من الخصوصات بين تقدم بعضها زمانا على الآخر و عدمه، و بين كون بعضها قطعيا و بعضها ظنيّا، فإنه بعد اجتماع شرائط الحجيّة فيها يلزم تخصيص العام بكل واحد منها في عرض الآخر لا في طول الآخر؛ بأن تخصّص أولا ببعضها ثم بالآخر حتى تنقلب النسبة بين العام المخصّص أولا بذلك البعض، و بين سائر الخصوصات، و يصير المدار على النسبة الحادثة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للقطع بعدم استعمال العام في العموم، و عدم إرادة المتكلم له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التخصيص،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تخصيص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 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تخصيص العام بكل واحد من الخصوصات، بشرط أن لا يلزم من تخصيصه بكل واحد منها محذور تخصيص الأكثر؛ بحيث لا يبقى بعده عموم عرفا؛ لاستهجان هذا التخصيص و قبحه في المحاورات و إن لم يكن مستوعبا لأفراد العام، فضلا عما إذا كان مستوعبا لها، فإذا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الأمراء و لا تكرم فساقهم و لا تكرم شعراءهم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فرضنا عدم لزوم محذور تخصيص الأكثر من تخصيصه بالخاص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لزومه من تخصيصه بالخاص الأول لقلّة عدولهم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حينئذ تخصيص العام بأحد الخاصين على ما سيأتي تفصيله قريبا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تخصيص الأكثر المستهجن و إن لم يكن مستوعبا لأفراد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مستوعبة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فهذه الكلمة لا تخلو من تعريض بعبارة الشيخ الأنصاري،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في تخصيص العام بالخصوصات عدم لزوم المحذور و ظاهره إرادة عدم بقاء مورد للعام أصلا بقرينة تمثيله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لزم المحذور،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إكرام العلماء </w:t>
      </w:r>
    </w:p>
    <w:p>
      <w:pPr>
        <w:pStyle w:val="BookText"/>
        <w:rPr/>
      </w:pPr>
      <w:r>
        <w:rPr>
          <w:rFonts w:ascii="Amiri" w:hAnsi="Amiri" w:eastAsia="Amiri" w:cs="Amiri"/>
          <w:color w:val="111111"/>
          <w:sz w:val="28"/>
          <w:sz w:val="28"/>
          <w:szCs w:val="28"/>
          <w:rtl w:val="true"/>
          <w:lang w:bidi="ar-SA"/>
        </w:rPr>
        <w:t xml:space="preserve">مستوعبة لها، فلا بد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معاملة التباين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مجموعها،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الترجيح بينهما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جانبها أو اختير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يكن هناك و يحرم إكرام فساق العلماء، و ورد يكره إكرام عدول العلماء، فإن اللازم من تخصيص العام بهما بقاؤه بلا مورد، فحكم ذلك كالمتباينين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اعترض المصنف عليه في الحاشية كما في المتن بعدم انحصار المحذور في خلوّ العام عن المورد؛ بل إذا بقيت أفراد قليلة تحت العام؛ بحيث بلغ التخصيص إلى حد الاستهجان امتنع تخصيص العام بمجموع الخصوصات، و جرت أحكام التعارض على العام، و تلك المخصصات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 لزوم المحذور المذكور من معاملة التباين؛ لا معاملة الأعم و الأخص بأن يخصّص العام بتلك الخصوصات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العبارة أن تكون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لزم فلا بد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العام،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معاملة 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مفسّر له؛ إذ معاملة التباين عبارة عن ملاحظة الترجيح و عدمه بين المتعارضين، فلو رجحت الخصوصات مع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اختيرت بدون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للعمل بالعام أصلا؛ لعدم إمكان العمل بالعام مع استيعاب الخصوصات لأفراده، فحينئذ تكون الخصوصات بأجمعها كدليل واحد ينافي مدلول العام، نظير منافاة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الأمراء و يستحب إكرام عدولهم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معاملة الأعم و الأخص معها، و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لعدم بقاء مورد له بعد تخصيصه بهما؛ لأنه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تعارضهما تباينيا، فلا محيص عن معاملة التعارض التبايني معهما كسائر المتعارضات المتباينة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ضميره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العام و الخصوصات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رجّح جانب الخصوصات، و هذا بيان كيفية معاملة التعارض التبايني مع العام و الخصوصات،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رجّح جانب الخصوصات لرجحانها أو اختيرت بدون الرجحان من باب التخيير، فيسقط العام عن الاعتبار؛ لعدم بقاء مورد له حتى يمكن العمل به و لو أخذ بالعام ترجيحا أو تخييرا، فلا تسقط به الخصوصات إلاّ خصوص الخاص الذي يلزم من تخصيص العام به محذور تخصيص الأكثر؛ كتخصيص </w:t>
      </w:r>
    </w:p>
    <w:p>
      <w:pPr>
        <w:pStyle w:val="BookText"/>
        <w:rPr/>
      </w:pPr>
      <w:r>
        <w:rPr>
          <w:rFonts w:ascii="Amiri" w:hAnsi="Amiri" w:eastAsia="Amiri" w:cs="Amiri"/>
          <w:color w:val="111111"/>
          <w:sz w:val="28"/>
          <w:sz w:val="28"/>
          <w:szCs w:val="28"/>
          <w:rtl w:val="true"/>
          <w:lang w:bidi="ar-SA"/>
        </w:rPr>
        <w:t xml:space="preserve">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للعمل به أصلا، بخلاف ما لو رجّح طرفه أو قدّم تخييرا، فلا يطرح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خصوص ما لا يلزم مع طرحه المحذور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التباين إنما كان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مجموعها لا جميعها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يقع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الفساق، بخلاف تخصيصه بالخاص الآخر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الأمراء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فيخصص العام به و يطرح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يخصص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مقتضى لزوم تقدير الضرورات بقدرها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حجيّة كل واحد من الخصوصات بنفسه لشمول دليل الحجيّة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التخصيص ببعضها الذي لا يلزم المحذور المذكور من التخصيص به و طرح غيره؛ مما يلزم هذا المحذور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الخصوصات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يلزم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اللام فيه للعهد الذكري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تخصيص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لغو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المراد به المطروح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يطرح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 طرح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يلزم من تخصيص العام به محذور تخصيص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التباين إنما كان بين العام و بين مجموع الخصوصات من حيث المجموع لأنه المعارض للعام، لا بينه و بين كل واحد منها حتى يجب طرح الجميع، فاللازم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المجموع و تخصيص العام بخاصّ لا يلزم من تخصيصه به المحذور المذكور، و طرح الخاص الذي يلزم من التخصيص به ذلك المحذور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العام و بين مجموع الخصوصات، لا بين العام و جميع الخصوصات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المجموع و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لحاظ مجموع الخصوصات مخصصا واحدا و ليس المعارض للعام كل واحد من الخصوصات حتى يلزم طرحها أجمع على تقدير العمل بالعام؛ بل المعارض هو المجموع الذي يتحقق طرحه بترك العمل ببعض الخصوصات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عمل بالعام و خصّصه ببعض الخصوصات صدق عليه طرح المجموع، و إن لم يصدق عليه طرح الجميع لأن الجميع عنوان مشير إلى آحاد الخصوصات، بخلاف المجموع الذي هو عنوان لعدة أمور يكون لهيئتها الاجتماعية دخل في الحكم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عدم طرح جميع الخصوصات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لزوم الأخذ ببعضها و تخصيص </w:t>
      </w:r>
    </w:p>
    <w:p>
      <w:pPr>
        <w:pStyle w:val="BookText"/>
        <w:rPr/>
      </w:pPr>
      <w:r>
        <w:rPr>
          <w:rFonts w:ascii="Amiri" w:hAnsi="Amiri" w:eastAsia="Amiri" w:cs="Amiri"/>
          <w:color w:val="111111"/>
          <w:sz w:val="28"/>
          <w:sz w:val="28"/>
          <w:szCs w:val="28"/>
          <w:rtl w:val="true"/>
          <w:lang w:bidi="ar-SA"/>
        </w:rPr>
        <w:t xml:space="preserve">بين الخصوصات، فيخصّص ببعضها ترجيحا أو تخييرا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كانت النسبة بين المتعارضات متحدة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ظهر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حالها فيما العام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يقع التعارض بالعرض بين الخصوصات، كما 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الأمراء، لا تكرم فساق الأمراء، يستحب إكرام العدول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تخصيص العام بهما مستلزم لعدم بقاء مورد للعام، فيقع التعارض التبايني بين العام و مجموع الخاصين، و لا بد من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طرحنا العام و عملنا بالخاصين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قدمنا العام لم يجز طرح الخاصين معا كما لا يجوز العمل 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عدم جواز طرحهما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فلأنهما حجتان، و ما يكون مزاحما للعام واحد منهما لا كلاهما؛ لأن منشأ عدم بقاء مورد للعام هو العمل بهما معا،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فالعام حجة بمقتضى أدلة العلاج، و أحد الخاصين حجة أيضا بمقتضى الأدلة، فيقع التعارض بالعرض بين نفس الخاصين من جهة تعذر العمل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التعارض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الإجمالي بعدم شمول أدلة الاعتبار لكلا الخاصين، و أن الحجة منهما أحدهما لا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مثله تصل النوبة إلى رعاية قانون التعارض، فإن كان أحدهما أقوى دلالة قدّم على الآخر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أظهر في الاستحباب من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الحرمة، و إن لم يكن لأحدهما مزية بقوة الدلالة فالحكم هو وجوب الترجيح بالمرجحات إن قلنا بوجوبه، أو التخيير في تخصيص العام بأحد الخاصين إن لم نقل بوجوب الترجيح كما هو مختار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مقصود المصنف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فربما يقع التعارض بين الخصوصات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فيما كان له مرجّح، و التخيير فيما لم يكن له مرجّح أو قلنا بالتخيير مطلقا حتى مع وجود المرجّح؛ لكون الترجيح مستحبا لا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ملاحظة النسبة بين الظهورات يكون فيما إذا كانت النسبة بين الأدلة المتعارضة متحدة، كما إذا كانت النسبة بينها أخص مطلقا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الأمراء، و لا تكرم الكوفيين منهم، و لا تكرم البصريين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النسبة بين كل واحد منهما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كالأمثلة المتقدمة، فإن النسبة بينها متحدة و هي الأخص المطلق</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ذكرناه في المتعارضات المتحدة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ملاحظة النسبة بينها قبل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المتعارضات المتعددة النسبة في أن النسبة ملحوظة بينها قبل العلاج، و لا تنقلب النسبة بينها بعد العلاج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النسبة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متعددة؛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هناك عامّان من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هو أخص مطلقا من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تقديم الخاص على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من وجه بين العامّين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و التخيير بينهما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انقلبت النسبة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المتعارضات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للمتعارضات المتعددة النسبة،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 و لا تكرم فساقهم، و يستحب إكرام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النسبة بين الأولين أخص مطلقا، فيخصّص الأول بالثاني، و نتيجة هذا التخصيص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إكرام الأمراء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النسبة بين الأول و الثالث عموم من وجه، فيعامل معهما معاملة هذه النسبة في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الأمير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أحدهما على الآخر تعيينا أو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تنقلب نسبة العموم من وجه إلى الأخص المطلق، بأن يخصّص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لتكون النتيجة بعد هذا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إكرام الأمراء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تلاحظ نسبته و هي الأخصيّة المطلقة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إكرام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يجب النسبة التي كانت بينهما قبل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المتعارضات قبل العلاج لا تنقلب إلى نسبة أخرى بعد العلاج، خلافا لما سيأتي من الشيخ الأنصاري من الالتزام بانقلاب النسبة في بعض موارد تعدد نسبة المتعارضات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 و يستحب إكرام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الأمراء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أخص مطلقا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أنه لا بد من تقديم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 و يستحب إكرام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المتقدم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لمعاملة العموم من وجه،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العامّين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العموم من وجه بين العامّين و إن انقلبت إلى نسبة العموم المطلق بعد تخصيص أحد العامّين بخاصّه؛ لكن لا عبرة بهذا الانقلاب، و المدار في الترجيح و التخيير هو النسبة السابقة بين العامّين من وجه، فلا بد في مورد الاجتماع من إعمال الترجيح أو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مثل هذه الصورة خالف المصنف الشيخ في التزامه </w:t>
      </w:r>
    </w:p>
    <w:p>
      <w:pPr>
        <w:pStyle w:val="BookText"/>
        <w:rPr/>
      </w:pPr>
      <w:r>
        <w:rPr>
          <w:rFonts w:ascii="Amiri" w:hAnsi="Amiri" w:eastAsia="Amiri" w:cs="Amiri"/>
          <w:color w:val="111111"/>
          <w:sz w:val="28"/>
          <w:sz w:val="28"/>
          <w:szCs w:val="28"/>
          <w:rtl w:val="true"/>
          <w:lang w:bidi="ar-SA"/>
        </w:rPr>
        <w:t xml:space="preserve">بينهما إلى العموم المطلق بعد تخصيص أحدهما </w:t>
      </w:r>
      <w:r>
        <w:rPr>
          <w:rStyle w:val="FootnoteAnchor"/>
          <w:rtl w:val="true"/>
        </w:rPr>
        <w:footnoteReference w:id="58"/>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وجه إلاّ لملاحظة النسبة قبل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لم يكن الباقي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بانقلاب النسبة،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النسبة بين المتعارضات مختلفة، فإن كان فيها ما يقدم على بعض آخر منها إمّا لأجل الدلالة كما في النص و الظاهر أو الظاهر و الأظهر، و إما لأجل مرجح آخر قدّم ما حقه التقديم، ثم لوحظت النسبة مع باقي المتعارضات، فقد تنقلب النسبة و قد يحدث الترجيح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بعد تخصيصه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تنقلب نسبته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العموم من وجه إلى العموم المطلق،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إكرام الأمراء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إكرام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مطلقا؛ لكن لا تلاحظ هذه النسبة الحادثة؛ بل المدار على النسبة السابقة، و إجراء حكم التعارض في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الأمير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دليل الوجوب أو الاستحباب إن كان فيه مزية، و إلاّ فالتخيير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لما أفاده من ملاحظة النسبة قبل العلاج و معاملة العموم من وجه بين العامّين و إن انقلبت النسبة بينهما إلى العموم المطلق بعد تخصيص أحدهما كما عرفت تفصيله في المتعارضات المتحدة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لا بد من تقديم الخاص و معاملة العموم من وجه بين العامّين من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تعريض بالشيخ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قدّم العام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تخصيصه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معارضه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لانقلاب نسبة العموم من وجه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الأخص المطلق؛ لصيرورة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إكرام الأمراء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مطلقا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فيخصّصه، و تصير النتيجة بعد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إكرام العدول، إلاّ الأمراء العدول، فإن إكرامهم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الالتزام بانقلاب النسبة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لاه لزم إلغاء النّص أو طرح الظاهر المنافي له رأسا، و كلاهما باطل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عارضه دليلان أحدهما بالعموم المطلق، و الآخر بالعموم </w:t>
      </w:r>
    </w:p>
    <w:p>
      <w:pPr>
        <w:pStyle w:val="BookText"/>
        <w:rPr/>
      </w:pPr>
      <w:r>
        <w:rPr>
          <w:rFonts w:ascii="Amiri" w:hAnsi="Amiri" w:eastAsia="Amiri" w:cs="Amiri"/>
          <w:color w:val="111111"/>
          <w:sz w:val="28"/>
          <w:sz w:val="28"/>
          <w:szCs w:val="28"/>
          <w:rtl w:val="true"/>
          <w:lang w:bidi="ar-SA"/>
        </w:rPr>
        <w:t>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خصّصنا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تخرج مادة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الأمير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حيّز العام و تبقى تحت حكم العام الآخر، فإما أن يخصّص العام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الأمير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بالخاص الآخر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يلزم لغوية العام رأسا؛ لعدم بقاء فرد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و إما أن لا يخصص به، فيلزم طرح الخاص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كلا اللازمين، فيتعيّن تخصيص العام أولا بخاصّه ثم ملاحظة النسبة مع العام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تعريض المصنف بما أفاده الشيخ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التعارض بين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ردّ مقالة الفاضل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دائما بالنظر إلى ظهور الدليلين قبل علاج التعارض بين أحدهما و معارضه الآخر، فإن العلاج من قبيل رفع المانع؛ لا إحراز المقتضي و هو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تفاوت في هذا المناط بين تساوي نسبة المتعارضات و تخالفها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فتقديم العام بعد تخصيصه على معارضه لا يصح مطلقا كما يظهر من الشيخ؛ بل يتجه في صورة واحدة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يبق تحت العام المخصص إلاّ أفراد نادرة بحيث لا يجوز تخصيصهما ثانيا في مورد الاجتماع؛ إمّا لعدم بقاء فرد للعام المخصص، و أما لقلّة أفراده، بحيث يستهجن التخصيص إلى ذلك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لم يبق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 العدول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نتيجة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 بلا تكرم فساقهم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أفراد ثلاثة،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مادة 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 العدول و يستحب إكرام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إخراج هذه الأفراد الثلاثة عن حيّز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الأمراء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للاستهجان العرفي؛ بل فوقه، فلا محيص عن إبقاء هذه الأفراد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وجوب إكرامهم، و عدم إدراجهم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تقديم العام المخصص حينئذ على العام الآخر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العام المخصص كالنص في الباقي، فتقديمه على معارضه لا يكون لانقلاب النسبة بينه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يستند تقدمه إلى الترجيح أو التخيير اللذين هما من أحكام المتعارضين؛ بل لأقوائية الدلالة، حيث 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تخصيصه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كالنص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كونهم ثلاثة، فيقدّم لأجلها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بوجوب إكرامهم لا باستحبابه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فالعام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لقلّة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كالنص في مورد الاجتماع و هو في </w:t>
      </w:r>
    </w:p>
    <w:p>
      <w:pPr>
        <w:pStyle w:val="BookText"/>
        <w:rPr/>
      </w:pPr>
      <w:r>
        <w:rPr>
          <w:rFonts w:ascii="Amiri" w:hAnsi="Amiri" w:eastAsia="Amiri" w:cs="Amiri"/>
          <w:color w:val="111111"/>
          <w:sz w:val="28"/>
          <w:sz w:val="28"/>
          <w:szCs w:val="28"/>
          <w:rtl w:val="true"/>
          <w:lang w:bidi="ar-SA"/>
        </w:rPr>
        <w:t xml:space="preserve">تحته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تخصيصه إلاّ إلى ما لا يجوز أن يجوز عنه التخصيص أو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جدّا لقدّم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العام الآخر؛ لا لانقلاب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العام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يستحب إكرام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بمقتضى عمومه ظاهر في مورد الاجتماع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وافق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المتقدم على أصل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الاجتماع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مناط التقديم عند كل منهما غير ما هو عند الآخر، فهو بنظر الشيخ مستند إلى التخصيص الناشئ من انقلاب النسبة، و بنظر المصنف مستند إلى تقديم المباين على المباين بمناط قوّة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نصا في منتهى مراتب التخصيص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الأمير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للأمير العادل بالظهور المستند إلى العموم،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رعاية قاعدة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الترجيح 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النص و الظاهر؛ بل يقدّم النص على غيره حتى في المتباينين و المتعارضين بالعموم من وجه، و لا تنقلب النسبة؛ لما تقدم في ردّ مقالة الفاضل النراقي من أن مدار التعارض على ظهور الدليل و هو لا يتغيّر بورود المخصص المنفصل، فإنه يزاحم حجية الظهور لا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العام بعد تخصيصه إلاّ إلى حدّ لا يجوز أن يتعدى عنه التخصيص و هو البلوغ إلى درجة يجوز التخصيص إليها؛ لكن لا يجوز تجاوز التخصيص عنها؛ للزوم محذور تخصيص الأكثر أو استيعاب جميع أفراد العام، كما إذا كان الباقي تحت العام بعد التخصيص ثلاثة أشخاص مثلا، فإنه لا يجوز تخصيصهم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التعدّي عنه بعيدا عن المحاورات، كما إذا كان التخصيص مستلزما لتخصيص الأكثر و غير واصل إلى حد الاستيعاب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بالعام الآخر في المثال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إكرام العدول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لقدّم العام المخصص على العام الآخر لا لأجل انقلاب النسبة بينه و بين العام الآخر كما يقول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لكون العام المخصص كالنص في الباقي بعد التخصيص،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النص أو الأظهر 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العام المخصص و العام الآخر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العام بعد التخصيص،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فيقدم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فيه بعمومه،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العام المخصّص على العام الآخر الظاهر في الباقي، فإن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تخصيصه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مادة الاجتماع تكون كالنص لقلته،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دلالته على الباقي تكون بالظهور المستند إلى أصالة العموم و الأول أقوى دلالة من الثاني، فيقدم عليه من جهة أقوائية الدلالة؛ لا من جهة التعيين أو التخيير اللذين هما من أحكام المتعارضين اللذين يكون العامان من وجه من صغرياتهما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العام الآخر الظاهر في الباقي بسبب عمومه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إكرام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كلام طويل تركناه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هناك أكثر من دليلين كما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الحق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الخاصان على العام، فيحرم إكرام فساق العلماء و إكرام النحويين، و 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وقع الفاضل النراقي في اشتباه و خطأ حيث توهّم انقلاب النسبة بأن يخصّص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التخصيص بالخاص الأول تلاحظ النسبة بين العام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العلماء غير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الخاص الثاني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النسبة حينئذ تكون عموما من وجه، فتنقلب النسبة من العموم المطلق إلى العموم من وجه؛ لأنهما يجتمعان في النحوي العادل، و يختص الأول بالفقيه العادل، و الثاني بالنحوي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انعقد هذا الفصل لدفع هذا التوهم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حاصل دفع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التوهم مبني على أن يكون لحاظ النسبة طوليا و ليس الأمر كذلك؛ بل لحاظ النسبة يكون عرضيا و في مرتبة واحدة، فلا يلزم الانقلاب أصلا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إنما هي بملاحظة الظهورات و أنها باقية حتى بعد تخصيص العام بمخصص منفصل؛ لأن المخصص المنفصل يزاحم حجية ظهور العام لا أصل الظهور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فظهور العام محفوظ على حاله و لو بعد تخصيصه بأحد الخاصين، فكانت النسبة بينه و بين الخاص الثاني عموما مطلقا، كما كانت كذلك قبل تخصيصه بأحد الخاصين، فيعامل معهما معاملة العام و الخاص لا معاملة العامين من وجه كما يقول به الفاضل النراقي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عدم انقلاب النسبة، و بقاء ظهور العام في العموم و حجيته في الباقي</w:t>
      </w:r>
      <w:r>
        <w:rPr>
          <w:rFonts w:eastAsia="Amiri" w:cs="Amiri" w:ascii="Amiri" w:hAnsi="Amiri"/>
          <w:color w:val="111111"/>
          <w:sz w:val="28"/>
          <w:szCs w:val="28"/>
          <w:rtl w:val="true"/>
          <w:lang w:bidi="ar-SA"/>
        </w:rPr>
        <w:t xml:space="preserve">. </w:t>
      </w:r>
      <w:bookmarkStart w:id="176" w:name="pg15833_179204"/>
    </w:p>
    <w:p>
      <w:pPr>
        <w:pStyle w:val="BookText"/>
        <w:rPr/>
      </w:pPr>
      <w:bookmarkEnd w:id="176"/>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المزايا المرجحة لأحد المتعارضين الموجبة للأخذ به و طرح الآخر</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14212358_2142443653"/>
      <w:bookmarkStart w:id="178" w:name="_Toc66"/>
      <w:bookmarkEnd w:id="177"/>
      <w:r>
        <w:rPr>
          <w:rtl w:val="true"/>
        </w:rPr>
        <w:t>فصل فى بيان المرجحات توجب ترجيح احد الطرفين سندا</w:t>
      </w:r>
      <w:bookmarkEnd w:id="178"/>
    </w:p>
    <w:p>
      <w:pPr>
        <w:pStyle w:val="Heading4"/>
        <w:numPr>
          <w:ilvl w:val="3"/>
          <w:numId w:val="1"/>
        </w:numPr>
        <w:rPr/>
      </w:pPr>
      <w:bookmarkStart w:id="179" w:name="__RefHeading___Toc14212360_2142443653"/>
      <w:bookmarkStart w:id="180" w:name="_Toc67"/>
      <w:bookmarkEnd w:id="179"/>
      <w:r>
        <w:rPr>
          <w:rtl w:val="true"/>
        </w:rPr>
        <w:t>رجوع المرجحات إلى الصدور</w:t>
      </w:r>
      <w:bookmarkEnd w:id="1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جميع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المنصوصة و غير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المرجح الصدوري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مراعاة الترتيب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الإرجاع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مجموع المرجحات من غير تقييد بكونها من المنصوصات أو غيرها على قسمين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المرجحات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مزية مستقلة في نفسها و لو لم يكن هناك خبر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تفصيل الكلام فيها في الفصل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المرجحات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مزية غير مستقلة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أقسام كلها لدى المصنف من مرجحات السند، فإنها موجبة لتقديم أحد السندين و حجيته فعلا و وجوب الأخذ به و طرح الآخر رأسا، و هو 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المصنف إلى تلك الأقسام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على أنحاء مختلفة و مواردها متعددة، من راوي الخبر و نفسه و وجه صدوره و متنه و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الوثاقة و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مثالان للمرجح الذي مورده راوي الخبر؛ بأن يكون أحد الراويين أوثق أو أفقه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في الرواية مثال للمرجح الذي مورده نفس الخبر؛ بأن يكون هذا الخبر مشهورا في كتب الحديث لا نادرا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مخالفة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للمرجح الذي مورده وجه صدور الخبر؛ بأن يكون وجه صدوره بيان الحكم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للمرجح الذي مورده متن الخبر بأن يكون الخبر فصيحا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موافقة الكتاب و الموافقة لفتوى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مثالان للمرجح الذي مورده مضمون الخبر؛ بأن يكون مضمونه موافقا للكتاب أو لفتوى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الترجيح 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أنحاء مختلفة، و مواردها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راوي الخبر و نفسه و وجه صدوره و متنه و مضمونه، مثل الوثاقة و الفقاهة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الشهرة و مخالفة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الفصاحة و موافقة الكتاب و الموافقة لفتوى الأصحاب، إلى غير فهذه المرجحات و إن كانت مختلفة إلاّ إنها موجبة لتقديم أحد السندين و ترجيحه و طرح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خلاصة الكلام في رجوع هذه المرجحات إلى المرجح الصدوري و أما عدم مراعاة الترتيب بين هذه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القول بعدم التعدي من المرجحات المنصوصة إلى غيرها و الاقتصار على المرجحات المنصوصة، لا بد من مراعاة الترتيب بينها كما ذكر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في الترجيح إفادة الظن بالصدور أو الأقربية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يسقط البحث عن الترتيب بين المرجحات؛ إذ على القول بعدم التعدي فلا بد من الترتيب بينها، و على القول بالتعدي فلا موضوعية لشيء من المرجحات؛ بل المدار على الظن الحاصل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البحث حينئذ عن أن أيا منها يوجب الظن بالصدور أو الأقربية إلى الواقع، و أيّا منها لا يوجب ذلك، و هذا غير اعتبار الترتيب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إيجاب المرجحات للأخذ بالخبر الواجد لتلك المرجحات مبني على القول بوجوب الترجيح بها؛ إذ بدونه لا وجه للأخذ بذي المزية تعيينا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إنها 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المزايا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معروضات المزايا متعددة، فقد تعرض المزية نفس الخبر، و قد تعرض راويه كالوثاقة و الفقاهة،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مرجحان لراوي الخبر، و مثلهما العدالة و نحوها مما ذكر في المقبولة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للمرجح الذي مورده جهة الصدور؛ لكن عدّها من عوارض جهة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موردها جهة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مسامحة؛ لأن جهة الصدور ليست شيئا يعرضه مخالفة العامة؛ إذ الجهة مما ينتزع من مضمون الخبر، فينبغي عدّ مخالفة القوم من مرجحات مضمون الخبر لا من مرجحات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مزيّة في طرف من أطرافه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بالتعدي من المزايا المنصوصة؛ إلاّ 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لتقديم أحد السندين و ترجيحه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طرح الآخر،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العلاج دلّت على تقديم رواية ذات مزية في أحد أطرافها و نواحيها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فجميع هذه من مرجحات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الخبر للتقية، فإنها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ترجيح أحد السندين و حجيته فعلا و طرح الآخر رأسا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كأضبطية الراوي و كون تحمّله للخبر بعد البلوغ و النقل باللفظ في أحد الخبرين و النقل بالمعنى في الآخر، فإنها غير شهرة الرواية مثلا نوعا و موردا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أطراف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على أنحاء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التعدّي عن المرجحات المنصوصة إلى غيرها تصير المزايا و مواردها أكثر من المزايا المنصوصة و مواردها؛ كقلّة الوسائط و قلّة التكرار في بعض الأحاديث و كثرته، كما في حديث تحف العقول، و غير ذلك من المزايا المختلفة سنخا و موردا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راجع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على أنحاء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المزايا و إن كانت على أنحاء مختلفة مع اختلاف مواردها إلاّ إنها ترجه إلى السند و توجب قوّته و رجحانه و سقوط الآخر عن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ترجيح أحد السندين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تقريب كون المزايا موجبة لتقديم أحد السندين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أخبار العلاج هو تقديم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 فاقدة لها، و المراد بالتقديم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حجة و صادرة لبيان الحكم، فالمرجحات كلها ترجع إلى ترجيح السند، فتعامل معاملة الصدور مع ذيها، سواء كان موردها رأي الخبر و متنه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مستقر و 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المرجحات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تعدّ موافقة الخبر للتقية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عدّت من المرجحات الجهتية المتأخرة رتبة عن أصل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المرجحات السندية؛ لأنها توجب رجحان أحد السندين و حجيّته فعلا و سقوط الآخر عن الحجية رأسا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موافقة الخبر للتقية تكون كسائر المرجحات في كونها موجبة لرجحان أحد السندين و إن كان موردها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مقطوعي الصدور متمحضة في ترجيح الجهة لا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غيرهما،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معنى للتعبد بسند ما يتعيّن حمله على التقية،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توهم و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التوهّم فتقريبه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مقايسة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الخبرين الظنيين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بالخبرين القطعيين كذلك في كون مخالفة العامة مرجحة من حيث الجهة؛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القوم كما تكون مرجحة جهتية في القطعيين، كذلك تكون مرجحة جهتية في الظنيين؛ إذ لا فرق في مرجحيتها من حيث بين الظنيين و القطعيين؛ لحجيتهما معا،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في القطعيين ذاتية و في الظنيين تعبدية، فلا موجب لجعل مخالفة العامة مرجحة للصدور في الظنيين فقط؛ بل لا بد أن تكون مرجحة لجهة الصدور في القطعيين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دفع التوهّم فمحصله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مقايسة الظنيين بالقطعيين غير صحيحة؛ لأنها مع الفارق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الوجداني بالسند في القطعيين يوجب حمل الموافق للعامة على التقية، فتكون مخالفة العامة مرجحة لجهة الصدور لا لنفسه؛ إذ لم يرد من الشارع تعبّد في ناحية السند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كان الصدور قطعيا و لم يكن قابلا لإعمال التعبد الشرعي، فلا معنى لجعل 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المرجحات التعبدية مرجحة للسند؛ بل يتعين كونها مرجحة للجهة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الظنيين، فإن صدورهما تعبدي لا وجداني،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موقوف على الأثر الشرعي، و لا أثر هنا إلاّ الحمل على التقية الذي هو عبارة أخرى عن الطرح، فلا يصح التعبد بصدور الخبر الموافق للعامة ثم حمله على التقية، بخلاف المخالف لهم فإن التعبد بصدوره مما له الأثر، فيحكم بصدوره لمخالفته للعامة، فهذه المخالفة مرجحة لصدوره بعد أن كان مقتضى أدلة حجيّة الخبر صدور كليهما؛ لكن لأجل التعارض لا يمكن الحكم بصدورهما معا فيحكم بصدور المخالف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فالمخالفة للعامة مرجحة للسند في الخبر المخالف لهم لترتب الأثر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للتوهم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توضيح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مرجحة للجهة،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المخالفة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مقطوعي الصدور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عدم أثر شرعي يترتب على التعبد بسنده حتى يصح التعبد بصدوره؛ إذ لا أثر لهذا التعبد إلاّ الحمل على التقية الذي هو معنى الطرح، و ليس هذا أثرا شرعيا يصحّح التعبد كما تقدم توضيحه آنفا</w:t>
      </w:r>
      <w:r>
        <w:rPr>
          <w:rFonts w:eastAsia="Amiri" w:cs="Amiri" w:ascii="Amiri" w:hAnsi="Amiri"/>
          <w:color w:val="111111"/>
          <w:sz w:val="28"/>
          <w:szCs w:val="28"/>
          <w:rtl w:val="true"/>
          <w:lang w:bidi="ar-SA"/>
        </w:rPr>
        <w:t xml:space="preserve">. </w:t>
      </w:r>
      <w:bookmarkStart w:id="181" w:name="pg15833_179208"/>
    </w:p>
    <w:p>
      <w:pPr>
        <w:pStyle w:val="BookText"/>
        <w:rPr/>
      </w:pPr>
      <w:bookmarkEnd w:id="181"/>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يقاس على ما لا تعبّد فيه للقطع بصدوره‌؟</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وجه لمراعاة الترتيب بين المرجحات لو قيل بالتعدي، و إناطة الترجيح بالظن أو بالأقربية إلى الواقع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ذلك تقديم الخبر الذي 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أو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الواقع منهما، و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إذا تساويا، فلا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يقاس ما فيه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لحمله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لا تعبد فيه؛ للقطع بصدوره الذي لا يعقل معه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قياس مظنوني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يتعبد بصدورهما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مقطوعي الصدور</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4212362_2142443653"/>
      <w:bookmarkStart w:id="183" w:name="_Toc68"/>
      <w:bookmarkEnd w:id="182"/>
      <w:r>
        <w:rPr>
          <w:rtl w:val="true"/>
        </w:rPr>
        <w:t>عدم مراعاة الترتيب بين المرجحات</w:t>
      </w:r>
      <w:bookmarkEnd w:id="1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الأمر الثاني الذي انعقد هذا الفصل لبيانه و هو مراعاة الترتيب بين المرجحات، و هذا مبني على القول بالتعدي من المرجحات المنصوصة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بعدم التعدي فلا بد من مراعاة الترتيب كما ذكر في أخبار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وجه عدم مراعاة الترتيب فلا حاجة إلى التكرار و الإعادة، فنذكر 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الوجه لمراعاة الترتيب بناء على القول بالتعدي؛ لما مرّ آنفا من عدم دخل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خصوصيات المزايا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الترجيح؛ إذ المناط فيه هو إفادة المرجحات للظن، سواء كانت من المنصوصة أم غيرها، 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أن المناط في الترجيح بالمزايا هو الظن بالصدور أو الأقربية إلى الواقع، من دون دخل خصوصية شيء من المرجحات في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التعدي تقديم الخبر الذي ظنّ صدقه، أو كان أقرب إلى الواقع من الخبر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إرجاع ضمير التثنية إلى الخبرين و إن كان صحيحا؛ لكنه ليس مذكورا في العبارة أولا، و يوهم أن هذا الخبر المظنون الصدور أو المظنون المطابقة إلى الواقع غير هذين الخبرين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التعدي هو التخيير بين الخبرين مع تساويهما في المزايا الموجبة للظن الفعلي بصدورهما؛ لإمكان ذلك مع الظن بخلل في دلالتهما أو جهتهما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ما ذكره من التعدي إلى غير المزايا المنصوصة؛ لكون المناط في الترجيح هو الظن بالصدور أو أقربية المضمون إلى الواقع،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المرجح هو الظن </w:t>
      </w:r>
    </w:p>
    <w:p>
      <w:pPr>
        <w:pStyle w:val="BookText"/>
        <w:rPr/>
      </w:pPr>
      <w:r>
        <w:rPr>
          <w:rFonts w:ascii="Amiri" w:hAnsi="Amiri" w:eastAsia="Amiri" w:cs="Amiri"/>
          <w:color w:val="111111"/>
          <w:sz w:val="28"/>
          <w:sz w:val="28"/>
          <w:szCs w:val="28"/>
          <w:rtl w:val="true"/>
          <w:lang w:bidi="ar-SA"/>
        </w:rPr>
        <w:t xml:space="preserve">لاتعاب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أن أيّها يقدّم أو يؤخّر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أن أيها يكون فيه المناط في صورة مزاحمة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بالاقتصار على المزايا المنصوصة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لما يتراءى من ذكرها من أيّ سبب حصل، فلا وجه حينئذ لإتعاب النفس في أن أيّها يقدّم أو يؤخذ؛ إذ المرجح حقيقة هو الظن بالصدور أو الأقربية من دون دخل الخصوصية المزايا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جماعة من المحققين كالوحيد البهبهاني و الشيخ الأنصاري و بعض تلاميذه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أتعبوا أنفسهم في بيان الترتيب بين المرجحات بعد تقسيمها إلى المرجح الصدوري و الجهتي و المضموني؛ بتقديم الصدوري على الجهتي لتأخر جهة الصدور رتبة عن أصل الصدور، بتقديم المرجح المضموني على الجهتي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وجه لإتعاب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ما تعرّضوا له من ترتيب المرجحات بعد نفي الوجه في اعتبار ترتيبها بناء على التعدي عن المزايا المنصوصة بمناط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بيان ترتيب المرجحات لا وجه له إلاّ تعيين المزية التي توجب الظن الذي هو مناط التعدي في صورة تزاحم بعض المرجحات مع بعضها الآخر كموافقة أحد الخبرين للشهرة، و مخالفة الآخر للعامة و هكذا،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العامة في صورة المزاحمة للشهرة توجب الظن دون الموافقة للشهرة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مزاحمة بعض المرجحات مع البعض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ما لو قيل بالاقتصار على المزايا المنصوصة، فإن له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فالغرض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حال ترتيب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الاعتبار 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الاقتصار على المرجحات المنصوصة و عدم التعدي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ما أفاده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عدم التعدي يمكن الالتزام بالترتيب بين المرجحات استنادا إلى ذكرها بالترتيب في المقبولة و المرفوعة، حيث إن المذكور في المقبولة ابتداء صفات الراوي من الأعدلية و الأفقهية و الأصدقية و الأورعية، ثم الشهرة، ثم موافقة الكتاب و السنّة، ثم مخالفة العامة، و في المرفوعة ابتداء الشهرة، ثم صفات الراوي ثم مخالفة العامة، ثم موافقة الاحتياط</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فلاعتبار الترتيب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يتراءى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للوجه، و قد تقدم توضيحه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إن المذكور في المقبولة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مرتّبا في المقبولة و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كونهما كسائر أخبار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الوجه الذي أفاده سندا لاعتبار الترتيب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كونهما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الظاهر كون المقبولة و المرفوعة كسائر أخبار الترجيح في مقام بيان المرجحات، من دون نظر إلى ترتيب بينها، فلا يكون ذكر المرجحات مرتبة في المقبولة و المرفوعة دليلا على اعتبار الترتيب شرعا بينها، خصوصا مع اختلافهما في بيان ترتيب المرجحات؛ لتقديم صفات الراوي في المقبولة على سائر المرجحات، و تقديم الشهرة في المرفوعة على غيرها من المزايا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لزم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ظاهر المقبولة و المرفوعة بيان تعداد المرجحات فقط من دون نظر إلى اعتبار الترتيب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كانتا ظاهرتين في اعتبار الترتيب بينها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تقييد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ظاهر المقبولة و المرفوعة اعتبار الترتيب دون بيان تعداد المرجحات فقط لزم أن يقيّد بهما سائر أخبار الترجيح مما لم يذكر فيه إلاّ بعض المرجحات من واحد كموافقة الكتاب، أو أزيد كموافقة الكتاب و السنة، فإطلاق مرجحية موافقة الكتاب يقتضي الترجيح بها مطلقا سواء كان الخبر الموافق له شاذا أم لا، و سواء كان المخبر المخالف له موافقا للشهرة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الإطلاق يوجب اندراج صورة مزاحمة المرجحين في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المرجحان من نوع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إطلاقات التخيير، فإذا كان أحد الخبرين موافقا للكتاب و الآخر مخالفا للعامة وقع التعارض بينهما و يرجع إلى إطلاقات التخيير، مع أن موافقة الكتاب مقدّمة على مخالفة العامة في المقبولة، فإن عدم اعتبار الترتيب و كون جميع المرجحات من حيث الترجيح في عرض واحد يقتضي مرجحية كل من المرجحات بلا قيد و مرجعية إطلاقات التخيير عند تزاحمها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اعتبار الترتيب، فإنه يقتضي اعتبار المرجح بشرط عدم مرجح في رتبة سابقة عليه، ففي الفرض المزبور لا تصل النوبة إلى التعارض و الرجوع إلى أدلة التخيير؛ بل يقدّم الخبر الموافق للكتاب على المخالف للعامة؛ لتقدّمه في المقبولة على المخالف للعامة، و لا يرجع إلى إطلاقات التخيير؛ بل إلى أخبار الترجيح</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الترتيب يلزم كثرة تقييد إطلاق ما دل على الترجيح بمرجح واحد أو أكثر، و هذا التقييد الكثير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الترجيح بصدد بيان أن هذا مرجّح و ذاك مرجّح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في غير واحد منها على ذكر مرجّح واحد؛ و إلاّ لزم تقييد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المقبولة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جدا،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وجد في أحدهما مرجّح و في الآخر آخر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الإشكال على اعتبار الترتيب بين المرجحات المنصوصة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نظر إلى اعتبار ترتيب بينها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شاهد على ما ادعاه من إمكان دعوى ظهور المقبولة و المرفوعة في مقام بيان تعداد المرجحات، من دون نظر إلى ترتيب بينها، و ذلك الشاهد هو عدم تعرّض غير واحد من أخبار الترجيح إلاّ لمرجح واحد كقول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عبد الله في الخبرين المختلفين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خبران مختلفان فانظروا إلى ما يخالف منهما العامة فخذوه، و انظروا إلى ما يوافق أخبارهم فدعوه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سماعة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فيه خلاف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مما ذكر فيه مرجّح واحد و هو موافقة الكتاب كخبر الحسن بن الجهم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الحديثان المختلفان فقسهما على كتاب الله و أحاديثنا، فإن أشبههما فهو حق، و إن لم يشبههما 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سائر أخبار الباب، فإن الاقتصار على ذكر مرجّح واحد و عدم بيان الترتيب بين المرجحات في تلك الروايات يشهد بعدم اعتبار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الوجه الثاني من الإشكال الذي تقدم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إطلاق الأخبار المتضمنة لمرجح واحد أو أكثر بالمقبولة و المرفوعة بعيد جدّا؛ لاستهجان كثرة التقييد كاستهجان كثرة التخصيص عند أبناء المحاورة؛ إذ جميع أخبار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المقبولة و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تتضمّن تمام المرجحات بل بعضها، فيلزم تقييد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على كون المقبولة و المرفوعة بصدد بيان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نظر إلى اعتبار الترتيب و الطولية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وجد في أحد الخبرين مرجح كأول المرجحات المذكورة في المقبولة مثل الأفقهية و غيرها من صفات الراوي، و في الآخر مرجح آخر كمخالفة العامة و نحوها مما يتأخر عن صفات الراوي في المقبولة وقع التعارض بينهما؛ لكون المرجحين في عرض واحد، فيرجع حينئذ إلى إطلاقات التخيير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المرجحات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هو إطلاقات التخيير و لا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بد من ملاحظة الترتيب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حال المرجّح الجهتي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سائر المرجحات في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صورة مزاحمته مع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ملاحظة أن أيّهما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للظن بصدق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حين التعارض هو إطلاق ما دلّ على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يرجع إلى إطلاقات التخيير بناء على كون المقبولة و المرفوعة بصدد بيان الترتيب بين المرجحات؛ بل يرجع إلى أخبار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البناء على الترتيب بين المرجحات، فلا بد حينئذ من ملاحظة الترتيب بين المرجحات، و تقديم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مرجحه مقدما رتبة على مرجح الخبر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الخبر المعارض له، و لا تصل النوبة إلى إطلاقات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كذلك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الترتيب بين المرجحات إذا كان بينها ترتب، و أما إذا كان المرجحات في الخبرين من نوع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المرجّح في كل منهما من صفات الراوي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لعرضيتهما لا ترتيب بينهما، فيقع التعارض بينهما، و يرجع إلى إطلاقات التخيير كما تقدم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في وجه عرضية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المقبولة و المرفوعة بصدد بيان تعداد المرجحات من دون نظر إلى اعتبار الترتيب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حال المرجّح الجهتي كمخالفة العامة و كونه كسائر المرجحات في أنه إذا زوحم مع مرجّح آخر يلاحظ ما يكون منهما واجدا لملاك الترجيح من الظن بالصدور أو الأقربية إلى الواقع، فيقدم ما فيه هذا المناط على غيره، و مع التساوي و عدم هذا الملاك فيهما يرجع إلى اطلاقات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الكلام توطئة للإيراد على الوحيد البهبهاني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كمخالفة العامة، فإن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مذهب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الترتيب بين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سائر المرجحات في المزاحمة مع غيره من المزايا كما مر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 الجهتي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المرجحات،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المرجح الجهتي و سائر المرجحات</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ملاحظة أن أيّ واحد من المرجّح الجهتي و غيره من المرجحات واجد للمناط؛ و هو الظن الفعلي بالصدور أو الأقربي إلى الواقع، فيقدّم منهما ما يوجب الظن المزبور على غيره، و الأولى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ذيه بمضمونه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الأقربية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إلى الواقع، فيوجب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ترجيحه و طرح الآخر، أو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مزية لأحدهما على الآخر، كما إذا كان الخبر الموافق للتقية بما له من المزية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مساويا للخبر المخالف لها بحسب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التخيير بين الخبرين فلا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لتقديمه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المرجح و 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للظن بصدق مضمون ذيه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للظن بالصدق أو للظن بأقربية مضمونه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الوظيفة في مزاحمة المرجحات بناء على عدم اعتبار الترتيب بينها هو الأخذ بذي المزية التي توجب فعلا الظن بالصدور أو أقربية المضمون إلى الواقع و طرح الآخر، و مع التساوي و عدم كون إحدى المزيتين موجبة للظن المزبور لا بد من الرجوع إلى إطلاقات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فيوجب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فعلا للظن بالصدور أو الأقربية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واجد هذا المرجح على فاقده، و تقديمه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ضميره للشأن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ملاحظة أن أيّ واحد من المرجحين موجب فعلا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لا مزية لأحد المرجحين من حيث إفادته للظن الفعلي بالصدور أو الأقربية، كما إذا كان راوي أحد الخبرين أعدل أو أفقه أو غيرهما من مرجحات السند مع كونه موافقا للعامة، و كان الخبر الآخر مخالفا للعامة، و لم يكن شيء من مزايا الخبرين موجبا للظن الفعلي، فيرجع حينئذ إلى إطلاقات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كالمرجح السندي مثل الأفقهيّة و الأعدليّة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الظن بالصدور و الأقربية إلى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حين عدم 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المرجحين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التخيير بين الخبرين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نتيجة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الترتيب بين المرجحات، و أن المدار في تقديم أحد المرجّحين على الآخر على إفادة الظن الفعلي لا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لتقديم المرجح الجهتي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كما عن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قدّم المرجح الجهتي على غيره من المرجحات، و تبعه بعض أعاظم معاصري المصنف و هو المحقق الميرزا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 على ذلك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 الجهتي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بالغ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أعاظم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لتقديم غيره عليه كما يظهر من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زاحم الترجيح بالصدور الترجيح من حيث جهة الصدور؛ بأن كان الأرجح صدورا موافقا للعامة، فالظاهر تقديمه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و إن كان مخالفا للعامة، بناء على تعليل الترجيح بمخالفة العامة باحتمال التقية في 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الترجيح ملحوظ في الخبرين بعد فرض صدورهما قطعا كما في المتواترين، أو تعبّدا كما في الخبرين بعد عدم إمكان التعبّد بصدور أحدهما و ترك التعبد بصدور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نحن فيه يمكن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أدلة الترجيح من حيث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المرجح الجهتي على غيره من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هذين العلمين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يقدّمان المرجّح الجهتي على المرجّح السندي و المضموني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وجه لتقديم غير المرجّح الجهتي على المرجح الجهتي كما هو مذهب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قدّم المرجّح؛ السندي و المضموني على المرجّح الجهتي، فالمصنف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هؤلاء الأعلام، و ذهب إلى عرضيّة المرجحات طرّا، من غير فرق في ذلك بين التعدّي إلى غير المرجّحات المنصوصة و عدمه و الاقتصار عليها، فالأقوال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المرجّح الجهتي على غيره، و هو قول الوحيد و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غير المرجح الجهتي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الجهتي و هو قول الشيخ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عرضيّة المرجحات، و عدم تقديم بعضها على بعضها الآخر إلاّ بأقوائية الملاك، و مع عدمها و تساويهما في الملاك يرجع إلى إطلاقات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الأرجح صدورا على غير الأرجح صدورا و إن كان غير الأرجح مخالفا للعامة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احتراز عما إذا كان الترجيح لقلّة الاحتمال في الخبر المخالف و كثرته في الموافق؛ إذ تخرج مخالفة العامة حينئذ عن المرجح الجهتي و تندرج في المرجح المضموني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بصدور أحدهما و ترك التعبد بصدور الآخر، فإن ذلك يمكن فيما نحن فيه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الخبرين الظنيين المتفاضلين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المرجّح الجهتي لمّا كان متفرعا على إحراز أصل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كما في المتواترين أو تعبّدا كما في الظنيين المتكافئين اللذين لا بد من الحكم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الخبرين الصدور، فإذا تعبدنا بصدورهما اقتضى ذلك الحكم بصدور الموافق تقية، كما يقتضي ذلك الحكم بإرادة خلاف الظاهر في أضعفهما، فيكون هذا المرجّح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الترجيح بحسب الدلالة مقدّما على الترجيح بحسب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للتعبد بصدورهما مع وجوب حمل أحدهما المعيّن على التقية، لأنه إلغاء لأحدهما في الحقيقة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بصدورهما معا، لفرض تساويهما من حيث شمول دليل الحجيّة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مورد لهذا المرجّح الجهتي في المتفاضلين؛ كما هو مورد البحث؛ لعدم شمول دليل الحجية إلاّ لخصوص ذي المرجّح الصدوري، دون فاقده حتى تلاحظ جهة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ذو المرجح الصدوري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موافقا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و إن كان مخالفا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تقديم المرجّح الصدوري على الجهتي محذورا،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عموم أدلة حجيّة الخبر، حيث إن مقتضى هذا التقديم عدم شمولها للخبر المخالف للعامة، فلا بد من الالتزام بحجيّة كلا الخبرين و صدورهما معا كما هو مقتضى عموم أدلة حجيّة الخبر، ثم التصرف في الخبر الموافق للعامة بحمله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شمول أدلة اعتبار الخبر للظاهر و الأظهر، و التصرف في الظاهر بحمله على الأظهر، فكما يصح التعبد بصدور الظاهر مع فرض عدم العمل به؛ للزوم حمله على الأظهر، و لا يقتضي هذا الحمل لغوية التعبّد بدليل حجيّة خبر الواحد، فكذا في مورد موافقة أحد الخبرين للعامة و صدوره تقية، فإنه يتعبّد بصدوره و لو لم يجز العمل بمضمونه فعلا؛ لاختصاص مشروعيته بحال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مخالفة العامة نظير المرجّح الدلالي في التقدم على المرجح الصدوري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الجهتي،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أضعفهما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الخبرين 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قياس المقام بالظاهر و الأظهر؛ و ذلك للفرق الواضح بينهما، حيث إنه لا يرفع اليد عن الظاهر رأسا حتى لا يشمله دليل الحجية؛ بل يتصرف في دلالته في الجملة كالعام الذي يتصرف فيه بالخاص، فدليل الحجية يشمل كلا من الظاهر و الأظهر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المتفاضلين، فإن دليل الحجية لا يشمل الخبر الموافق للعامة؛ إذ لا أثر لشموله له إلاّ إسقاطه و رفع اليد عنه رأسا و هذا هو الطرح لا الحجيّة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فالدليلان اللذان يكون بينهما جمع عرفي يشملهما دليل الحجيّة لعدم </w:t>
      </w:r>
    </w:p>
    <w:p>
      <w:pPr>
        <w:pStyle w:val="BookText"/>
        <w:rPr/>
      </w:pPr>
      <w:r>
        <w:rPr>
          <w:rFonts w:ascii="Amiri" w:hAnsi="Amiri" w:eastAsia="Amiri" w:cs="Amiri"/>
          <w:color w:val="111111"/>
          <w:sz w:val="28"/>
          <w:sz w:val="28"/>
          <w:szCs w:val="28"/>
          <w:rtl w:val="true"/>
          <w:lang w:bidi="ar-SA"/>
        </w:rPr>
        <w:t>و قال بعد جملة من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فمورد هذا الترجيح تساوي الخبرين من حيث الصدور إما علما كما في المتواترين، أو تعبدا كما في المتكافئين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وجب فيه التعبد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بصدور أحدهما المعيّن دون الآخر؛ فلا وجه لإعمال هذا المرجح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الصدور متفرع على أصل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علوّ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فرعيّة جهة الصدور على أصله إنما انثلامه بالنسبة إليهما؛ إذ لا يلزم من شموله لهما محذور الطرح في أحدهما بخلاف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المتفاضلين صدورا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تعقل صدورهما ثم طرح أحدهما رأسا؛ إذ حمل الموافق منهما للعامة على التقية إلغاء له عن الاعتبار من جميع الجهات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فيما إذا كان المتعارضان متفاضلين، فإنه يجب التعبد بأحدهما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ذو المزية الصدورية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أدلة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الجهتي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وجب فيه التعبّد بصدور أحدهما المعيّن،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تفرّع جهة الصدور على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لإعمال المرجّح الجهتي؛ بل لا بد من إعمال المرجّح الصدوري و الحكم بصدور ذيه، و طرح الخبر الآخر و إن كان مخالفا للعامة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في صدر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هذا الترجيح ملحوظ في الخبرين بعد فرض صدورهما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الفرعية لزوم إعمال مرجح الصدور قبل مرجح جهته، فلا مجال للمرجح الجهتي مع الصدوري؛ بل هذا مقدم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يرجع إلى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سابقا من أنه لا وجه لمراعاة الترتيب بين المرجحات سواء قلنا بالتعدي عن المزايا المنصوصة أم لم نقل،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عدم الترتيب عرضيّة المرجحات و عدم تقدم أحدها على الآخر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ثاني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فرعية جهة الصدور على أصله إنما تصح إن لم يكن المرجح الجهتي مرجحا لأصل الصدور، و أما إذا كان كذلك بأن جعل مناط مرجحية المرجّح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مرجّحا صدوريا أم جهتيا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بالصدور أو الأقربية إلى الواقع، فلا فرق بينه و بين سائر المرجحات؛ لرجوعها طرّا إلى مرجحات </w:t>
      </w:r>
    </w:p>
    <w:p>
      <w:pPr>
        <w:pStyle w:val="BookText"/>
        <w:rPr/>
      </w:pPr>
      <w:r>
        <w:rPr>
          <w:rFonts w:ascii="Amiri" w:hAnsi="Amiri" w:eastAsia="Amiri" w:cs="Amiri"/>
          <w:color w:val="111111"/>
          <w:sz w:val="28"/>
          <w:sz w:val="28"/>
          <w:szCs w:val="28"/>
          <w:rtl w:val="true"/>
          <w:lang w:bidi="ar-SA"/>
        </w:rPr>
        <w:t>يفيد إذا لم يكن المرجح الجهتي من مرجّحات أصل الصدور؛ بل من مرجّحاتها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مرجّحاته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المناطين فأيّ فرق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سائر المرجحات، و لم يقم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في الخبرين المتعارضين على وجوب التعبّد بصدور الصدور، فترتيب المرجحات يجدي في تقديم بعضها على بعضها الآخر إن لم ترجع إلى المرجّح السندي، فهذه المناقشة ترجع حقيقة إلى منع الصغرى، و هي عدم كون ما عد من المرجح الجهتي مرجّحا للجهة؛ بل هو مرجح؛ لأصل الصدور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أحد الخبرين مخالفا للعامة و الآخر موافقا لهم، و كان راويه أعدل و أفقه من راوي الآخر؛ قدّم الخبر الذي مناطه أقوى من الآخر؛ سواء كان ذلك الخبر مخالفا للعامة أم موافقا لهم، و مع التساوي و عدم الأقوائية يرجع إلى إطلاقات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التعدّي عن المزايا المنصوصة بمناط الظن، و كذا الحال بناء على عدم التعدّي، فإنه على مذهب المصنف من عدم اعتبار الترتيب بينها، فيرجع أيضا إلى إطلاقات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ملزم بالأخذ بذي المرجّح السندي و طرح ذي المرجّح الجهتي كما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دليل عليه، حيث إن أخبار العلاج لا تدل إلاّ على الترجيح بالمزية السندية و الجهتية، و لا تدل على تقديم إحداهما على الأخرى عند المزاحمة؛ بل لا بد حينئذ من الرجوع إلى إطلاقات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القول بالتعدّي و قد تقدم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مرجحات أصل الصدور،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مرجحاتها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جهة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مرجّح أصل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القول بالاقتصار على المرجحات المنصوصة و عدم التعدّي عنها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الاقتصار على المرجحات المنصوصة و عدم التعدّي عنها لا دليل أيضا على مذهب الشيخ من وجوب التعبّد بصدور الراجح من غير جهة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الواجد للمرجح الصدوري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الواجد للمرجح الجهتي، حيث إن أخبار العلاج لا تدل إلاّ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مرجّح، و ذلك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فيها دلالة على اعتبار الترتيب بينها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المرجّح الصدوري مقدّم على المرجح الجهتي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تقديم المرجّح السندي على الجهتي سواء قلنا بالتعدي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الراجح منهما من حيث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مع كون الآخر راجحا بحسبها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الكلام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ملاحظة الراجح من المرجحين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أحد المناطين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أخبار العلاج على الترجيح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المزاحمة، و مع عدم الدلالة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لعدم التعرّض لهذه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المرجّح الصدوري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الجهة، و هي كمخالفة العامة بناء على كونها من المرجحات الجهتية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وجوب التعبد بصدور ذي المرجح الصدوري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الخير الآخر راجحا من حيث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الكلام؛ لما عرفت من إشكال استفادة ترتيب المرجحات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ما أفاده بطوله،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في صور تزاحم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التعدّي عن المرجحات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ترجيح المرجّح الذي فيه الظن بالصدور أو الأقربية إن كان، و إلاّ فالرجوع إلى إطلاقات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المرجّح الصدوري و الجهتي،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بالصدور و الأقربية إلى الواقع فإنهما مناطا الترجيح بناء على التعدّي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من دلالة الأخبار العلاجية، و هذا إشارة إلى صورة عدم التعدّي عن المرجحات المنصوصة،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الأخبار على حكم تزاحم المرجحات، فلا بد أيضا من الرجوع إلى إطلاقات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المرجحين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الأخبار على الترجيح بأحد المرجحين في صورة تزاحمهما، إمّا لأجل كونها في مقام تشريع أصل الترجيح بتلك المرجحات؛ لا بصدد بيان الترتيب بينها، و إما لأجل عدم تعرضها لحكم مزاحمة خصوص المرجّح الجهتي مع غيره من المرجحات كمزاحمة موافقة الكتاب لمخالفة العامة، فلا بد في صورة مزاحمة المرجّح الجهتي مع غيره من الرجوع إلى إطلاقات التخيير، فلاحظ الأخبار العلاجية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صورة مزاحمة المرجح الصدوري و الجهتي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اقترانه بالفاء لتضمن ما قبله معنى الشرط، يعني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عدم دلالة أخبار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حكم مزاحمة المرجّح الصدوري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إطلاقات أدلة 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إطلاق التخيير، فلا تغفل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بعض أعاظم تلاميذه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بانتقاضه بالمتكافئين من حيث الصدور، فإنه لو لم يعقل التعبد بصدور المتخالفين من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حمل أحدهما على التقية لم يعقل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تغفل عما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ترتيب المرجحات و رجوع جميعها إلى السند حتى لا تقع فيما وقع غير واحد فيه من تخيّل تقدّم المرجح الصدوري على الجهتي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بعض أعاظم تلاميذه الشيخ هو المحقق الميرزا حبيب الله الرشتي، و حاصل ما أورده على الشيخ القائل بتقدم المرجّح؛ الصدوري على الجهتي هو النقض بالمتكافئين صدورا، كما إذا فرض تساوي رواتهما في العدالة و الوثاقة و الفقاهة، فإن التعبد بصدور الخبرين مع حمل أحدهما على التقية إن كان ممكنا فأيّ فرق فيه بين المتكافئين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صرح الشيخ بكون مورد الترجيح بمخالفة العامة مقطوعي الصدور كالمتواترين أو مظنوني الصدور المتكافئين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مظنوني الصدور المتخالفين صدورا؛ كما إذا كان المرجّح الصدوري في الخبر الموافق للعامة دون الخبر المخالف لهم، فإنه بناء على مذهب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الترتيب بين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تقديم الخبر الموافق للعامة حينئذ على الخبر المخالف لهم المشتمل على المرجّح الجهتي؛ لفرض عدم وصول النوبة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يكن التعبّد بصدور الخبرين المتكافئين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حمل أحدهما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ممكنا فلا وجه للالتزام بصدورهما مع حمل أحدهما على التقية في المتخالفين أيضا؛ إذ حكم الأمثال فيما يجوز و لا يجوز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للتفكيك بين المتكافئين صدورا و بين المتخالفين كذلك، و بالالتزام بصدور الخبرين في الأول، و حمل أحدهما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الالتزام بصدور خصوص الراجح منهما صدورا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تقريب إشكال بعض تلاميذ الشيخ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وجود المرجّح الصدوري في أحد المتخالفين صدورا دون الآخر كما هو المفروض مع حمل أحدهما على التقية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المتخالفين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بصدورهما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حمل أحدهما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لأحدهما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من الغفلة، و حسبان أنه التزم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الترجيح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بصدور المتكافئين من حيث الصدور اللذين التزم الشيخ بصدورهما و حمل الموافق منهما للعامة على التقية، و جعلهما مورد الترجيح بالمرجّح الجهتي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التقية،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المتكافئين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تعقل التعبّد بصدور المتكافئين مع حمل أحدهما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التعبّد الذي لا يترتب عليه أثر إلاّ الحمل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طرح الخبر و إلغاؤه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 إذ يلزم من وجود التعبد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لغوية مثل هذا التعبد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حمل الموافق للعامة على التقية في المتكافئين صدورا إلغاء له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إشكال الميرزا الرشتي على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 الدفع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ورود النقض المذكور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أن يكون مراده من التعبّد بالخبرين التعبد الفعلي و الحجية الفعلية؛ إذ لو كان هذا مراده فالنقض المذكور وارد عليه،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الحجية الفعلية مفقودة في كلّ من المتكافئين و المتفاضلين، حيث إن دليلها إمّا أدلة حجية خبر الواحد، و إما أخبار العلاج، و شيء منهما لا يقتضي حجية المتعارضين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فواضح؛ إذ مقتضاه حجية كل خبر بعينه، و هذا غير ممكن في صورة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مقتضاها حجيّة أحدهما تعيينا مع المرجّح و تخييرا مع تساويهما و تكافؤهما، لا حجية كليهما فعلا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كان 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المتكافئين صدورا هو تساويهما بحسب دليل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الحجية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المعلوم أن التساوي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المتكافئين دون المتفاضلين؛ لأن مقتضى أخبار العلاج هو حجية خصوص ذي المزية تعيينا، فلا يتساوى الخبران من حيث دليل الاعتبار في المتفاضلين، و يتساويان في المتكافئين صدورا، و لا يمكن التعبد بصدور أحدهما دون الآخر، و عدم التعبد بصدور الآخر، فيكونان كمقطوعي الصدور في عدم المرجح الصدوري، فتصل النوبة حينئذ إلى المرجح الجهتي الذي هو متفرع على أصل الصدور كما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تقديم ذي المرجّح الصدوري على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بحسب الجهة باعتبار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تساويهما من حيث الصدور، إما للعلم بصدورهما، و إما للتعبد به فعلا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غرضه من التساوي من حيث الصدور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تساويهما بحسب دليل التعبد بالصدور قطعا،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حجية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التعبد فعلا بالمتعارضين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لا بأحدهما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العلاج ليس إلاّ التعبد بأحدهما تخييرا أو ترجيحا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الشيخ،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المناسب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يناسب جعل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إشكال الميرزا الرشتي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من تخيل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في مورد الترجيح بالجهة باعتبار صدورهما فعلا المحرز بالوجدان أو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أورد عليه النقض بأن الحكم بصدور الخبرين المتكافئين مع حمل أحدهما على التقية إن كان ممكنا أمكن ذلك أيضا في الخبرين المتخالفين صدورا، فاللازم الحكم بصدورهما أيضا و حمل أحدهما على التقية، مع عدم التزام الشيخ بذلك؛ بل التزم بترجيح ذي المرجح الصدوري على فاقده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تنبيه على عدم صحة التخيّل المزبور، و أن 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التساوي من حيث الصدور تعبدا هو إمكان التعبد و الحجية الإنشائية؛ لا التعبد الفعلي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تعقل الحجة الفعلية في المتعارضين مطلقا، سواء كانا متكافئين صدورا أم متخالفين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غرض الشيخ التساوي من حيث الصدور شأنا لا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الأدلة العامة الدالة على حجية خبر الواحد، فإنها لا تقتضي حجية كليهما و لا أحدهما، لا معيّنا لعدم الترجيح، و لا مخيّرا لعدم كونه فردا للعام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بالمتعارضين المتكافئين من حيث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التعبد الفعلي بالمتعارضين فللتعارض الذي لا يمكن معه حجية المتعارضين فعلا، و أما عدم التعبد الفعلي بأحدهما تعيينا و تخييرا فلما مرّ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التعبد الفعلي بالمتكافئين صدورا؛ لأن الدليل على الحجية منحصر في الأدلة العامة القائمة على حجية أخبار الآحاد، و في الأخبار العلاجية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شيء منهما لا يدل على حجيتهما فعلا</w:t>
      </w:r>
      <w:r>
        <w:rPr>
          <w:rFonts w:eastAsia="Amiri" w:cs="Amiri" w:ascii="Amiri" w:hAnsi="Amiri"/>
          <w:color w:val="111111"/>
          <w:sz w:val="28"/>
          <w:szCs w:val="28"/>
          <w:rtl w:val="true"/>
          <w:lang w:bidi="ar-SA"/>
        </w:rPr>
        <w:t xml:space="preserve">. </w:t>
      </w:r>
      <w:bookmarkStart w:id="184" w:name="pg15833_179222"/>
    </w:p>
    <w:p>
      <w:pPr>
        <w:pStyle w:val="BookText"/>
        <w:rPr/>
      </w:pPr>
      <w:bookmarkEnd w:id="184"/>
      <w:r>
        <w:rPr>
          <w:rFonts w:ascii="Amiri" w:hAnsi="Amiri" w:eastAsia="Amiri" w:cs="Amiri"/>
          <w:color w:val="111111"/>
          <w:sz w:val="28"/>
          <w:sz w:val="28"/>
          <w:szCs w:val="28"/>
          <w:rtl w:val="true"/>
          <w:lang w:bidi="ar-SA"/>
        </w:rPr>
        <w:t xml:space="preserve">و العجب كل العجب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يكتف بما أورده من النقض حتى ادعى استحالة تقديم الترجيح بغير هذا المرجح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الترجيح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الأدلة العامة فلما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الأخبار العلاجية فلأنها لا تقتضي إلاّ حجية أحدهما تعيينا أو تخييرا، فلا محيص عن إرادة إمكان حجيّة المتكافئين صدورا لا فعليتها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فصارت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حجية المتعارضين، سواء كانا متكافئين صدورا أم مختلفين كذلك؛ إلاّ إن تفرّع جهة الصدور على أصل الصدور، و كذا الأخبار الآمرة بالترجيح بالمرجح الصدوري أوجبا ارتفاع إمكان شمول دليل الاعتبار للمرجوح في غير المتكافئين؛ لوجود المرجّح الصدوري في غير المرجوح الموجب لشمول دليل التعبد للراجح صدورا و إن كان موافقا للعامة، دون المرجوح صدورا و إن كان مخالفا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بخلاف صورة تكافؤ المتعارضين صدورا؛ لبقاء إمكان شمول دليل الحجية لهما مع الغض عن المرجّح الجهتي، و إيراد الميرزا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اعتبار التعبد الفعلي بصدورهما في مورد الترجيح بالمرجح الجهتي مع تكافئهما صدورا، و قد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مراد الشيخ إمكان التعبد بالمتعارضين لا فعليته</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4212364_2142443653"/>
      <w:bookmarkStart w:id="186" w:name="_Toc69"/>
      <w:bookmarkEnd w:id="185"/>
      <w:r>
        <w:rPr>
          <w:rtl w:val="true"/>
        </w:rPr>
        <w:t>برهان امتناع تقديم المرجّح الصدوري على الجهتي</w:t>
      </w:r>
      <w:bookmarkEnd w:id="1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الأعاظم من تلاميذ الشيخ و هو المحقق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يكتف بما أورده من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محصل ما أفاده من دعوى استحالة تقديم المرجّح السندي على الجهتي خلافا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بتقدم الأرجح صدورا إذا كان موافقا للعامة على غيره و إن كان مخالفا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القطع بعدم إمكان شمول دليل اعتبار الخبر للخبر الموافق للتقية؛ لدوران أمره بين عدم صدوره رأسا و بين صدوره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 لا يعقل حجيته كعدم تعقل حجيّة الخبر الموافق للعامة إذا كان قطعي الصدور؛ لامتناع التعبد بصدور ما علم بصدوره وجدانا؛ بل صحة التعبد به منوطة بالشك في صدوره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الجهتي، و المراد بغيره هو المرجّح الصدوري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المرجّح الجهتي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استحالة تقديم المرجح الصدوري على الجهتي، و هذا التقديم هو مدعى 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امتناع التعبد بصدور الموافق لدوران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بين عدم صدوره من أصله و بين صدوره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تقية، و لا يعقل التعبد به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يعقل التعبد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بالقطعي الصدور الموافق؛ بل الأمر في الظني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لاحتمال عدم صدوره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فاحتمال تقديم المرجحات السندية على 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طرح موافقهم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العجائب و الغرائب التي لم يعهد صدورها من ذي مسكة فضلا عمن هو تال العصمة علما و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ليت شعري أن هذه الغفلة الواضحة كيف صدرت منه‌؟ مع إنه في جودة النظر يأتي بما يقرب من شق القمر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برهن المحقق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دعوى هذه الاستحالة بامتناع ترجيح الأرجح صدورا الموافق للعامة على الخبر المخالف لهم؛ لأن أمر الموافق للعامة دائر بين عدم صدوره رأسا، و بين صدوره تقية، و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التعبد به كما مرت الإشارة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لامتناع التعبد بصدور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صدوره،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عدم الصدور أصلا أو صدوره تقية بداهة؛ لعدم أثر شرعي يصح التعبد بلحاظه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اجتماع الإحراز التعبدي مع الإحراز الوجداني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 إذ مورد البحث هو الخبر الظني الصدور الواجد للمرجحات الصدورية،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امتناع التعبد بصدور الظني أسهل من امتناعه في القطعي؛ لما ذكره من احتمال عدم الصدور في الظني و انتفائه في القطعي الصدور، فإذا رفعنا اليد عن القطعي الموافق للعامة، فرفع اليد عن الظني 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الظني الصدور و المعنى عدم صدور الظني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القطعي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بخلاف القطعي الصدور، فإن رفع اليد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لقطعية صدوره و انتفاء احتمال عدم الصدور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أصعب من رفع اليد عمّا فيه احتمال عدم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الأعاظم من تلاميذ الشيخ و هو المحقق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مصحح عبد الرحمن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وافق </w:t>
      </w:r>
    </w:p>
    <w:p>
      <w:pPr>
        <w:pStyle w:val="BookText"/>
        <w:rPr/>
      </w:pPr>
      <w:r>
        <w:rPr>
          <w:rFonts w:ascii="Amiri" w:hAnsi="Amiri" w:eastAsia="Amiri" w:cs="Amiri"/>
          <w:color w:val="111111"/>
          <w:sz w:val="28"/>
          <w:sz w:val="28"/>
          <w:szCs w:val="28"/>
          <w:rtl w:val="true"/>
          <w:lang w:bidi="ar-SA"/>
        </w:rPr>
        <w:t xml:space="preserve">و أنت خبير بوضوح فساد برهانه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دوران أمر الموافق بين الصدور تقية و عدم الصدور رأسا؛ 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صدوره لبيان حكم الله واقعا،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المخالف المعارض له أصلا، و لا يكاد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في التعبد إلى أزيد من احتمال صدور الخبر لبيان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أخبارهم فذروه، و ما خالف أخبارهم فخذوه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امتناع التعبد بالخبر الموافق للعامة لأجل دوران أمره بين الاحتمالين،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صدوره، و صدوره للتقية؛ لكنه ليس كذلك، لدورانه بين احتمالات ثلاثة،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الاحتمالين الأولين و احتمال صدوره لبيان حكم الله الواقعي،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صدور الموافق يخرج التعبد به عمّا ادعاه الميرزا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الامتناع و عدم المعقولية؛ لكفاية احتمال الصدور في شمول أدلة حجية الخبر له؛ إذ المانع عن الشمول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العلم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مع فرض احتمال صدور الموافق، و عدم صدور الخبر المخالف المعارض له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لوضوح فساد برهانه الذي أقامه على عدم معقولية التعبد بصدور الخبر الظني الموافق للعامة، و قد مر توضيحه آنفا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لدورانه بين احتمالات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لنفي دوران أمر الموافق بين أمرين، و إثبات دورانه بين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لاحتمال عدم صدور الخبر المخالف للعامة المعارض للخبر الموافق لهم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إمكان التعبد بالخبر الموافق في قبال الامتناع الذي ادعاه المحقق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الصدور المفروض وجوده كاف في صحة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المصنف يشتمل على كبرى و صغرى، فالكبرى هي أن المناط في حجية كل خبر واحد هو احتمال صدقه و كذبه، فلو علم صدق الخبر أو كذبه لم يكن مجال للتعبد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الصغرى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الموافق للعامة لا علم بكذبه و لا بصدقه؛ بل يحتمل إصابته بالواقع، و نتيجة ذلك شمول أدلة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الأولية و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 الموافق للعامة لوجود المقتضي و فقد المانع</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الحكم الواقعي، و بهذا الاحتمال يعقل التعبد به و تصير احتمالاته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دار احتمال الموافق بين الاثنين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المخالف قطعيا صدورا و جهة و دلالة،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معارضه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عدم صدوره و صدوره تقية، و في غير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دوران أمره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الحكم الواقعي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التعبد بصدور الموافق القطعي لبيان الحكم الواقعي و إنما يدور احتمال الخبر الموافق بين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الصدور تقية و عدم الصدور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الخبر المخالف قطعيّا من جميع الجهات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 و الجهة و الدلالة،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الظني الموافق يدور أمره حينئذ بين هذين الاحتمالين و لا ثالث 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المحقق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الدوران بين الاحتمالين إنما هو فيما إذا كان المخالف قطعيّا صدورا و جهة و 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الخبر الموافق الذي يعارضه الخبر المخالف القطعي من جميع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قطعية الخبر المخالف من جميع الجهات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صورة قطعيّة الخبر المخالف من الجهات الثلاث؛ كما إذا كانا ظنيين من جميع الجهات، أو كان المخالف قطعيا سندا و دلالة، و ظنيا جهة أو قطعيا سندا، و ظنيا دلالة و جهة، أو قطعيا دلالة و ظنيا سندا و جهة، إلى غير ذلك من الصور المتصورة التي لا تنافي ثلاثية احتمالات الخبر الموافق للعامة من عدم صدوره، أو صدوره للتقية أو لبيان الحكم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و هي عدم صدور الموافق، و صدوره تقية أو لبيان الحكم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لدوران أمر الخبر الموافق بين الثلاثة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الموافق للعامة لبيان الحكم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عدم كون الخبر المخالف قطعيا من جميع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صدور الموافق لبيان الحكم الواقعي موجود لوجود احتمال عدم الصدور و صدوره تقية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تعقل التعبد بالظني الموافق و مع ما أفاده المحقق الرشتي من عدم تعقّله، حيث التزم بانحصار أمر الخبر الموافق في احتمالين، و هما عدم صدوره </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لم يكن التعبد بصدوره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معارضه المخالف قطعيا بحسب السند و الدلالة؛ لتعيين حمله على التقية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أن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من أن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مثله، إلاّ إن الخطأ و النسيان كالطبيعة الثانية للإنسان، عصمنا الله من زلل الأقدام في كل ورطة و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إنما هو بملاحظة أن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صدوره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الإشكال في مقايسة الظني الموافق بالقطعي الموافق في عدم تعقل التعبّد بالصدور، و أنه لا وجه لمنع تعقل التعبد في شيء من الموافق القطعي و الظني، و ذلك لوضوح كفاية احتمال الصدور الموافق لبيان الحكم الواقعي في الموافق القطعي في صحة التعبد به و شمول دليل الاعتبار له،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الموافق الظني احتمالات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الصدور، و الصدور تقية، و الصدور لبيان الحكم الواقعي، و في الموافق القطعي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 تقية، و صدوره لبيان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الاحتمال و قلّته لا توجبان الفرق بينهما في تعقل التعبد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كإمكان التعبد بصدور الموافق الظني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بصدور الموافق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تعقّل التعبد بصدور الموافق القطعي لبيان الحكم الواقعي كما ذكره بقوله المتقدم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لا يعقل التعبد بالقطعي الصدور الموافق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يكون فيما إذا كان الخبر المعارض المخالف له قطعيا سندا و دلالة، إذ يتعيّن حينئذ حمل الموافق القطعي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الحكم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قطعية الخبر المخالف للعامة،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ما أفاده المحقق الرشتي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أن يخفى على مثله، إلاّ إن النسيان لا يفارق الإنسان؛ بل هو كالطبيعة الثانية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العبارات المشهورة التي لم يظهر لها إلى الآن معنى يصحّ الركون إليه بالنظر إلى القاعدة الأدبية من اشتراك المفضل و المفضل عليه في المبدأ، فإن هذه القاعدة لا تنطبق عليه؛ إذ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أوضح من الخفاء، و هذا كما ترى</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جميع ما تقدم إلى هنا من تقدّم الأرجح صدورا على المخالف للعامة أو بالعكس، أو أنه لا فرق بينهما أصلا كما هو المختار لكون المعيار في التقدم هو حصول </w:t>
      </w:r>
    </w:p>
    <w:p>
      <w:pPr>
        <w:pStyle w:val="BookText"/>
        <w:rPr/>
      </w:pPr>
      <w:r>
        <w:rPr>
          <w:rFonts w:ascii="Amiri" w:hAnsi="Amiri" w:eastAsia="Amiri" w:cs="Amiri"/>
          <w:color w:val="111111"/>
          <w:sz w:val="28"/>
          <w:sz w:val="28"/>
          <w:szCs w:val="28"/>
          <w:rtl w:val="true"/>
          <w:lang w:bidi="ar-SA"/>
        </w:rPr>
        <w:t xml:space="preserve">المرجح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 من حيث الجهة، 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موجب لأقوائية دلالة ذيه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المناطين السابقين من الظن الشأني بالمعنى المتقدم أو الفعلي إنما هو بملاحظة كون المخالفة للعامة هي من المرجحات الجهتية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لملاحظة كونها من المرجحات الدلالية نظرا إلى ما في الموافق للعامة من احتمال التورية الموجب لضعف ظهوره و دلالته، و أن المخالف للعامة يكون أقوى منه دلالة و ظهورا لعدم احتمال التورية فيه أصلا فهي مقدمة على جميع المرجحات 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الكبرى و هي تقدم المرجحات الدلالية على ما سواها من المرجحات و إن كانت هي مسلّمة؛ و لكن كون مخالفة العامة من المرجحات الدلالية محل تأمل بل منع، فإن مجرد كون الخبر موافقا للعامة و جريان احتمال التورية فيه دون بيان الواقع مما لا يخل بظهوره عرفا ليكون المخالف للعامة هو أقوى منه ظهورا، و من هنا ترى المصنف قد رجع أخيرا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باب احتمال التورية و إن كان مفتوحا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العامة مرجح من حيث الجهة لا من حيثية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كون المخالفة من المرجحات الدلالية الموجبة لأقوائية دلالة الخبر المخالف من دلالة الموافق،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الخبر الموافق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 للتقية التي هي إرادة ظاهر الكلام من باب الكذب الذي سوّغه الشرع لمصلحة أقوى من مفسدة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إعمال التورية فيه بإرادة الحكم الواقعي الذي هو خلاف ظاهره بدون قرينة عليه؛ كإرادة الوجوب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ظهورها في الندب، و إرادة الحرمة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ظهورها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مخالفة العامة من المرجحات الجهتية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بوجود التورية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المخالفة مرجحيا دلاليّا لإيجابها ضعف دلالة الموافق و ظهوره في معناه و قوة دلالة المخالف و ظهوره، فيصير المخالف حينئذ أظهر من الموافق لانسداد باب التورية فيه و انفتاحه في الموافق، فقدّم على الموافق من باب تقدم الأظهر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الإشكال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لوحظت المخالفة من حيث كونها موجبة لأقوائية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قد تقدم توضيحه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حيثية أخرى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معارضه، دونه،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التورية في المعارض المحتمل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جميع مرجحات الصدور، بناء على ما هو المشهور من تقدّم التوفيق بحمل الظاهر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على الترجيح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باب احتمال التورية و إن كان مفتوحا فيما احتمل فيه التقية، إلاّ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بالتأمل و النظر 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المعارض، و المراد بالمعارض هو الخبر الموافق للعامة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أنها موجبة لأقوائية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مقدمة على جميع مرجحات الصدور، و لا يقدم شيء منها على المرجح الجهتي، بناء على ما هو المشهور من تقدم التوفيق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منه حمل الظاهر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الترجيح بمرجحات الصدور 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التوفيق العرفي أجنبي عن باب التعارض الذي يجري فيه نزاع تقدم المرجح الجهتي على الصدوري 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بمرجحات الصدور،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كون مخالفة العامة موجبة لأقوائية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إخراجها عن التوفيق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 التورية قرينة على إثبات أظهرية الخبر المخالف للعامة من الخبر الموافق؛ و ذلك لأن باب احتمال التورية و إن كان مفتوحا في الموافق و مسدودا في المخالف؛ إلاّ إن التورية ليست جلية كالقرائن اللفظية أو العقلية المنسبقة إلى الأذهان بلا تأمل و نظر كاللوازم البينية بالمعنى الأخص التي لا يحتاج الالتفات إليها إلى إعمال نظر حتى تكون قرينة عرفية على التصرف في الخبر الموافق، و توجب أظهرية المخالف و تخرج مخالف العامة عن المرجحات الجهتية، و تدرجها في المرجحات الدلالية، 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فمخالفة العامة مرجّح؛ جهتي لا دلالي حتى تتقدم على جميع المرجحات الصدورية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التورية حيث كانت بالتأمل و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تكن كالقرائن العقلية الحافة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توجب أظهرية معارضه و هو الخبر المخالف للعامة؛ حتى يتقدم على معارضه الموافق بالأظهرية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بالظهور مختص بما إذا كان اللفظ بحسب الدلالة اللفظية أظهر و لو بواسطة القرائن، لا من جهة الظهور الوضعي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الاحتمالات </w:t>
      </w:r>
    </w:p>
    <w:p>
      <w:pPr>
        <w:pStyle w:val="BookText"/>
        <w:rPr/>
      </w:pPr>
      <w:r>
        <w:rPr>
          <w:rFonts w:ascii="Amiri" w:hAnsi="Amiri" w:eastAsia="Amiri" w:cs="Amiri"/>
          <w:color w:val="111111"/>
          <w:sz w:val="28"/>
          <w:sz w:val="28"/>
          <w:szCs w:val="28"/>
          <w:rtl w:val="true"/>
          <w:lang w:bidi="ar-SA"/>
        </w:rPr>
        <w:t xml:space="preserve">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معارضه أظهر بحيث يكون قرينة على التصرف عرفا في الآخر، فتدبر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العقلية غير المرتكزة في أذهان العرف، فلا تجعل اللفظ بحسب قابليته للمعنى أظهر من الآخر،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التورية من هذا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رعاية التأنيث فيه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لرجوع الضمير المستتر إلى التورية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منع الأظهرية مطلقا بصرف كون المناط ما يعد قرينة عقلية غير مستقيم، بعد وضوح انقسام الأمر العقلي إلى خفي و جلي و صحة اعتماد المتكلم على قرينة عقلية في مقام التخاطب؛ و إن لم يفهمها المخاطب إلاّ بعد الدقة و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متبع عند العقلاء إذا لم يكن في المقام شيء صارف له و لو احتمال التورية و التقية إذا كان احتمالا عقلائيا، فكون المخالف أظهر في مفاده لا بأس بالقول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رجوع جميع المرجحات إلى المرجحات السندية و الصدورية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اعتبار الترتيب بين المرجحات</w:t>
      </w:r>
      <w:r>
        <w:rPr>
          <w:rFonts w:eastAsia="Amiri" w:cs="Amiri" w:ascii="Amiri" w:hAnsi="Amiri"/>
          <w:color w:val="111111"/>
          <w:sz w:val="28"/>
          <w:szCs w:val="28"/>
          <w:rtl w:val="true"/>
          <w:lang w:bidi="ar-SA"/>
        </w:rPr>
        <w:t xml:space="preserve">. </w:t>
      </w:r>
      <w:bookmarkStart w:id="187" w:name="pg15833_179230"/>
    </w:p>
    <w:p>
      <w:pPr>
        <w:pStyle w:val="BookText"/>
        <w:rPr/>
      </w:pPr>
      <w:bookmarkEnd w:id="187"/>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14212366_2142443653"/>
      <w:bookmarkStart w:id="189" w:name="_Toc70"/>
      <w:bookmarkEnd w:id="188"/>
      <w:r>
        <w:rPr>
          <w:rtl w:val="true"/>
        </w:rPr>
        <w:t>فصل فى المرجحات الخارجية</w:t>
      </w:r>
      <w:bookmarkEnd w:id="1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الفصل معقود للكلام في المرجحات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أصل البحث ينبغي بيان محل الكلام، و توضيح ذلك يتوقف على مقدمة و هي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المرجحات الخارجية متفرع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من المرجحات المنصوصة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فبناء على ما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إلى إطلاقات التخيير مطلقا لا موضوع لعقد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بالمرجّح الخارجي هو كل مزيّة مستقلة بنفسها، و المراد بالداخلي هي المزية الغير المستقلة بنفسها لقيامها بإحدى الجهات المتعلقة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في المقام هو البحث عن المرجحات الخارجية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يقم على اعتباره و لا على عدم اعتباره دليل كالظن الحاصل من الشهرة الفتوائية؛ بأن يكون أحد الخبرين موافقا للشهرة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دليل على عدم اعتباره؛ كالظن الحاصل من القياس حيث يوافق أحد الخبرين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الدليل على اعتباره؛ كموافقة أحد الخبرين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الدليل على اعتباره في نفسه من دون كونه ناظرا إلى ارتباط له بالخبر الموافق له؛ كالأصول العملية الموافقة لأحد المتعارضين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الثالث و الرابع واضح، فإن موافقة الكتاب معناه كون أحد الخبرين موافقا لعموم الكتاب، و لا ريب أن العموم باعتبار فناء العام في مصاديقه و أفراده يكون ناظرا إلى مورد مدلول الخبر الذي وافقه، بخلاف الأصل فإنه حيث كان حكما للمشكوك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مشكوك حكمه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يكن له نظر إلى مورد الخبر الموافق؛ لأن الخبر يتضمن </w:t>
      </w:r>
    </w:p>
    <w:p>
      <w:pPr>
        <w:pStyle w:val="BookText"/>
        <w:rPr/>
      </w:pPr>
      <w:r>
        <w:rPr>
          <w:rFonts w:ascii="Amiri" w:hAnsi="Amiri" w:eastAsia="Amiri" w:cs="Amiri"/>
          <w:color w:val="111111"/>
          <w:sz w:val="28"/>
          <w:sz w:val="28"/>
          <w:szCs w:val="28"/>
          <w:rtl w:val="true"/>
          <w:lang w:bidi="ar-SA"/>
        </w:rPr>
        <w:t xml:space="preserve">موافقة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يوجب الظن بمضمونه و لو 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المرجحات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الترجيح لو قيل بالتعدّي من المرجّحات المنصوصة، أو الحكم بما أنه هو الحكم واقعا، و الأصل يتضمن الحكم له بما أنه حكم ظاهري للمشكوك حكمه واقعا، فلا يعقل نظر الأصل إلى أحد المتعارضين؛ 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الأصل الشك في الحكم الواقعي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تعرّض المصنف لجميع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الآن في القسم الأول كما يدل عليه قوله في آخر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حال الأمارة غير المعتبرة لعدم الدليل على اعتبارها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أول أقسام المرجحات الخارجية و هو الظن غير المعتبر لأجل عدم الدليل على اعتباره، و محصل ما أفاده في الترجيح بالظن غير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الترجيح في الخبرين المتعارضين، و على التعدي عن المرجحات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استدل بهما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موافقة الخبر للأمارة المزبورة مزيّة، 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الترجيح بكل مزيّة تقرّب واجدها إلى الواقع، أو توجب الظن بالصدق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اندراج الخبر الموافق للأمارة المذكورة في أوقى الدليلين، و قد ادّعي الإجماع على لزوم تقديم الأقوى منهما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بمضمون الخبر، و المراد بالموصول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الظن الفعلي في الأمارة الموافقة لأحد المتعارضين، كما اعتبره بعضهم، و كفاية الظن النوعي كما ذهب إليه الشيخ 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المصنف لم يعتبر الظن النوعي أيضا، و 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بالتعدي عن المرجحات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بالتعدّي إلى كل مزية و إن لم توجب الظن النوعي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لمرجحية الظن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مرجحيته ليست بنحو الإطلاق حتى يكون الظن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نهي عنه بالخصوص كالقياس و نحوه من المرجّحات؛ بل مرجحيته تكون بنحو الإيجاب الجزئي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بالظن غير المعتبر لا بد أن يستند إلى دليل، و ما استدل به أو يمكن الاستدلال به على ذلك وجوه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إلى الوجه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لزوم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بدخوله في القاعدة المجمع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ادعي،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العمل بأقوى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التعدّي محلّ نظر بل منع،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القاعدة هو ما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التعدّي فموافقة الخبر لمثل الشهرة الفتوائية مما يوجب الظن بأقربية مضمونه إلى الواقع، و أشار إلى الوجه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قيل بدخوله في القاعدة المجمع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إشارة إلى الوجه الثاني الذي تقدم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اندراج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تقتضي الترجيح بهذا المرجح؛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موافقة الشهرة الفتوائية لأحد الخبرين مما توجب اندراجه تحت هذه القاعدة المجمع عليها؛ لاستلزام الشهرة أقوائية الدليل الموافق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ذلك في بحث التعدي و عدم التعدي عن المرجحات المنصوصة عند تضعيف تمسك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بالفقرات الخاصة من الأخبار العلاجية، و به يحصل لك الجواب عن الوجه الأول من الوجوه التي استدل بها الشيخ للترجيح بالقسم الأول من المرجح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إشارة إلى الجواب عن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من القاعدة هو الأخذ بما يوجب أقوائية أحد الدليلين في مقام دليليته و كشفه النوعي بلحاظ نفسه؛ لا من جهة أمر خارجيّ يوجب الظن بمطابقة مضمونه للواقع؛ كالشهرة الفتوائية و الأولوية الظنية، فإن ذلك لا يزيد في كشفه عن الواقع حتى يصير الخبر الموافق له أقوى دليلا من معارضه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يوجب ذلك الأمر الخارجيّ غير المعتبر قوّة مضمون الخبر الموافق له ثبوتا؛ لكنه لا يوجب القوّة في دليليته إثباتا و كشفا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المرجح الخارجي لا يوجب قوة الدليل الموافق له من حيث دليليته؛ و إن أوجب الظن بأقربية مضمونه للواقع إلاّ إن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تحدث له قوّة بما هو دليل و كاشف؛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مساندة الشهرة الفتوائية لأحد الخبرين لا تجعله بالنسبة إلى معارضه من قبيل الأظهر و الظاهر؛ بل الظهور فيه على ما هو عليه؛ بل لا توجب أيضا قوّة ملاك الحجية فيه من حيث الصدور، و لا توجب أيضا قوّة ملاك صدوره لبيان الواقع، و إنما غاية ما توجب هو قرب مضمونه إلى الواقع و هو غير هذه الجهات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الأقوائية من حيث الدليليّة و الكشفيّة، 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مظنونا لأجل مساعدة أمارة ظنيّة عليه لا يوجب قوّة فيه من هذه الحيثية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عليه من القوّة لو لا مساعدتها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الخبرين لها لا يكون لازمه الظن بوجود خلل في الآخر إما من حيث الصدور، أو من حيث جهته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مجرّد حصول الظن بمضمون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مساعدة أمارة ظنية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قوة دليليته و كشفه حتى يصير أقوى من معارضه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الكشف و الطريقية، فلا يندرج الخبر الموافق للأمارة غير المعتبرة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الدليلين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أحد الدليلين الموافق للأمارة غير المعتبرة باق على ما هو عليه من القوة، و لم تزد دليليّته بسبب مساعدة الأمارة غير المعتبرة عليه، فوجود الأمارة غير المعتبرة كعدمها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مساعدة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الوجه الثالث من وجوه الترجيح بالأمارة غير المعتبرة، و قد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هو إرجاع هذا القسم من المرجحات الخارجية إلى المرجحات الداخلية، قال في المقام الثالث في المرجحات الخارجية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الدليل على الترجيح بهذا النحو من المرجّح ما يستفاد من الأخبار العلاجية من الترجيح بهذا النحو من المرجح ما يستفاد من الأخبار العلاجية من الترجيح بكلّ ما يوجب أقربية أحدهما إلى الواقع و إن كان خارجا عن الخبرين؛ بل يرجع هذا النوع إلى المرجّح الداخلي، فإن أحد الخبرين إذا طابق أمارة ظنيّة فلازمه الظن بوجود خلل في الآخر إما من حيث الصدور، أو من حيث جهة الصدور، فيدخل الراجح فيما لا ريب فيه و المرجوح فيما فيه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في 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الأمارة موجبة لظن خلل في المرجوح مفقود في الراجح، فيكون الراجح أقوى إجمالا من حيث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هذا القسم من المرجحات الخارجية المضمونية إلى المرجحات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اندراجها حينئذ في أخبار الترجيح بالمرجحات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مطابقة أحد الخبرين لما يوجب الظن بأقربيته إلى الواقع تلازم حصول الظن بوجود خلل في الخبر الآخر، إما في صدوره و إما في جهة صدوره، فيصير مشمولا لما فيه الريب من إحدى الجهات و الخبر المطابق للأمارة مصداق لما لا ريب فيه بالإضافة إلى غيره، فيتعين الأخذ به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أمارة 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 </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اجتمع مع القطع بوجود جميع ما اعتبر في حجية المخالف لو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الموافق و الصدق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لا يكاد يعتبر في الحجية كما لا يكاد يضر بها عن هذا الوجه الثالث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صغروي،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أفاده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الوجه الأول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مطابقة أحد الخبرين لأمارة غير معتبرة لا تستلزم الظن بوجود خلل في الخبر الآخر لا في صدوره و لا في جهة صدوره، كيف توجب هذه المطابقة الظن بوجود خلل في الخبر الآخر المعارض له‌؟ مع القطع بوجود جميع شرائط الحجية في الخبر المخالف للأمارة الخارجية غير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معارضته للخبر الموافق لتلك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اجتماع القطع بحجيته مع الظن بوجود خلل في صدوره أو جهته؛ بحيث يكون المانع عن حجيته منحصرا في هذه المعارضة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إنكار للاستلزام المزبور المدعى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يوجب مجرّد المطابقة لأمارة غير معتبرة الظن بالخلل في الخبر المعارض، مع القطع بوجود جميع شرائط الحجية فيه لو لا ابتلاؤه بمعارضة الخبر الموافق للأمارة غير المعتبرة‌؟ لامتناع القطع بحجية الخبر المخالف مع الظن بوجود خلل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لحجية الخبر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حجية المخالف إلاّ معارضة الخبر الموافق لأمارة غير معتبرة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الثاني الوارد على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الإشكال كبروي؛ لرجوعه إلى عدم قدح الظن بالخلل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حجيته بعد تسليم الاستلزام المزبور؛ و ذلك لأن القدح المذكور مبنيّ على اعتبار الصدق واقعا في حجية الخبر، و مانعيّة الكذب واقعا عن حجيته حتى يكون الظن بكذب الآخر واقعا موجبا للظن بخلل في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الأخبار عندهم تكون من باب الظن النوعي الذي لا يقدح في اعتباره الظن بالخلاف؛ بل يكفي في الحجية احتمال الصدق، فلا يضر معه احتمال الكذب واقعا،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مطابقة أحد الخبرين للمرجّح المضموني لا يجعل الخبر الآخر معلوم الكذب؛ بل غايته حصول الظن به، و قد تقدم كرارا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التعبّد بأدلة الاعتبار هو غلبة الإصابة بالواقع نوعا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الإصابة شخصا، و لا ريب في وجود هذا المقدار في الخبر الفاقد للمزية، و لا يقتضي الظن بكذبه خروجه عن دائرة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الكذب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الأمارة غير المعتبرة؛ لعدم الدليل على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بمعتبر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الدليل على عدم اعتباره بالخصوص كالقياس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أنه يمكن أن يكون نظر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مطابقة أحد الخبرين لأمارة غير معتبرة توجب العلم الإجمالي بوجود مرجح واقعي صدوري أو جهتي في الخبر الموافق، فيقدّم حينئذ على المخالف بناء على القول بوجوب الترجيح و التعدّي عن المزايا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بعيد جدا لبعد حصول العلم الإجمالي؛ بل الحاصل مجرد الاحتمال، فالحق عدم الترجيح بالأمارة غير المعتبرة إلاّ إذا أوجبت الظن بالصدور أو الأقربية إلى الواقع بناء على التعدي؛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الأبحاث هو حال مطابقة أحد الخبرين المتعارضين للأمارة غير المعتبرة لعدم دليل على اعتبارها،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القسم الأول من المرجحات الخارجية و الحق عند المصنف عدم الترجيح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الأمارة غير المعتبرة التي يكون عدم اعتبارها لقيام دليل بالخصوص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القسم الثاني من المرجحات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كلام المصنف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القسم و إن كان كالأمارة غير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عدم الدليل على اعتبارها كالشهرة الفتوائية و الأولوية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مقتضيا للترجيح بناء على التعدي عن المرجحات المنصوصة، و على اندراج الخبر الموافق للأمارة غير المعتبرة بدليل خاص كالقياس في صغريات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الدليلين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الأخبار الناهية عن تلك الأمارة كالقياس تمنع الترجيح بها؛ لأن مقتضى النهي عن استعمال تلك الأمارة عدم جواز استعمالها في الأحكام الشرعية،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بها استعمال لها في الحكم الشرعي الأصولي؛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الحجة بها، و لا فرق في حرمة استعمالها في الأحكام بين الأصولية و الفرعية؛ بل قد يكون خطره في المسألة الأصولية أكثر؛ كما إذا اشتمل الخبر الموافق للقياس على جملة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المستتر فيه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بمعتبر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أداة التعريف؛ لشدّة الإبهام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بحسب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يقتضي الترجيح به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بناء على التعدّي و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دخول مظنون المضمون في أقوى الدليلين؛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الناهية عن القياس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السنّة إذا قيست محق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عن الترجيح به،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استعماله في ترجيح أحد الخبرين استعمال له في المسألة الشرعية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الخاص؛ و إلاّ فالدليل العام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أصالة عدم الحجية في كل أمارة لم يقم دليل على اعتبارها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المماثلة المستفادة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كالغير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المعتبر لعدم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الترجيح بأمارة غير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دليل بالخصوص على عدم اعتبارها كالقياس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أحد الأمرين المتقدمين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عن المرجحات المنصوصة إلى غيرها لاستفادته من بعض الفقرات الخاصة من الأخبار العلاجية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اندراج الخبر الموافق لتلك الأمارة غير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قاعدة أقوى الدليلين المجمع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صغروية الخبر الموافق لأمارة غير معتبرة بدليل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أقوى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كون الظن بالمضمون موجبا للأقوائية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و إن كان كغير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الفارق بين القسم الأول و الثاني من المرجحات الخارجية، و عدم كونهما بوزان واحد في مقام ترجيح أحد الخبرين المتعارضين، فالترجيح بالقسم الأول أقل إشكالا؛ إذ لا نهي عن العمل به بالخصوص، بخلاف الثاني؛ لوجود النهي عنه فإن الأخبار الناهية عن العمل بالقياس تمنع الترجيح به و عن استعماله في الدين، فإن الترجيح به استعمال له في تعيين المسألة الأصولية و هي الحجيّة،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الأصولي كالفرعي يكون من الدين بلا تفاوت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فحاصل 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لا الأدلة الناهية عن العمل بالقياس لكان حال الظن القياسي حال الأمارة غير المعتبرة لعدم الدليل؛ لأنه بعد كون المناط هو الأقربية و كون المظنون أقربيّته و لو بالظن الخارجي أقوى الدليلين فلا محالة يصح الترجيح به، و يدخل </w:t>
      </w:r>
    </w:p>
    <w:p>
      <w:pPr>
        <w:pStyle w:val="BookText"/>
        <w:rPr/>
      </w:pPr>
      <w:r>
        <w:rPr>
          <w:rFonts w:ascii="Amiri" w:hAnsi="Amiri" w:eastAsia="Amiri" w:cs="Amiri"/>
          <w:color w:val="111111"/>
          <w:sz w:val="28"/>
          <w:sz w:val="28"/>
          <w:szCs w:val="28"/>
          <w:rtl w:val="true"/>
          <w:lang w:bidi="ar-SA"/>
        </w:rPr>
        <w:t xml:space="preserve">الأصولية، و خطره ليس بأقل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استعماله في المسألة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حال القياس هاهنا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تحقق الأقوائية به إلاّ كحاله فيما ينقح به موضوع آخر ذو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اعتماد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أصولية و لا فرعية تحت القاعدة لكونه أقوى من الدليل المخالف له، فأدلة الترجيح تشمل الترجيح بالظن القياسي، كما تشمل الترجيح بالأمارة الظنية التي لم يقم على اعتبارها دليل؛ إلاّ إن النهي عن إعمال القياس في الدين مانع عن الترجيح به؛ لأن الترجيح بالظن القياسي إعمال له في الدين، فالمقتضي للترجيح بالنسبة إلى القياس و الأمارة غير المعتبرة لعدم الدليل على اعتبارها على حدّ سواء؛ إلاّ إن الأخبار الناهية عن العمل بالقياس هي المانع عن الترجيح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خطره في المسألة الأصولية أكثر؛ كما إذا كان الخبر الموافق للأمارة غير المعتبرة مشتملا على جملة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الترجيح بالقياس و إثبات حجيّة أحد المتعارضين به كجواز تنقيح الموضوع الخارجي به كقياس الغليان بالشمس على الغليان بالنار، و إثبات الحرمة للمغلي بالشمس قياسا له بالمغلي بالنار، فالقياس ينقح موضوعا خارجيا ذا حكم شرعي، و ليس الموضوع الخارجي حكما شرعيا حتى يصدق على تنقيح الموضوع به استعمال القياس في الدين؛ ليكون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ترجيح أحد المتعارضين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عن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في الموضوعات الخارجية الصرفة ليس قياسا في الدين و إن رتب عليها أحكام شرعية جزئية، بخلاف إعمال القياس في المسألة الأصولية أو الفرعية فإنه قياس في الدين لما يترتب عليه من استنباط حكم شرعي كلي لا جزئي، فقياس ترجيح أحد الخبرين المتعارضين بالقياس على تنقيح موضوع ذي حكم قياس مع الفارق،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تنقيح الموضوع الخارجي بالقياس ليس استعمالا له في الدين، بخلاف ترجيح أحد الخبرين به على الآخر، فإنه قياس في الدين إذ استعمال القياس لتعيين ما هو الحجة استعمال له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ترجيح أحد المتعارضين، فإن حال القياس في باب الترجيح و إثبات الأقوائية به ليس إلاّ كحاله في تنقيح الموضوع الخارجي الذي يترتب عليه حكم شرعي، من دون اعتماد على القياس</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راجعة إلى القياس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الفارق، لوضوح الفرق بين المقام، و القياس في الموضوعات الخارجية الصرفة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المعمول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الدين،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إفساده أكثر من إصلاحه، و هذا بخلاف المعمول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إعمال له في الدين،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لاه لما تعيّن الخبر الموافق له للحجية بعد سقوطه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الحجية بمقتضى أدلة الاعتبار، و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 معارضه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أدلة العلاج،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توضيح الدفع، فلا حاجة إلى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بالموضوعات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الموضوعات الخارجية التي تعلقت بها أحكام شرعية بدون أن يتصرف الشارع في حدودها، كما عرفت في غليان العصير بالنار، فإن الغليان موضوع عرفي تعلق به حكم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الفارق و قد عرفت توضيحه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إفساده أكثر من إصلاحه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ترجيح أحد الخبرين على الآخر بالقياس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المعمول في مقام الترجيح نحو إعمال للقياس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لكون ترجيح أحد الخبرين بالقياس إعمالا له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للشأن،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الخبر الموافق للقياس عن الحجية بمقتضى القاعدة الأولية، بعد قصور أدلة اعتبار الأخبار عن شمولها لكلا المتعارضين و لا لأحدهما المعين، و لا المخيّر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التخيير بين الخبر الموافق للقياس و بين معارضه بمقتضى الأخبار العلاجية؛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تكافؤهما إلاّ في موافقة أحدهما للقياس، فإذا تعيّن الخبر الموافق له للحجية كان ذلك إعمالا للقياس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المتعارضين بمقتضى القاعدة الأولية هو سقوط كليهما، و بمقتضى أخبار العلاج هو التخيير، فتعيين أحد الخبرين المتكافئين للحجية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موافقته للقياس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بالقياس و خارج عن كلا الحكمين اللذين تقتضيهما القاعدة الأولية و أخبار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الأولى 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أدلة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القاعدة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فإن أدلة العلاج أيضا من أدلة الاعتبار؛ لكنها دليل ثانوي، و أدلة حجية خبر الواحد دليل أولي، و الأمر سهل بعد وضوحه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الموافق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اعتضد بما كان دليلا مستقلا في نفسه كالكتاب و السنة القطعيّة، فالمعارض المخالف لأحدهما إن كانت مخالفته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بالمباينة الكلية، فهذه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عن مورد الترجيح؛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الخبر المخالف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أصله و لو مع عدم المعارض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الأخبار الدالة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ليس بمعتبر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كان دليلا مستقلا في نفسه و كان معاضدا لأحد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إشارة إلى ثالث أقسام المرجحات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ما أفاده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المخالف للكتاب أو السنة القطعية إن كانت مخالفته لهما بالمباينة الكلية، فهذه الصورة خارجة عن الترجيح؛ إذ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الخبرين المتعارضين واجدين لشرائط الحجية،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المخالف بهذه المخالفة لا يكون حجة في نفسه و لو مع عدم معارض له؛ إذ المتيقن هو الروايات 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الخبر المخالف زخرف أو باطل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هذه الصورة، فالمتعين حينئذ العمل بالخبر الموافق و طرح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المعارض بنحو المباينة،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التباينية خارجة عن مورد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لخروج هذه الصورة عن مورد الترجيح،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المخالفة التباينية مانعة عن الحجية و إن لم يكن معارض للخبر المخالف للكتاب و السنة بهذه المخالفة؛ بل ليس فيه اقتضاء الحجية كما هو ظاهر ما في الأخبار، من التعبيرات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 و باطل و لم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تباينية، فإن المخالف كذلك ليس في نفسه حجة و لو لم يكن له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الخبر المخالف تباينيا يكون هو المتيقن من الأخبار 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الخبر المخالف للكتاب و السنّة زخرف أو لم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تيقّنه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المخالفة بنحو العموم المطلق ليست مخالفة عرفا؛ لكون الخاص عندهم مبيّنا لما هو المراد من العام، و قرينة عليه، و ليست هذه المخالفة مشمولة لتلك الأخبار؛ لخروجها عنها موضوعا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أبية عن التخصيص، مع العلم الإجمالي بصدور أخبار مخالفة للكتاب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 بالعموم و الخصوص المطلق فقضية القاعدة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ملاحظة المرجحات بينه و بين الموافق، و 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به تعيينا أو تخييرا لو لم يكن الترجيح في الموافق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تخصيص الكتاب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الدالة على أخذ الموافق من المتعارضين غير قاصرة عن العموم بنحو العموم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كون مخالفة العموم المطلق مخالفة فالأخبار المشار إليها منصرفة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المخالف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اضربوه على الجدار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إشارة إلى القسم الثاني و هو المخالفة بالعموم و الخصوص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ما أفاده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قاعدة التعارض المستفادة من الأخبار العلاجية و إن كان هو ملاحظة المرجحات بين الخبر الموافق للكتاب أو السنّة و بين الخبر المخالف و الأخذ بأرجحهما إن كان و إلاّ فالتخيير بينهما، و تخصيص الكتاب بالخبر المخالف إن أخذ به تعيينا أو تخييرا بناء على جواز تخصيص الكتاب بخبر الواحد؛ إلاّ إن الأخبار المتضمنة لأخذ الموافق للكتاب من الخبرين المتعارضين تشمل صورة المخالفة بنحو العموم و الخصوص المطلق، بناء على كونها من الأخبار العلاجية التي هي في مقام ترجيح إحدى الحجتين على الأخرى لا في مقام تمييز الحجة عن اللاحجة؛ كما استفاده المصنف سابقا من تلك الأخبار و أيد هذه الاستفادة بأخبار العرض على الكتاب الدالة على عدم حجية الخبر المخالف للكتاب من أصله و لو بدون المعارض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المخالفة بالعموم و الخصوص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يخصص الكتاب بالخبر المخالف تعيينا إن كان له مرجح، و تخييرا إن لم يكن له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تخصيص الكتاب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بدون هذا البناء لا وجه لتخصيص الكتاب به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فقضية القاعدة و إن كانت ملاحظة المرجحات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في مقام ترجيح أحدهما؛ لا تعيين الحجة عن اللاحجة كما نزلناها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العرض على الكتاب الدالة على عدم حجية المخالف من أصله، فإنهما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تفرغان عن لسان واحد، فلا وجه لحمل المخالفة في إحداهما على خلاف المخالفة في الأخرى،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قاعدة التعارض و إن كانت مقتضية لملاحظة الترجيح بين الخبر الموافق و المخالف للكتاب بنحو العموم المطلق كما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تقديم الخبر المخالف إن كان راجحا على الموافق و تخصيص الكتاب به، و التخيير بين الموافق و المخالف إن كانا متكافئين؛ إلاّ إن أخبار الترجيح بموافقة الكتاب تشمل هذه الصورة، فيرجح بها الخبر الموافق لعموم الكتاب على المخالف لعمومه و إن كان المخالف مع عدم المعارضة مخصصا لعموم الكتاب لأخصيّته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القول بكون أخبار الترجيح بموافقة الكتاب و السنة في مقام ترجيح إحدى الحجتين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كونها في مقام تعيين الحجة عن اللاحجة فلا مرجّح للخبر الموافق على المخالف حتى يقدم عليه لأجل موافقته للكتاب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كون المخالفة بنحو العموم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قاصرة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 عدم كونها في مقام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مقام تعيين الحجة عن اللاحجة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أجنبية عن تعارض الحجتين الذي هو مورد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نزّلنا الأخبار الدالة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أخذ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تعيين الحجة عن اللاحجة حيث قال عند الجواب عن أخبار الترجيح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في كون أخبار موافقة الكتاب أو مخالفة القوم من أخبار الباب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تنزيل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في مقام تعيين الحجة عن اللاحجة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العرض على الكتاب الدالة على عدم حجية المخالف من أصله و إن لم يكن له معارض، للتعبير عنه بالزخرف و الباطل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 العرض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عدم حجية المخالف من أصله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زخرف 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الأخذ بالموافق مع وحدة الموضوع فيهما كيف تحمل إحداهما و هي أخبار العرض على المخالفة التباينية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 و هي أخبار العلاج على غير المخالفة التباينية‌؟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مع وحدة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و أنهما تفرغان عن لسان واحد لا وجه للتفكيك بينهما بحمل إحداهما على معنى، و الأخرى على معنى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w:t>
      </w:r>
      <w:r>
        <w:rPr>
          <w:rStyle w:val="FootnoteAnchor"/>
          <w:rtl w:val="true"/>
        </w:rPr>
        <w:footnoteReference w:id="60"/>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إن دعوى اختصاص هذه الطائفة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إذا كانت المخالفة بالمباينة، بقرينة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بصدور المخالف غير المباين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و إباء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قول ربّنا لم 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التخصيص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عدول عمّا ذكره من تأييد وحدة معنى المخالفة في الطائفتين من الأخبار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لحمل المخالفة في 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بيان للفرق بين المخالفة التي هي من المرجحات، و بين المخالفة التي هي من شرائط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وجه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التفكيك بين المخالفتين في هاتين الطائفتين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بصدور المخالف بنحو العموم و الخصوص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إباء بعض أخبار العرض على الكتاب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الوجهان قرينتان على التفكيك المزبور، بحمل أخبار العرض على المخالفة التباينية؛ إذ لا معنى لأن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قول ربّنا لم نقله أو باطل إلاّ ما علم صدوره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حمل أخبار الأخذ بالموافق و طرح المخالف على الأعم و الأخص المطلقين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من المرجحات هو المخالفة بنحو العموم و الخصوص المطلق، و ما يكون مميّزا للحجة عن اللاحجة هو المخالفة التباينية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أخبار العرض على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الوجه الأول المذكور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إشارة إلى الوجه الثاني المتقدم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الآخر إباء بعض أخبار العرض على الكتاب عن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إباء</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ورد خبر يدل على حرمة الرّبا بين الوالد و الولد، و خبر آخر يدل على جوازه، و الأول موافق للعام الكتابي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مخالف له مخالفة العموم و الخصوص المطلق، قدّم الموافق إن لم يكن ترجيح للمخالف؛ و إلاّ فيقدّم المخالف و يخصّص به عموم الكتاب، و يحكم بجواز أخذ الربا للوالد من ولده بناء على جواز تخصيص الكتاب بخبر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المخالفة بالعموم و الخصوص من وجه فالظاهر أنها كالمخالفة في الصورة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بمثل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وقع في كلام غير واحد من الأصحاب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مخالفته بالمباينة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كانت المخالفة للكتاب أو السنة بالعموم من وجه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حكمها في المجمع حكم المخالفة التباينية لتحيّر العرف في الجمع بين العامين من وجه في مورد اجتماعهما، و عدم تحيّره في الجمع بين العام و الخاص المطلقين، فتندرج المخالفة بالعموم من وجه في أخبار العرض؛ لعدم موجب لخروج المخالفة بالعموم من وجه عنها، كما كان لخروج مخالفة العموم و الخصوص المطلق عنها وجه و هو ما تقدم من العلم الإجمالي بصدور روايات مخالفة للكتاب مخالفة العموم المطلق، و من إباء بعض أخبار العرض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المخالفة بالعموم من وجه من مصاديق المخالفة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المخالفة التباينية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حال القسم الرابع من أقسام المرجحات الخارجية، و الدليل المعتبر في نفسه غير المعاضد لمضمون أحد الخبرين، نظير الاستصحاب و غيره من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تعبير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اختصاص هذا البحث بالاستصحاب، و قد صرّح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بتعميمه،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 في ذلك بين الأصول الثلاثة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و الاحتياط 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إن كان اعتباره من باب الظن، فعلى القول بعدم التعدّي من المرجّحات المنصوصة لا مجال للترجيح بالأصل، و على القول بالتعدي فإن كان ذلك الظّن موجبا للظّن بالصدور أو الأقربية إلى الواقع فالترجيح به واضح، و إن لم يكن موجبا لأحد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أنيط بهما 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للترجيح أيضا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اعتباره تعبّدا من باب الأخبار الدّالة على أن الأصل وظيفة للشاك، فلا وجه للترجيح به أصلا؛ لعدم اعتضاد أحد الخبرين المتعارضين به،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ليس كاشفا عن الواقع حتى يكون في رتبة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معاضدا لها و مقرّبا لمضمونها إلى الواقع، كيف يمكن أن يكون كاشفا عن الواقع‌؟ مع تقوّم موضوعه بالشك الذي لا يعقل فيه الكشف و الطريقية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اعتباره من باب الظن و الطريقية عندهم، و أما بناء على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من باب الأخبار وظيفة للشاك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كسائر الأصول العملية التي تكون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أو 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للترجيح به أصلا؛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مضمون الخبر بموافقته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بملاحظة دليل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أردنا إيراده، و الحمد للّه أوّلا و آخرا و باطنا و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لأجل اعتبار الأصل من باب الظن و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الظن أعم من النوعي و الشخصي؛ إلاّ إن الترجيح بالأول مشكل بناء على استناد التعدّي عن المرجحات المنصوصة إلى الظن بالصدور أو الأقربية إلى الواقع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الأصل تعبّدا و وظيفة للشاك، فلا وجه للترجيح به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وظائف للشاك عقلا؛ كقاعدة قبح العقاب بلا بيان، أو نقلا كالبراءة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بموافقة الخبر لمثل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مثل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اعتبار الأصل العملي لا يدل إلاّ على أنه وظيفة الشاك عملا،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أجنبيّ عن الإحراز و الكشف، فإن مدلول الخبر هو الحكم الواقعي، و مؤدى الأصل العملي هو الحكم الظاهري،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وحدة رتبة هذين الحكمين حتى يتقوى مدلول الخبر بمؤدى الأصل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جميع ما أفاده المصنف من أوّل بحث المرجحات الخارجية إلى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الخارجي الموافق لأحد الخبرين المتعارضين إن كان أمارة غير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عدم اعتبارها لعدم الدليل على اعتبارها كالشهرة الفتوائية و الأولوية الظنية، أم لقيام الدليل على اعتبارها كالقياس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مرجّحا لأحد الخبرين المتعارضين و إن كان دليلا مستقلا في نفسه كالكتاب و السنة القطعية، فإن كان الخبر المعارض مخالفا للكتاب أو السنّة القطعية بالتباين أو العموم من وجه قدّم الخبر الموافق، و يسقط المخالف عن الاعتبار رأسا، و لا يكون هذا التقديم من باب ترجيح إحدى الحجتين على الأخرى؛ بل من باب تقديم الحجة على اللاحجة</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مخالفا للكتاب أو السنة بالعموم و الخصوص المطلق كانت موافقة الكتاب من المرجحات، فإن لم يكن للخبر المخالف مرجّح يوجب تقدّمه على الموافق يؤخذ بالموافق، و يطرح ذلك؛ و إلاّ يؤخذ بالمخالف و يخصّص به عموم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تمّ هذا الكتاب المسمّى بدروس في الكفاية في يوم الثاني عشر من شهر جمادى الأولى 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الحوزة العلمية الزينبية في جوار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تركت بحث الاجتهاد و التقليد تبعا لآية الله العظمى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ترك بحث الاجتهاد و التقليد في حقائق الأصول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 صلى الله على نبيّه محمد و على آله الطاهرين و أصحابه المنتجبين</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 الجزء السابع</w:t>
      </w:r>
    </w:p>
    <w:p>
      <w:pPr>
        <w:pStyle w:val="BookText"/>
        <w:rPr/>
      </w:pP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الآثار العقلية و العادية على الاستصحاب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التنبيه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كون المستصحب حكما شرعيا أو ذا حكم شرعي بقاء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لا فرق بين كون المستصحب أو المترتب علة بين الأمر الوجودي و العدمي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التنبيه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أصالة تأخر الحادث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أقسام تأخر حادث على حادث آخر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أحكام تلك الأقسام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 قد ذكر المصنف لمنع جريان الاستصحاب تأخر حادث على حادث آخر وجوها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الفرق بين الوجود المحمولي و الوجود النعتي أو العدم المحمولي و العدم النعتي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الفرق بين ما هو مختار الشيخ الأنصاري و بين ما هو مختار صاحب الكفاية في المسألة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دفع إشكال انفصال اليقين عن الشك في استصحاب أحد الحادثين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استصحاب أحد الحادثين فيما علن تاريخ أحدهما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جريان الاستصحاب في مجهول التاريخ دون معلوم التاريخ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ذكر المصنف وجوها لعدم جريان الاستصحاب في الحادثين أو أحدهما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التنبيه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الأمور الاعتقادية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الأمور الاعتقادية على قسمين و الفرق بينهما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جريان الاستصحاب الحكمي دون الموضوعي إذا كان الأمور الاعتقادية من القسم الثاني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الاحتمالات في استصحاب النبوة </w:t>
      </w:r>
      <w:r>
        <w:rPr>
          <w:rFonts w:eastAsia="Amiri" w:cs="Amiri" w:ascii="Amiri" w:hAnsi="Amiri"/>
          <w:color w:val="111111"/>
          <w:sz w:val="28"/>
          <w:szCs w:val="28"/>
          <w:lang w:bidi="ar-SA"/>
        </w:rPr>
        <w:t>68</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لزوم الدور في استصحاب النبوة بمعنى المنصب الإلهي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إشكال في استصحاب بعض أحكام شريعة النبي السابق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الجواب عن تمسك الكتابي باستصحاب نبوة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التنبيه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جريان الاستصحاب مع الدليل الاجتهادي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الفرق بين العموم الاستغراقي و العموم المجموعي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انقسامات العام و الخاص في المقام مع بيان حكم تلك الأقسام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الأقوال في المسألة هي أربعة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الصور و الاحتمالات على ما كره صاحب الكفاية على أربعة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نظريات المصنف في المسألة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التنبيه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مع الظنّ بالخلاف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الدليل على كون الشك في باب الاستصحاب بمعنى خلاف اليقين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في اشتراط بقاء الموضوع في الاستصحاب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الدليل على اعتبار بقاء الموضوع في الاستصحاب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الأقوال في تفسير بقاء الموضوع في الاستصحاب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الإشكال على الاستدلال على بقاء الموضوع باستحالة انتقال العرض من موضوع إلى موضوع آخر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الفرق بين نظر العقل و نظر العرف في اتحاد القضية المتيقنة و المشكوكة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في إثبات كون اللازم في الاستصحاب هو بقاء الموضوع العرفي لا الموضوع العقلي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المرجع في تشخيص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العرف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الأمارة على الاستصحاب بالورود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و يمكن تقريب الورود بوجهين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الإشكال على ضابط الحكومة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في ورود الاستصحاب على سائر الأصول العملية </w:t>
      </w:r>
      <w:r>
        <w:rPr>
          <w:rFonts w:eastAsia="Amiri" w:cs="Amiri" w:ascii="Amiri" w:hAnsi="Amiri"/>
          <w:color w:val="111111"/>
          <w:sz w:val="28"/>
          <w:szCs w:val="28"/>
          <w:lang w:bidi="ar-SA"/>
        </w:rPr>
        <w:t>144</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ورود الاستصحاب على الأصول العقلية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تعارض الاستصحابين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بيان ما هو المناط في تقديم الأصل السببي على المسببي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جواب المصنف على إشكال الشيخ الأنصاري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في تقدم قاعدة التجاوز و الفراغ و أصل الصحة على الاستصحاب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في تقديم الاستصحاب على القرعة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المقصد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الأدلة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بيان مجمل جهات البحث قبل تفصيلها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تقريب الجهة الأولى و الثانية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عناوين ثلاثة في تعريف التعارض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بيان الفرق بين تعريف التعارض عند المشهور و عند المصنف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خروج موارد الجمع الدلالي عن تعريف التعارض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العرفي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الظاهر على الأظهر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في بيان مقتضى القاعدة الأولية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حجّية أحد المتعارضين في نفي الثالث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مقتضى القاعدة الأولية في تعارض الدليلين بناء على السببية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استدل على أولوية الجمع من الطرح بوجوه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في بيان مقتضى القاعدة الثانوية في باب تعارض الأخبار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أخبار العلاج و أخبار التخيير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أخبار الاحتياط و أخبار الترجيح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أجمع خبر للمزايا المنصوصة في الأخبار هو المقبولة </w:t>
      </w:r>
      <w:r>
        <w:rPr>
          <w:rFonts w:eastAsia="Amiri" w:cs="Amiri" w:ascii="Amiri" w:hAnsi="Amiri"/>
          <w:color w:val="111111"/>
          <w:sz w:val="28"/>
          <w:szCs w:val="28"/>
          <w:lang w:bidi="ar-SA"/>
        </w:rPr>
        <w:t>245</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 على وجوب الترجيح المستفاد من المقبولة و المرفوعة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الأخبار الدالة على الترجيح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سابع إشكالات وجوب الترجيح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في بقية الوجوه التي استدل بها على وجوب الترجيح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المرجع في تعارض الخبرين هو إطلاقات التخيير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هل التخيير بدوي أو استمراري‌؟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اختلاف الأخبار العلاجية في عدد المرجحات و ترتيبها أوجب اختلاف الأنظار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 التعدي عن المرجحات المنصوصة على غيرها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ردّ الوجوه التي استدل بها على التعدي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توضيح ردّ المصنف للوجه الثالث من وجوه التعدي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هناك إشكالات ثلاثة عامة على التعدي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ردّ المصنف على الشيخ الأنصاري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اختصاص أخبار العلاج بموارد التعارض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قول المشهور بعدم شمول أخبار العلاج للتوفيق العرفي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في المرجحات النوعية للدلالة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في ترجيح العموم على الإطلاق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دوران الأمر بين التخصيص و النسخ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يمكن تقريب الإشكال بوجهين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توضيح دفع الإشكال بوجوه ثلاثة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في انقلاب النسبة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توضيح كلام الفاضل النراقي و جواب المصنف عنه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رد المصنف على الشيخ الأنصاري </w:t>
      </w:r>
      <w:r>
        <w:rPr>
          <w:rFonts w:eastAsia="Amiri" w:cs="Amiri" w:ascii="Amiri" w:hAnsi="Amiri"/>
          <w:color w:val="111111"/>
          <w:sz w:val="28"/>
          <w:szCs w:val="28"/>
          <w:lang w:bidi="ar-SA"/>
        </w:rPr>
        <w:t>335</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معنى التعارض بالعرض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تعريض المصنف على الشيخ الأنصاري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رجوع المرجحات إلى الصدور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دفع توهم الظنيين بالقطعيين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عدم مراعاة الترتيب بين المرجحات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الإشكال على اعتبار الترتيب بين المرجحات المنصوصة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في تقديم المرجح الجهتي على غيره من المرجحات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فرعية جهة الصدور على أصل الصدور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إشكال المحقق الرشتي على الشيخ القائل بتقدم المرجح الصدوري على الجهتي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دفع إشكال المحقق الرشتي على الشيخ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ردّ دليل امتناع التعبد بالخبر الموافق للعامة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مخالفة العامة مرجّح من حيث الجهة لا من حيثية أخرى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رأي المصنف هو رجوع جميع المرجحات إلى المرجحات السندية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المرجحات الخارجية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المرجح الخارجي لا يوجب قوة الدليل الموافق له من حيث دليليته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إرجاع بعض المرجحات الخارجية إلى المرجحات الداخلية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دفع توهم جواز الترجيح بالقياس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حاصل البحث في المرجحات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الترجيح بالظن غير المعتبر </w:t>
      </w:r>
      <w:r>
        <w:rPr>
          <w:rFonts w:eastAsia="Amiri" w:cs="Amiri" w:ascii="Amiri" w:hAnsi="Amiri"/>
          <w:color w:val="111111"/>
          <w:sz w:val="28"/>
          <w:szCs w:val="28"/>
          <w:lang w:bidi="ar-SA"/>
        </w:rPr>
        <w:t>387</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107/39:1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391/158:1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685:7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 </w:t>
      </w:r>
      <w:r>
        <w:rPr>
          <w:rFonts w:eastAsia="IRNazanin" w:cs="IRNazanin"/>
          <w:b w:val="false"/>
          <w:bCs w:val="false"/>
          <w:i w:val="false"/>
          <w:iCs w:val="false"/>
          <w:color w:val="333333"/>
          <w:sz w:val="20"/>
          <w:szCs w:val="20"/>
        </w:rPr>
        <w:t>23014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شك</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1426/344:2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1526/237:8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33720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3399/94:3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33715/258:27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منتهى الدراية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8/555:4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6547/28:5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11291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1080/352:6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22286/175:17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3/226:5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1079/372:6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22285:17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33373/121:27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33374/122:27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583/228:3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5302/330:4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8192/362:6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33339/108:27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458/26:1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299/132:4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21413/303:17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21421/305:17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3233/8:3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845/301:6</w:t>
      </w:r>
      <w:r>
        <w:rPr>
          <w:rFonts w:ascii="IRNazanin" w:hAnsi="IRNazanin" w:eastAsia="IRNazanin"/>
          <w:b w:val="false"/>
          <w:b w:val="false"/>
          <w:bCs w:val="false"/>
          <w:i w:val="false"/>
          <w:i w:val="false"/>
          <w:iCs w:val="false"/>
          <w:color w:val="333333"/>
          <w:sz w:val="20"/>
          <w:sz w:val="20"/>
          <w:szCs w:val="20"/>
          <w:rtl w:val="true"/>
        </w:rPr>
        <w:t xml:space="preserve">، يتفاوت بينهم، الوسائل </w:t>
      </w:r>
      <w:r>
        <w:rPr>
          <w:rFonts w:eastAsia="IRNazanin" w:cs="IRNazanin"/>
          <w:b w:val="false"/>
          <w:bCs w:val="false"/>
          <w:i w:val="false"/>
          <w:iCs w:val="false"/>
          <w:color w:val="333333"/>
          <w:sz w:val="20"/>
          <w:szCs w:val="20"/>
        </w:rPr>
        <w:t>33082/13:27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229/132:4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21413/303:17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جزء من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 </w:t>
      </w:r>
      <w:r>
        <w:rPr>
          <w:rFonts w:eastAsia="IRNazanin" w:cs="IRNazanin"/>
          <w:b w:val="false"/>
          <w:bCs w:val="false"/>
          <w:i w:val="false"/>
          <w:iCs w:val="false"/>
          <w:color w:val="333333"/>
          <w:sz w:val="20"/>
          <w:szCs w:val="20"/>
        </w:rPr>
        <w:t>33354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33362/118:27</w:t>
      </w:r>
      <w:r>
        <w:rPr>
          <w:rFonts w:ascii="IRNazanin" w:hAnsi="IRNazanin" w:eastAsia="IRNazanin"/>
          <w:b w:val="false"/>
          <w:b w:val="false"/>
          <w:bCs w:val="false"/>
          <w:i w:val="false"/>
          <w:i w:val="false"/>
          <w:iCs w:val="false"/>
          <w:color w:val="333333"/>
          <w:sz w:val="20"/>
          <w:sz w:val="20"/>
          <w:szCs w:val="20"/>
          <w:rtl w:val="true"/>
        </w:rPr>
        <w:t>، عن رسالة الراوندي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33364/118:27</w:t>
      </w:r>
      <w:r>
        <w:rPr>
          <w:rFonts w:ascii="IRNazanin" w:hAnsi="IRNazanin" w:eastAsia="IRNazanin"/>
          <w:b w:val="false"/>
          <w:b w:val="false"/>
          <w:bCs w:val="false"/>
          <w:i w:val="false"/>
          <w:i w:val="false"/>
          <w:iCs w:val="false"/>
          <w:color w:val="333333"/>
          <w:sz w:val="20"/>
          <w:sz w:val="20"/>
          <w:szCs w:val="20"/>
          <w:rtl w:val="true"/>
        </w:rPr>
        <w:t>، عن رسالة الراوندي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33345/110:27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5/69:1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33348/11:27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4/265:4</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1411/8:11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11/83:5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21939/45:17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33362/118:27</w:t>
      </w:r>
      <w:r>
        <w:rPr>
          <w:rFonts w:ascii="IRNazanin" w:hAnsi="IRNazanin" w:eastAsia="IRNazanin"/>
          <w:b w:val="false"/>
          <w:b w:val="false"/>
          <w:bCs w:val="false"/>
          <w:i w:val="false"/>
          <w:i w:val="false"/>
          <w:iCs w:val="false"/>
          <w:color w:val="333333"/>
          <w:sz w:val="20"/>
          <w:sz w:val="20"/>
          <w:szCs w:val="20"/>
          <w:rtl w:val="true"/>
        </w:rPr>
        <w:t>، عن رسالة الراوندي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image" Target="media/image2.jpeg"/><Relationship Id="rId402" Type="http://schemas.openxmlformats.org/officeDocument/2006/relationships/image" Target="media/image2.jpeg"/><Relationship Id="rId403" Type="http://schemas.openxmlformats.org/officeDocument/2006/relationships/footer" Target="footer396.xml"/><Relationship Id="rId404" Type="http://schemas.openxmlformats.org/officeDocument/2006/relationships/footnotes" Target="footnotes.xml"/><Relationship Id="rId405" Type="http://schemas.openxmlformats.org/officeDocument/2006/relationships/numbering" Target="numbering.xml"/><Relationship Id="rId406" Type="http://schemas.openxmlformats.org/officeDocument/2006/relationships/fontTable" Target="fontTable.xml"/><Relationship Id="rId407" Type="http://schemas.openxmlformats.org/officeDocument/2006/relationships/settings" Target="settings.xml"/><Relationship Id="rId4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129614</Words>
  <Characters>560948</Characters>
  <CharactersWithSpaces>685686</CharactersWithSpaces>
  <Paragraphs>4981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2026-08-25T05:01:37Z</dcterms:created>
  <dc:creator>ghaemiyeh.com</dc:creator>
  <dc:description/>
  <dc:language>en-US</dc:language>
  <cp:lastModifiedBy/>
  <dcterms:modified xsi:type="dcterms:W3CDTF">2026-08-25T08:31:50Z</dcterms:modified>
  <cp:revision>1</cp:revision>
  <dc:subject/>
  <dc:title>دروس فی الکفایة جلد 7</dc:title>
</cp:coreProperties>
</file>

<file path=docProps/custom.xml><?xml version="1.0" encoding="utf-8"?>
<Properties xmlns="http://schemas.openxmlformats.org/officeDocument/2006/custom-properties" xmlns:vt="http://schemas.openxmlformats.org/officeDocument/2006/docPropsVTypes"/>
</file>