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حضرت سید الشهداء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62126_2142443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962128_2142443653">
            <w:r>
              <w:rPr>
                <w:webHidden/>
                <w:rStyle w:val="IndexLink"/>
                <w:rtl w:val="true"/>
              </w:rPr>
              <w:t xml:space="preserve">جزء چهارم </w:t>
            </w:r>
            <w:r>
              <w:rPr>
                <w:rStyle w:val="IndexLink"/>
                <w:rtl w:val="true"/>
              </w:rPr>
              <w:t xml:space="preserve">: </w:t>
            </w:r>
            <w:r>
              <w:rPr>
                <w:rStyle w:val="IndexLink"/>
                <w:rtl w:val="true"/>
              </w:rPr>
              <w:t>بقیه معجزات حضرت دوار الشهداء علیه السلام</w:t>
            </w:r>
            <w:r>
              <w:rPr>
                <w:rStyle w:val="IndexLink"/>
                <w:rtl w:val="true"/>
              </w:rPr>
              <w:tab/>
            </w:r>
            <w:r>
              <w:rPr>
                <w:rStyle w:val="IndexLink"/>
              </w:rPr>
              <w:t>6</w:t>
            </w:r>
          </w:hyperlink>
        </w:p>
        <w:p>
          <w:pPr>
            <w:pStyle w:val="Contents3"/>
            <w:tabs>
              <w:tab w:val="clear" w:pos="8459"/>
              <w:tab w:val="right" w:pos="9026" w:leader="dot"/>
            </w:tabs>
            <w:rPr/>
          </w:pPr>
          <w:hyperlink w:anchor="__RefHeading___Toc6962130_2142443653">
            <w:r>
              <w:rPr>
                <w:webHidden/>
                <w:rStyle w:val="IndexLink"/>
                <w:rtl w:val="true"/>
              </w:rPr>
              <w:t xml:space="preserve">نفرین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بر ابن جويره</w:t>
            </w:r>
            <w:r>
              <w:rPr>
                <w:rStyle w:val="IndexLink"/>
                <w:rtl w:val="true"/>
              </w:rPr>
              <w:tab/>
            </w:r>
            <w:r>
              <w:rPr>
                <w:rStyle w:val="IndexLink"/>
              </w:rPr>
              <w:t>6</w:t>
            </w:r>
          </w:hyperlink>
        </w:p>
        <w:p>
          <w:pPr>
            <w:pStyle w:val="Contents3"/>
            <w:tabs>
              <w:tab w:val="clear" w:pos="8459"/>
              <w:tab w:val="right" w:pos="9026" w:leader="dot"/>
            </w:tabs>
            <w:rPr/>
          </w:pPr>
          <w:hyperlink w:anchor="__RefHeading___Toc6962132_2142443653">
            <w:r>
              <w:rPr>
                <w:webHidden/>
                <w:rStyle w:val="IndexLink"/>
                <w:rtl w:val="true"/>
              </w:rPr>
              <w:t xml:space="preserve">خشك شدن دست مردی که قصد حسین </w:t>
            </w:r>
            <w:r>
              <w:rPr>
                <w:rStyle w:val="IndexLink"/>
                <w:rtl w:val="true"/>
              </w:rPr>
              <w:t>(</w:t>
            </w:r>
            <w:r>
              <w:rPr>
                <w:rStyle w:val="IndexLink"/>
                <w:rtl w:val="true"/>
              </w:rPr>
              <w:t>علیه السلام</w:t>
            </w:r>
            <w:r>
              <w:rPr>
                <w:rStyle w:val="IndexLink"/>
                <w:rtl w:val="true"/>
              </w:rPr>
              <w:t xml:space="preserve">) </w:t>
            </w:r>
            <w:r>
              <w:rPr>
                <w:rStyle w:val="IndexLink"/>
                <w:rtl w:val="true"/>
              </w:rPr>
              <w:t>کرد</w:t>
            </w:r>
            <w:r>
              <w:rPr>
                <w:rStyle w:val="IndexLink"/>
                <w:rtl w:val="true"/>
              </w:rPr>
              <w:tab/>
            </w:r>
            <w:r>
              <w:rPr>
                <w:rStyle w:val="IndexLink"/>
              </w:rPr>
              <w:t>8</w:t>
            </w:r>
          </w:hyperlink>
        </w:p>
        <w:p>
          <w:pPr>
            <w:pStyle w:val="Contents3"/>
            <w:tabs>
              <w:tab w:val="clear" w:pos="8459"/>
              <w:tab w:val="right" w:pos="9026" w:leader="dot"/>
            </w:tabs>
            <w:rPr/>
          </w:pPr>
          <w:hyperlink w:anchor="__RefHeading___Toc6962134_2142443653">
            <w:r>
              <w:rPr>
                <w:webHidden/>
                <w:rStyle w:val="IndexLink"/>
                <w:rtl w:val="true"/>
              </w:rPr>
              <w:t>بعضی معجزات روز عاشورا</w:t>
            </w:r>
            <w:r>
              <w:rPr>
                <w:rStyle w:val="IndexLink"/>
                <w:rtl w:val="true"/>
              </w:rPr>
              <w:tab/>
            </w:r>
            <w:r>
              <w:rPr>
                <w:rStyle w:val="IndexLink"/>
              </w:rPr>
              <w:t>10</w:t>
            </w:r>
          </w:hyperlink>
        </w:p>
        <w:p>
          <w:pPr>
            <w:pStyle w:val="Contents3"/>
            <w:tabs>
              <w:tab w:val="clear" w:pos="8459"/>
              <w:tab w:val="right" w:pos="9026" w:leader="dot"/>
            </w:tabs>
            <w:rPr/>
          </w:pPr>
          <w:hyperlink w:anchor="__RefHeading___Toc6962136_2142443653">
            <w:r>
              <w:rPr>
                <w:webHidden/>
                <w:rStyle w:val="IndexLink"/>
                <w:rtl w:val="true"/>
              </w:rPr>
              <w:t>اخبار حسین سرداری عمر سعد را</w:t>
            </w:r>
            <w:r>
              <w:rPr>
                <w:rStyle w:val="IndexLink"/>
                <w:rtl w:val="true"/>
              </w:rPr>
              <w:tab/>
            </w:r>
            <w:r>
              <w:rPr>
                <w:rStyle w:val="IndexLink"/>
              </w:rPr>
              <w:t>11</w:t>
            </w:r>
          </w:hyperlink>
        </w:p>
        <w:p>
          <w:pPr>
            <w:pStyle w:val="Contents3"/>
            <w:tabs>
              <w:tab w:val="clear" w:pos="8459"/>
              <w:tab w:val="right" w:pos="9026" w:leader="dot"/>
            </w:tabs>
            <w:rPr/>
          </w:pPr>
          <w:hyperlink w:anchor="__RefHeading___Toc6962138_2142443653">
            <w:r>
              <w:rPr>
                <w:webHidden/>
                <w:rStyle w:val="IndexLink"/>
                <w:rtl w:val="true"/>
              </w:rPr>
              <w:t xml:space="preserve">نور پیشانی حسین </w:t>
            </w:r>
            <w:r>
              <w:rPr>
                <w:rStyle w:val="IndexLink"/>
                <w:rtl w:val="true"/>
              </w:rPr>
              <w:t>(</w:t>
            </w:r>
            <w:r>
              <w:rPr>
                <w:rStyle w:val="IndexLink"/>
                <w:rtl w:val="true"/>
              </w:rPr>
              <w:t>علیه السلام</w:t>
            </w:r>
            <w:r>
              <w:rPr>
                <w:rStyle w:val="IndexLink"/>
                <w:rtl w:val="true"/>
              </w:rPr>
              <w:t>)</w:t>
              <w:tab/>
            </w:r>
            <w:r>
              <w:rPr>
                <w:rStyle w:val="IndexLink"/>
              </w:rPr>
              <w:t>11</w:t>
            </w:r>
          </w:hyperlink>
        </w:p>
        <w:p>
          <w:pPr>
            <w:pStyle w:val="Contents3"/>
            <w:tabs>
              <w:tab w:val="clear" w:pos="8459"/>
              <w:tab w:val="right" w:pos="9026" w:leader="dot"/>
            </w:tabs>
            <w:rPr/>
          </w:pPr>
          <w:hyperlink w:anchor="__RefHeading___Toc6962140_2142443653">
            <w:r>
              <w:rPr>
                <w:webHidden/>
                <w:rStyle w:val="IndexLink"/>
                <w:rtl w:val="true"/>
              </w:rPr>
              <w:t xml:space="preserve">اخبار حسين </w:t>
            </w:r>
            <w:r>
              <w:rPr>
                <w:rStyle w:val="IndexLink"/>
                <w:rtl w:val="true"/>
              </w:rPr>
              <w:t>(</w:t>
            </w:r>
            <w:r>
              <w:rPr>
                <w:rStyle w:val="IndexLink"/>
                <w:rtl w:val="true"/>
              </w:rPr>
              <w:t>علیه السلام</w:t>
            </w:r>
            <w:r>
              <w:rPr>
                <w:rStyle w:val="IndexLink"/>
                <w:rtl w:val="true"/>
              </w:rPr>
              <w:t xml:space="preserve">) </w:t>
            </w:r>
            <w:r>
              <w:rPr>
                <w:rStyle w:val="IndexLink"/>
                <w:rtl w:val="true"/>
              </w:rPr>
              <w:t>از مقتل خود</w:t>
            </w:r>
            <w:r>
              <w:rPr>
                <w:rStyle w:val="IndexLink"/>
                <w:rtl w:val="true"/>
              </w:rPr>
              <w:tab/>
            </w:r>
            <w:r>
              <w:rPr>
                <w:rStyle w:val="IndexLink"/>
              </w:rPr>
              <w:t>12</w:t>
            </w:r>
          </w:hyperlink>
        </w:p>
        <w:p>
          <w:pPr>
            <w:pStyle w:val="Contents3"/>
            <w:tabs>
              <w:tab w:val="clear" w:pos="8459"/>
              <w:tab w:val="right" w:pos="9026" w:leader="dot"/>
            </w:tabs>
            <w:rPr/>
          </w:pPr>
          <w:hyperlink w:anchor="__RefHeading___Toc6962142_2142443653">
            <w:r>
              <w:rPr>
                <w:webHidden/>
                <w:rStyle w:val="IndexLink"/>
                <w:rtl w:val="true"/>
              </w:rPr>
              <w:t xml:space="preserve">استقبال شير حسين </w:t>
            </w:r>
            <w:r>
              <w:rPr>
                <w:rStyle w:val="IndexLink"/>
                <w:rtl w:val="true"/>
              </w:rPr>
              <w:t>(</w:t>
            </w:r>
            <w:r>
              <w:rPr>
                <w:rStyle w:val="IndexLink"/>
                <w:rtl w:val="true"/>
              </w:rPr>
              <w:t>علیه السلام</w:t>
            </w:r>
            <w:r>
              <w:rPr>
                <w:rStyle w:val="IndexLink"/>
                <w:rtl w:val="true"/>
              </w:rPr>
              <w:t xml:space="preserve">) </w:t>
            </w:r>
            <w:r>
              <w:rPr>
                <w:rStyle w:val="IndexLink"/>
                <w:rtl w:val="true"/>
              </w:rPr>
              <w:t>را</w:t>
            </w:r>
            <w:r>
              <w:rPr>
                <w:rStyle w:val="IndexLink"/>
                <w:rtl w:val="true"/>
              </w:rPr>
              <w:tab/>
            </w:r>
            <w:r>
              <w:rPr>
                <w:rStyle w:val="IndexLink"/>
              </w:rPr>
              <w:t>13</w:t>
            </w:r>
          </w:hyperlink>
        </w:p>
        <w:p>
          <w:pPr>
            <w:pStyle w:val="Contents3"/>
            <w:tabs>
              <w:tab w:val="clear" w:pos="8459"/>
              <w:tab w:val="right" w:pos="9026" w:leader="dot"/>
            </w:tabs>
            <w:rPr/>
          </w:pPr>
          <w:hyperlink w:anchor="__RefHeading___Toc6962144_2142443653">
            <w:r>
              <w:rPr>
                <w:webHidden/>
                <w:rStyle w:val="IndexLink"/>
                <w:rtl w:val="true"/>
              </w:rPr>
              <w:t>بر آوردن انگور از ستون</w:t>
            </w:r>
            <w:r>
              <w:rPr>
                <w:rStyle w:val="IndexLink"/>
                <w:rtl w:val="true"/>
              </w:rPr>
              <w:tab/>
            </w:r>
            <w:r>
              <w:rPr>
                <w:rStyle w:val="IndexLink"/>
              </w:rPr>
              <w:t>14</w:t>
            </w:r>
          </w:hyperlink>
        </w:p>
        <w:p>
          <w:pPr>
            <w:pStyle w:val="Contents3"/>
            <w:tabs>
              <w:tab w:val="clear" w:pos="8459"/>
              <w:tab w:val="right" w:pos="9026" w:leader="dot"/>
            </w:tabs>
            <w:rPr/>
          </w:pPr>
          <w:hyperlink w:anchor="__RefHeading___Toc6962146_2142443653">
            <w:r>
              <w:rPr>
                <w:webHidden/>
                <w:rStyle w:val="IndexLink"/>
                <w:rtl w:val="true"/>
              </w:rPr>
              <w:t>رطب آوردن نخل خشك</w:t>
            </w:r>
            <w:r>
              <w:rPr>
                <w:rStyle w:val="IndexLink"/>
                <w:rtl w:val="true"/>
              </w:rPr>
              <w:tab/>
            </w:r>
            <w:r>
              <w:rPr>
                <w:rStyle w:val="IndexLink"/>
              </w:rPr>
              <w:t>14</w:t>
            </w:r>
          </w:hyperlink>
        </w:p>
        <w:p>
          <w:pPr>
            <w:pStyle w:val="Contents3"/>
            <w:tabs>
              <w:tab w:val="clear" w:pos="8459"/>
              <w:tab w:val="right" w:pos="9026" w:leader="dot"/>
            </w:tabs>
            <w:rPr/>
          </w:pPr>
          <w:hyperlink w:anchor="__RefHeading___Toc6962148_2142443653">
            <w:r>
              <w:rPr>
                <w:webHidden/>
                <w:rStyle w:val="IndexLink"/>
                <w:rtl w:val="true"/>
              </w:rPr>
              <w:t xml:space="preserve">مكتوب حسين </w:t>
            </w:r>
            <w:r>
              <w:rPr>
                <w:rStyle w:val="IndexLink"/>
                <w:rtl w:val="true"/>
              </w:rPr>
              <w:t>(</w:t>
            </w:r>
            <w:r>
              <w:rPr>
                <w:rStyle w:val="IndexLink"/>
                <w:rtl w:val="true"/>
              </w:rPr>
              <w:t>علیه السلام</w:t>
            </w:r>
            <w:r>
              <w:rPr>
                <w:rStyle w:val="IndexLink"/>
                <w:rtl w:val="true"/>
              </w:rPr>
              <w:t xml:space="preserve">) </w:t>
            </w:r>
            <w:r>
              <w:rPr>
                <w:rStyle w:val="IndexLink"/>
                <w:rtl w:val="true"/>
              </w:rPr>
              <w:t>به بنی هاشم</w:t>
            </w:r>
            <w:r>
              <w:rPr>
                <w:rStyle w:val="IndexLink"/>
                <w:rtl w:val="true"/>
              </w:rPr>
              <w:tab/>
            </w:r>
            <w:r>
              <w:rPr>
                <w:rStyle w:val="IndexLink"/>
              </w:rPr>
              <w:t>15</w:t>
            </w:r>
          </w:hyperlink>
        </w:p>
        <w:p>
          <w:pPr>
            <w:pStyle w:val="Contents3"/>
            <w:tabs>
              <w:tab w:val="clear" w:pos="8459"/>
              <w:tab w:val="right" w:pos="9026" w:leader="dot"/>
            </w:tabs>
            <w:rPr/>
          </w:pPr>
          <w:hyperlink w:anchor="__RefHeading___Toc6962150_2142443653">
            <w:r>
              <w:rPr>
                <w:webHidden/>
                <w:rStyle w:val="IndexLink"/>
                <w:rtl w:val="true"/>
              </w:rPr>
              <w:t>نقش نمودن خاتم بر سنك</w:t>
            </w:r>
            <w:r>
              <w:rPr>
                <w:rStyle w:val="IndexLink"/>
                <w:rtl w:val="true"/>
              </w:rPr>
              <w:tab/>
            </w:r>
            <w:r>
              <w:rPr>
                <w:rStyle w:val="IndexLink"/>
              </w:rPr>
              <w:t>16</w:t>
            </w:r>
          </w:hyperlink>
        </w:p>
        <w:p>
          <w:pPr>
            <w:pStyle w:val="Contents3"/>
            <w:tabs>
              <w:tab w:val="clear" w:pos="8459"/>
              <w:tab w:val="right" w:pos="9026" w:leader="dot"/>
            </w:tabs>
            <w:rPr/>
          </w:pPr>
          <w:hyperlink w:anchor="__RefHeading___Toc6962152_2142443653">
            <w:r>
              <w:rPr>
                <w:webHidden/>
                <w:rStyle w:val="IndexLink"/>
                <w:rtl w:val="true"/>
              </w:rPr>
              <w:t xml:space="preserve">هلاکت رامی از تشنگی بنفرين حسين </w:t>
            </w:r>
            <w:r>
              <w:rPr>
                <w:rStyle w:val="IndexLink"/>
                <w:rtl w:val="true"/>
              </w:rPr>
              <w:t>(</w:t>
            </w:r>
            <w:r>
              <w:rPr>
                <w:rStyle w:val="IndexLink"/>
                <w:rtl w:val="true"/>
              </w:rPr>
              <w:t>علیه السلام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6962154_2142443653">
            <w:r>
              <w:rPr>
                <w:webHidden/>
                <w:rStyle w:val="IndexLink"/>
                <w:rtl w:val="true"/>
              </w:rPr>
              <w:t>نمودن رسول خدا وعلى وحسن را بر جابر</w:t>
            </w:r>
            <w:r>
              <w:rPr>
                <w:rStyle w:val="IndexLink"/>
                <w:rtl w:val="true"/>
              </w:rPr>
              <w:tab/>
            </w:r>
            <w:r>
              <w:rPr>
                <w:rStyle w:val="IndexLink"/>
              </w:rPr>
              <w:t>18</w:t>
            </w:r>
          </w:hyperlink>
        </w:p>
        <w:p>
          <w:pPr>
            <w:pStyle w:val="Contents3"/>
            <w:tabs>
              <w:tab w:val="clear" w:pos="8459"/>
              <w:tab w:val="right" w:pos="9026" w:leader="dot"/>
            </w:tabs>
            <w:rPr/>
          </w:pPr>
          <w:hyperlink w:anchor="__RefHeading___Toc6962156_2142443653">
            <w:r>
              <w:rPr>
                <w:webHidden/>
                <w:rStyle w:val="IndexLink"/>
                <w:rtl w:val="true"/>
              </w:rPr>
              <w:t xml:space="preserve">آب دادن چهارملك حسين </w:t>
            </w:r>
            <w:r>
              <w:rPr>
                <w:rStyle w:val="IndexLink"/>
                <w:rtl w:val="true"/>
              </w:rPr>
              <w:t>(</w:t>
            </w:r>
            <w:r>
              <w:rPr>
                <w:rStyle w:val="IndexLink"/>
                <w:rtl w:val="true"/>
              </w:rPr>
              <w:t>علیه السلام</w:t>
            </w:r>
            <w:r>
              <w:rPr>
                <w:rStyle w:val="IndexLink"/>
                <w:rtl w:val="true"/>
              </w:rPr>
              <w:t xml:space="preserve">) </w:t>
            </w:r>
            <w:r>
              <w:rPr>
                <w:rStyle w:val="IndexLink"/>
                <w:rtl w:val="true"/>
              </w:rPr>
              <w:t>را</w:t>
            </w:r>
            <w:r>
              <w:rPr>
                <w:rStyle w:val="IndexLink"/>
                <w:rtl w:val="true"/>
              </w:rPr>
              <w:tab/>
            </w:r>
            <w:r>
              <w:rPr>
                <w:rStyle w:val="IndexLink"/>
              </w:rPr>
              <w:t>20</w:t>
            </w:r>
          </w:hyperlink>
        </w:p>
        <w:p>
          <w:pPr>
            <w:pStyle w:val="Contents3"/>
            <w:tabs>
              <w:tab w:val="clear" w:pos="8459"/>
              <w:tab w:val="right" w:pos="9026" w:leader="dot"/>
            </w:tabs>
            <w:rPr/>
          </w:pPr>
          <w:hyperlink w:anchor="__RefHeading___Toc6962158_2142443653">
            <w:r>
              <w:rPr>
                <w:webHidden/>
                <w:rStyle w:val="IndexLink"/>
                <w:rtl w:val="true"/>
              </w:rPr>
              <w:t>جاری نمودن آب با انگشت از زمین</w:t>
            </w:r>
            <w:r>
              <w:rPr>
                <w:rStyle w:val="IndexLink"/>
                <w:rtl w:val="true"/>
              </w:rPr>
              <w:tab/>
            </w:r>
            <w:r>
              <w:rPr>
                <w:rStyle w:val="IndexLink"/>
              </w:rPr>
              <w:t>21</w:t>
            </w:r>
          </w:hyperlink>
        </w:p>
        <w:p>
          <w:pPr>
            <w:pStyle w:val="Contents3"/>
            <w:tabs>
              <w:tab w:val="clear" w:pos="8459"/>
              <w:tab w:val="right" w:pos="9026" w:leader="dot"/>
            </w:tabs>
            <w:rPr/>
          </w:pPr>
          <w:hyperlink w:anchor="__RefHeading___Toc6962160_2142443653">
            <w:r>
              <w:rPr>
                <w:webHidden/>
                <w:rStyle w:val="IndexLink"/>
                <w:rtl w:val="true"/>
              </w:rPr>
              <w:t>سیراب نمودن حضرت قاسم را از خاتم</w:t>
            </w:r>
            <w:r>
              <w:rPr>
                <w:rStyle w:val="IndexLink"/>
                <w:rtl w:val="true"/>
              </w:rPr>
              <w:tab/>
            </w:r>
            <w:r>
              <w:rPr>
                <w:rStyle w:val="IndexLink"/>
              </w:rPr>
              <w:t>22</w:t>
            </w:r>
          </w:hyperlink>
        </w:p>
        <w:p>
          <w:pPr>
            <w:pStyle w:val="Contents3"/>
            <w:tabs>
              <w:tab w:val="clear" w:pos="8459"/>
              <w:tab w:val="right" w:pos="9026" w:leader="dot"/>
            </w:tabs>
            <w:rPr/>
          </w:pPr>
          <w:hyperlink w:anchor="__RefHeading___Toc6962162_2142443653">
            <w:r>
              <w:rPr>
                <w:webHidden/>
                <w:rStyle w:val="IndexLink"/>
                <w:rtl w:val="true"/>
              </w:rPr>
              <w:t>نمودن على را بر جماعتی</w:t>
            </w:r>
            <w:r>
              <w:rPr>
                <w:rStyle w:val="IndexLink"/>
                <w:rtl w:val="true"/>
              </w:rPr>
              <w:tab/>
            </w:r>
            <w:r>
              <w:rPr>
                <w:rStyle w:val="IndexLink"/>
              </w:rPr>
              <w:t>23</w:t>
            </w:r>
          </w:hyperlink>
        </w:p>
        <w:p>
          <w:pPr>
            <w:pStyle w:val="Contents3"/>
            <w:tabs>
              <w:tab w:val="clear" w:pos="8459"/>
              <w:tab w:val="right" w:pos="9026" w:leader="dot"/>
            </w:tabs>
            <w:rPr/>
          </w:pPr>
          <w:hyperlink w:anchor="__RefHeading___Toc6962164_2142443653">
            <w:r>
              <w:rPr>
                <w:webHidden/>
                <w:rStyle w:val="IndexLink"/>
                <w:rtl w:val="true"/>
              </w:rPr>
              <w:t>بینا کردن چشم نجاد غلام امیر المؤمنین</w:t>
            </w:r>
            <w:r>
              <w:rPr>
                <w:rStyle w:val="IndexLink"/>
                <w:rtl w:val="true"/>
              </w:rPr>
              <w:tab/>
            </w:r>
            <w:r>
              <w:rPr>
                <w:rStyle w:val="IndexLink"/>
              </w:rPr>
              <w:t>23</w:t>
            </w:r>
          </w:hyperlink>
        </w:p>
        <w:p>
          <w:pPr>
            <w:pStyle w:val="Contents3"/>
            <w:tabs>
              <w:tab w:val="clear" w:pos="8459"/>
              <w:tab w:val="right" w:pos="9026" w:leader="dot"/>
            </w:tabs>
            <w:rPr/>
          </w:pPr>
          <w:hyperlink w:anchor="__RefHeading___Toc6962166_2142443653">
            <w:r>
              <w:rPr>
                <w:webHidden/>
                <w:rStyle w:val="IndexLink"/>
                <w:rtl w:val="true"/>
              </w:rPr>
              <w:t>شل شدن دست مردی که پیرهن حسین را بر آورد</w:t>
            </w:r>
            <w:r>
              <w:rPr>
                <w:rStyle w:val="IndexLink"/>
                <w:rtl w:val="true"/>
              </w:rPr>
              <w:tab/>
            </w:r>
            <w:r>
              <w:rPr>
                <w:rStyle w:val="IndexLink"/>
              </w:rPr>
              <w:t>23</w:t>
            </w:r>
          </w:hyperlink>
        </w:p>
        <w:p>
          <w:pPr>
            <w:pStyle w:val="Contents3"/>
            <w:tabs>
              <w:tab w:val="clear" w:pos="8459"/>
              <w:tab w:val="right" w:pos="9026" w:leader="dot"/>
            </w:tabs>
            <w:rPr/>
          </w:pPr>
          <w:hyperlink w:anchor="__RefHeading___Toc6962168_2142443653">
            <w:r>
              <w:rPr>
                <w:webHidden/>
                <w:rStyle w:val="IndexLink"/>
                <w:rtl w:val="true"/>
              </w:rPr>
              <w:t xml:space="preserve">سیاه شدن روی جمال حسين </w:t>
            </w:r>
            <w:r>
              <w:rPr>
                <w:rStyle w:val="IndexLink"/>
                <w:rtl w:val="true"/>
              </w:rPr>
              <w:t>(</w:t>
            </w:r>
            <w:r>
              <w:rPr>
                <w:rStyle w:val="IndexLink"/>
                <w:rtl w:val="true"/>
              </w:rPr>
              <w:t>علیه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6962170_2142443653">
            <w:r>
              <w:rPr>
                <w:webHidden/>
                <w:rStyle w:val="IndexLink"/>
                <w:rtl w:val="true"/>
              </w:rPr>
              <w:t>قصه شیر یکه در قتلگاه در کنار حسين ميخفت</w:t>
            </w:r>
            <w:r>
              <w:rPr>
                <w:rStyle w:val="IndexLink"/>
                <w:rtl w:val="true"/>
              </w:rPr>
              <w:tab/>
            </w:r>
            <w:r>
              <w:rPr>
                <w:rStyle w:val="IndexLink"/>
              </w:rPr>
              <w:t>27</w:t>
            </w:r>
          </w:hyperlink>
        </w:p>
        <w:p>
          <w:pPr>
            <w:pStyle w:val="Contents3"/>
            <w:tabs>
              <w:tab w:val="clear" w:pos="8459"/>
              <w:tab w:val="right" w:pos="9026" w:leader="dot"/>
            </w:tabs>
            <w:rPr/>
          </w:pPr>
          <w:hyperlink w:anchor="__RefHeading___Toc6962172_2142443653">
            <w:r>
              <w:rPr>
                <w:webHidden/>
                <w:rStyle w:val="IndexLink"/>
                <w:rtl w:val="true"/>
              </w:rPr>
              <w:t>حمل خدیجه بفاطمه و فاطمه بحسين عليهم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6962174_2142443653">
            <w:r>
              <w:rPr>
                <w:webHidden/>
                <w:rStyle w:val="IndexLink"/>
                <w:rtl w:val="true"/>
              </w:rPr>
              <w:t xml:space="preserve">قابلگی لعیا برای حسین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6962176_2142443653">
            <w:r>
              <w:rPr>
                <w:webHidden/>
                <w:rStyle w:val="IndexLink"/>
                <w:rtl w:val="true"/>
              </w:rPr>
              <w:t xml:space="preserve">خبردادن ملکی پیغمبر را از یزید وقتل حسین </w:t>
            </w:r>
            <w:r>
              <w:rPr>
                <w:rStyle w:val="IndexLink"/>
                <w:rtl w:val="true"/>
              </w:rPr>
              <w:t>(</w:t>
            </w:r>
            <w:r>
              <w:rPr>
                <w:rStyle w:val="IndexLink"/>
                <w:rtl w:val="true"/>
              </w:rPr>
              <w:t>علیه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6962178_2142443653">
            <w:r>
              <w:rPr>
                <w:webHidden/>
                <w:rStyle w:val="IndexLink"/>
                <w:rtl w:val="true"/>
              </w:rPr>
              <w:t>چون آدم خلق شد آل عبا را در عرش مکتوب دید</w:t>
            </w:r>
            <w:r>
              <w:rPr>
                <w:rStyle w:val="IndexLink"/>
                <w:rtl w:val="true"/>
              </w:rPr>
              <w:tab/>
            </w:r>
            <w:r>
              <w:rPr>
                <w:rStyle w:val="IndexLink"/>
              </w:rPr>
              <w:t>35</w:t>
            </w:r>
          </w:hyperlink>
        </w:p>
        <w:p>
          <w:pPr>
            <w:pStyle w:val="Contents3"/>
            <w:tabs>
              <w:tab w:val="clear" w:pos="8459"/>
              <w:tab w:val="right" w:pos="9026" w:leader="dot"/>
            </w:tabs>
            <w:rPr/>
          </w:pPr>
          <w:hyperlink w:anchor="__RefHeading___Toc6962180_2142443653">
            <w:r>
              <w:rPr>
                <w:webHidden/>
                <w:rStyle w:val="IndexLink"/>
                <w:rtl w:val="true"/>
              </w:rPr>
              <w:t>خلقت آل عبا هفت هزار سال قبل از دنیا</w:t>
            </w:r>
            <w:r>
              <w:rPr>
                <w:rStyle w:val="IndexLink"/>
                <w:rtl w:val="true"/>
              </w:rPr>
              <w:tab/>
            </w:r>
            <w:r>
              <w:rPr>
                <w:rStyle w:val="IndexLink"/>
              </w:rPr>
              <w:t>37</w:t>
            </w:r>
          </w:hyperlink>
        </w:p>
        <w:p>
          <w:pPr>
            <w:pStyle w:val="Contents3"/>
            <w:tabs>
              <w:tab w:val="clear" w:pos="8459"/>
              <w:tab w:val="right" w:pos="9026" w:leader="dot"/>
            </w:tabs>
            <w:rPr/>
          </w:pPr>
          <w:hyperlink w:anchor="__RefHeading___Toc6962182_2142443653">
            <w:r>
              <w:rPr>
                <w:webHidden/>
                <w:rStyle w:val="IndexLink"/>
                <w:rtl w:val="true"/>
              </w:rPr>
              <w:t>سؤال کردن ابوحمزه سه چیز از سجاد سجاد 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6962184_2142443653">
            <w:r>
              <w:rPr>
                <w:webHidden/>
                <w:rStyle w:val="IndexLink"/>
                <w:rtl w:val="true"/>
              </w:rPr>
              <w:t>حجت بودن حسین بر دو شهر مشرق و مغرب</w:t>
            </w:r>
            <w:r>
              <w:rPr>
                <w:rStyle w:val="IndexLink"/>
                <w:rtl w:val="true"/>
              </w:rPr>
              <w:tab/>
            </w:r>
            <w:r>
              <w:rPr>
                <w:rStyle w:val="IndexLink"/>
              </w:rPr>
              <w:t>40</w:t>
            </w:r>
          </w:hyperlink>
        </w:p>
        <w:p>
          <w:pPr>
            <w:pStyle w:val="Contents3"/>
            <w:tabs>
              <w:tab w:val="clear" w:pos="8459"/>
              <w:tab w:val="right" w:pos="9026" w:leader="dot"/>
            </w:tabs>
            <w:rPr/>
          </w:pPr>
          <w:hyperlink w:anchor="__RefHeading___Toc6962186_2142443653">
            <w:r>
              <w:rPr>
                <w:webHidden/>
                <w:rStyle w:val="IndexLink"/>
                <w:rtl w:val="true"/>
              </w:rPr>
              <w:t>پوشیدن پیغمبر حسین را جامه بهشتی</w:t>
            </w:r>
            <w:r>
              <w:rPr>
                <w:rStyle w:val="IndexLink"/>
                <w:rtl w:val="true"/>
              </w:rPr>
              <w:tab/>
            </w:r>
            <w:r>
              <w:rPr>
                <w:rStyle w:val="IndexLink"/>
              </w:rPr>
              <w:t>40</w:t>
            </w:r>
          </w:hyperlink>
        </w:p>
        <w:p>
          <w:pPr>
            <w:pStyle w:val="Contents3"/>
            <w:tabs>
              <w:tab w:val="clear" w:pos="8459"/>
              <w:tab w:val="right" w:pos="9026" w:leader="dot"/>
            </w:tabs>
            <w:rPr/>
          </w:pPr>
          <w:hyperlink w:anchor="__RefHeading___Toc6962188_2142443653">
            <w:r>
              <w:rPr>
                <w:webHidden/>
                <w:rStyle w:val="IndexLink"/>
                <w:rtl w:val="true"/>
              </w:rPr>
              <w:t xml:space="preserve">تناول حسین </w:t>
            </w:r>
            <w:r>
              <w:rPr>
                <w:rStyle w:val="IndexLink"/>
                <w:rtl w:val="true"/>
              </w:rPr>
              <w:t>(</w:t>
            </w:r>
            <w:r>
              <w:rPr>
                <w:rStyle w:val="IndexLink"/>
                <w:rtl w:val="true"/>
              </w:rPr>
              <w:t>علیه السلام</w:t>
            </w:r>
            <w:r>
              <w:rPr>
                <w:rStyle w:val="IndexLink"/>
                <w:rtl w:val="true"/>
              </w:rPr>
              <w:t xml:space="preserve">) </w:t>
            </w:r>
            <w:r>
              <w:rPr>
                <w:rStyle w:val="IndexLink"/>
                <w:rtl w:val="true"/>
              </w:rPr>
              <w:t>تحفه بهشتی را</w:t>
            </w:r>
            <w:r>
              <w:rPr>
                <w:rStyle w:val="IndexLink"/>
                <w:rtl w:val="true"/>
              </w:rPr>
              <w:tab/>
            </w:r>
            <w:r>
              <w:rPr>
                <w:rStyle w:val="IndexLink"/>
              </w:rPr>
              <w:t>41</w:t>
            </w:r>
          </w:hyperlink>
        </w:p>
        <w:p>
          <w:pPr>
            <w:pStyle w:val="Contents3"/>
            <w:tabs>
              <w:tab w:val="clear" w:pos="8459"/>
              <w:tab w:val="right" w:pos="9026" w:leader="dot"/>
            </w:tabs>
            <w:rPr/>
          </w:pPr>
          <w:hyperlink w:anchor="__RefHeading___Toc6962190_2142443653">
            <w:r>
              <w:rPr>
                <w:webHidden/>
                <w:rStyle w:val="IndexLink"/>
                <w:rtl w:val="true"/>
              </w:rPr>
              <w:t>سرگذشت وادی عقیق</w:t>
            </w:r>
            <w:r>
              <w:rPr>
                <w:rStyle w:val="IndexLink"/>
                <w:rtl w:val="true"/>
              </w:rPr>
              <w:tab/>
            </w:r>
            <w:r>
              <w:rPr>
                <w:rStyle w:val="IndexLink"/>
              </w:rPr>
              <w:t>41</w:t>
            </w:r>
          </w:hyperlink>
        </w:p>
        <w:p>
          <w:pPr>
            <w:pStyle w:val="Contents3"/>
            <w:tabs>
              <w:tab w:val="clear" w:pos="8459"/>
              <w:tab w:val="right" w:pos="9026" w:leader="dot"/>
            </w:tabs>
            <w:rPr/>
          </w:pPr>
          <w:hyperlink w:anchor="__RefHeading___Toc6962192_2142443653">
            <w:r>
              <w:rPr>
                <w:webHidden/>
                <w:rStyle w:val="IndexLink"/>
                <w:rtl w:val="true"/>
              </w:rPr>
              <w:t>هنيا گفتن خداوند و ملائکه بآل عبا</w:t>
            </w:r>
            <w:r>
              <w:rPr>
                <w:rStyle w:val="IndexLink"/>
                <w:rtl w:val="true"/>
              </w:rPr>
              <w:tab/>
            </w:r>
            <w:r>
              <w:rPr>
                <w:rStyle w:val="IndexLink"/>
              </w:rPr>
              <w:t>43</w:t>
            </w:r>
          </w:hyperlink>
        </w:p>
        <w:p>
          <w:pPr>
            <w:pStyle w:val="Contents3"/>
            <w:tabs>
              <w:tab w:val="clear" w:pos="8459"/>
              <w:tab w:val="right" w:pos="9026" w:leader="dot"/>
            </w:tabs>
            <w:rPr/>
          </w:pPr>
          <w:hyperlink w:anchor="__RefHeading___Toc6962194_2142443653">
            <w:r>
              <w:rPr>
                <w:webHidden/>
                <w:rStyle w:val="IndexLink"/>
                <w:rtl w:val="true"/>
              </w:rPr>
              <w:t>آوردن جبرئیل بصورت دحیه کلبی فواکه بهشت را</w:t>
            </w:r>
            <w:r>
              <w:rPr>
                <w:rStyle w:val="IndexLink"/>
                <w:rtl w:val="true"/>
              </w:rPr>
              <w:tab/>
            </w:r>
            <w:r>
              <w:rPr>
                <w:rStyle w:val="IndexLink"/>
              </w:rPr>
              <w:t>44</w:t>
            </w:r>
          </w:hyperlink>
        </w:p>
        <w:p>
          <w:pPr>
            <w:pStyle w:val="Contents3"/>
            <w:tabs>
              <w:tab w:val="clear" w:pos="8459"/>
              <w:tab w:val="right" w:pos="9026" w:leader="dot"/>
            </w:tabs>
            <w:rPr/>
          </w:pPr>
          <w:hyperlink w:anchor="__RefHeading___Toc6962196_2142443653">
            <w:r>
              <w:rPr>
                <w:webHidden/>
                <w:rStyle w:val="IndexLink"/>
                <w:rtl w:val="true"/>
              </w:rPr>
              <w:t>نزول فواکه بهشتی بر آل عبا عليهم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6962198_2142443653">
            <w:r>
              <w:rPr>
                <w:webHidden/>
                <w:rStyle w:val="IndexLink"/>
                <w:rtl w:val="true"/>
              </w:rPr>
              <w:t>نزول نان و خرما و مویز بهشتی</w:t>
            </w:r>
            <w:r>
              <w:rPr>
                <w:rStyle w:val="IndexLink"/>
                <w:rtl w:val="true"/>
              </w:rPr>
              <w:tab/>
            </w:r>
            <w:r>
              <w:rPr>
                <w:rStyle w:val="IndexLink"/>
              </w:rPr>
              <w:t>47</w:t>
            </w:r>
          </w:hyperlink>
        </w:p>
        <w:p>
          <w:pPr>
            <w:pStyle w:val="Contents3"/>
            <w:tabs>
              <w:tab w:val="clear" w:pos="8459"/>
              <w:tab w:val="right" w:pos="9026" w:leader="dot"/>
            </w:tabs>
            <w:rPr/>
          </w:pPr>
          <w:hyperlink w:anchor="__RefHeading___Toc6962200_2142443653">
            <w:r>
              <w:rPr>
                <w:webHidden/>
                <w:rStyle w:val="IndexLink"/>
                <w:rtl w:val="true"/>
              </w:rPr>
              <w:t>نزول انار بهشت بر آل عبا</w:t>
            </w:r>
            <w:r>
              <w:rPr>
                <w:rStyle w:val="IndexLink"/>
                <w:rtl w:val="true"/>
              </w:rPr>
              <w:tab/>
            </w:r>
            <w:r>
              <w:rPr>
                <w:rStyle w:val="IndexLink"/>
              </w:rPr>
              <w:t>47</w:t>
            </w:r>
          </w:hyperlink>
        </w:p>
        <w:p>
          <w:pPr>
            <w:pStyle w:val="Contents3"/>
            <w:tabs>
              <w:tab w:val="clear" w:pos="8459"/>
              <w:tab w:val="right" w:pos="9026" w:leader="dot"/>
            </w:tabs>
            <w:rPr/>
          </w:pPr>
          <w:hyperlink w:anchor="__RefHeading___Toc6962202_2142443653">
            <w:r>
              <w:rPr>
                <w:webHidden/>
                <w:rStyle w:val="IndexLink"/>
                <w:rtl w:val="true"/>
              </w:rPr>
              <w:t>نزول خرما و ثريد بهشت برای آل عبا</w:t>
            </w:r>
            <w:r>
              <w:rPr>
                <w:rStyle w:val="IndexLink"/>
                <w:rtl w:val="true"/>
              </w:rPr>
              <w:tab/>
            </w:r>
            <w:r>
              <w:rPr>
                <w:rStyle w:val="IndexLink"/>
              </w:rPr>
              <w:t>49</w:t>
            </w:r>
          </w:hyperlink>
        </w:p>
        <w:p>
          <w:pPr>
            <w:pStyle w:val="Contents3"/>
            <w:tabs>
              <w:tab w:val="clear" w:pos="8459"/>
              <w:tab w:val="right" w:pos="9026" w:leader="dot"/>
            </w:tabs>
            <w:rPr/>
          </w:pPr>
          <w:hyperlink w:anchor="__RefHeading___Toc6962204_2142443653">
            <w:r>
              <w:rPr>
                <w:webHidden/>
                <w:rStyle w:val="IndexLink"/>
                <w:rtl w:val="true"/>
              </w:rPr>
              <w:t>ملکیکه بر چانه او نام حسین مکتوبست</w:t>
            </w:r>
            <w:r>
              <w:rPr>
                <w:rStyle w:val="IndexLink"/>
                <w:rtl w:val="true"/>
              </w:rPr>
              <w:tab/>
            </w:r>
            <w:r>
              <w:rPr>
                <w:rStyle w:val="IndexLink"/>
              </w:rPr>
              <w:t>50</w:t>
            </w:r>
          </w:hyperlink>
        </w:p>
        <w:p>
          <w:pPr>
            <w:pStyle w:val="Contents3"/>
            <w:tabs>
              <w:tab w:val="clear" w:pos="8459"/>
              <w:tab w:val="right" w:pos="9026" w:leader="dot"/>
            </w:tabs>
            <w:rPr/>
          </w:pPr>
          <w:hyperlink w:anchor="__RefHeading___Toc6962206_2142443653">
            <w:r>
              <w:rPr>
                <w:webHidden/>
                <w:rStyle w:val="IndexLink"/>
                <w:rtl w:val="true"/>
              </w:rPr>
              <w:t>در اینکه حسنين سيد جوانان اهل بهشتند</w:t>
            </w:r>
            <w:r>
              <w:rPr>
                <w:rStyle w:val="IndexLink"/>
                <w:rtl w:val="true"/>
              </w:rPr>
              <w:tab/>
            </w:r>
            <w:r>
              <w:rPr>
                <w:rStyle w:val="IndexLink"/>
              </w:rPr>
              <w:t>50</w:t>
            </w:r>
          </w:hyperlink>
        </w:p>
        <w:p>
          <w:pPr>
            <w:pStyle w:val="Contents3"/>
            <w:tabs>
              <w:tab w:val="clear" w:pos="8459"/>
              <w:tab w:val="right" w:pos="9026" w:leader="dot"/>
            </w:tabs>
            <w:rPr/>
          </w:pPr>
          <w:hyperlink w:anchor="__RefHeading___Toc6962208_2142443653">
            <w:r>
              <w:rPr>
                <w:webHidden/>
                <w:rStyle w:val="IndexLink"/>
                <w:rtl w:val="true"/>
              </w:rPr>
              <w:t>حضور آل عبا در مرك مؤمن و کافر</w:t>
            </w:r>
            <w:r>
              <w:rPr>
                <w:rStyle w:val="IndexLink"/>
                <w:rtl w:val="true"/>
              </w:rPr>
              <w:tab/>
            </w:r>
            <w:r>
              <w:rPr>
                <w:rStyle w:val="IndexLink"/>
              </w:rPr>
              <w:t>51</w:t>
            </w:r>
          </w:hyperlink>
        </w:p>
        <w:p>
          <w:pPr>
            <w:pStyle w:val="Contents3"/>
            <w:tabs>
              <w:tab w:val="clear" w:pos="8459"/>
              <w:tab w:val="right" w:pos="9026" w:leader="dot"/>
            </w:tabs>
            <w:rPr/>
          </w:pPr>
          <w:hyperlink w:anchor="__RefHeading___Toc6962210_2142443653">
            <w:r>
              <w:rPr>
                <w:webHidden/>
                <w:rStyle w:val="IndexLink"/>
                <w:rtl w:val="true"/>
              </w:rPr>
              <w:t>دیدن آل عبا عرش را از میان خانه</w:t>
            </w:r>
            <w:r>
              <w:rPr>
                <w:rStyle w:val="IndexLink"/>
                <w:rtl w:val="true"/>
              </w:rPr>
              <w:tab/>
            </w:r>
            <w:r>
              <w:rPr>
                <w:rStyle w:val="IndexLink"/>
              </w:rPr>
              <w:t>52</w:t>
            </w:r>
          </w:hyperlink>
        </w:p>
        <w:p>
          <w:pPr>
            <w:pStyle w:val="Contents3"/>
            <w:tabs>
              <w:tab w:val="clear" w:pos="8459"/>
              <w:tab w:val="right" w:pos="9026" w:leader="dot"/>
            </w:tabs>
            <w:rPr/>
          </w:pPr>
          <w:hyperlink w:anchor="__RefHeading___Toc6962212_2142443653">
            <w:r>
              <w:rPr>
                <w:webHidden/>
                <w:rStyle w:val="IndexLink"/>
                <w:rtl w:val="true"/>
              </w:rPr>
              <w:t>دیدن ابراهیم انوار آل عبا را در جانب عرش</w:t>
            </w:r>
            <w:r>
              <w:rPr>
                <w:rStyle w:val="IndexLink"/>
                <w:rtl w:val="true"/>
              </w:rPr>
              <w:tab/>
            </w:r>
            <w:r>
              <w:rPr>
                <w:rStyle w:val="IndexLink"/>
              </w:rPr>
              <w:t>53</w:t>
            </w:r>
          </w:hyperlink>
        </w:p>
        <w:p>
          <w:pPr>
            <w:pStyle w:val="Contents3"/>
            <w:tabs>
              <w:tab w:val="clear" w:pos="8459"/>
              <w:tab w:val="right" w:pos="9026" w:leader="dot"/>
            </w:tabs>
            <w:rPr/>
          </w:pPr>
          <w:hyperlink w:anchor="__RefHeading___Toc6962214_2142443653">
            <w:r>
              <w:rPr>
                <w:webHidden/>
                <w:rStyle w:val="IndexLink"/>
                <w:rtl w:val="true"/>
              </w:rPr>
              <w:t>سرگرمی حسنين با جبرئيل</w:t>
            </w:r>
            <w:r>
              <w:rPr>
                <w:rStyle w:val="IndexLink"/>
                <w:rtl w:val="true"/>
              </w:rPr>
              <w:tab/>
            </w:r>
            <w:r>
              <w:rPr>
                <w:rStyle w:val="IndexLink"/>
              </w:rPr>
              <w:t>56</w:t>
            </w:r>
          </w:hyperlink>
        </w:p>
        <w:p>
          <w:pPr>
            <w:pStyle w:val="Contents3"/>
            <w:tabs>
              <w:tab w:val="clear" w:pos="8459"/>
              <w:tab w:val="right" w:pos="9026" w:leader="dot"/>
            </w:tabs>
            <w:rPr/>
          </w:pPr>
          <w:hyperlink w:anchor="__RefHeading___Toc6962216_2142443653">
            <w:r>
              <w:rPr>
                <w:webHidden/>
                <w:rStyle w:val="IndexLink"/>
                <w:rtl w:val="true"/>
              </w:rPr>
              <w:t>مسلمان شدن عالم نصرانی و سفر دریای او</w:t>
            </w:r>
            <w:r>
              <w:rPr>
                <w:rStyle w:val="IndexLink"/>
                <w:rtl w:val="true"/>
              </w:rPr>
              <w:tab/>
            </w:r>
            <w:r>
              <w:rPr>
                <w:rStyle w:val="IndexLink"/>
              </w:rPr>
              <w:t>58</w:t>
            </w:r>
          </w:hyperlink>
        </w:p>
        <w:p>
          <w:pPr>
            <w:pStyle w:val="Contents3"/>
            <w:tabs>
              <w:tab w:val="clear" w:pos="8459"/>
              <w:tab w:val="right" w:pos="9026" w:leader="dot"/>
            </w:tabs>
            <w:rPr/>
          </w:pPr>
          <w:hyperlink w:anchor="__RefHeading___Toc6962218_2142443653">
            <w:r>
              <w:rPr>
                <w:webHidden/>
                <w:rStyle w:val="IndexLink"/>
                <w:rtl w:val="true"/>
              </w:rPr>
              <w:t>جنباندن جبرئیل گهواره حسین را</w:t>
            </w:r>
            <w:r>
              <w:rPr>
                <w:rStyle w:val="IndexLink"/>
                <w:rtl w:val="true"/>
              </w:rPr>
              <w:tab/>
            </w:r>
            <w:r>
              <w:rPr>
                <w:rStyle w:val="IndexLink"/>
              </w:rPr>
              <w:t>60</w:t>
            </w:r>
          </w:hyperlink>
        </w:p>
        <w:p>
          <w:pPr>
            <w:pStyle w:val="Contents3"/>
            <w:tabs>
              <w:tab w:val="clear" w:pos="8459"/>
              <w:tab w:val="right" w:pos="9026" w:leader="dot"/>
            </w:tabs>
            <w:rPr/>
          </w:pPr>
          <w:hyperlink w:anchor="__RefHeading___Toc6962220_2142443653">
            <w:r>
              <w:rPr>
                <w:webHidden/>
                <w:rStyle w:val="IndexLink"/>
                <w:rtl w:val="true"/>
              </w:rPr>
              <w:t xml:space="preserve">در اینکه حسین </w:t>
            </w:r>
            <w:r>
              <w:rPr>
                <w:rStyle w:val="IndexLink"/>
                <w:rtl w:val="true"/>
              </w:rPr>
              <w:t>(</w:t>
            </w:r>
            <w:r>
              <w:rPr>
                <w:rStyle w:val="IndexLink"/>
                <w:rtl w:val="true"/>
              </w:rPr>
              <w:t>علیه السلام</w:t>
            </w:r>
            <w:r>
              <w:rPr>
                <w:rStyle w:val="IndexLink"/>
                <w:rtl w:val="true"/>
              </w:rPr>
              <w:t xml:space="preserve">) </w:t>
            </w:r>
            <w:r>
              <w:rPr>
                <w:rStyle w:val="IndexLink"/>
                <w:rtl w:val="true"/>
              </w:rPr>
              <w:t>چراغ هدایت و کشتی نجاتست</w:t>
            </w:r>
            <w:r>
              <w:rPr>
                <w:rStyle w:val="IndexLink"/>
                <w:rtl w:val="true"/>
              </w:rPr>
              <w:tab/>
            </w:r>
            <w:r>
              <w:rPr>
                <w:rStyle w:val="IndexLink"/>
              </w:rPr>
              <w:t>62</w:t>
            </w:r>
          </w:hyperlink>
        </w:p>
        <w:p>
          <w:pPr>
            <w:pStyle w:val="Contents3"/>
            <w:tabs>
              <w:tab w:val="clear" w:pos="8459"/>
              <w:tab w:val="right" w:pos="9026" w:leader="dot"/>
            </w:tabs>
            <w:rPr/>
          </w:pPr>
          <w:hyperlink w:anchor="__RefHeading___Toc6962222_2142443653">
            <w:r>
              <w:rPr>
                <w:webHidden/>
                <w:rStyle w:val="IndexLink"/>
                <w:rtl w:val="true"/>
              </w:rPr>
              <w:t>خادمتن جبرئیل آل عبا را</w:t>
            </w:r>
            <w:r>
              <w:rPr>
                <w:rStyle w:val="IndexLink"/>
                <w:rtl w:val="true"/>
              </w:rPr>
              <w:tab/>
            </w:r>
            <w:r>
              <w:rPr>
                <w:rStyle w:val="IndexLink"/>
              </w:rPr>
              <w:t>63</w:t>
            </w:r>
          </w:hyperlink>
        </w:p>
        <w:p>
          <w:pPr>
            <w:pStyle w:val="Contents3"/>
            <w:tabs>
              <w:tab w:val="clear" w:pos="8459"/>
              <w:tab w:val="right" w:pos="9026" w:leader="dot"/>
            </w:tabs>
            <w:rPr/>
          </w:pPr>
          <w:hyperlink w:anchor="__RefHeading___Toc6962224_2142443653">
            <w:r>
              <w:rPr>
                <w:webHidden/>
                <w:rStyle w:val="IndexLink"/>
                <w:rtl w:val="true"/>
              </w:rPr>
              <w:t xml:space="preserve">فدا شدن ابراهيم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را</w:t>
            </w:r>
            <w:r>
              <w:rPr>
                <w:rStyle w:val="IndexLink"/>
                <w:rtl w:val="true"/>
              </w:rPr>
              <w:tab/>
            </w:r>
            <w:r>
              <w:rPr>
                <w:rStyle w:val="IndexLink"/>
              </w:rPr>
              <w:t>65</w:t>
            </w:r>
          </w:hyperlink>
        </w:p>
        <w:p>
          <w:pPr>
            <w:pStyle w:val="Contents3"/>
            <w:tabs>
              <w:tab w:val="clear" w:pos="8459"/>
              <w:tab w:val="right" w:pos="9026" w:leader="dot"/>
            </w:tabs>
            <w:rPr/>
          </w:pPr>
          <w:hyperlink w:anchor="__RefHeading___Toc6962226_2142443653">
            <w:r>
              <w:rPr>
                <w:webHidden/>
                <w:rStyle w:val="IndexLink"/>
                <w:rtl w:val="true"/>
              </w:rPr>
              <w:t>تعبیر نمودن پیغمبر خواب هند را</w:t>
            </w:r>
            <w:r>
              <w:rPr>
                <w:rStyle w:val="IndexLink"/>
                <w:rtl w:val="true"/>
              </w:rPr>
              <w:tab/>
            </w:r>
            <w:r>
              <w:rPr>
                <w:rStyle w:val="IndexLink"/>
              </w:rPr>
              <w:t>66</w:t>
            </w:r>
          </w:hyperlink>
        </w:p>
        <w:p>
          <w:pPr>
            <w:pStyle w:val="Contents3"/>
            <w:tabs>
              <w:tab w:val="clear" w:pos="8459"/>
              <w:tab w:val="right" w:pos="9026" w:leader="dot"/>
            </w:tabs>
            <w:rPr/>
          </w:pPr>
          <w:hyperlink w:anchor="__RefHeading___Toc6962228_2142443653">
            <w:r>
              <w:rPr>
                <w:webHidden/>
                <w:rStyle w:val="IndexLink"/>
                <w:rtl w:val="true"/>
              </w:rPr>
              <w:t xml:space="preserve">آمدن جن بیماری حسین </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6962230_2142443653">
            <w:r>
              <w:rPr>
                <w:webHidden/>
                <w:rStyle w:val="IndexLink"/>
                <w:rtl w:val="true"/>
              </w:rPr>
              <w:t>ملاقات روح حسین با روح پیغمبر علیهما السلام در هر روز</w:t>
            </w:r>
            <w:r>
              <w:rPr>
                <w:rStyle w:val="IndexLink"/>
                <w:rtl w:val="true"/>
              </w:rPr>
              <w:tab/>
            </w:r>
            <w:r>
              <w:rPr>
                <w:rStyle w:val="IndexLink"/>
              </w:rPr>
              <w:t>68</w:t>
            </w:r>
          </w:hyperlink>
        </w:p>
        <w:p>
          <w:pPr>
            <w:pStyle w:val="Contents3"/>
            <w:tabs>
              <w:tab w:val="clear" w:pos="8459"/>
              <w:tab w:val="right" w:pos="9026" w:leader="dot"/>
            </w:tabs>
            <w:rPr/>
          </w:pPr>
          <w:hyperlink w:anchor="__RefHeading___Toc6962232_2142443653">
            <w:r>
              <w:rPr>
                <w:webHidden/>
                <w:rStyle w:val="IndexLink"/>
                <w:rtl w:val="true"/>
              </w:rPr>
              <w:t>پرده برداشتن حسین برای اصحاب خود</w:t>
            </w:r>
            <w:r>
              <w:rPr>
                <w:rStyle w:val="IndexLink"/>
                <w:rtl w:val="true"/>
              </w:rPr>
              <w:tab/>
            </w:r>
            <w:r>
              <w:rPr>
                <w:rStyle w:val="IndexLink"/>
              </w:rPr>
              <w:t>68</w:t>
            </w:r>
          </w:hyperlink>
        </w:p>
        <w:p>
          <w:pPr>
            <w:pStyle w:val="Contents3"/>
            <w:tabs>
              <w:tab w:val="clear" w:pos="8459"/>
              <w:tab w:val="right" w:pos="9026" w:leader="dot"/>
            </w:tabs>
            <w:rPr/>
          </w:pPr>
          <w:hyperlink w:anchor="__RefHeading___Toc6962234_2142443653">
            <w:r>
              <w:rPr>
                <w:webHidden/>
                <w:rStyle w:val="IndexLink"/>
                <w:rtl w:val="true"/>
              </w:rPr>
              <w:t>مهر زدن حضرت سجاد برسنك نظير پدرانش علیهم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6962236_2142443653">
            <w:r>
              <w:rPr>
                <w:webHidden/>
                <w:rStyle w:val="IndexLink"/>
                <w:rtl w:val="true"/>
              </w:rPr>
              <w:t xml:space="preserve">فریشتگان زوار قبر حسین </w:t>
            </w:r>
            <w:r>
              <w:rPr>
                <w:rStyle w:val="IndexLink"/>
                <w:rtl w:val="true"/>
              </w:rPr>
              <w:t>(</w:t>
            </w:r>
            <w:r>
              <w:rPr>
                <w:rStyle w:val="IndexLink"/>
                <w:rtl w:val="true"/>
              </w:rPr>
              <w:t>علیه السلام</w:t>
            </w:r>
            <w:r>
              <w:rPr>
                <w:rStyle w:val="IndexLink"/>
                <w:rtl w:val="true"/>
              </w:rPr>
              <w:t>)</w:t>
              <w:tab/>
            </w:r>
            <w:r>
              <w:rPr>
                <w:rStyle w:val="IndexLink"/>
              </w:rPr>
              <w:t>70</w:t>
            </w:r>
          </w:hyperlink>
        </w:p>
        <w:p>
          <w:pPr>
            <w:pStyle w:val="Contents3"/>
            <w:tabs>
              <w:tab w:val="clear" w:pos="8459"/>
              <w:tab w:val="right" w:pos="9026" w:leader="dot"/>
            </w:tabs>
            <w:rPr/>
          </w:pPr>
          <w:hyperlink w:anchor="__RefHeading___Toc6962238_2142443653">
            <w:r>
              <w:rPr>
                <w:webHidden/>
                <w:rStyle w:val="IndexLink"/>
                <w:rtl w:val="true"/>
              </w:rPr>
              <w:t xml:space="preserve">قاتل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تابوت آتش است</w:t>
            </w:r>
            <w:r>
              <w:rPr>
                <w:rStyle w:val="IndexLink"/>
                <w:rtl w:val="true"/>
              </w:rPr>
              <w:tab/>
            </w:r>
            <w:r>
              <w:rPr>
                <w:rStyle w:val="IndexLink"/>
              </w:rPr>
              <w:t>72</w:t>
            </w:r>
          </w:hyperlink>
        </w:p>
        <w:p>
          <w:pPr>
            <w:pStyle w:val="Contents3"/>
            <w:tabs>
              <w:tab w:val="clear" w:pos="8459"/>
              <w:tab w:val="right" w:pos="9026" w:leader="dot"/>
            </w:tabs>
            <w:rPr/>
          </w:pPr>
          <w:hyperlink w:anchor="__RefHeading___Toc6962240_2142443653">
            <w:r>
              <w:rPr>
                <w:webHidden/>
                <w:rStyle w:val="IndexLink"/>
                <w:rtl w:val="true"/>
              </w:rPr>
              <w:t>حدیث کعب الاحبار در فساد بحر و بر از قتل حسين</w:t>
            </w:r>
            <w:r>
              <w:rPr>
                <w:rStyle w:val="IndexLink"/>
                <w:rtl w:val="true"/>
              </w:rPr>
              <w:tab/>
            </w:r>
            <w:r>
              <w:rPr>
                <w:rStyle w:val="IndexLink"/>
              </w:rPr>
              <w:t>72</w:t>
            </w:r>
          </w:hyperlink>
        </w:p>
        <w:p>
          <w:pPr>
            <w:pStyle w:val="Contents3"/>
            <w:tabs>
              <w:tab w:val="clear" w:pos="8459"/>
              <w:tab w:val="right" w:pos="9026" w:leader="dot"/>
            </w:tabs>
            <w:rPr/>
          </w:pPr>
          <w:hyperlink w:anchor="__RefHeading___Toc6962242_2142443653">
            <w:r>
              <w:rPr>
                <w:webHidden/>
                <w:rStyle w:val="IndexLink"/>
                <w:rtl w:val="true"/>
              </w:rPr>
              <w:t>پرده برداشتن حسين عليه السلام از برای اصحاب خود</w:t>
            </w:r>
            <w:r>
              <w:rPr>
                <w:rStyle w:val="IndexLink"/>
                <w:rtl w:val="true"/>
              </w:rPr>
              <w:tab/>
            </w:r>
            <w:r>
              <w:rPr>
                <w:rStyle w:val="IndexLink"/>
              </w:rPr>
              <w:t>75</w:t>
            </w:r>
          </w:hyperlink>
        </w:p>
        <w:p>
          <w:pPr>
            <w:pStyle w:val="Contents3"/>
            <w:tabs>
              <w:tab w:val="clear" w:pos="8459"/>
              <w:tab w:val="right" w:pos="9026" w:leader="dot"/>
            </w:tabs>
            <w:rPr/>
          </w:pPr>
          <w:hyperlink w:anchor="__RefHeading___Toc6962244_2142443653">
            <w:r>
              <w:rPr>
                <w:webHidden/>
                <w:rStyle w:val="IndexLink"/>
                <w:rtl w:val="true"/>
              </w:rPr>
              <w:t xml:space="preserve">شگفتگی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روز عاشورا</w:t>
            </w:r>
            <w:r>
              <w:rPr>
                <w:rStyle w:val="IndexLink"/>
                <w:rtl w:val="true"/>
              </w:rPr>
              <w:tab/>
            </w:r>
            <w:r>
              <w:rPr>
                <w:rStyle w:val="IndexLink"/>
              </w:rPr>
              <w:t>76</w:t>
            </w:r>
          </w:hyperlink>
        </w:p>
        <w:p>
          <w:pPr>
            <w:pStyle w:val="Contents3"/>
            <w:tabs>
              <w:tab w:val="clear" w:pos="8459"/>
              <w:tab w:val="right" w:pos="9026" w:leader="dot"/>
            </w:tabs>
            <w:rPr/>
          </w:pPr>
          <w:hyperlink w:anchor="__RefHeading___Toc6962246_2142443653">
            <w:r>
              <w:rPr>
                <w:webHidden/>
                <w:rStyle w:val="IndexLink"/>
                <w:rtl w:val="true"/>
              </w:rPr>
              <w:t>خبردادن حسین علیه السلام از شهادت اصحاب</w:t>
            </w:r>
            <w:r>
              <w:rPr>
                <w:rStyle w:val="IndexLink"/>
                <w:rtl w:val="true"/>
              </w:rPr>
              <w:tab/>
            </w:r>
            <w:r>
              <w:rPr>
                <w:rStyle w:val="IndexLink"/>
              </w:rPr>
              <w:t>77</w:t>
            </w:r>
          </w:hyperlink>
        </w:p>
        <w:p>
          <w:pPr>
            <w:pStyle w:val="Contents3"/>
            <w:tabs>
              <w:tab w:val="clear" w:pos="8459"/>
              <w:tab w:val="right" w:pos="9026" w:leader="dot"/>
            </w:tabs>
            <w:rPr/>
          </w:pPr>
          <w:hyperlink w:anchor="__RefHeading___Toc6962248_2142443653">
            <w:r>
              <w:rPr>
                <w:webHidden/>
                <w:rStyle w:val="IndexLink"/>
                <w:rtl w:val="true"/>
              </w:rPr>
              <w:t>ذکر حضرت سجاد از روز عاشورا</w:t>
            </w:r>
            <w:r>
              <w:rPr>
                <w:rStyle w:val="IndexLink"/>
                <w:rtl w:val="true"/>
              </w:rPr>
              <w:tab/>
            </w:r>
            <w:r>
              <w:rPr>
                <w:rStyle w:val="IndexLink"/>
              </w:rPr>
              <w:t>78</w:t>
            </w:r>
          </w:hyperlink>
        </w:p>
        <w:p>
          <w:pPr>
            <w:pStyle w:val="Contents3"/>
            <w:tabs>
              <w:tab w:val="clear" w:pos="8459"/>
              <w:tab w:val="right" w:pos="9026" w:leader="dot"/>
            </w:tabs>
            <w:rPr/>
          </w:pPr>
          <w:hyperlink w:anchor="__RefHeading___Toc6962250_2142443653">
            <w:r>
              <w:rPr>
                <w:webHidden/>
                <w:rStyle w:val="IndexLink"/>
                <w:rtl w:val="true"/>
              </w:rPr>
              <w:t>آرزوی شهیدان شهادت در رکاب حسین را</w:t>
            </w:r>
            <w:r>
              <w:rPr>
                <w:rStyle w:val="IndexLink"/>
                <w:rtl w:val="true"/>
              </w:rPr>
              <w:tab/>
            </w:r>
            <w:r>
              <w:rPr>
                <w:rStyle w:val="IndexLink"/>
              </w:rPr>
              <w:t>80</w:t>
            </w:r>
          </w:hyperlink>
        </w:p>
        <w:p>
          <w:pPr>
            <w:pStyle w:val="Contents3"/>
            <w:tabs>
              <w:tab w:val="clear" w:pos="8459"/>
              <w:tab w:val="right" w:pos="9026" w:leader="dot"/>
            </w:tabs>
            <w:rPr/>
          </w:pPr>
          <w:hyperlink w:anchor="__RefHeading___Toc6962252_2142443653">
            <w:r>
              <w:rPr>
                <w:webHidden/>
                <w:rStyle w:val="IndexLink"/>
                <w:rtl w:val="true"/>
              </w:rPr>
              <w:t>ذکر مکارم اخلاق حسین بن علي عليهما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6962254_2142443653">
            <w:r>
              <w:rPr>
                <w:webHidden/>
                <w:rStyle w:val="IndexLink"/>
                <w:rtl w:val="true"/>
              </w:rPr>
              <w:t>غذا خوردن حسین با مساكين</w:t>
            </w:r>
            <w:r>
              <w:rPr>
                <w:rStyle w:val="IndexLink"/>
                <w:rtl w:val="true"/>
              </w:rPr>
              <w:tab/>
            </w:r>
            <w:r>
              <w:rPr>
                <w:rStyle w:val="IndexLink"/>
              </w:rPr>
              <w:t>81</w:t>
            </w:r>
          </w:hyperlink>
        </w:p>
        <w:p>
          <w:pPr>
            <w:pStyle w:val="Contents3"/>
            <w:tabs>
              <w:tab w:val="clear" w:pos="8459"/>
              <w:tab w:val="right" w:pos="9026" w:leader="dot"/>
            </w:tabs>
            <w:rPr/>
          </w:pPr>
          <w:hyperlink w:anchor="__RefHeading___Toc6962256_2142443653">
            <w:r>
              <w:rPr>
                <w:webHidden/>
                <w:rStyle w:val="IndexLink"/>
                <w:rtl w:val="true"/>
              </w:rPr>
              <w:t>ادای حضرت حسین قرض أسامة بن زيد را</w:t>
            </w:r>
            <w:r>
              <w:rPr>
                <w:rStyle w:val="IndexLink"/>
                <w:rtl w:val="true"/>
              </w:rPr>
              <w:tab/>
            </w:r>
            <w:r>
              <w:rPr>
                <w:rStyle w:val="IndexLink"/>
              </w:rPr>
              <w:t>82</w:t>
            </w:r>
          </w:hyperlink>
        </w:p>
        <w:p>
          <w:pPr>
            <w:pStyle w:val="Contents3"/>
            <w:tabs>
              <w:tab w:val="clear" w:pos="8459"/>
              <w:tab w:val="right" w:pos="9026" w:leader="dot"/>
            </w:tabs>
            <w:rPr/>
          </w:pPr>
          <w:hyperlink w:anchor="__RefHeading___Toc6962258_2142443653">
            <w:r>
              <w:rPr>
                <w:webHidden/>
                <w:rStyle w:val="IndexLink"/>
                <w:rtl w:val="true"/>
              </w:rPr>
              <w:t xml:space="preserve">اعطاء حسين </w:t>
            </w:r>
            <w:r>
              <w:rPr>
                <w:rStyle w:val="IndexLink"/>
                <w:rtl w:val="true"/>
              </w:rPr>
              <w:t>(</w:t>
            </w:r>
            <w:r>
              <w:rPr>
                <w:rStyle w:val="IndexLink"/>
                <w:rtl w:val="true"/>
              </w:rPr>
              <w:t>علیه السلام</w:t>
            </w:r>
            <w:r>
              <w:rPr>
                <w:rStyle w:val="IndexLink"/>
                <w:rtl w:val="true"/>
              </w:rPr>
              <w:t xml:space="preserve">) </w:t>
            </w:r>
            <w:r>
              <w:rPr>
                <w:rStyle w:val="IndexLink"/>
                <w:rtl w:val="true"/>
              </w:rPr>
              <w:t>بفرزدق</w:t>
            </w:r>
            <w:r>
              <w:rPr>
                <w:rStyle w:val="IndexLink"/>
                <w:rtl w:val="true"/>
              </w:rPr>
              <w:tab/>
            </w:r>
            <w:r>
              <w:rPr>
                <w:rStyle w:val="IndexLink"/>
              </w:rPr>
              <w:t>82</w:t>
            </w:r>
          </w:hyperlink>
        </w:p>
        <w:p>
          <w:pPr>
            <w:pStyle w:val="Contents3"/>
            <w:tabs>
              <w:tab w:val="clear" w:pos="8459"/>
              <w:tab w:val="right" w:pos="9026" w:leader="dot"/>
            </w:tabs>
            <w:rPr/>
          </w:pPr>
          <w:hyperlink w:anchor="__RefHeading___Toc6962260_2142443653">
            <w:r>
              <w:rPr>
                <w:webHidden/>
                <w:rStyle w:val="IndexLink"/>
                <w:rtl w:val="true"/>
              </w:rPr>
              <w:t>قصه عربی که اجود مردم را میطلبید</w:t>
            </w:r>
            <w:r>
              <w:rPr>
                <w:rStyle w:val="IndexLink"/>
                <w:rtl w:val="true"/>
              </w:rPr>
              <w:tab/>
            </w:r>
            <w:r>
              <w:rPr>
                <w:rStyle w:val="IndexLink"/>
              </w:rPr>
              <w:t>83</w:t>
            </w:r>
          </w:hyperlink>
        </w:p>
        <w:p>
          <w:pPr>
            <w:pStyle w:val="Contents3"/>
            <w:tabs>
              <w:tab w:val="clear" w:pos="8459"/>
              <w:tab w:val="right" w:pos="9026" w:leader="dot"/>
            </w:tabs>
            <w:rPr/>
          </w:pPr>
          <w:hyperlink w:anchor="__RefHeading___Toc6962262_2142443653">
            <w:r>
              <w:rPr>
                <w:webHidden/>
                <w:rStyle w:val="IndexLink"/>
                <w:rtl w:val="true"/>
              </w:rPr>
              <w:t xml:space="preserve">اثر پشت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حمل زاد</w:t>
            </w:r>
            <w:r>
              <w:rPr>
                <w:rStyle w:val="IndexLink"/>
                <w:rtl w:val="true"/>
              </w:rPr>
              <w:tab/>
            </w:r>
            <w:r>
              <w:rPr>
                <w:rStyle w:val="IndexLink"/>
              </w:rPr>
              <w:t>84</w:t>
            </w:r>
          </w:hyperlink>
        </w:p>
        <w:p>
          <w:pPr>
            <w:pStyle w:val="Contents3"/>
            <w:tabs>
              <w:tab w:val="clear" w:pos="8459"/>
              <w:tab w:val="right" w:pos="9026" w:leader="dot"/>
            </w:tabs>
            <w:rPr/>
          </w:pPr>
          <w:hyperlink w:anchor="__RefHeading___Toc6962264_2142443653">
            <w:r>
              <w:rPr>
                <w:webHidden/>
                <w:rStyle w:val="IndexLink"/>
                <w:rtl w:val="true"/>
              </w:rPr>
              <w:t>عطای حسین بمعلم اطفال</w:t>
            </w:r>
            <w:r>
              <w:rPr>
                <w:rStyle w:val="IndexLink"/>
                <w:rtl w:val="true"/>
              </w:rPr>
              <w:tab/>
            </w:r>
            <w:r>
              <w:rPr>
                <w:rStyle w:val="IndexLink"/>
              </w:rPr>
              <w:t>85</w:t>
            </w:r>
          </w:hyperlink>
        </w:p>
        <w:p>
          <w:pPr>
            <w:pStyle w:val="Contents3"/>
            <w:tabs>
              <w:tab w:val="clear" w:pos="8459"/>
              <w:tab w:val="right" w:pos="9026" w:leader="dot"/>
            </w:tabs>
            <w:rPr/>
          </w:pPr>
          <w:hyperlink w:anchor="__RefHeading___Toc6962266_2142443653">
            <w:r>
              <w:rPr>
                <w:webHidden/>
                <w:rStyle w:val="IndexLink"/>
                <w:rtl w:val="true"/>
              </w:rPr>
              <w:t xml:space="preserve">رفتن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بدلجوئی محمد حنفيه</w:t>
            </w:r>
            <w:r>
              <w:rPr>
                <w:rStyle w:val="IndexLink"/>
                <w:rtl w:val="true"/>
              </w:rPr>
              <w:tab/>
            </w:r>
            <w:r>
              <w:rPr>
                <w:rStyle w:val="IndexLink"/>
              </w:rPr>
              <w:t>86</w:t>
            </w:r>
          </w:hyperlink>
        </w:p>
        <w:p>
          <w:pPr>
            <w:pStyle w:val="Contents3"/>
            <w:tabs>
              <w:tab w:val="clear" w:pos="8459"/>
              <w:tab w:val="right" w:pos="9026" w:leader="dot"/>
            </w:tabs>
            <w:rPr/>
          </w:pPr>
          <w:hyperlink w:anchor="__RefHeading___Toc6962268_2142443653">
            <w:r>
              <w:rPr>
                <w:webHidden/>
                <w:rStyle w:val="IndexLink"/>
                <w:rtl w:val="true"/>
              </w:rPr>
              <w:t>منازعت حسین با ولید بن عقبه</w:t>
            </w:r>
            <w:r>
              <w:rPr>
                <w:rStyle w:val="IndexLink"/>
                <w:rtl w:val="true"/>
              </w:rPr>
              <w:tab/>
            </w:r>
            <w:r>
              <w:rPr>
                <w:rStyle w:val="IndexLink"/>
              </w:rPr>
              <w:t>87</w:t>
            </w:r>
          </w:hyperlink>
        </w:p>
        <w:p>
          <w:pPr>
            <w:pStyle w:val="Contents3"/>
            <w:tabs>
              <w:tab w:val="clear" w:pos="8459"/>
              <w:tab w:val="right" w:pos="9026" w:leader="dot"/>
            </w:tabs>
            <w:rPr/>
          </w:pPr>
          <w:hyperlink w:anchor="__RefHeading___Toc6962270_2142443653">
            <w:r>
              <w:rPr>
                <w:webHidden/>
                <w:rStyle w:val="IndexLink"/>
                <w:rtl w:val="true"/>
              </w:rPr>
              <w:t>انکار حسین از صلح با یزید</w:t>
            </w:r>
            <w:r>
              <w:rPr>
                <w:rStyle w:val="IndexLink"/>
                <w:rtl w:val="true"/>
              </w:rPr>
              <w:tab/>
            </w:r>
            <w:r>
              <w:rPr>
                <w:rStyle w:val="IndexLink"/>
              </w:rPr>
              <w:t>87</w:t>
            </w:r>
          </w:hyperlink>
        </w:p>
        <w:p>
          <w:pPr>
            <w:pStyle w:val="Contents3"/>
            <w:tabs>
              <w:tab w:val="clear" w:pos="8459"/>
              <w:tab w:val="right" w:pos="9026" w:leader="dot"/>
            </w:tabs>
            <w:rPr/>
          </w:pPr>
          <w:hyperlink w:anchor="__RefHeading___Toc6962272_2142443653">
            <w:r>
              <w:rPr>
                <w:webHidden/>
                <w:rStyle w:val="IndexLink"/>
                <w:rtl w:val="true"/>
              </w:rPr>
              <w:t>گریه حسين در سر قبر خدیجه</w:t>
            </w:r>
            <w:r>
              <w:rPr>
                <w:rStyle w:val="IndexLink"/>
                <w:rtl w:val="true"/>
              </w:rPr>
              <w:tab/>
            </w:r>
            <w:r>
              <w:rPr>
                <w:rStyle w:val="IndexLink"/>
              </w:rPr>
              <w:t>89</w:t>
            </w:r>
          </w:hyperlink>
        </w:p>
        <w:p>
          <w:pPr>
            <w:pStyle w:val="Contents3"/>
            <w:tabs>
              <w:tab w:val="clear" w:pos="8459"/>
              <w:tab w:val="right" w:pos="9026" w:leader="dot"/>
            </w:tabs>
            <w:rPr/>
          </w:pPr>
          <w:hyperlink w:anchor="__RefHeading___Toc6962274_2142443653">
            <w:r>
              <w:rPr>
                <w:webHidden/>
                <w:rStyle w:val="IndexLink"/>
                <w:rtl w:val="true"/>
              </w:rPr>
              <w:t>سرگذشت حسین و غلامی که با سك غذا میخورد</w:t>
            </w:r>
            <w:r>
              <w:rPr>
                <w:rStyle w:val="IndexLink"/>
                <w:rtl w:val="true"/>
              </w:rPr>
              <w:tab/>
            </w:r>
            <w:r>
              <w:rPr>
                <w:rStyle w:val="IndexLink"/>
              </w:rPr>
              <w:t>91</w:t>
            </w:r>
          </w:hyperlink>
        </w:p>
        <w:p>
          <w:pPr>
            <w:pStyle w:val="Contents3"/>
            <w:tabs>
              <w:tab w:val="clear" w:pos="8459"/>
              <w:tab w:val="right" w:pos="9026" w:leader="dot"/>
            </w:tabs>
            <w:rPr/>
          </w:pPr>
          <w:hyperlink w:anchor="__RefHeading___Toc6962276_2142443653">
            <w:r>
              <w:rPr>
                <w:webHidden/>
                <w:rStyle w:val="IndexLink"/>
                <w:rtl w:val="true"/>
              </w:rPr>
              <w:t>آزادی کنیزك بشاخه ريحان</w:t>
            </w:r>
            <w:r>
              <w:rPr>
                <w:rStyle w:val="IndexLink"/>
                <w:rtl w:val="true"/>
              </w:rPr>
              <w:tab/>
            </w:r>
            <w:r>
              <w:rPr>
                <w:rStyle w:val="IndexLink"/>
              </w:rPr>
              <w:t>92</w:t>
            </w:r>
          </w:hyperlink>
        </w:p>
        <w:p>
          <w:pPr>
            <w:pStyle w:val="Contents3"/>
            <w:tabs>
              <w:tab w:val="clear" w:pos="8459"/>
              <w:tab w:val="right" w:pos="9026" w:leader="dot"/>
            </w:tabs>
            <w:rPr/>
          </w:pPr>
          <w:hyperlink w:anchor="__RefHeading___Toc6962278_2142443653">
            <w:r>
              <w:rPr>
                <w:webHidden/>
                <w:rStyle w:val="IndexLink"/>
                <w:rtl w:val="true"/>
              </w:rPr>
              <w:t>کلام حسین بحسن عليهما السلام در تبدیل قلب وزبان</w:t>
            </w:r>
            <w:r>
              <w:rPr>
                <w:rStyle w:val="IndexLink"/>
                <w:rtl w:val="true"/>
              </w:rPr>
              <w:tab/>
            </w:r>
            <w:r>
              <w:rPr>
                <w:rStyle w:val="IndexLink"/>
              </w:rPr>
              <w:t>93</w:t>
            </w:r>
          </w:hyperlink>
        </w:p>
        <w:p>
          <w:pPr>
            <w:pStyle w:val="Contents3"/>
            <w:tabs>
              <w:tab w:val="clear" w:pos="8459"/>
              <w:tab w:val="right" w:pos="9026" w:leader="dot"/>
            </w:tabs>
            <w:rPr/>
          </w:pPr>
          <w:hyperlink w:anchor="__RefHeading___Toc6962280_2142443653">
            <w:r>
              <w:rPr>
                <w:webHidden/>
                <w:rStyle w:val="IndexLink"/>
                <w:rtl w:val="true"/>
              </w:rPr>
              <w:t>آزادی غلام بقرائت قرآن</w:t>
            </w:r>
            <w:r>
              <w:rPr>
                <w:rStyle w:val="IndexLink"/>
                <w:rtl w:val="true"/>
              </w:rPr>
              <w:tab/>
            </w:r>
            <w:r>
              <w:rPr>
                <w:rStyle w:val="IndexLink"/>
              </w:rPr>
              <w:t>93</w:t>
            </w:r>
          </w:hyperlink>
        </w:p>
        <w:p>
          <w:pPr>
            <w:pStyle w:val="Contents3"/>
            <w:tabs>
              <w:tab w:val="clear" w:pos="8459"/>
              <w:tab w:val="right" w:pos="9026" w:leader="dot"/>
            </w:tabs>
            <w:rPr/>
          </w:pPr>
          <w:hyperlink w:anchor="__RefHeading___Toc6962282_2142443653">
            <w:r>
              <w:rPr>
                <w:webHidden/>
                <w:rStyle w:val="IndexLink"/>
                <w:rtl w:val="true"/>
              </w:rPr>
              <w:t xml:space="preserve">در قلت اولاد حسین </w:t>
            </w:r>
            <w:r>
              <w:rPr>
                <w:rStyle w:val="IndexLink"/>
                <w:rtl w:val="true"/>
              </w:rPr>
              <w:t>(</w:t>
            </w:r>
            <w:r>
              <w:rPr>
                <w:rStyle w:val="IndexLink"/>
                <w:rtl w:val="true"/>
              </w:rPr>
              <w:t>علیه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6962284_2142443653">
            <w:r>
              <w:rPr>
                <w:webHidden/>
                <w:rStyle w:val="IndexLink"/>
                <w:rtl w:val="true"/>
              </w:rPr>
              <w:t xml:space="preserve">نسبت تکبر دادن مردی بحسين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6962286_2142443653">
            <w:r>
              <w:rPr>
                <w:webHidden/>
                <w:rStyle w:val="IndexLink"/>
                <w:rtl w:val="true"/>
              </w:rPr>
              <w:t>عطای حسين بمردیکه ضامن دیه شده بود</w:t>
            </w:r>
            <w:r>
              <w:rPr>
                <w:rStyle w:val="IndexLink"/>
                <w:rtl w:val="true"/>
              </w:rPr>
              <w:tab/>
            </w:r>
            <w:r>
              <w:rPr>
                <w:rStyle w:val="IndexLink"/>
              </w:rPr>
              <w:t>95</w:t>
            </w:r>
          </w:hyperlink>
        </w:p>
        <w:p>
          <w:pPr>
            <w:pStyle w:val="Contents3"/>
            <w:tabs>
              <w:tab w:val="clear" w:pos="8459"/>
              <w:tab w:val="right" w:pos="9026" w:leader="dot"/>
            </w:tabs>
            <w:rPr/>
          </w:pPr>
          <w:hyperlink w:anchor="__RefHeading___Toc6962288_2142443653">
            <w:r>
              <w:rPr>
                <w:webHidden/>
                <w:rStyle w:val="IndexLink"/>
                <w:rtl w:val="true"/>
              </w:rPr>
              <w:t>حكم شکستن محرم بيضة شتر مرغ را</w:t>
            </w:r>
            <w:r>
              <w:rPr>
                <w:rStyle w:val="IndexLink"/>
                <w:rtl w:val="true"/>
              </w:rPr>
              <w:tab/>
            </w:r>
            <w:r>
              <w:rPr>
                <w:rStyle w:val="IndexLink"/>
              </w:rPr>
              <w:t>97</w:t>
            </w:r>
          </w:hyperlink>
        </w:p>
        <w:p>
          <w:pPr>
            <w:pStyle w:val="Contents3"/>
            <w:tabs>
              <w:tab w:val="clear" w:pos="8459"/>
              <w:tab w:val="right" w:pos="9026" w:leader="dot"/>
            </w:tabs>
            <w:rPr/>
          </w:pPr>
          <w:hyperlink w:anchor="__RefHeading___Toc6962290_2142443653">
            <w:r>
              <w:rPr>
                <w:webHidden/>
                <w:rStyle w:val="IndexLink"/>
                <w:rtl w:val="true"/>
              </w:rPr>
              <w:t>ذکر خوف حسین از خدای تعالی</w:t>
            </w:r>
            <w:r>
              <w:rPr>
                <w:rStyle w:val="IndexLink"/>
                <w:rtl w:val="true"/>
              </w:rPr>
              <w:tab/>
            </w:r>
            <w:r>
              <w:rPr>
                <w:rStyle w:val="IndexLink"/>
              </w:rPr>
              <w:t>98</w:t>
            </w:r>
          </w:hyperlink>
        </w:p>
        <w:p>
          <w:pPr>
            <w:pStyle w:val="Contents3"/>
            <w:tabs>
              <w:tab w:val="clear" w:pos="8459"/>
              <w:tab w:val="right" w:pos="9026" w:leader="dot"/>
            </w:tabs>
            <w:rPr/>
          </w:pPr>
          <w:hyperlink w:anchor="__RefHeading___Toc6962292_2142443653">
            <w:r>
              <w:rPr>
                <w:webHidden/>
                <w:rStyle w:val="IndexLink"/>
                <w:rtl w:val="true"/>
              </w:rPr>
              <w:t>خضاب حسینی بوسمه و حنا</w:t>
            </w:r>
            <w:r>
              <w:rPr>
                <w:rStyle w:val="IndexLink"/>
                <w:rtl w:val="true"/>
              </w:rPr>
              <w:tab/>
            </w:r>
            <w:r>
              <w:rPr>
                <w:rStyle w:val="IndexLink"/>
              </w:rPr>
              <w:t>99</w:t>
            </w:r>
          </w:hyperlink>
        </w:p>
        <w:p>
          <w:pPr>
            <w:pStyle w:val="Contents3"/>
            <w:tabs>
              <w:tab w:val="clear" w:pos="8459"/>
              <w:tab w:val="right" w:pos="9026" w:leader="dot"/>
            </w:tabs>
            <w:rPr/>
          </w:pPr>
          <w:hyperlink w:anchor="__RefHeading___Toc6962294_2142443653">
            <w:r>
              <w:rPr>
                <w:webHidden/>
                <w:rStyle w:val="IndexLink"/>
                <w:rtl w:val="true"/>
              </w:rPr>
              <w:t>ذكر ثواب لعن بر قاتلان حسين 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6962296_2142443653">
            <w:r>
              <w:rPr>
                <w:webHidden/>
                <w:rStyle w:val="IndexLink"/>
                <w:rtl w:val="true"/>
              </w:rPr>
              <w:t>لعن کردن آدم و ابراهیم قاتل حسین علیهم السلام را</w:t>
            </w:r>
            <w:r>
              <w:rPr>
                <w:rStyle w:val="IndexLink"/>
                <w:rtl w:val="true"/>
              </w:rPr>
              <w:tab/>
            </w:r>
            <w:r>
              <w:rPr>
                <w:rStyle w:val="IndexLink"/>
              </w:rPr>
              <w:t>99</w:t>
            </w:r>
          </w:hyperlink>
        </w:p>
        <w:p>
          <w:pPr>
            <w:pStyle w:val="Contents3"/>
            <w:tabs>
              <w:tab w:val="clear" w:pos="8459"/>
              <w:tab w:val="right" w:pos="9026" w:leader="dot"/>
            </w:tabs>
            <w:rPr/>
          </w:pPr>
          <w:hyperlink w:anchor="__RefHeading___Toc6962298_2142443653">
            <w:r>
              <w:rPr>
                <w:webHidden/>
                <w:rStyle w:val="IndexLink"/>
                <w:rtl w:val="true"/>
              </w:rPr>
              <w:t>لعن کردن امام صادق قاتل حسین علیهماالسلام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6962300_2142443653">
            <w:r>
              <w:rPr>
                <w:webHidden/>
                <w:rStyle w:val="IndexLink"/>
                <w:rtl w:val="true"/>
              </w:rPr>
              <w:t xml:space="preserve">حدیث حضرت رضا در لعن بر قاتل حسین </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6962302_2142443653">
            <w:r>
              <w:rPr>
                <w:webHidden/>
                <w:rStyle w:val="IndexLink"/>
                <w:rtl w:val="true"/>
              </w:rPr>
              <w:t xml:space="preserve">لمن خداوند بر قاتل حسین </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6962304_2142443653">
            <w:r>
              <w:rPr>
                <w:webHidden/>
                <w:rStyle w:val="IndexLink"/>
                <w:rtl w:val="true"/>
              </w:rPr>
              <w:t>حدیث پیغمبر در امن شش کس</w:t>
            </w:r>
            <w:r>
              <w:rPr>
                <w:rStyle w:val="IndexLink"/>
                <w:rtl w:val="true"/>
              </w:rPr>
              <w:tab/>
            </w:r>
            <w:r>
              <w:rPr>
                <w:rStyle w:val="IndexLink"/>
              </w:rPr>
              <w:t>104</w:t>
            </w:r>
          </w:hyperlink>
        </w:p>
        <w:p>
          <w:pPr>
            <w:pStyle w:val="Contents3"/>
            <w:tabs>
              <w:tab w:val="clear" w:pos="8459"/>
              <w:tab w:val="right" w:pos="9026" w:leader="dot"/>
            </w:tabs>
            <w:rPr/>
          </w:pPr>
          <w:hyperlink w:anchor="__RefHeading___Toc6962306_2142443653">
            <w:r>
              <w:rPr>
                <w:webHidden/>
                <w:rStyle w:val="IndexLink"/>
                <w:rtl w:val="true"/>
              </w:rPr>
              <w:t>قصه کامل با عمر بن سعد</w:t>
            </w:r>
            <w:r>
              <w:rPr>
                <w:rStyle w:val="IndexLink"/>
                <w:rtl w:val="true"/>
              </w:rPr>
              <w:tab/>
            </w:r>
            <w:r>
              <w:rPr>
                <w:rStyle w:val="IndexLink"/>
              </w:rPr>
              <w:t>105</w:t>
            </w:r>
          </w:hyperlink>
        </w:p>
        <w:p>
          <w:pPr>
            <w:pStyle w:val="Contents3"/>
            <w:tabs>
              <w:tab w:val="clear" w:pos="8459"/>
              <w:tab w:val="right" w:pos="9026" w:leader="dot"/>
            </w:tabs>
            <w:rPr/>
          </w:pPr>
          <w:hyperlink w:anchor="__RefHeading___Toc6962308_2142443653">
            <w:r>
              <w:rPr>
                <w:webHidden/>
                <w:rStyle w:val="IndexLink"/>
                <w:rtl w:val="true"/>
              </w:rPr>
              <w:t>ذکر کفر قاتلان سید الشهدا و زنازادگی ایشان وشدت عذاب ایشان</w:t>
            </w:r>
            <w:r>
              <w:rPr>
                <w:rStyle w:val="IndexLink"/>
                <w:rtl w:val="true"/>
              </w:rPr>
              <w:tab/>
            </w:r>
            <w:r>
              <w:rPr>
                <w:rStyle w:val="IndexLink"/>
              </w:rPr>
              <w:t>108</w:t>
            </w:r>
          </w:hyperlink>
        </w:p>
        <w:p>
          <w:pPr>
            <w:pStyle w:val="Contents3"/>
            <w:tabs>
              <w:tab w:val="clear" w:pos="8459"/>
              <w:tab w:val="right" w:pos="9026" w:leader="dot"/>
            </w:tabs>
            <w:rPr/>
          </w:pPr>
          <w:hyperlink w:anchor="__RefHeading___Toc6962310_2142443653">
            <w:r>
              <w:rPr>
                <w:webHidden/>
                <w:rStyle w:val="IndexLink"/>
                <w:rtl w:val="true"/>
              </w:rPr>
              <w:t xml:space="preserve">عذاب قاتلان حسین </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6962312_2142443653">
            <w:r>
              <w:rPr>
                <w:webHidden/>
                <w:rStyle w:val="IndexLink"/>
                <w:rtl w:val="true"/>
              </w:rPr>
              <w:t>بیان کردن خداوند برای موسی قصه عاشورا را</w:t>
            </w:r>
            <w:r>
              <w:rPr>
                <w:rStyle w:val="IndexLink"/>
                <w:rtl w:val="true"/>
              </w:rPr>
              <w:tab/>
            </w:r>
            <w:r>
              <w:rPr>
                <w:rStyle w:val="IndexLink"/>
              </w:rPr>
              <w:t>112</w:t>
            </w:r>
          </w:hyperlink>
        </w:p>
        <w:p>
          <w:pPr>
            <w:pStyle w:val="Contents3"/>
            <w:tabs>
              <w:tab w:val="clear" w:pos="8459"/>
              <w:tab w:val="right" w:pos="9026" w:leader="dot"/>
            </w:tabs>
            <w:rPr/>
          </w:pPr>
          <w:hyperlink w:anchor="__RefHeading___Toc6962314_2142443653">
            <w:r>
              <w:rPr>
                <w:webHidden/>
                <w:rStyle w:val="IndexLink"/>
                <w:rtl w:val="true"/>
              </w:rPr>
              <w:t>ذکر قتله امام حسین علیه السلام واتباع آن جماعت که همگان زنازادگانند</w:t>
            </w:r>
            <w:r>
              <w:rPr>
                <w:rStyle w:val="IndexLink"/>
                <w:rtl w:val="true"/>
              </w:rPr>
              <w:tab/>
            </w:r>
            <w:r>
              <w:rPr>
                <w:rStyle w:val="IndexLink"/>
              </w:rPr>
              <w:t>115</w:t>
            </w:r>
          </w:hyperlink>
        </w:p>
        <w:p>
          <w:pPr>
            <w:pStyle w:val="Contents3"/>
            <w:tabs>
              <w:tab w:val="clear" w:pos="8459"/>
              <w:tab w:val="right" w:pos="9026" w:leader="dot"/>
            </w:tabs>
            <w:rPr/>
          </w:pPr>
          <w:hyperlink w:anchor="__RefHeading___Toc6962316_2142443653">
            <w:r>
              <w:rPr>
                <w:webHidden/>
                <w:rStyle w:val="IndexLink"/>
                <w:rtl w:val="true"/>
              </w:rPr>
              <w:t>ذکر انتقام خداوند از قتله حسین در رجعت و سبب تاخير عذاب ایشان وقتل اولاد ایشان</w:t>
            </w:r>
            <w:r>
              <w:rPr>
                <w:rStyle w:val="IndexLink"/>
                <w:rtl w:val="true"/>
              </w:rPr>
              <w:tab/>
            </w:r>
            <w:r>
              <w:rPr>
                <w:rStyle w:val="IndexLink"/>
              </w:rPr>
              <w:t>117</w:t>
            </w:r>
          </w:hyperlink>
        </w:p>
        <w:p>
          <w:pPr>
            <w:pStyle w:val="Contents3"/>
            <w:tabs>
              <w:tab w:val="clear" w:pos="8459"/>
              <w:tab w:val="right" w:pos="9026" w:leader="dot"/>
            </w:tabs>
            <w:rPr/>
          </w:pPr>
          <w:hyperlink w:anchor="__RefHeading___Toc6962318_2142443653">
            <w:r>
              <w:rPr>
                <w:webHidden/>
                <w:rStyle w:val="IndexLink"/>
                <w:rtl w:val="true"/>
              </w:rPr>
              <w:t>تفسير فلا عدوان الأعلى الظالمين</w:t>
            </w:r>
            <w:r>
              <w:rPr>
                <w:rStyle w:val="IndexLink"/>
                <w:rtl w:val="true"/>
              </w:rPr>
              <w:tab/>
            </w:r>
            <w:r>
              <w:rPr>
                <w:rStyle w:val="IndexLink"/>
              </w:rPr>
              <w:t>123</w:t>
            </w:r>
          </w:hyperlink>
        </w:p>
        <w:p>
          <w:pPr>
            <w:pStyle w:val="Contents3"/>
            <w:tabs>
              <w:tab w:val="clear" w:pos="8459"/>
              <w:tab w:val="right" w:pos="9026" w:leader="dot"/>
            </w:tabs>
            <w:rPr/>
          </w:pPr>
          <w:hyperlink w:anchor="__RefHeading___Toc6962320_2142443653">
            <w:r>
              <w:rPr>
                <w:webHidden/>
                <w:rStyle w:val="IndexLink"/>
                <w:rtl w:val="true"/>
              </w:rPr>
              <w:t>تفسير و قضينا الى بني اسرائيل</w:t>
            </w:r>
            <w:r>
              <w:rPr>
                <w:rStyle w:val="IndexLink"/>
                <w:rtl w:val="true"/>
              </w:rPr>
              <w:tab/>
            </w:r>
            <w:r>
              <w:rPr>
                <w:rStyle w:val="IndexLink"/>
              </w:rPr>
              <w:t>123</w:t>
            </w:r>
          </w:hyperlink>
        </w:p>
        <w:p>
          <w:pPr>
            <w:pStyle w:val="Contents3"/>
            <w:tabs>
              <w:tab w:val="clear" w:pos="8459"/>
              <w:tab w:val="right" w:pos="9026" w:leader="dot"/>
            </w:tabs>
            <w:rPr/>
          </w:pPr>
          <w:hyperlink w:anchor="__RefHeading___Toc6962322_2142443653">
            <w:r>
              <w:rPr>
                <w:webHidden/>
                <w:rStyle w:val="IndexLink"/>
                <w:rtl w:val="true"/>
              </w:rPr>
              <w:t>تفسير و من قتل مظلوما</w:t>
            </w:r>
            <w:r>
              <w:rPr>
                <w:rStyle w:val="IndexLink"/>
                <w:rtl w:val="true"/>
              </w:rPr>
              <w:tab/>
            </w:r>
            <w:r>
              <w:rPr>
                <w:rStyle w:val="IndexLink"/>
              </w:rPr>
              <w:t>124</w:t>
            </w:r>
          </w:hyperlink>
        </w:p>
        <w:p>
          <w:pPr>
            <w:pStyle w:val="Contents3"/>
            <w:tabs>
              <w:tab w:val="clear" w:pos="8459"/>
              <w:tab w:val="right" w:pos="9026" w:leader="dot"/>
            </w:tabs>
            <w:rPr/>
          </w:pPr>
          <w:hyperlink w:anchor="__RefHeading___Toc6962324_2142443653">
            <w:r>
              <w:rPr>
                <w:webHidden/>
                <w:rStyle w:val="IndexLink"/>
                <w:rtl w:val="true"/>
              </w:rPr>
              <w:t xml:space="preserve">قتل حضرت قائم </w:t>
            </w:r>
            <w:r>
              <w:rPr>
                <w:rStyle w:val="IndexLink"/>
                <w:rtl w:val="true"/>
              </w:rPr>
              <w:t>(</w:t>
            </w:r>
            <w:r>
              <w:rPr>
                <w:rStyle w:val="IndexLink"/>
                <w:rtl w:val="true"/>
              </w:rPr>
              <w:t>علیه السلام</w:t>
            </w:r>
            <w:r>
              <w:rPr>
                <w:rStyle w:val="IndexLink"/>
                <w:rtl w:val="true"/>
              </w:rPr>
              <w:t xml:space="preserve">) </w:t>
            </w:r>
            <w:r>
              <w:rPr>
                <w:rStyle w:val="IndexLink"/>
                <w:rtl w:val="true"/>
              </w:rPr>
              <w:t>ذریه قتله حسين را</w:t>
            </w:r>
            <w:r>
              <w:rPr>
                <w:rStyle w:val="IndexLink"/>
                <w:rtl w:val="true"/>
              </w:rPr>
              <w:tab/>
            </w:r>
            <w:r>
              <w:rPr>
                <w:rStyle w:val="IndexLink"/>
              </w:rPr>
              <w:t>125</w:t>
            </w:r>
          </w:hyperlink>
        </w:p>
        <w:p>
          <w:pPr>
            <w:pStyle w:val="Contents3"/>
            <w:tabs>
              <w:tab w:val="clear" w:pos="8459"/>
              <w:tab w:val="right" w:pos="9026" w:leader="dot"/>
            </w:tabs>
            <w:rPr/>
          </w:pPr>
          <w:hyperlink w:anchor="__RefHeading___Toc6962326_2142443653">
            <w:r>
              <w:rPr>
                <w:webHidden/>
                <w:rStyle w:val="IndexLink"/>
                <w:rtl w:val="true"/>
              </w:rPr>
              <w:t xml:space="preserve">علت مسخ نشدن قاتلین حسین </w:t>
            </w:r>
            <w:r>
              <w:rPr>
                <w:rStyle w:val="IndexLink"/>
                <w:rtl w:val="true"/>
              </w:rPr>
              <w:t>(</w:t>
            </w:r>
            <w:r>
              <w:rPr>
                <w:rStyle w:val="IndexLink"/>
                <w:rtl w:val="true"/>
              </w:rPr>
              <w:t>علیه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6962328_2142443653">
            <w:r>
              <w:rPr>
                <w:webHidden/>
                <w:rStyle w:val="IndexLink"/>
                <w:rtl w:val="true"/>
              </w:rPr>
              <w:t>ذکر جملاتی از انتقام قاتلان حسین بن علی عليه السلام در دنیا</w:t>
            </w:r>
            <w:r>
              <w:rPr>
                <w:rStyle w:val="IndexLink"/>
                <w:rtl w:val="true"/>
              </w:rPr>
              <w:tab/>
            </w:r>
            <w:r>
              <w:rPr>
                <w:rStyle w:val="IndexLink"/>
              </w:rPr>
              <w:t>130</w:t>
            </w:r>
          </w:hyperlink>
        </w:p>
        <w:p>
          <w:pPr>
            <w:pStyle w:val="Contents3"/>
            <w:tabs>
              <w:tab w:val="clear" w:pos="8459"/>
              <w:tab w:val="right" w:pos="9026" w:leader="dot"/>
            </w:tabs>
            <w:rPr/>
          </w:pPr>
          <w:hyperlink w:anchor="__RefHeading___Toc6962330_2142443653">
            <w:r>
              <w:rPr>
                <w:webHidden/>
                <w:rStyle w:val="IndexLink"/>
                <w:rtl w:val="true"/>
              </w:rPr>
              <w:t>عذابهای دنیوی ابن زیاد ملعون</w:t>
            </w:r>
            <w:r>
              <w:rPr>
                <w:rStyle w:val="IndexLink"/>
                <w:rtl w:val="true"/>
              </w:rPr>
              <w:tab/>
            </w:r>
            <w:r>
              <w:rPr>
                <w:rStyle w:val="IndexLink"/>
              </w:rPr>
              <w:t>131</w:t>
            </w:r>
          </w:hyperlink>
        </w:p>
        <w:p>
          <w:pPr>
            <w:pStyle w:val="Contents3"/>
            <w:tabs>
              <w:tab w:val="clear" w:pos="8459"/>
              <w:tab w:val="right" w:pos="9026" w:leader="dot"/>
            </w:tabs>
            <w:rPr/>
          </w:pPr>
          <w:hyperlink w:anchor="__RefHeading___Toc6962332_2142443653">
            <w:r>
              <w:rPr>
                <w:webHidden/>
                <w:rStyle w:val="IndexLink"/>
                <w:rtl w:val="true"/>
              </w:rPr>
              <w:t>جان دادن کافر و عذاب عمر سعد</w:t>
            </w:r>
            <w:r>
              <w:rPr>
                <w:rStyle w:val="IndexLink"/>
                <w:rtl w:val="true"/>
              </w:rPr>
              <w:tab/>
            </w:r>
            <w:r>
              <w:rPr>
                <w:rStyle w:val="IndexLink"/>
              </w:rPr>
              <w:t>132</w:t>
            </w:r>
          </w:hyperlink>
        </w:p>
        <w:p>
          <w:pPr>
            <w:pStyle w:val="Contents3"/>
            <w:tabs>
              <w:tab w:val="clear" w:pos="8459"/>
              <w:tab w:val="right" w:pos="9026" w:leader="dot"/>
            </w:tabs>
            <w:rPr/>
          </w:pPr>
          <w:hyperlink w:anchor="__RefHeading___Toc6962334_2142443653">
            <w:r>
              <w:rPr>
                <w:webHidden/>
                <w:rStyle w:val="IndexLink"/>
                <w:rtl w:val="true"/>
              </w:rPr>
              <w:t>در ذكر انشای مراثی و انشاد اشعار در مصائب حسين بن علی علیه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6962336_2142443653">
            <w:r>
              <w:rPr>
                <w:webHidden/>
                <w:rStyle w:val="IndexLink"/>
                <w:rtl w:val="true"/>
              </w:rPr>
              <w:t>ذكر اشعار شعرای درب که در مرثیه حسین بن علی عليهما السلام انشاء و انشاد نموده اند</w:t>
            </w:r>
            <w:r>
              <w:rPr>
                <w:rStyle w:val="IndexLink"/>
                <w:rtl w:val="true"/>
              </w:rPr>
              <w:tab/>
            </w:r>
            <w:r>
              <w:rPr>
                <w:rStyle w:val="IndexLink"/>
              </w:rPr>
              <w:t>140</w:t>
            </w:r>
          </w:hyperlink>
        </w:p>
        <w:p>
          <w:pPr>
            <w:pStyle w:val="Contents3"/>
            <w:tabs>
              <w:tab w:val="clear" w:pos="8459"/>
              <w:tab w:val="right" w:pos="9026" w:leader="dot"/>
            </w:tabs>
            <w:rPr/>
          </w:pPr>
          <w:hyperlink w:anchor="__RefHeading___Toc6962338_2142443653">
            <w:r>
              <w:rPr>
                <w:webHidden/>
                <w:rStyle w:val="IndexLink"/>
                <w:rtl w:val="true"/>
              </w:rPr>
              <w:t>ذكر عدد أولاد حسین بن علی بن ابی طالب علیهم السلام و احوال ایشان</w:t>
            </w:r>
            <w:r>
              <w:rPr>
                <w:rStyle w:val="IndexLink"/>
                <w:rtl w:val="true"/>
              </w:rPr>
              <w:tab/>
            </w:r>
            <w:r>
              <w:rPr>
                <w:rStyle w:val="IndexLink"/>
              </w:rPr>
              <w:t>240</w:t>
            </w:r>
          </w:hyperlink>
        </w:p>
        <w:p>
          <w:pPr>
            <w:pStyle w:val="Contents3"/>
            <w:tabs>
              <w:tab w:val="clear" w:pos="8459"/>
              <w:tab w:val="right" w:pos="9026" w:leader="dot"/>
            </w:tabs>
            <w:rPr/>
          </w:pPr>
          <w:hyperlink w:anchor="__RefHeading___Toc6962340_2142443653">
            <w:r>
              <w:rPr>
                <w:webHidden/>
                <w:rStyle w:val="IndexLink"/>
                <w:rtl w:val="true"/>
              </w:rPr>
              <w:t>ذکر شرح حال فاطمه علیها السلام دختر حسین بن علی علیهما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6962342_2142443653">
            <w:r>
              <w:rPr>
                <w:webHidden/>
                <w:rStyle w:val="IndexLink"/>
                <w:rtl w:val="true"/>
              </w:rPr>
              <w:t>ذكر حال سکینه دختر حسین بن علی علیهم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6962344_2142443653">
            <w:r>
              <w:rPr>
                <w:webHidden/>
                <w:rStyle w:val="IndexLink"/>
                <w:rtl w:val="true"/>
              </w:rPr>
              <w:t>ذكر كلمات معجز آيات حسين بن علی عليهما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6962346_2142443653">
            <w:r>
              <w:rPr>
                <w:webHidden/>
                <w:rStyle w:val="IndexLink"/>
                <w:rtl w:val="true"/>
              </w:rPr>
              <w:t>ذکر حجابها و عوذها و هياكل</w:t>
            </w:r>
            <w:r>
              <w:rPr>
                <w:rStyle w:val="IndexLink"/>
                <w:rtl w:val="true"/>
              </w:rPr>
              <w:tab/>
            </w:r>
            <w:r>
              <w:rPr>
                <w:rStyle w:val="IndexLink"/>
              </w:rPr>
              <w:t>283</w:t>
            </w:r>
          </w:hyperlink>
        </w:p>
        <w:p>
          <w:pPr>
            <w:pStyle w:val="Contents2"/>
            <w:tabs>
              <w:tab w:val="clear" w:pos="8743"/>
              <w:tab w:val="right" w:pos="9026" w:leader="dot"/>
            </w:tabs>
            <w:rPr/>
          </w:pPr>
          <w:hyperlink w:anchor="__RefHeading___Toc6962348_2142443653">
            <w:r>
              <w:rPr>
                <w:webHidden/>
                <w:rStyle w:val="IndexLink"/>
                <w:rtl w:val="true"/>
              </w:rPr>
              <w:t>فهرست</w:t>
            </w:r>
            <w:r>
              <w:rPr>
                <w:rStyle w:val="IndexLink"/>
                <w:rtl w:val="true"/>
              </w:rPr>
              <w:tab/>
            </w:r>
            <w:r>
              <w:rPr>
                <w:rStyle w:val="IndexLink"/>
              </w:rPr>
              <w:t>285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33_165936"/>
      <w:bookmarkStart w:id="1" w:name="pg15433_165936"/>
      <w:bookmarkEnd w:id="1"/>
    </w:p>
    <w:p>
      <w:pPr>
        <w:pStyle w:val="Heading2"/>
        <w:numPr>
          <w:ilvl w:val="1"/>
          <w:numId w:val="1"/>
        </w:numPr>
        <w:rPr/>
      </w:pPr>
      <w:bookmarkStart w:id="2" w:name="pg15433_165936"/>
      <w:bookmarkStart w:id="3" w:name="__RefHeading___Toc6962126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 چهارم</w:t>
      </w:r>
    </w:p>
    <w:p>
      <w:pPr>
        <w:pStyle w:val="BookText"/>
        <w:rPr/>
      </w:pPr>
      <w:r>
        <w:rPr>
          <w:rFonts w:ascii="IRNazanin" w:hAnsi="IRNazanin" w:eastAsia="IRNazanin"/>
          <w:color w:val="111111"/>
          <w:sz w:val="28"/>
          <w:sz w:val="28"/>
          <w:szCs w:val="28"/>
          <w:rtl w:val="true"/>
          <w:lang w:bidi="fa-IR"/>
        </w:rPr>
        <w:t>از جلد ششم</w:t>
      </w:r>
    </w:p>
    <w:p>
      <w:pPr>
        <w:pStyle w:val="BookText"/>
        <w:rPr/>
      </w:pPr>
      <w:r>
        <w:rPr>
          <w:rFonts w:ascii="IRNazanin" w:hAnsi="IRNazanin" w:eastAsia="IRNazanin"/>
          <w:color w:val="111111"/>
          <w:sz w:val="28"/>
          <w:sz w:val="28"/>
          <w:szCs w:val="28"/>
          <w:rtl w:val="true"/>
          <w:lang w:bidi="fa-IR"/>
        </w:rPr>
        <w:t>ناسخ التواریخ در احوالات حضرت سید الشهداء علیه السلام</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شهیر دانشمند لسان الملک میرزا محمد تقی سپهر طاب ثراه</w:t>
      </w:r>
    </w:p>
    <w:p>
      <w:pPr>
        <w:pStyle w:val="BookText"/>
        <w:rPr/>
      </w:pPr>
      <w:r>
        <w:rPr>
          <w:rFonts w:ascii="IRNazanin" w:hAnsi="IRNazanin" w:eastAsia="IRNazanin"/>
          <w:color w:val="111111"/>
          <w:sz w:val="28"/>
          <w:sz w:val="28"/>
          <w:szCs w:val="28"/>
          <w:rtl w:val="true"/>
          <w:lang w:bidi="fa-IR"/>
        </w:rPr>
        <w:t>با تصحیح کامل ، ترجمه بعضی اشعار ولغات و مزایای دیگر ، تحت نظر عده ای</w:t>
      </w:r>
    </w:p>
    <w:p>
      <w:pPr>
        <w:pStyle w:val="BookText"/>
        <w:rPr/>
      </w:pPr>
      <w:r>
        <w:rPr>
          <w:rFonts w:ascii="IRNazanin" w:hAnsi="IRNazanin" w:eastAsia="IRNazanin"/>
          <w:color w:val="111111"/>
          <w:sz w:val="28"/>
          <w:sz w:val="28"/>
          <w:szCs w:val="28"/>
          <w:rtl w:val="true"/>
          <w:lang w:bidi="fa-IR"/>
        </w:rPr>
        <w:t>از فضلا و دانشمندان تهیه شده</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Heading2"/>
        <w:numPr>
          <w:ilvl w:val="1"/>
          <w:numId w:val="1"/>
        </w:numPr>
        <w:rPr/>
      </w:pPr>
      <w:bookmarkStart w:id="5" w:name="__RefHeading___Toc6962128_2142443653"/>
      <w:bookmarkStart w:id="6" w:name="_Toc2"/>
      <w:bookmarkEnd w:id="5"/>
      <w:r>
        <w:rPr>
          <w:rtl w:val="true"/>
        </w:rPr>
        <w:t xml:space="preserve">جزء چهارم </w:t>
      </w:r>
      <w:r>
        <w:rPr>
          <w:rtl w:val="true"/>
        </w:rPr>
        <w:t xml:space="preserve">: </w:t>
      </w:r>
      <w:r>
        <w:rPr>
          <w:rtl w:val="true"/>
        </w:rPr>
        <w:t>بقیه معجزات حضرت دوار الشهداء علیه السلام</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6962130_2142443653"/>
      <w:bookmarkStart w:id="8" w:name="_Toc3"/>
      <w:bookmarkEnd w:id="7"/>
      <w:r>
        <w:rPr>
          <w:rtl w:val="true"/>
        </w:rPr>
        <w:t xml:space="preserve">نفرین حسين </w:t>
      </w:r>
      <w:r>
        <w:rPr>
          <w:rtl w:val="true"/>
        </w:rPr>
        <w:t>(</w:t>
      </w:r>
      <w:r>
        <w:rPr>
          <w:rtl w:val="true"/>
        </w:rPr>
        <w:t>علیه السلام</w:t>
      </w:r>
      <w:r>
        <w:rPr>
          <w:rtl w:val="true"/>
        </w:rPr>
        <w:t xml:space="preserve">) </w:t>
      </w:r>
      <w:r>
        <w:rPr>
          <w:rtl w:val="true"/>
        </w:rPr>
        <w:t>بر ابن جويره</w:t>
      </w:r>
      <w:bookmarkEnd w:id="8"/>
    </w:p>
    <w:p>
      <w:pPr>
        <w:pStyle w:val="BookText"/>
        <w:rPr/>
      </w:pPr>
      <w:r>
        <w:rPr>
          <w:rFonts w:ascii="IRNazanin" w:hAnsi="IRNazanin" w:eastAsia="IRNazanin"/>
          <w:color w:val="111111"/>
          <w:sz w:val="28"/>
          <w:sz w:val="28"/>
          <w:szCs w:val="28"/>
          <w:rtl w:val="true"/>
          <w:lang w:bidi="fa-IR"/>
        </w:rPr>
        <w:t>و دیگر در عيون المعجزات عطاء بن سایب از برادرش حدیث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حسين علیه السلام، در کربالا حاضر بودم، عبدالله بن جويره از لشکر عمر بن سعد بیرون شد و پیش تاخت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وقتی بود که سید الشهداء اطراف لشکر گاه خود را خندقی کرده بود و آتشی افروخته بشرحی که از این پیش مسطور گشت</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إِنِّی أَقْدَمُ عَلَی رَبٍّ غَفُورٍ وَ شَفِیعٍ مُطَاعٍ وَ أَنَا مِنْ خَیْرٍ إِلَی خَیْرٍ مَنْ أَنْتَ قَالَ أَنَا عبد الله ِبْنُ جُوَیْرَهَ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w:t>
      </w:r>
      <w:r>
        <w:rPr>
          <w:rStyle w:val="FootnoteAnchor"/>
          <w:rtl w:val="true"/>
        </w:rPr>
        <w:footnoteReference w:id="3"/>
      </w:r>
      <w:r>
        <w:rPr>
          <w:rFonts w:ascii="IRNazanin" w:hAnsi="IRNazanin" w:eastAsia="IRNazanin"/>
          <w:color w:val="111111"/>
          <w:sz w:val="28"/>
          <w:sz w:val="28"/>
          <w:szCs w:val="28"/>
          <w:rtl w:val="true"/>
          <w:lang w:bidi="fa-IR"/>
        </w:rPr>
        <w:t>که من بسوی آتش روم ، بنزد پروردگار آمرزنده وشفيع مطاع</w:t>
      </w:r>
      <w:r>
        <w:rPr>
          <w:rStyle w:val="FootnoteAnchor"/>
          <w:rtl w:val="true"/>
        </w:rPr>
        <w:footnoteReference w:id="4"/>
      </w:r>
      <w:r>
        <w:rPr>
          <w:rFonts w:ascii="IRNazanin" w:hAnsi="IRNazanin" w:eastAsia="IRNazanin"/>
          <w:color w:val="111111"/>
          <w:sz w:val="28"/>
          <w:sz w:val="28"/>
          <w:szCs w:val="28"/>
          <w:rtl w:val="true"/>
          <w:lang w:bidi="fa-IR"/>
        </w:rPr>
        <w:t>ميروم و از خیر بسوی خیر کوچ میدهم ،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عبدالله بن جویره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دست بر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جُرَّهُ إِلَی اَلنَّارِ </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بکشان او را بسوی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جويره در خشم شد و بجانب آنحضرت حمله افکنده اسب بر جهاند، اسب او آغاز حرونی</w:t>
      </w:r>
      <w:r>
        <w:rPr>
          <w:rStyle w:val="FootnoteAnchor"/>
          <w:rtl w:val="true"/>
        </w:rPr>
        <w:footnoteReference w:id="5"/>
      </w:r>
      <w:r>
        <w:rPr>
          <w:rFonts w:ascii="IRNazanin" w:hAnsi="IRNazanin" w:eastAsia="IRNazanin"/>
          <w:color w:val="111111"/>
          <w:sz w:val="28"/>
          <w:sz w:val="28"/>
          <w:szCs w:val="28"/>
          <w:rtl w:val="true"/>
          <w:lang w:bidi="fa-IR"/>
        </w:rPr>
        <w:t xml:space="preserve">کرد و او را از </w:t>
      </w:r>
      <w:bookmarkStart w:id="9" w:name="pg15433_165938"/>
    </w:p>
    <w:p>
      <w:pPr>
        <w:pStyle w:val="BookText"/>
        <w:rPr/>
      </w:pPr>
      <w:bookmarkEnd w:id="9"/>
      <w:r>
        <w:rPr>
          <w:rFonts w:ascii="IRNazanin" w:hAnsi="IRNazanin" w:eastAsia="IRNazanin"/>
          <w:color w:val="111111"/>
          <w:sz w:val="28"/>
          <w:sz w:val="28"/>
          <w:szCs w:val="28"/>
          <w:rtl w:val="true"/>
          <w:lang w:bidi="fa-IR"/>
        </w:rPr>
        <w:t>پشت در انداخت ، چنانکه یکپایش در حلقه ركاب علاقه گشت</w:t>
      </w:r>
      <w:r>
        <w:rPr>
          <w:rStyle w:val="FootnoteAnchor"/>
          <w:rtl w:val="true"/>
        </w:rPr>
        <w:footnoteReference w:id="6"/>
      </w:r>
      <w:r>
        <w:rPr>
          <w:rFonts w:ascii="IRNazanin" w:hAnsi="IRNazanin" w:eastAsia="IRNazanin"/>
          <w:color w:val="111111"/>
          <w:sz w:val="28"/>
          <w:sz w:val="28"/>
          <w:szCs w:val="28"/>
          <w:rtl w:val="true"/>
          <w:lang w:bidi="fa-IR"/>
        </w:rPr>
        <w:t xml:space="preserve">و اسب شموس دویدن گرفت و سرو مغز او را بر حجر و شجر همی زد ، چند که قدم او وساق او و ران او پاره پارگشت ، جانش بآتش دوزخ شتاب گرفت و هنوز يك نيمه تنش علاقة ركاب بود </w:t>
      </w:r>
      <w:r>
        <w:rPr>
          <w:rFonts w:eastAsia="IRNazanin" w:cs="IRNazanin"/>
          <w:color w:val="111111"/>
          <w:sz w:val="28"/>
          <w:szCs w:val="28"/>
          <w:rtl w:val="true"/>
          <w:lang w:bidi="fa-IR"/>
        </w:rPr>
        <w:t>.</w:t>
      </w:r>
    </w:p>
    <w:p>
      <w:pPr>
        <w:pStyle w:val="Heading3"/>
        <w:numPr>
          <w:ilvl w:val="2"/>
          <w:numId w:val="1"/>
        </w:numPr>
        <w:rPr/>
      </w:pPr>
      <w:bookmarkStart w:id="10" w:name="__RefHeading___Toc6962132_2142443653"/>
      <w:bookmarkStart w:id="11" w:name="_Toc4"/>
      <w:bookmarkEnd w:id="10"/>
      <w:r>
        <w:rPr>
          <w:rtl w:val="true"/>
        </w:rPr>
        <w:t xml:space="preserve">خشك شدن دست مردی که قصد حسین </w:t>
      </w:r>
      <w:r>
        <w:rPr>
          <w:rtl w:val="true"/>
        </w:rPr>
        <w:t>(</w:t>
      </w:r>
      <w:r>
        <w:rPr>
          <w:rtl w:val="true"/>
        </w:rPr>
        <w:t>علیه السلام</w:t>
      </w:r>
      <w:r>
        <w:rPr>
          <w:rtl w:val="true"/>
        </w:rPr>
        <w:t xml:space="preserve">) </w:t>
      </w:r>
      <w:r>
        <w:rPr>
          <w:rtl w:val="true"/>
        </w:rPr>
        <w:t>کرد</w:t>
      </w:r>
      <w:bookmarkEnd w:id="11"/>
    </w:p>
    <w:p>
      <w:pPr>
        <w:pStyle w:val="BookText"/>
        <w:rPr/>
      </w:pPr>
      <w:r>
        <w:rPr>
          <w:rFonts w:ascii="IRNazanin" w:hAnsi="IRNazanin" w:eastAsia="IRNazanin"/>
          <w:color w:val="111111"/>
          <w:sz w:val="28"/>
          <w:sz w:val="28"/>
          <w:szCs w:val="28"/>
          <w:rtl w:val="true"/>
          <w:lang w:bidi="fa-IR"/>
        </w:rPr>
        <w:t xml:space="preserve">و دیگر درخرایج و جرايح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در کنار نخل عجوة</w:t>
      </w:r>
      <w:r>
        <w:rPr>
          <w:rStyle w:val="FootnoteAnchor"/>
          <w:rtl w:val="true"/>
        </w:rPr>
        <w:footnoteReference w:id="7"/>
      </w:r>
      <w:r>
        <w:rPr>
          <w:rFonts w:ascii="IRNazanin" w:hAnsi="IRNazanin" w:eastAsia="IRNazanin"/>
          <w:color w:val="111111"/>
          <w:sz w:val="28"/>
          <w:sz w:val="28"/>
          <w:szCs w:val="28"/>
          <w:rtl w:val="true"/>
          <w:lang w:bidi="fa-IR"/>
        </w:rPr>
        <w:t xml:space="preserve">آمدند و از برای قضای حاجت بزمين پستی فرود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تعالی در میان ایشان دیواری برانگیخت و پس از قضای حاجت، در کنار چشمه آبی که در آنجا بود ، وضو بساختندو طریق مراجعت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مردی فظی غلیظی</w:t>
      </w:r>
      <w:r>
        <w:rPr>
          <w:rStyle w:val="FootnoteAnchor"/>
          <w:rtl w:val="true"/>
        </w:rPr>
        <w:footnoteReference w:id="8"/>
      </w:r>
      <w:r>
        <w:rPr>
          <w:rFonts w:ascii="IRNazanin" w:hAnsi="IRNazanin" w:eastAsia="IRNazanin"/>
          <w:color w:val="111111"/>
          <w:sz w:val="28"/>
          <w:sz w:val="28"/>
          <w:szCs w:val="28"/>
          <w:rtl w:val="true"/>
          <w:lang w:bidi="fa-IR"/>
        </w:rPr>
        <w:t xml:space="preserve">با ایشان دچار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نکردید از خصم خویش؟ از کجا میرسید ؟ صورت حال باز گفتند ، پس قصد کرد که ایشان را آسیبی رساند ناگاه صوتی گوشزد ایشان شد</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شَیْطَانُ أَ تُرِیدُ أَنْ تُوِذیَ ابْنَیْ مُحَمَّدٍ وَ قَدْ عَلِمْتَ بِالْأَمْسِ مَا فَعَلْتُ وَ نَاوَیْتَ أُمَّهُمَا وَ أَحْدَثْتَ فِی دِینِ اللَّهِ وَ سَلَکْتَ عَنِ الطَّرِیقِ؟</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شیطان؛ آیا اراده کرده باشی که پسرهای مصطفی را آسيبي رسانی؟؟ میدانی که دی چه صنعت کردی ؟ وچه خصومت با مادر ایشان افکندی و در دین خدا ثلمه</w:t>
      </w:r>
      <w:r>
        <w:rPr>
          <w:rStyle w:val="FootnoteAnchor"/>
          <w:rtl w:val="true"/>
        </w:rPr>
        <w:footnoteReference w:id="9"/>
      </w:r>
      <w:r>
        <w:rPr>
          <w:rFonts w:ascii="IRNazanin" w:hAnsi="IRNazanin" w:eastAsia="IRNazanin"/>
          <w:color w:val="111111"/>
          <w:sz w:val="28"/>
          <w:sz w:val="28"/>
          <w:szCs w:val="28"/>
          <w:rtl w:val="true"/>
          <w:lang w:bidi="fa-IR"/>
        </w:rPr>
        <w:t>انداختی و از طريق حق بگشتی؟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با او آغاز غلظت فرمود و او دست بر افراشت تا بر روی حسين عليه السلام لطمه زند ، دستش از کار شد و همچنان افراشته</w:t>
      </w:r>
      <w:r>
        <w:rPr>
          <w:rStyle w:val="FootnoteAnchor"/>
          <w:rtl w:val="true"/>
        </w:rPr>
        <w:footnoteReference w:id="10"/>
      </w:r>
      <w:r>
        <w:rPr>
          <w:rFonts w:ascii="IRNazanin" w:hAnsi="IRNazanin" w:eastAsia="IRNazanin"/>
          <w:color w:val="111111"/>
          <w:sz w:val="28"/>
          <w:sz w:val="28"/>
          <w:szCs w:val="28"/>
          <w:rtl w:val="true"/>
          <w:lang w:bidi="fa-IR"/>
        </w:rPr>
        <w:t xml:space="preserve">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دیگر را بر آورد ، نیز بر جای سرد گشت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آغاز زاری وضراعت</w:t>
      </w:r>
      <w:r>
        <w:rPr>
          <w:rStyle w:val="FootnoteAnchor"/>
          <w:rtl w:val="true"/>
        </w:rPr>
        <w:footnoteReference w:id="11"/>
      </w:r>
      <w:r>
        <w:rPr>
          <w:rFonts w:ascii="IRNazanin" w:hAnsi="IRNazanin" w:eastAsia="IRNazanin"/>
          <w:color w:val="111111"/>
          <w:sz w:val="28"/>
          <w:sz w:val="28"/>
          <w:szCs w:val="28"/>
          <w:rtl w:val="true"/>
          <w:lang w:bidi="fa-IR"/>
        </w:rPr>
        <w:t>نهاد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بخوان تا دستهای مرا از این بند و بالا رهائی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الْحُسَیْنُ اللَّهُمَّ أَطْلِقْهُ وَ اجْعَلْ لَهُ فِی هَذَا عِبْرَهً وَ اجْعَلْ ذَلِکَ عَلَیْهِ حُجَّهً</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نیرومندکن بدانسان که بود و این بلا را از بهر او عبرتی روشن و حجتی ممتحن فرما</w:t>
      </w:r>
      <w:r>
        <w:rPr>
          <w:rStyle w:val="FootnoteAnchor"/>
          <w:rtl w:val="true"/>
        </w:rPr>
        <w:footnoteReference w:id="12"/>
      </w:r>
      <w:r>
        <w:rPr>
          <w:rFonts w:ascii="IRNazanin" w:hAnsi="IRNazanin" w:eastAsia="IRNazanin"/>
          <w:color w:val="111111"/>
          <w:sz w:val="28"/>
          <w:sz w:val="28"/>
          <w:szCs w:val="28"/>
          <w:rtl w:val="true"/>
          <w:lang w:bidi="fa-IR"/>
        </w:rPr>
        <w:t>پس خداوند دست های او را مستوى بداشت</w:t>
      </w:r>
      <w:r>
        <w:rPr>
          <w:rStyle w:val="FootnoteAnchor"/>
          <w:rtl w:val="true"/>
        </w:rPr>
        <w:footnoteReference w:id="13"/>
      </w:r>
      <w:r>
        <w:rPr>
          <w:rFonts w:ascii="IRNazanin" w:hAnsi="IRNazanin" w:eastAsia="IRNazanin"/>
          <w:color w:val="111111"/>
          <w:sz w:val="28"/>
          <w:sz w:val="28"/>
          <w:szCs w:val="28"/>
          <w:rtl w:val="true"/>
          <w:lang w:bidi="fa-IR"/>
        </w:rPr>
        <w:t>و او از پیش روی حسنین روان شد و همگان بحضرت علی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بیرون ادب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ایشانرا پنهانی بکجا گسیل داشتی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قضای حاجت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اعادی ردای</w:t>
      </w:r>
      <w:r>
        <w:rPr>
          <w:rStyle w:val="FootnoteAnchor"/>
          <w:rtl w:val="true"/>
        </w:rPr>
        <w:footnoteReference w:id="14"/>
      </w:r>
      <w:r>
        <w:rPr>
          <w:rFonts w:ascii="IRNazanin" w:hAnsi="IRNazanin" w:eastAsia="IRNazanin"/>
          <w:color w:val="111111"/>
          <w:sz w:val="28"/>
          <w:sz w:val="28"/>
          <w:szCs w:val="28"/>
          <w:rtl w:val="true"/>
          <w:lang w:bidi="fa-IR"/>
        </w:rPr>
        <w:t>امیرالمؤمنین را بگرفت و بکشید چنانکه چاك زد ، بر حسين علیه السلام دشوار آمد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أَخْرَجَکَ اللَّهُ مِنَ الدُّنْیَا حَتَّی تُبْتَلَی بِالدِّیَاثَهِ فِی أَهْلِکَ وَ وُلْدِکَ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دنیا بیرون نبرد تا دیاثتی</w:t>
      </w:r>
      <w:r>
        <w:rPr>
          <w:rStyle w:val="FootnoteAnchor"/>
          <w:rtl w:val="true"/>
        </w:rPr>
        <w:footnoteReference w:id="15"/>
      </w:r>
      <w:r>
        <w:rPr>
          <w:rFonts w:ascii="IRNazanin" w:hAnsi="IRNazanin" w:eastAsia="IRNazanin"/>
          <w:color w:val="111111"/>
          <w:sz w:val="28"/>
          <w:sz w:val="28"/>
          <w:szCs w:val="28"/>
          <w:rtl w:val="true"/>
          <w:lang w:bidi="fa-IR"/>
        </w:rPr>
        <w:t>که در نهاد تو است ، در حق اهل و اولادت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آن مرد از در دیاثت دختر خود را از برای مردی عراقی همی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رسیده است که اینواقعه روزی چند بعد از سقیفه بنی ساعده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حسنين عليهما السلام بسرای خویش باز شدند و حسین از برای حسن حديث کرد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جَدِّی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مَثَلُکُمَا مَثَلُ یُونُسَ إِذْ أَخْرَجَهُ اللَّهُ مِنْ بَطْنِ الْحُوتِ وَ أَلْقَاهُ بِظَهْرِ الْأَرْضِ وَ أَنْبَتَ عَلَیْهِ شَجَرَهً مِنْ یَقْطِینٍ وَ أَخْرَجَ </w:t>
      </w:r>
      <w:bookmarkStart w:id="12" w:name="pg15433_165940"/>
    </w:p>
    <w:p>
      <w:pPr>
        <w:pStyle w:val="BookText"/>
        <w:rPr/>
      </w:pPr>
      <w:bookmarkEnd w:id="12"/>
      <w:r>
        <w:rPr>
          <w:rFonts w:ascii="Amiri" w:hAnsi="Amiri" w:eastAsia="Amiri" w:cs="Amiri"/>
          <w:color w:val="111111"/>
          <w:sz w:val="28"/>
          <w:sz w:val="28"/>
          <w:szCs w:val="28"/>
          <w:rtl w:val="true"/>
          <w:lang w:bidi="ar-SA"/>
        </w:rPr>
        <w:t>لَهُ عَیْناً مِنْ تَحْتِهَا فَکَانَ یَأْکُلُ مِنَ الْیَقْطِینِ وَ یَشْرَبُ مِنْ مَاءِ الْعَیْنِ</w:t>
      </w:r>
    </w:p>
    <w:p>
      <w:pPr>
        <w:pStyle w:val="BookText"/>
        <w:rPr/>
      </w:pPr>
      <w:r>
        <w:rPr>
          <w:rFonts w:ascii="Amiri" w:hAnsi="Amiri" w:eastAsia="Amiri" w:cs="Amiri"/>
          <w:color w:val="111111"/>
          <w:sz w:val="28"/>
          <w:sz w:val="28"/>
          <w:szCs w:val="28"/>
          <w:rtl w:val="true"/>
          <w:lang w:bidi="ar-SA"/>
        </w:rPr>
        <w:t xml:space="preserve">وَ سَمِعْتُ جَدِّی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الْعَیْنُ فَلَکُمْ وَ أَمَّا الْیَقْطِینُ فَأَنْتُمْ عَنْهُ أَغْنِیَاءُ وَ قَدْ قَالَ اللَّهُ فِی یُونُسَ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أَرْسَلْناهُ إِلی مِائَهِ أَلْفٍ أَوْ یَزِیدُونَ فَآمَنُوا فَمَتَّعْناهُم الی حین</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لَسْنَا نَحْتَاجُ إِلَی اَلْیَقْطِینِ وَ لَکِنْ عَلِمَ اَللَّهُ حَاجَتَنَا إِلَی اَلْعَیْنِ فَأَخْرَجَهَا لَنَا وَ سَنُرْسَلُ إِلَی أَکْثَرَ مِنْ ذَلِکَ فَیَکْفُرُونَ وَ یَتَمَتَّعُونَ إِلَی حِینٍ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هَذَا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جد خود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یونسید، گاهی که خداوند او را از شکم ماهی بپشت ارض افكند و درخت يقطين</w:t>
      </w:r>
      <w:r>
        <w:rPr>
          <w:rStyle w:val="FootnoteAnchor"/>
          <w:rtl w:val="true"/>
        </w:rPr>
        <w:footnoteReference w:id="17"/>
      </w:r>
      <w:r>
        <w:rPr>
          <w:rFonts w:ascii="IRNazanin" w:hAnsi="IRNazanin" w:eastAsia="IRNazanin"/>
          <w:color w:val="111111"/>
          <w:sz w:val="28"/>
          <w:sz w:val="28"/>
          <w:szCs w:val="28"/>
          <w:rtl w:val="true"/>
          <w:lang w:bidi="fa-IR"/>
        </w:rPr>
        <w:t>از بهر او برویانید و چشمه آب از برای او پدید آورد ، تا از يقطين بخورد و از ماء العين</w:t>
      </w:r>
      <w:r>
        <w:rPr>
          <w:rStyle w:val="FootnoteAnchor"/>
          <w:rtl w:val="true"/>
        </w:rPr>
        <w:footnoteReference w:id="18"/>
      </w:r>
      <w:r>
        <w:rPr>
          <w:rFonts w:ascii="IRNazanin" w:hAnsi="IRNazanin" w:eastAsia="IRNazanin"/>
          <w:color w:val="111111"/>
          <w:sz w:val="28"/>
          <w:sz w:val="28"/>
          <w:szCs w:val="28"/>
          <w:rtl w:val="true"/>
          <w:lang w:bidi="fa-IR"/>
        </w:rPr>
        <w:t xml:space="preserve">بنوشید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شنیدم که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خاص شماست ، لكن با کدو حاجت ندارید و خداوند در حق یونس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اورا فرستادیم بسوی صد هزار کس ، بل افزون</w:t>
      </w:r>
      <w:r>
        <w:rPr>
          <w:rStyle w:val="FootnoteAnchor"/>
          <w:rtl w:val="true"/>
        </w:rPr>
        <w:footnoteReference w:id="19"/>
      </w:r>
      <w:r>
        <w:rPr>
          <w:rFonts w:ascii="IRNazanin" w:hAnsi="IRNazanin" w:eastAsia="IRNazanin"/>
          <w:color w:val="111111"/>
          <w:sz w:val="28"/>
          <w:sz w:val="28"/>
          <w:szCs w:val="28"/>
          <w:rtl w:val="true"/>
          <w:lang w:bidi="fa-IR"/>
        </w:rPr>
        <w:t xml:space="preserve">و ایشان ایمان آوردند ، لاجرم ایشان را از دنیا بر خوردار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محتاج باكل يقطین نیستیم ، چون خداوند ما را محتاج بآب دید، چشمه آب از بهرما پدید آورد و زود باشد که خداوند ما را بسوی افزون از امت یونس گسیل سازد و ایشان کافر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دنیا بر خوردار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از رسول خدا اینکلمات اصغا نمودم </w:t>
      </w:r>
      <w:r>
        <w:rPr>
          <w:rFonts w:eastAsia="IRNazanin" w:cs="IRNazanin"/>
          <w:color w:val="111111"/>
          <w:sz w:val="28"/>
          <w:szCs w:val="28"/>
          <w:rtl w:val="true"/>
          <w:lang w:bidi="fa-IR"/>
        </w:rPr>
        <w:t>:</w:t>
      </w:r>
    </w:p>
    <w:p>
      <w:pPr>
        <w:pStyle w:val="Heading3"/>
        <w:numPr>
          <w:ilvl w:val="2"/>
          <w:numId w:val="1"/>
        </w:numPr>
        <w:rPr/>
      </w:pPr>
      <w:bookmarkStart w:id="13" w:name="__RefHeading___Toc6962134_2142443653"/>
      <w:bookmarkStart w:id="14" w:name="_Toc5"/>
      <w:bookmarkEnd w:id="13"/>
      <w:r>
        <w:rPr>
          <w:rtl w:val="true"/>
        </w:rPr>
        <w:t>بعضی معجزات روز عاشورا</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شافیه و کتب دیگر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لشکر عبیدالله بن </w:t>
      </w:r>
      <w:bookmarkStart w:id="15" w:name="pg15433_165941"/>
    </w:p>
    <w:p>
      <w:pPr>
        <w:pStyle w:val="BookText"/>
        <w:rPr/>
      </w:pPr>
      <w:bookmarkEnd w:id="15"/>
      <w:r>
        <w:rPr>
          <w:rFonts w:ascii="IRNazanin" w:hAnsi="IRNazanin" w:eastAsia="IRNazanin"/>
          <w:color w:val="111111"/>
          <w:sz w:val="28"/>
          <w:sz w:val="28"/>
          <w:szCs w:val="28"/>
          <w:rtl w:val="true"/>
          <w:lang w:bidi="fa-IR"/>
        </w:rPr>
        <w:t>زیاد شتری از شاه حسين علیه السلام بغارت بردند و کشتند و پختند ، بمرارت علقم</w:t>
      </w:r>
      <w:r>
        <w:rPr>
          <w:rStyle w:val="FootnoteAnchor"/>
          <w:rtl w:val="true"/>
        </w:rPr>
        <w:footnoteReference w:id="20"/>
      </w:r>
      <w:r>
        <w:rPr>
          <w:rFonts w:ascii="IRNazanin" w:hAnsi="IRNazanin" w:eastAsia="IRNazanin"/>
          <w:color w:val="111111"/>
          <w:sz w:val="28"/>
          <w:sz w:val="28"/>
          <w:szCs w:val="28"/>
          <w:rtl w:val="true"/>
          <w:lang w:bidi="fa-IR"/>
        </w:rPr>
        <w:t xml:space="preserve">بر آمد و بروایتی شتر حسین را چون بکشتند ، گوشت آن آتش افروخته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از اموال منهوبه آن حضرت مقداری زعفران با خود آورد، چون بکوفت تا بکار برد، آتش گشت و زنی از آن زعفران بر خود طلی کرد</w:t>
      </w:r>
      <w:r>
        <w:rPr>
          <w:rStyle w:val="FootnoteAnchor"/>
          <w:rtl w:val="true"/>
        </w:rPr>
        <w:footnoteReference w:id="21"/>
      </w:r>
      <w:r>
        <w:rPr>
          <w:rFonts w:ascii="IRNazanin" w:hAnsi="IRNazanin" w:eastAsia="IRNazanin"/>
          <w:color w:val="111111"/>
          <w:sz w:val="28"/>
          <w:sz w:val="28"/>
          <w:szCs w:val="28"/>
          <w:rtl w:val="true"/>
          <w:lang w:bidi="fa-IR"/>
        </w:rPr>
        <w:t xml:space="preserve">، مرض برص با دید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شتر که نحر کردند و پختند از قدر و دیکدان آتش بر افروخت و از طيب ورس آنچه بردند ، هر زن که خود را بدان طيب خوشبوی ساخت ، مبروص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وشمر ذي الجوشن مبلغی زر با خود بکوفه آورد تاصايغي از بهر او حلی کند</w:t>
      </w:r>
      <w:r>
        <w:rPr>
          <w:rStyle w:val="FootnoteAnchor"/>
          <w:rtl w:val="true"/>
        </w:rPr>
        <w:footnoteReference w:id="22"/>
      </w:r>
      <w:r>
        <w:rPr>
          <w:rFonts w:ascii="IRNazanin" w:hAnsi="IRNazanin" w:eastAsia="IRNazanin"/>
          <w:color w:val="111111"/>
          <w:sz w:val="28"/>
          <w:sz w:val="28"/>
          <w:szCs w:val="28"/>
          <w:rtl w:val="true"/>
          <w:lang w:bidi="fa-IR"/>
        </w:rPr>
        <w:t>، چون مرد زرگر آن زر را بآتش برد هبا گشت</w:t>
      </w:r>
      <w:r>
        <w:rPr>
          <w:rStyle w:val="FootnoteAnchor"/>
          <w:rtl w:val="true"/>
        </w:rPr>
        <w:footnoteReference w:id="23"/>
      </w:r>
      <w:r>
        <w:rPr>
          <w:rFonts w:ascii="IRNazanin" w:hAnsi="IRNazanin" w:eastAsia="IRNazanin"/>
          <w:color w:val="111111"/>
          <w:sz w:val="28"/>
          <w:sz w:val="28"/>
          <w:szCs w:val="28"/>
          <w:rtl w:val="true"/>
          <w:lang w:bidi="fa-IR"/>
        </w:rPr>
        <w:t xml:space="preserve">ونابود شد ، چون این خبر بشمر لعین آورد،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نزدمن این صنعت بباید کرد، لاجرم صايغ در نزد شمر آنذهب را در آتش افکند ، همچنان هما شد و بروایتی نار یا نحاس</w:t>
      </w:r>
      <w:r>
        <w:rPr>
          <w:rStyle w:val="FootnoteAnchor"/>
          <w:rtl w:val="true"/>
        </w:rPr>
        <w:footnoteReference w:id="24"/>
      </w:r>
      <w:r>
        <w:rPr>
          <w:rFonts w:ascii="IRNazanin" w:hAnsi="IRNazanin" w:eastAsia="IRNazanin"/>
          <w:color w:val="111111"/>
          <w:sz w:val="28"/>
          <w:sz w:val="28"/>
          <w:szCs w:val="28"/>
          <w:rtl w:val="true"/>
          <w:lang w:bidi="fa-IR"/>
        </w:rPr>
        <w:t>گشت</w:t>
      </w:r>
    </w:p>
    <w:p>
      <w:pPr>
        <w:pStyle w:val="Heading3"/>
        <w:numPr>
          <w:ilvl w:val="2"/>
          <w:numId w:val="1"/>
        </w:numPr>
        <w:rPr/>
      </w:pPr>
      <w:bookmarkStart w:id="16" w:name="__RefHeading___Toc6962136_2142443653"/>
      <w:bookmarkStart w:id="17" w:name="_Toc6"/>
      <w:bookmarkEnd w:id="16"/>
      <w:r>
        <w:rPr>
          <w:rtl w:val="true"/>
        </w:rPr>
        <w:t>اخبار حسین سرداری عمر سعد را</w:t>
      </w:r>
      <w:bookmarkEnd w:id="17"/>
    </w:p>
    <w:p>
      <w:pPr>
        <w:pStyle w:val="BookText"/>
        <w:rPr/>
      </w:pPr>
      <w:r>
        <w:rPr>
          <w:rFonts w:ascii="IRNazanin" w:hAnsi="IRNazanin" w:eastAsia="IRNazanin"/>
          <w:color w:val="111111"/>
          <w:sz w:val="28"/>
          <w:sz w:val="28"/>
          <w:szCs w:val="28"/>
          <w:rtl w:val="true"/>
          <w:lang w:bidi="fa-IR"/>
        </w:rPr>
        <w:t xml:space="preserve">و دیگر محمد بن جریر طبری در کتاب دلائل الامامه از حذيفه روایت میکند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شنیدم از حسین بن علي عليهما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فراهم آیند طاغيان بنی امیه بر قتل من وسرهنك ایشان باشد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بحضرت رسول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چنین خبر داد ، فرمود ؛ علم من علم او، و علم او علم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میدانیم آنچه واقع میشود از آن پیش که واقع شود </w:t>
      </w:r>
      <w:r>
        <w:rPr>
          <w:rFonts w:eastAsia="IRNazanin" w:cs="IRNazanin"/>
          <w:color w:val="111111"/>
          <w:sz w:val="28"/>
          <w:szCs w:val="28"/>
          <w:rtl w:val="true"/>
          <w:lang w:bidi="fa-IR"/>
        </w:rPr>
        <w:t>.</w:t>
      </w:r>
    </w:p>
    <w:p>
      <w:pPr>
        <w:pStyle w:val="Heading3"/>
        <w:numPr>
          <w:ilvl w:val="2"/>
          <w:numId w:val="1"/>
        </w:numPr>
        <w:rPr/>
      </w:pPr>
      <w:bookmarkStart w:id="18" w:name="__RefHeading___Toc6962138_2142443653"/>
      <w:bookmarkStart w:id="19" w:name="_Toc7"/>
      <w:bookmarkEnd w:id="18"/>
      <w:r>
        <w:rPr>
          <w:rtl w:val="true"/>
        </w:rPr>
        <w:t xml:space="preserve">نور پیشانی حسین </w:t>
      </w:r>
      <w:r>
        <w:rPr>
          <w:rtl w:val="true"/>
        </w:rPr>
        <w:t>(</w:t>
      </w:r>
      <w:r>
        <w:rPr>
          <w:rtl w:val="true"/>
        </w:rPr>
        <w:t>علیه السلام</w:t>
      </w:r>
      <w:r>
        <w:rPr>
          <w:rtl w:val="true"/>
        </w:rPr>
        <w:t>)</w:t>
      </w:r>
      <w:bookmarkEnd w:id="1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مجلسی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حسین علیه السلام در مکانی تاریك نشستی، از فروغ جبین</w:t>
      </w:r>
      <w:r>
        <w:rPr>
          <w:rStyle w:val="FootnoteAnchor"/>
          <w:rtl w:val="true"/>
        </w:rPr>
        <w:footnoteReference w:id="25"/>
      </w:r>
      <w:r>
        <w:rPr>
          <w:rFonts w:ascii="IRNazanin" w:hAnsi="IRNazanin" w:eastAsia="IRNazanin"/>
          <w:color w:val="111111"/>
          <w:sz w:val="28"/>
          <w:sz w:val="28"/>
          <w:szCs w:val="28"/>
          <w:rtl w:val="true"/>
          <w:lang w:bidi="fa-IR"/>
        </w:rPr>
        <w:t>روشن وشعاع نحر مبارکش بدو راه میجستند</w:t>
      </w:r>
      <w:r>
        <w:rPr>
          <w:rStyle w:val="FootnoteAnchor"/>
          <w:rtl w:val="true"/>
        </w:rPr>
        <w:footnoteReference w:id="26"/>
      </w:r>
      <w:r>
        <w:rPr>
          <w:rFonts w:ascii="IRNazanin" w:hAnsi="IRNazanin" w:eastAsia="IRNazanin"/>
          <w:color w:val="111111"/>
          <w:sz w:val="28"/>
          <w:sz w:val="28"/>
          <w:szCs w:val="28"/>
          <w:rtl w:val="true"/>
          <w:lang w:bidi="fa-IR"/>
        </w:rPr>
        <w:t xml:space="preserve">و رسول </w:t>
      </w:r>
      <w:bookmarkStart w:id="20" w:name="pg15433_165942"/>
    </w:p>
    <w:p>
      <w:pPr>
        <w:pStyle w:val="BookText"/>
        <w:rPr/>
      </w:pPr>
      <w:bookmarkEnd w:id="20"/>
      <w:r>
        <w:rPr>
          <w:rFonts w:ascii="IRNazanin" w:hAnsi="IRNazanin" w:eastAsia="IRNazanin"/>
          <w:color w:val="111111"/>
          <w:sz w:val="28"/>
          <w:sz w:val="28"/>
          <w:szCs w:val="28"/>
          <w:rtl w:val="true"/>
          <w:lang w:bidi="fa-IR"/>
        </w:rPr>
        <w:t>خدا فراوان آن نحر رجبین را بوسه میزد</w:t>
      </w:r>
    </w:p>
    <w:p>
      <w:pPr>
        <w:pStyle w:val="BookText"/>
        <w:rPr/>
      </w:pPr>
      <w:r>
        <w:rPr>
          <w:rFonts w:ascii="IRNazanin" w:hAnsi="IRNazanin" w:eastAsia="IRNazanin"/>
          <w:color w:val="111111"/>
          <w:sz w:val="28"/>
          <w:sz w:val="28"/>
          <w:szCs w:val="28"/>
          <w:rtl w:val="true"/>
          <w:lang w:bidi="fa-IR"/>
        </w:rPr>
        <w:t xml:space="preserve">در خبر است که یكروز فاطمه از خواب انگیخته شد و نگران گشت که گاهواره حسین جنبش میکند و گوینده ای ذکر خواب میگوید و کس دیدار نیست بحضرت رسول آمد و اينقصه بعرض رسانید،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جبرئیل بود </w:t>
      </w:r>
      <w:r>
        <w:rPr>
          <w:rFonts w:eastAsia="IRNazanin" w:cs="IRNazanin"/>
          <w:color w:val="111111"/>
          <w:sz w:val="28"/>
          <w:szCs w:val="28"/>
          <w:rtl w:val="true"/>
          <w:lang w:bidi="fa-IR"/>
        </w:rPr>
        <w:t>.</w:t>
      </w:r>
    </w:p>
    <w:p>
      <w:pPr>
        <w:pStyle w:val="Heading3"/>
        <w:numPr>
          <w:ilvl w:val="2"/>
          <w:numId w:val="1"/>
        </w:numPr>
        <w:rPr/>
      </w:pPr>
      <w:bookmarkStart w:id="21" w:name="__RefHeading___Toc6962140_2142443653"/>
      <w:bookmarkStart w:id="22" w:name="_Toc8"/>
      <w:bookmarkEnd w:id="21"/>
      <w:r>
        <w:rPr>
          <w:rtl w:val="true"/>
        </w:rPr>
        <w:t xml:space="preserve">اخبار حسين </w:t>
      </w:r>
      <w:r>
        <w:rPr>
          <w:rtl w:val="true"/>
        </w:rPr>
        <w:t>(</w:t>
      </w:r>
      <w:r>
        <w:rPr>
          <w:rtl w:val="true"/>
        </w:rPr>
        <w:t>علیه السلام</w:t>
      </w:r>
      <w:r>
        <w:rPr>
          <w:rtl w:val="true"/>
        </w:rPr>
        <w:t xml:space="preserve">) </w:t>
      </w:r>
      <w:r>
        <w:rPr>
          <w:rtl w:val="true"/>
        </w:rPr>
        <w:t>از مقتل خود</w:t>
      </w:r>
      <w:bookmarkEnd w:id="22"/>
    </w:p>
    <w:p>
      <w:pPr>
        <w:pStyle w:val="BookText"/>
        <w:rPr/>
      </w:pPr>
      <w:r>
        <w:rPr>
          <w:rFonts w:ascii="IRNazanin" w:hAnsi="IRNazanin" w:eastAsia="IRNazanin"/>
          <w:color w:val="111111"/>
          <w:sz w:val="28"/>
          <w:sz w:val="28"/>
          <w:szCs w:val="28"/>
          <w:rtl w:val="true"/>
          <w:lang w:bidi="fa-IR"/>
        </w:rPr>
        <w:t xml:space="preserve">و دیگر در کتاب مدينة المعاجز از محمد بن جریر طبری حدیث میکند و او سند بابو محمد واقدی وزرارة بن صالح میرساند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حضرت امام حسین علیه السلام شدیم سه روز از آن پیش که بجانب عراق بیرون شود، و اورا آگهی دادیم از ضعف مردم کوفه و باز نمودیم که قلوب ایشان با شماست و شمشیر ایشان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با دست مبارك اشارتی بسوی آسمان فرمود ، پس ابواب آسمان مفتوح گشت و فرشتگان چندانکه جز خدای شمار ایشان را کس نداند ، فرود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تَقارُبُ الأَشیاءِ، وَ حُبوطُ الأَجرِ، لَقاتَلتُهُم بِهؤُلاءِ، وَ لکِن أعلَمُ عِلما أنَّ هُناکَ مَصرعَی و هُناکَ مَصارِعُ أصحابی، لا یَنجو مِنهُم إلّا وَلَدی عَلِیٌّ</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اتفاق توارد اشیاء و تواتر حوادث و ناچیز شدن اجر و ثواب نبود ، دشمنان را با این فریشتگان رزم میزدم وقتال میدادم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مکشوف است برمن که محل نزول من و خوابگاه اصحاب من در آنخاك است ، و جز فرزند من سید سجاد ، هیچیك را از آن مهلکه رهائی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محمد بن جریر طبری سند بابن عباس میرساند،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بیرون شدن حسین علیه السلام بسوی عراق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بنزديك من چنان صورت میبندد که بترك اینسفر گوئید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عَبَّاسِ أَما عَلِمْتَ أن مَصرَعي مِنْ هُناکَ وَ أنَ </w:t>
      </w:r>
      <w:bookmarkStart w:id="23" w:name="pg15433_165943"/>
    </w:p>
    <w:p>
      <w:pPr>
        <w:pStyle w:val="BookText"/>
        <w:rPr/>
      </w:pPr>
      <w:bookmarkEnd w:id="23"/>
      <w:r>
        <w:rPr>
          <w:rFonts w:ascii="Amiri" w:hAnsi="Amiri" w:eastAsia="Amiri" w:cs="Amiri"/>
          <w:color w:val="111111"/>
          <w:sz w:val="28"/>
          <w:sz w:val="28"/>
          <w:szCs w:val="28"/>
          <w:rtl w:val="true"/>
          <w:lang w:bidi="ar-SA"/>
        </w:rPr>
        <w:t>مَصَارِعَ أَصْحَابِی هُنَاکَ؟</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مضجع من در آنجاست و وقتلگاه اصحاب من آنجاست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ابوجعفر سند بابراهيم بن سعید میرساند،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زهير بن القین حاضر خدمت حسین بودیم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هَهُنَا مَشْهَدِی وَ یَحْمِلُ هَذَا مِنْ جَسَدِی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قَیْسٍ فیَدْخُلُ عَلَی یَزِیدَ وَ یَرْجُو نَائِلَةً فَلاَ یُعْطِیهِ شَیْئاً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که مشهد و مقتل من در کربلاست و زحر بن قیس سرمرا حمل میدهد از برای یزید بامید عطای او، و او را عطیتی عاید نخواهد شد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6962142_2142443653"/>
      <w:bookmarkStart w:id="25" w:name="_Toc9"/>
      <w:bookmarkEnd w:id="24"/>
      <w:r>
        <w:rPr>
          <w:rtl w:val="true"/>
        </w:rPr>
        <w:t xml:space="preserve">استقبال شير حسين </w:t>
      </w:r>
      <w:r>
        <w:rPr>
          <w:rtl w:val="true"/>
        </w:rPr>
        <w:t>(</w:t>
      </w:r>
      <w:r>
        <w:rPr>
          <w:rtl w:val="true"/>
        </w:rPr>
        <w:t>علیه السلام</w:t>
      </w:r>
      <w:r>
        <w:rPr>
          <w:rtl w:val="true"/>
        </w:rPr>
        <w:t xml:space="preserve">) </w:t>
      </w:r>
      <w:r>
        <w:rPr>
          <w:rtl w:val="true"/>
        </w:rPr>
        <w:t>را</w:t>
      </w:r>
      <w:bookmarkEnd w:id="25"/>
    </w:p>
    <w:p>
      <w:pPr>
        <w:pStyle w:val="BookText"/>
        <w:rPr/>
      </w:pPr>
      <w:r>
        <w:rPr>
          <w:rFonts w:ascii="IRNazanin" w:hAnsi="IRNazanin" w:eastAsia="IRNazanin"/>
          <w:color w:val="111111"/>
          <w:sz w:val="28"/>
          <w:sz w:val="28"/>
          <w:szCs w:val="28"/>
          <w:rtl w:val="true"/>
          <w:lang w:bidi="fa-IR"/>
        </w:rPr>
        <w:t>و دیگر در مدينة المعاجز از راشد بن مزيد حدیث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حسین بن على عليهما السلام از مکه بجانب عراق کوچ دادیم ، چون بمنزل قطقطانه رسیدیم ، خواستار مراجعت شدیم ، چون رخصت فرمود ، نگریستم که شیری درنده آنحضرت را پذیره</w:t>
      </w:r>
      <w:r>
        <w:rPr>
          <w:rStyle w:val="FootnoteAnchor"/>
          <w:rtl w:val="true"/>
        </w:rPr>
        <w:footnoteReference w:id="28"/>
      </w:r>
      <w:r>
        <w:rPr>
          <w:rFonts w:ascii="IRNazanin" w:hAnsi="IRNazanin" w:eastAsia="IRNazanin"/>
          <w:color w:val="111111"/>
          <w:sz w:val="28"/>
          <w:sz w:val="28"/>
          <w:szCs w:val="28"/>
          <w:rtl w:val="true"/>
          <w:lang w:bidi="fa-IR"/>
        </w:rPr>
        <w:t>میکند ، چون نزدیک شد بایستاد</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النَّاسِ بِالْکُوفَهِ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مَعَكَ وَ سُيُوفُهُمْ عَلَيْكَ</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چونست حال مردم کوفه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ایشان با شماست و شمشیرهای ایشان بر شما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خَلَّفْتَ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زیاد وَ قُتِلَ ابْنُ عَقِيلٍ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کوفه از پس پشت افکندی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مسلم بن عقیل را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بكجا میشوی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بارض عدن </w:t>
      </w:r>
      <w:bookmarkStart w:id="26" w:name="pg15433_165944"/>
    </w:p>
    <w:p>
      <w:pPr>
        <w:pStyle w:val="Heading3"/>
        <w:numPr>
          <w:ilvl w:val="2"/>
          <w:numId w:val="1"/>
        </w:numPr>
        <w:rPr/>
      </w:pPr>
      <w:bookmarkStart w:id="27" w:name="__RefHeading___Toc6962144_2142443653"/>
      <w:bookmarkStart w:id="28" w:name="_Toc10"/>
      <w:bookmarkEnd w:id="26"/>
      <w:bookmarkEnd w:id="27"/>
      <w:r>
        <w:rPr>
          <w:rtl w:val="true"/>
        </w:rPr>
        <w:t>بر آوردن انگور از ستون</w:t>
      </w:r>
      <w:bookmarkEnd w:id="28"/>
    </w:p>
    <w:p>
      <w:pPr>
        <w:pStyle w:val="BookText"/>
        <w:rPr/>
      </w:pPr>
      <w:r>
        <w:rPr>
          <w:rFonts w:ascii="IRNazanin" w:hAnsi="IRNazanin" w:eastAsia="IRNazanin"/>
          <w:color w:val="111111"/>
          <w:sz w:val="28"/>
          <w:sz w:val="28"/>
          <w:szCs w:val="28"/>
          <w:rtl w:val="true"/>
          <w:lang w:bidi="fa-IR"/>
        </w:rPr>
        <w:t>و دیگر در مدينة المعاجز از ابو محمد عبد الله بن محمد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حضرت حسین بن علی بودم ، فرزندش علی اکبر صلوات الله عليه در آمد و از پدر در غير وقت 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نمود آنحضرت دست بر ستون مسجد زد و انگور و موز </w:t>
      </w:r>
      <w:r>
        <w:rPr>
          <w:rStyle w:val="FootnoteAnchor"/>
          <w:rtl w:val="true"/>
        </w:rPr>
        <w:footnoteReference w:id="29"/>
      </w:r>
      <w:r>
        <w:rPr>
          <w:rFonts w:ascii="IRNazanin" w:hAnsi="IRNazanin" w:eastAsia="IRNazanin"/>
          <w:color w:val="111111"/>
          <w:sz w:val="28"/>
          <w:sz w:val="28"/>
          <w:szCs w:val="28"/>
          <w:rtl w:val="true"/>
          <w:lang w:bidi="fa-IR"/>
        </w:rPr>
        <w:t>برآورد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 اللَّهِ لِأَوْلِيَائِهِ أَكْثَرُ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از برای دوستانش از این افزون تواند بود</w:t>
      </w:r>
    </w:p>
    <w:p>
      <w:pPr>
        <w:pStyle w:val="Heading3"/>
        <w:numPr>
          <w:ilvl w:val="2"/>
          <w:numId w:val="1"/>
        </w:numPr>
        <w:rPr/>
      </w:pPr>
      <w:bookmarkStart w:id="29" w:name="__RefHeading___Toc6962146_2142443653"/>
      <w:bookmarkStart w:id="30" w:name="_Toc11"/>
      <w:bookmarkEnd w:id="29"/>
      <w:r>
        <w:rPr>
          <w:rtl w:val="true"/>
        </w:rPr>
        <w:t>رطب آوردن نخل خشك</w:t>
      </w:r>
      <w:bookmarkEnd w:id="30"/>
    </w:p>
    <w:p>
      <w:pPr>
        <w:pStyle w:val="BookText"/>
        <w:rPr/>
      </w:pPr>
      <w:r>
        <w:rPr>
          <w:rFonts w:ascii="IRNazanin" w:hAnsi="IRNazanin" w:eastAsia="IRNazanin"/>
          <w:color w:val="111111"/>
          <w:sz w:val="28"/>
          <w:sz w:val="28"/>
          <w:szCs w:val="28"/>
          <w:rtl w:val="true"/>
          <w:lang w:bidi="fa-IR"/>
        </w:rPr>
        <w:t xml:space="preserve">و همچنان در مدينة المعاجز از مردی از اولاد زبير بن العوام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حسین بن علی در سفری بمنزلی در آمدیم و در تحت نخلی خشك فرود شدیم ، فرشی بگستردند و آنحضرت بنشست و در برابرش نخل دیگر بود که از رطب</w:t>
      </w:r>
      <w:r>
        <w:rPr>
          <w:rStyle w:val="FootnoteAnchor"/>
          <w:rtl w:val="true"/>
        </w:rPr>
        <w:footnoteReference w:id="30"/>
      </w:r>
      <w:r>
        <w:rPr>
          <w:rFonts w:ascii="IRNazanin" w:hAnsi="IRNazanin" w:eastAsia="IRNazanin"/>
          <w:color w:val="111111"/>
          <w:sz w:val="28"/>
          <w:sz w:val="28"/>
          <w:szCs w:val="28"/>
          <w:rtl w:val="true"/>
          <w:lang w:bidi="fa-IR"/>
        </w:rPr>
        <w:t xml:space="preserve">بار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دست برداشت و خدای را بکلماتی که ما فهم نتوانستیم کرد بخواند ، در زمان آن نخل سبز و ریان گشت و از رطب گرانبار شد</w:t>
      </w:r>
      <w:r>
        <w:rPr>
          <w:rStyle w:val="FootnoteAnchor"/>
          <w:rtl w:val="true"/>
        </w:rPr>
        <w:footnoteReference w:id="31"/>
      </w:r>
      <w:r>
        <w:rPr>
          <w:rFonts w:ascii="IRNazanin" w:hAnsi="IRNazanin" w:eastAsia="IRNazanin"/>
          <w:color w:val="111111"/>
          <w:sz w:val="28"/>
          <w:sz w:val="28"/>
          <w:szCs w:val="28"/>
          <w:rtl w:val="true"/>
          <w:lang w:bidi="fa-IR"/>
        </w:rPr>
        <w:t xml:space="preserve">آن جمال که شتر بکری داده بود ، چون این بدید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سحر است</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لَيْسَ بِسَحَرٍ ، وَ لَكِنَّ دَعَوْة ابْنُ نَبِيٍّ مُسْتَجَابَةُ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این سحر نیست ، بلکه دعای پسر پیغمبر است که خداوند باجابت مقرون میدارد ، پس بر آن نخله بر آمدند و چند که رطب داشت ، فراهم آورده مضبوط نمودند </w:t>
      </w:r>
      <w:bookmarkStart w:id="31" w:name="pg15433_165945"/>
    </w:p>
    <w:p>
      <w:pPr>
        <w:pStyle w:val="Heading3"/>
        <w:numPr>
          <w:ilvl w:val="2"/>
          <w:numId w:val="1"/>
        </w:numPr>
        <w:rPr/>
      </w:pPr>
      <w:bookmarkStart w:id="32" w:name="__RefHeading___Toc6962148_2142443653"/>
      <w:bookmarkStart w:id="33" w:name="_Toc12"/>
      <w:bookmarkEnd w:id="31"/>
      <w:bookmarkEnd w:id="32"/>
      <w:r>
        <w:rPr>
          <w:rtl w:val="true"/>
        </w:rPr>
        <w:t xml:space="preserve">مكتوب حسين </w:t>
      </w:r>
      <w:r>
        <w:rPr>
          <w:rtl w:val="true"/>
        </w:rPr>
        <w:t>(</w:t>
      </w:r>
      <w:r>
        <w:rPr>
          <w:rtl w:val="true"/>
        </w:rPr>
        <w:t>علیه السلام</w:t>
      </w:r>
      <w:r>
        <w:rPr>
          <w:rtl w:val="true"/>
        </w:rPr>
        <w:t xml:space="preserve">) </w:t>
      </w:r>
      <w:r>
        <w:rPr>
          <w:rtl w:val="true"/>
        </w:rPr>
        <w:t>به بنی هاشم</w:t>
      </w:r>
      <w:bookmarkEnd w:id="33"/>
    </w:p>
    <w:p>
      <w:pPr>
        <w:pStyle w:val="BookText"/>
        <w:rPr/>
      </w:pPr>
      <w:r>
        <w:rPr>
          <w:rFonts w:ascii="IRNazanin" w:hAnsi="IRNazanin" w:eastAsia="IRNazanin"/>
          <w:color w:val="111111"/>
          <w:sz w:val="28"/>
          <w:sz w:val="28"/>
          <w:szCs w:val="28"/>
          <w:rtl w:val="true"/>
          <w:lang w:bidi="fa-IR"/>
        </w:rPr>
        <w:t xml:space="preserve">و دیگر در بصائر الدرجات ، سند بحمزة بن حمران پیوسته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خروج حسين بن علی و تخلف محمد بن حنفیه از صادق آل محمد سؤال کردم</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احَدِّثُکَ فِی هَذَا اَلْحَدِیثِ لاَ تَسئلْ عَنْهُ بَعْدَ مَجْلِسِنَا هَذَا إِنَّ اَلْحُسَیْنَ بْنَ عَلِيٍّ صَلَوَاتُ اللهِ عَلَيْهِمَا لَمَّا مثلَ مُتَوَجِّهاً دَعَا بِقِرْطَاسٍ فکَتَبَ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مِنَ اَلْحُسَیْنِ بْنِ عَلِیٍّ علیه السلام إِلَی بَنِی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مَنْ لَحِقَ بِی مِنْکُمْ اُسْتُشْهِدَ مَعِی وَ مَنْ تَخَلَّفَ لَمْ یَبْلُغِ اَلْفَتْحَ</w:t>
      </w:r>
    </w:p>
    <w:p>
      <w:pPr>
        <w:pStyle w:val="BookText"/>
        <w:rPr/>
      </w:pPr>
      <w:r>
        <w:rPr>
          <w:rFonts w:ascii="IRNazanin" w:hAnsi="IRNazanin" w:eastAsia="IRNazanin"/>
          <w:color w:val="111111"/>
          <w:sz w:val="28"/>
          <w:sz w:val="28"/>
          <w:szCs w:val="28"/>
          <w:rtl w:val="true"/>
          <w:lang w:bidi="fa-IR"/>
        </w:rPr>
        <w:t xml:space="preserve">صادق آل محمد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مسئلت تو را حدیثی خواهم گفت ، از پس این مجلس دیگر پرسش مکن ، همانا گاهی که حسین بن علی عزیمت درست کرد تا بعراق شود ، كاغذ طلبید و این کلمات را بنگاشت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خطا بیست بسوی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کس با من ملحق شود کشته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آنکس که مخالفت کند روی نصرت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در خاطر بعضی از ناس</w:t>
      </w:r>
      <w:r>
        <w:rPr>
          <w:rStyle w:val="FootnoteAnchor"/>
          <w:rtl w:val="true"/>
        </w:rPr>
        <w:footnoteReference w:id="32"/>
      </w:r>
      <w:r>
        <w:rPr>
          <w:rFonts w:ascii="IRNazanin" w:hAnsi="IRNazanin" w:eastAsia="IRNazanin"/>
          <w:color w:val="111111"/>
          <w:sz w:val="28"/>
          <w:sz w:val="28"/>
          <w:szCs w:val="28"/>
          <w:rtl w:val="true"/>
          <w:lang w:bidi="fa-IR"/>
        </w:rPr>
        <w:t>صورت می بندد که محمد بن حنفیه از ملازمت رکاب حسین علیه السلام متقاعد</w:t>
      </w:r>
      <w:r>
        <w:rPr>
          <w:rStyle w:val="FootnoteAnchor"/>
          <w:rtl w:val="true"/>
        </w:rPr>
        <w:footnoteReference w:id="33"/>
      </w:r>
      <w:r>
        <w:rPr>
          <w:rFonts w:ascii="IRNazanin" w:hAnsi="IRNazanin" w:eastAsia="IRNazanin"/>
          <w:color w:val="111111"/>
          <w:sz w:val="28"/>
          <w:sz w:val="28"/>
          <w:szCs w:val="28"/>
          <w:rtl w:val="true"/>
          <w:lang w:bidi="fa-IR"/>
        </w:rPr>
        <w:t xml:space="preserve">گشته ، و این درست نباشد ، چه در ذیل قصه خروج حسین علیه السلام از مکه بجانب عراق نگاشته آمدکه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هنگام وداع اینکلمات را بعرض رسانید و از ملازمت رکاب باز ماند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اَخي لا اَقْدِرُ اَقْبِضُ قائِمَ سَيْفي وَ لا كَعْبَ رُمْحي ، ثُمَّ لا فَرِحْتُ بَعْدَكَ اَبَدا ، ثُمَّ وَدَّعَهُ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اَسْتَوْدِعُكَ اللّه تَعالى مِنْ شَهيدٍ مَظْلُومٍ </w:t>
      </w:r>
      <w:bookmarkStart w:id="34" w:name="pg15433_165946"/>
    </w:p>
    <w:p>
      <w:pPr>
        <w:pStyle w:val="BookText"/>
        <w:rPr/>
      </w:pPr>
      <w:bookmarkEnd w:id="34"/>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نیروی گرفتن قبضه شمشیر ندارم وحمل کعب نیزه نتوانم ، از این روی از حضرت تو دورافتادم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شهید مظلومی را بخدای میسپارم ومیروم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چون رنجور بود ، از زحمت سفر معذور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این کتاب خاص محمد نبود، بلکه خطا بیست عامه بنی هاشم را ، بیرون بیماران و رنجوران ، آنانکه قدرت حرکت و نیروی جهاد دارند</w:t>
      </w:r>
      <w:r>
        <w:rPr>
          <w:rFonts w:eastAsia="IRNazanin" w:cs="IRNazanin"/>
          <w:color w:val="111111"/>
          <w:sz w:val="28"/>
          <w:szCs w:val="28"/>
          <w:rtl w:val="true"/>
          <w:lang w:bidi="fa-IR"/>
        </w:rPr>
        <w:t>.</w:t>
      </w:r>
    </w:p>
    <w:p>
      <w:pPr>
        <w:pStyle w:val="Heading3"/>
        <w:numPr>
          <w:ilvl w:val="2"/>
          <w:numId w:val="1"/>
        </w:numPr>
        <w:rPr/>
      </w:pPr>
      <w:bookmarkStart w:id="35" w:name="__RefHeading___Toc6962150_2142443653"/>
      <w:bookmarkStart w:id="36" w:name="_Toc13"/>
      <w:bookmarkEnd w:id="35"/>
      <w:r>
        <w:rPr>
          <w:rtl w:val="true"/>
        </w:rPr>
        <w:t>نقش نمودن خاتم بر سنك</w:t>
      </w:r>
      <w:bookmarkEnd w:id="36"/>
    </w:p>
    <w:p>
      <w:pPr>
        <w:pStyle w:val="BookText"/>
        <w:rPr/>
      </w:pPr>
      <w:r>
        <w:rPr>
          <w:rFonts w:ascii="IRNazanin" w:hAnsi="IRNazanin" w:eastAsia="IRNazanin"/>
          <w:color w:val="111111"/>
          <w:sz w:val="28"/>
          <w:sz w:val="28"/>
          <w:szCs w:val="28"/>
          <w:rtl w:val="true"/>
          <w:lang w:bidi="fa-IR"/>
        </w:rPr>
        <w:t xml:space="preserve">و دیگر در مدينة المعاجز سند بام اسلم پیوسته میشود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حضرت رسول بمنزل ام سلمه رفتم و پرسش نمودم که رسولخدای بکجاشد؟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لختي بباش که هم اکنون فرا میرسد، لاجرم ساعتی ببودم تا آن حضرت فراز آمد،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 من از کتب پیشین خوانده ام و دانسته ام که هر پیغمبر را مردی رصی بود، چنانکه موسی را در حیات مردی وصی بود و چون جهانرا وداع گفت ، کار بوصی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وصی تو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در حیات من و بعد از ممات من یکی است ، و آنکس وصی من تواند بود که کار چنان کند که من کنم ، و دست برد و پاره سنگی از زمین برداشت و با سرانگشتان مبارك چنانکه مومی را مالش داد تا سخت دقیق</w:t>
      </w:r>
      <w:r>
        <w:rPr>
          <w:rStyle w:val="FootnoteAnchor"/>
          <w:rtl w:val="true"/>
        </w:rPr>
        <w:footnoteReference w:id="34"/>
      </w:r>
      <w:r>
        <w:rPr>
          <w:rFonts w:ascii="IRNazanin" w:hAnsi="IRNazanin" w:eastAsia="IRNazanin"/>
          <w:color w:val="111111"/>
          <w:sz w:val="28"/>
          <w:sz w:val="28"/>
          <w:szCs w:val="28"/>
          <w:rtl w:val="true"/>
          <w:lang w:bidi="fa-IR"/>
        </w:rPr>
        <w:t>گشت ، پس خمیر نمود و با خاتم خویش مختوم داشت</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فَعَلَى هَذَا ، فَهُوَ وَصِيِّي فِي حيوتي وَ بَعْدَ مَمَاتِي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چنان کند که من کردم ، او وصی منست درحیات من و پس از وفات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 او بنزد على علیه السلام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وصی رسول خدا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و سنك پاره ای بر گرفت و بمالید و دقیق کرد و عجین نمود و خاتم بر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کار بدینگونه کند </w:t>
      </w:r>
      <w:bookmarkStart w:id="37" w:name="pg15433_165947"/>
    </w:p>
    <w:p>
      <w:pPr>
        <w:pStyle w:val="BookText"/>
        <w:rPr/>
      </w:pPr>
      <w:bookmarkEnd w:id="37"/>
      <w:r>
        <w:rPr>
          <w:rFonts w:ascii="IRNazanin" w:hAnsi="IRNazanin" w:eastAsia="IRNazanin"/>
          <w:color w:val="111111"/>
          <w:sz w:val="28"/>
          <w:sz w:val="28"/>
          <w:szCs w:val="28"/>
          <w:rtl w:val="true"/>
          <w:lang w:bidi="fa-IR"/>
        </w:rPr>
        <w:t xml:space="preserve">وصی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بحضرت حسن رفتم و او غلامی نورس بود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پدر تو باشي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وصی پدر و سنگپاره ای بگرفت و کار چنان کرد که علی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 او بحضرت حسین آمدم و او کودک خرد سال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توئی وصی برادر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سنگپاره آن صنعت کرد که برادرش حسن کرد و خداوند ام اسلم را زنده بگذاشت ناگاهی که حسين علیه السلام شهید شد و اهل بیت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حاضر خدمت سید سجاد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وصی پدر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 حصاتی را بدست کرد و چون موم بمالید و خمیر ساخت و خاتم بزد و آن کار راچون پدر بخاتمت آورد</w:t>
      </w:r>
      <w:r>
        <w:rPr>
          <w:rFonts w:eastAsia="IRNazanin" w:cs="IRNazanin"/>
          <w:color w:val="111111"/>
          <w:sz w:val="28"/>
          <w:szCs w:val="28"/>
          <w:rtl w:val="true"/>
          <w:lang w:bidi="fa-IR"/>
        </w:rPr>
        <w:t>.</w:t>
      </w:r>
    </w:p>
    <w:p>
      <w:pPr>
        <w:pStyle w:val="Heading3"/>
        <w:numPr>
          <w:ilvl w:val="2"/>
          <w:numId w:val="1"/>
        </w:numPr>
        <w:rPr/>
      </w:pPr>
      <w:bookmarkStart w:id="38" w:name="__RefHeading___Toc6962152_2142443653"/>
      <w:bookmarkStart w:id="39" w:name="_Toc14"/>
      <w:bookmarkEnd w:id="38"/>
      <w:r>
        <w:rPr>
          <w:rtl w:val="true"/>
        </w:rPr>
        <w:t xml:space="preserve">هلاکت رامی از تشنگی بنفرين حسين </w:t>
      </w:r>
      <w:r>
        <w:rPr>
          <w:rtl w:val="true"/>
        </w:rPr>
        <w:t>(</w:t>
      </w:r>
      <w:r>
        <w:rPr>
          <w:rtl w:val="true"/>
        </w:rPr>
        <w:t>علیه السلام</w:t>
      </w:r>
      <w:r>
        <w:rPr>
          <w:rtl w:val="true"/>
        </w:rPr>
        <w:t>)</w:t>
      </w:r>
      <w:bookmarkEnd w:id="39"/>
    </w:p>
    <w:p>
      <w:pPr>
        <w:pStyle w:val="BookText"/>
        <w:rPr/>
      </w:pPr>
      <w:r>
        <w:rPr>
          <w:rFonts w:ascii="IRNazanin" w:hAnsi="IRNazanin" w:eastAsia="IRNazanin"/>
          <w:color w:val="111111"/>
          <w:sz w:val="28"/>
          <w:sz w:val="28"/>
          <w:szCs w:val="28"/>
          <w:rtl w:val="true"/>
          <w:lang w:bidi="fa-IR"/>
        </w:rPr>
        <w:t xml:space="preserve">و دیگر در کتاب ثاقب المناقب قاسم بن اصبغ بن نباته از مردیکه در سپاه حسین بود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زحمت عطش بر سپاه حسين مستولی گشت ، آنحضرت بر مرکب مسناة</w:t>
      </w:r>
      <w:r>
        <w:rPr>
          <w:rStyle w:val="FootnoteAnchor"/>
          <w:rtl w:val="true"/>
        </w:rPr>
        <w:footnoteReference w:id="35"/>
      </w:r>
      <w:r>
        <w:rPr>
          <w:rFonts w:ascii="IRNazanin" w:hAnsi="IRNazanin" w:eastAsia="IRNazanin"/>
          <w:color w:val="111111"/>
          <w:sz w:val="28"/>
          <w:sz w:val="28"/>
          <w:szCs w:val="28"/>
          <w:rtl w:val="true"/>
          <w:lang w:bidi="fa-IR"/>
        </w:rPr>
        <w:t xml:space="preserve">بر نشست و آهنك فرات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ابان ابن دارم ، که حافظ شریعه بود ، تیری بقصد آن حضرت پرتاب کرد و بزخم پیکان حنك</w:t>
      </w:r>
      <w:r>
        <w:rPr>
          <w:rStyle w:val="FootnoteAnchor"/>
          <w:rtl w:val="true"/>
        </w:rPr>
        <w:footnoteReference w:id="36"/>
      </w:r>
      <w:r>
        <w:rPr>
          <w:rFonts w:ascii="IRNazanin" w:hAnsi="IRNazanin" w:eastAsia="IRNazanin"/>
          <w:color w:val="111111"/>
          <w:sz w:val="28"/>
          <w:sz w:val="28"/>
          <w:szCs w:val="28"/>
          <w:rtl w:val="true"/>
          <w:lang w:bidi="fa-IR"/>
        </w:rPr>
        <w:t>مبارکش را جراحت نمود</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أظمِئهُ ، اللَّهُمَّ أَظمِئهُ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 را زحمت عطش بچشان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بالای عطش بروی استیلا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اصيغ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بودم که قله های آب</w:t>
      </w:r>
      <w:r>
        <w:rPr>
          <w:rStyle w:val="FootnoteAnchor"/>
          <w:rtl w:val="true"/>
        </w:rPr>
        <w:footnoteReference w:id="37"/>
      </w:r>
      <w:r>
        <w:rPr>
          <w:rFonts w:ascii="IRNazanin" w:hAnsi="IRNazanin" w:eastAsia="IRNazanin"/>
          <w:color w:val="111111"/>
          <w:sz w:val="28"/>
          <w:sz w:val="28"/>
          <w:szCs w:val="28"/>
          <w:rtl w:val="true"/>
          <w:lang w:bidi="fa-IR"/>
        </w:rPr>
        <w:t>در نزد او حاضر بود ، می آشامید و فریاد بر می آورد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وَیْلَکُمْ اسقونی قَتَلَنِی الظَّمَاءُ </w:t>
      </w:r>
      <w:bookmarkStart w:id="40" w:name="pg15433_165948"/>
    </w:p>
    <w:p>
      <w:pPr>
        <w:pStyle w:val="BookText"/>
        <w:rPr/>
      </w:pPr>
      <w:bookmarkEnd w:id="40"/>
      <w:r>
        <w:rPr>
          <w:rFonts w:ascii="IRNazanin" w:hAnsi="IRNazanin" w:eastAsia="IRNazanin"/>
          <w:color w:val="111111"/>
          <w:sz w:val="28"/>
          <w:sz w:val="28"/>
          <w:szCs w:val="28"/>
          <w:rtl w:val="true"/>
          <w:lang w:bidi="fa-IR"/>
        </w:rPr>
        <w:t xml:space="preserve">یعنی ای 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سقایت کنید مرا که تشنگی مرا کشت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لَبِثَ إِلَّا يَسِيراً، حَتَّى انْقُدْ بَطْنِهِ انقداد بَطْنِ الْبَعِيرِ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قاسم بن اصبغ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زمانی دیر برنیامد که شکمش مانند شکم شتر از درازا بشکافت و بروایتی قلال و اقداح سرشار از آب در پیش روی او بود و از قفای او آتش بر میدهید و فریاد بر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اسْقُونِي قَتَلَنِیَ الظَّمَأُ</w:t>
      </w:r>
    </w:p>
    <w:p>
      <w:pPr>
        <w:pStyle w:val="BookText"/>
        <w:rPr/>
      </w:pPr>
      <w:r>
        <w:rPr>
          <w:rFonts w:ascii="IRNazanin" w:hAnsi="IRNazanin" w:eastAsia="IRNazanin"/>
          <w:color w:val="111111"/>
          <w:sz w:val="28"/>
          <w:sz w:val="28"/>
          <w:szCs w:val="28"/>
          <w:rtl w:val="true"/>
          <w:lang w:bidi="fa-IR"/>
        </w:rPr>
        <w:t>تا جان بدوزخ روان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ابن شهر آشوب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قبيلة كلب خدنگی بجانب حسین علیه السلام گشاد داد و بر شدق</w:t>
      </w:r>
      <w:r>
        <w:rPr>
          <w:rStyle w:val="FootnoteAnchor"/>
          <w:rtl w:val="true"/>
        </w:rPr>
        <w:footnoteReference w:id="38"/>
      </w:r>
      <w:r>
        <w:rPr>
          <w:rFonts w:ascii="IRNazanin" w:hAnsi="IRNazanin" w:eastAsia="IRNazanin"/>
          <w:color w:val="111111"/>
          <w:sz w:val="28"/>
          <w:sz w:val="28"/>
          <w:szCs w:val="28"/>
          <w:rtl w:val="true"/>
          <w:lang w:bidi="fa-IR"/>
        </w:rPr>
        <w:t>آن حضرت آمد</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أَرْوَاکَ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سیراب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چنان تشنه شد که بكثرت آشامیدن آب عطش او شکسته نمیگشت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کار خویشتن را بفرات افکند و آب می خورد تا بمرد</w:t>
      </w:r>
    </w:p>
    <w:p>
      <w:pPr>
        <w:pStyle w:val="Heading3"/>
        <w:numPr>
          <w:ilvl w:val="2"/>
          <w:numId w:val="1"/>
        </w:numPr>
        <w:rPr/>
      </w:pPr>
      <w:bookmarkStart w:id="41" w:name="__RefHeading___Toc6962154_2142443653"/>
      <w:bookmarkStart w:id="42" w:name="_Toc15"/>
      <w:bookmarkEnd w:id="41"/>
      <w:r>
        <w:rPr>
          <w:rtl w:val="true"/>
        </w:rPr>
        <w:t>نمودن رسول خدا وعلى وحسن را بر جابر</w:t>
      </w:r>
      <w:bookmarkEnd w:id="42"/>
    </w:p>
    <w:p>
      <w:pPr>
        <w:pStyle w:val="BookText"/>
        <w:rPr/>
      </w:pPr>
      <w:r>
        <w:rPr>
          <w:rFonts w:ascii="IRNazanin" w:hAnsi="IRNazanin" w:eastAsia="IRNazanin"/>
          <w:color w:val="111111"/>
          <w:sz w:val="28"/>
          <w:sz w:val="28"/>
          <w:szCs w:val="28"/>
          <w:rtl w:val="true"/>
          <w:lang w:bidi="fa-IR"/>
        </w:rPr>
        <w:t xml:space="preserve">و دیگر در ثاقب المناقب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حسین بن علی آهنك سفر عراق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او شتافتم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رسول خدائی و یکتن از سبطين صواب آنست که با این جماعت طریق مصالحت و مسالمت سپاری و کار چنان کنی که برادرت حسن کرد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ذلكَ أَخي بِأَمرِ اللَّهِ و رَسولِهِ وَ أَنا أَيضاً أَفعَلُ بِأَمرِ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أستشهد رَسُولُ اللَّهِ صلی اللَّهِ علیه وَ آلِهِ وَ عَلِيّاً وَ أَخِي الْحَسَنُ بِذَلِكَ الْآنَ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من جز بامر خدا و رسول خدا تقدیم امری نفرمود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نیز جز بحکم خدا ورسول او اقدام در امری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هم اکنون رسول خدا و على مرتضی و برادرم حسن را بشهادت حاضر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نگریستم ، دیدم که درهای آسمان گشوده شد و رسول خدا وعلى وحسن وحمزه وجعفر فرود شدند و بر زمین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 بترسیدم و مذعورا</w:t>
      </w:r>
      <w:r>
        <w:rPr>
          <w:rStyle w:val="FootnoteAnchor"/>
          <w:rtl w:val="true"/>
        </w:rPr>
        <w:footnoteReference w:id="39"/>
      </w:r>
      <w:r>
        <w:rPr>
          <w:rFonts w:ascii="IRNazanin" w:hAnsi="IRNazanin" w:eastAsia="IRNazanin"/>
          <w:color w:val="111111"/>
          <w:sz w:val="28"/>
          <w:sz w:val="28"/>
          <w:szCs w:val="28"/>
          <w:rtl w:val="true"/>
          <w:lang w:bidi="fa-IR"/>
        </w:rPr>
        <w:t>از جای بجستم</w:t>
      </w:r>
    </w:p>
    <w:p>
      <w:pPr>
        <w:pStyle w:val="BookText"/>
        <w:rPr/>
      </w:pPr>
      <w:r>
        <w:rPr>
          <w:rFonts w:ascii="Amiri" w:hAnsi="Amiri" w:eastAsia="Amiri" w:cs="Amiri"/>
          <w:color w:val="111111"/>
          <w:sz w:val="28"/>
          <w:sz w:val="28"/>
          <w:szCs w:val="28"/>
          <w:rtl w:val="true"/>
          <w:lang w:bidi="ar-SA"/>
        </w:rPr>
        <w:t xml:space="preserve">فَقَالَ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ياجابر ؟ أَلَمَ أَقُلْ لَكَ فِي أَمْرِ الْحَسَنِ قَبْلَ الْحُسَيْنِ لَا تَكُونُ مُؤْمِناً حَتَّى تَكُونَ لِأَمْرِهِ مُسْلِماً وَ لَا تَكُونُ مُعْتَرِضاً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آگهی ندادم از امر حسن قبل از حسين ؟ تو مؤمن نبوده باشی تا گاهی که بر کردار حسین سر تسلیم فرود آری و طریق اعتراض نسپاری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 نشستگاه معاویه و مقام حسین و جای یزید قاتل او را دیدار کنی؟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 مبارك را بر زمین کوفت و زمين بشكافت و دریائی نمودار شد و دریا نیز شکافته گشت و زمین دیگر بادید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آنزمین نیز بشكافت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هفت زمین و هفت دریا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دریا های آتش دیدار کردم و ولید بن مغیره و ابو جهل و یزید با جماعتی از شیاطین را در سلسله نار دیدم</w:t>
      </w:r>
      <w:r>
        <w:rPr>
          <w:rStyle w:val="FootnoteAnchor"/>
          <w:rtl w:val="true"/>
        </w:rPr>
        <w:footnoteReference w:id="40"/>
      </w:r>
      <w:r>
        <w:rPr>
          <w:rFonts w:ascii="IRNazanin" w:hAnsi="IRNazanin" w:eastAsia="IRNazanin"/>
          <w:color w:val="111111"/>
          <w:sz w:val="28"/>
          <w:sz w:val="28"/>
          <w:szCs w:val="28"/>
          <w:rtl w:val="true"/>
          <w:lang w:bidi="fa-IR"/>
        </w:rPr>
        <w:t>وعذاب ایشان از همه دوزخیان شدید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بردار، چون سر برداشتم، ابواب سموات را گشاده دیدم و جنت را باعلى درجت نظاره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خدای با آنان که در ملازمت او بودند صعود داد</w:t>
      </w:r>
    </w:p>
    <w:p>
      <w:pPr>
        <w:pStyle w:val="BookText"/>
        <w:rPr/>
      </w:pPr>
      <w:r>
        <w:rPr>
          <w:rFonts w:ascii="Amiri" w:hAnsi="Amiri" w:eastAsia="Amiri" w:cs="Amiri"/>
          <w:color w:val="111111"/>
          <w:sz w:val="28"/>
          <w:sz w:val="28"/>
          <w:szCs w:val="28"/>
          <w:rtl w:val="true"/>
          <w:lang w:bidi="ar-SA"/>
        </w:rPr>
        <w:t xml:space="preserve">فَلَمَّا صَارُوا فِي الْهَوَاءِ ، صَاحَ 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أُلْحِقَ بِي ، فَلَحِقَهُ الْحُسَيْنُ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زمین لختى فزاز شد ، حسین را بانك زد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ملحق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حسین با رسول خدای پیوست و صعود دادند تا بجنت در آمدند و و من نگران بودم که رسولخدا دست جابر را در دست داشت </w:t>
      </w:r>
      <w:r>
        <w:rPr>
          <w:rFonts w:eastAsia="IRNazanin" w:cs="IRNazanin"/>
          <w:color w:val="111111"/>
          <w:sz w:val="28"/>
          <w:szCs w:val="28"/>
          <w:rtl w:val="true"/>
          <w:lang w:bidi="fa-IR"/>
        </w:rPr>
        <w:t xml:space="preserve">. </w:t>
      </w:r>
      <w:bookmarkStart w:id="43" w:name="pg15433_165950"/>
    </w:p>
    <w:p>
      <w:pPr>
        <w:pStyle w:val="BookText"/>
        <w:rPr/>
      </w:pPr>
      <w:bookmarkEnd w:id="43"/>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 هَذَا وَلَدِي مَعِي هَا وَ هُنَا ، فَسَلَّمَ لَهُ أَمْرِهِ وَ لَا تَشُكَّ فَتَكُونُ مُومِنًا</w:t>
      </w:r>
    </w:p>
    <w:p>
      <w:pPr>
        <w:pStyle w:val="BookText"/>
        <w:rPr/>
      </w:pPr>
      <w:r>
        <w:rPr>
          <w:rFonts w:ascii="IRNazanin" w:hAnsi="IRNazanin" w:eastAsia="IRNazanin"/>
          <w:color w:val="111111"/>
          <w:sz w:val="28"/>
          <w:sz w:val="28"/>
          <w:szCs w:val="28"/>
          <w:rtl w:val="true"/>
          <w:lang w:bidi="fa-IR"/>
        </w:rPr>
        <w:t xml:space="preserve">یعنی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من حسین است در نزد من امر او را دست با زده تا بصوابدید او باشد و در کار او شك مكن تا در شمار مؤمنان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دیدگانم نابینا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آنچه دیدم بزیاد و کم روایت کردم </w:t>
      </w:r>
      <w:r>
        <w:rPr>
          <w:rFonts w:eastAsia="IRNazanin" w:cs="IRNazanin"/>
          <w:color w:val="111111"/>
          <w:sz w:val="28"/>
          <w:szCs w:val="28"/>
          <w:rtl w:val="true"/>
          <w:lang w:bidi="fa-IR"/>
        </w:rPr>
        <w:t>.</w:t>
      </w:r>
    </w:p>
    <w:p>
      <w:pPr>
        <w:pStyle w:val="Heading3"/>
        <w:numPr>
          <w:ilvl w:val="2"/>
          <w:numId w:val="1"/>
        </w:numPr>
        <w:rPr/>
      </w:pPr>
      <w:bookmarkStart w:id="44" w:name="__RefHeading___Toc6962156_2142443653"/>
      <w:bookmarkStart w:id="45" w:name="_Toc16"/>
      <w:bookmarkEnd w:id="44"/>
      <w:r>
        <w:rPr>
          <w:rtl w:val="true"/>
        </w:rPr>
        <w:t xml:space="preserve">آب دادن چهارملك حسين </w:t>
      </w:r>
      <w:r>
        <w:rPr>
          <w:rtl w:val="true"/>
        </w:rPr>
        <w:t>(</w:t>
      </w:r>
      <w:r>
        <w:rPr>
          <w:rtl w:val="true"/>
        </w:rPr>
        <w:t>علیه السلام</w:t>
      </w:r>
      <w:r>
        <w:rPr>
          <w:rtl w:val="true"/>
        </w:rPr>
        <w:t xml:space="preserve">) </w:t>
      </w:r>
      <w:r>
        <w:rPr>
          <w:rtl w:val="true"/>
        </w:rPr>
        <w:t>را</w:t>
      </w:r>
      <w:bookmarkEnd w:id="45"/>
    </w:p>
    <w:p>
      <w:pPr>
        <w:pStyle w:val="BookText"/>
        <w:rPr/>
      </w:pPr>
      <w:r>
        <w:rPr>
          <w:rFonts w:ascii="IRNazanin" w:hAnsi="IRNazanin" w:eastAsia="IRNazanin"/>
          <w:color w:val="111111"/>
          <w:sz w:val="28"/>
          <w:sz w:val="28"/>
          <w:szCs w:val="28"/>
          <w:rtl w:val="true"/>
          <w:lang w:bidi="fa-IR"/>
        </w:rPr>
        <w:t xml:space="preserve">و دیگر در ثاقب المناقب مسطور است ، که در کتاب البستان محمد بن سنان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عليه السلام سؤال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عطشانا شهید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w:t>
      </w:r>
    </w:p>
    <w:p>
      <w:pPr>
        <w:pStyle w:val="BookText"/>
        <w:rPr/>
      </w:pPr>
      <w:r>
        <w:rPr>
          <w:rFonts w:ascii="Amiri" w:hAnsi="Amiri" w:eastAsia="Amiri" w:cs="Amiri"/>
          <w:color w:val="111111"/>
          <w:sz w:val="28"/>
          <w:sz w:val="28"/>
          <w:szCs w:val="28"/>
          <w:rtl w:val="true"/>
          <w:lang w:bidi="ar-SA"/>
        </w:rPr>
        <w:t xml:space="preserve">وَ قَدْ بَعَثَ اللَّهُ إِلَيْهِ أَرْبَعَةَ أَمْلَاكٍ مِنْ عُظَمَاءِ الْمَلَائِكَةِ ، فَهَبَطُوا إِلَيْهِ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يَقْرَءَانِ عَلَيْكَ السَّلَامُ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أختر إِنْ شِئْتَ أَنْ تَخْتَارَ الدُّنْيَا وَ مَا فِيهَا بِأَسْرِهَا إِلَيْهِ شَرْبَةِ مَاءٍ ، فَشَرُّ بِهَا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لَا تَظْمَأَ بَعْدَهَا أَبَداً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چهار فریشته از بزرگان فریشتگان بسوی او رسول فرستاد ایشان بحضرت او شتافتند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تورا سلام میرسانند و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اگرخواهی اختیار کن دنیا و آنچه در دنیاست بجمله عطا کرده می۔ شوی و بردشمنان نیز چیره خواهی بود و اگرنه بنزدیک ما 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نمیجویم و بحضرت حق میپویم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اینهنگام فریشتگان اورا شربتی آب دادند تا بیاشامید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هرگز تشنه نخواهی شد </w:t>
      </w:r>
      <w:r>
        <w:rPr>
          <w:rFonts w:eastAsia="IRNazanin" w:cs="IRNazanin"/>
          <w:color w:val="111111"/>
          <w:sz w:val="28"/>
          <w:szCs w:val="28"/>
          <w:rtl w:val="true"/>
          <w:lang w:bidi="fa-IR"/>
        </w:rPr>
        <w:t xml:space="preserve">. </w:t>
      </w:r>
      <w:bookmarkStart w:id="46" w:name="pg15433_165951"/>
    </w:p>
    <w:p>
      <w:pPr>
        <w:pStyle w:val="Heading3"/>
        <w:numPr>
          <w:ilvl w:val="2"/>
          <w:numId w:val="1"/>
        </w:numPr>
        <w:rPr/>
      </w:pPr>
      <w:bookmarkStart w:id="47" w:name="__RefHeading___Toc6962158_2142443653"/>
      <w:bookmarkStart w:id="48" w:name="_Toc17"/>
      <w:bookmarkEnd w:id="46"/>
      <w:bookmarkEnd w:id="47"/>
      <w:r>
        <w:rPr>
          <w:rtl w:val="true"/>
        </w:rPr>
        <w:t>جاری نمودن آب با انگشت از زمین</w:t>
      </w:r>
      <w:bookmarkEnd w:id="48"/>
    </w:p>
    <w:p>
      <w:pPr>
        <w:pStyle w:val="BookText"/>
        <w:rPr/>
      </w:pPr>
      <w:r>
        <w:rPr>
          <w:rFonts w:ascii="IRNazanin" w:hAnsi="IRNazanin" w:eastAsia="IRNazanin"/>
          <w:color w:val="111111"/>
          <w:sz w:val="28"/>
          <w:sz w:val="28"/>
          <w:szCs w:val="28"/>
          <w:rtl w:val="true"/>
          <w:lang w:bidi="fa-IR"/>
        </w:rPr>
        <w:t xml:space="preserve">و نیز در ثاقب المناقب از حضرت رضا علیه السلام مرویست ، میفرماید چون از شدت عطش كار بر اصحاب حسین علیه السلام سخت افتاد ، بحضرت او شکایت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اینوقت خداوند ملکی را بسوی او رسول فرستاد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يُقْرِئُكَ السَّلَامَ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مِنْ حَاجَةٍ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السَّلَامُ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ترا سلام میرساند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هست از برای تو حاجتی؟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است از آنچه اصحاب من از عطش بنزد من شکایت آورده اند</w:t>
      </w:r>
    </w:p>
    <w:p>
      <w:pPr>
        <w:pStyle w:val="BookText"/>
        <w:rPr/>
      </w:pPr>
      <w:r>
        <w:rPr>
          <w:rFonts w:ascii="Amiri" w:hAnsi="Amiri" w:eastAsia="Amiri" w:cs="Amiri"/>
          <w:color w:val="111111"/>
          <w:sz w:val="28"/>
          <w:sz w:val="28"/>
          <w:szCs w:val="28"/>
          <w:rtl w:val="true"/>
          <w:lang w:bidi="ar-SA"/>
        </w:rPr>
        <w:t xml:space="preserve">أَوْحَى اللَّهُ تَعَالَى إِلَى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لَهُمْ بِإِصْبَعِکَ خَلْفَ ظَهْرِکَ یَرْوُوا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ملکی را وحی فرستاد که حسین را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سرانگشت خود از قفای خودخطی رسم کن ، تااصحاب تو سیراب شوند، لاجرم آنحضرت با سر انگشت سبا به</w:t>
      </w:r>
      <w:r>
        <w:rPr>
          <w:rStyle w:val="FootnoteAnchor"/>
          <w:rtl w:val="true"/>
        </w:rPr>
        <w:footnoteReference w:id="42"/>
      </w:r>
      <w:r>
        <w:rPr>
          <w:rFonts w:ascii="IRNazanin" w:hAnsi="IRNazanin" w:eastAsia="IRNazanin"/>
          <w:color w:val="111111"/>
          <w:sz w:val="28"/>
          <w:sz w:val="28"/>
          <w:szCs w:val="28"/>
          <w:rtl w:val="true"/>
          <w:lang w:bidi="fa-IR"/>
        </w:rPr>
        <w:t>خطی کرد</w:t>
      </w:r>
    </w:p>
    <w:p>
      <w:pPr>
        <w:pStyle w:val="BookText"/>
        <w:rPr/>
      </w:pPr>
      <w:r>
        <w:rPr>
          <w:rFonts w:ascii="Amiri" w:hAnsi="Amiri" w:eastAsia="Amiri" w:cs="Amiri"/>
          <w:color w:val="111111"/>
          <w:sz w:val="28"/>
          <w:sz w:val="28"/>
          <w:szCs w:val="28"/>
          <w:rtl w:val="true"/>
          <w:lang w:bidi="ar-SA"/>
        </w:rPr>
        <w:t>فَجَرَی نَهرٌ أَبْیَضُ مِنَ اللَّبَنِ وَأحْلَی مِنْ الْعَسَلِ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نہری سفید تر از شیر و شیرین تر از عسل جریان یافت ، آنحضرت و اصحابش بیاشامیدند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آنفريشته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اجازت میفرمائی من از این آب بنوشم ؟ چه این آب خاص تست و آن رحیق مختوم است</w:t>
      </w:r>
      <w:r>
        <w:rPr>
          <w:rStyle w:val="FootnoteAnchor"/>
          <w:rtl w:val="true"/>
        </w:rPr>
        <w:footnoteReference w:id="43"/>
      </w:r>
      <w:r>
        <w:rPr>
          <w:rFonts w:ascii="IRNazanin" w:hAnsi="IRNazanin" w:eastAsia="IRNazanin"/>
          <w:color w:val="111111"/>
          <w:sz w:val="28"/>
          <w:sz w:val="28"/>
          <w:szCs w:val="28"/>
          <w:rtl w:val="true"/>
          <w:lang w:bidi="fa-IR"/>
        </w:rPr>
        <w:t>و ختام از مشکی اذفر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نزد تست ، اگر دوست داری بیاشام</w:t>
      </w:r>
      <w:r>
        <w:rPr>
          <w:rFonts w:eastAsia="IRNazanin" w:cs="IRNazanin"/>
          <w:color w:val="111111"/>
          <w:sz w:val="28"/>
          <w:szCs w:val="28"/>
          <w:rtl w:val="true"/>
          <w:lang w:bidi="fa-IR"/>
        </w:rPr>
        <w:t xml:space="preserve">. </w:t>
      </w:r>
      <w:bookmarkStart w:id="49" w:name="pg15433_165952"/>
    </w:p>
    <w:p>
      <w:pPr>
        <w:pStyle w:val="Heading3"/>
        <w:numPr>
          <w:ilvl w:val="2"/>
          <w:numId w:val="1"/>
        </w:numPr>
        <w:rPr/>
      </w:pPr>
      <w:bookmarkStart w:id="50" w:name="__RefHeading___Toc6962160_2142443653"/>
      <w:bookmarkStart w:id="51" w:name="_Toc18"/>
      <w:bookmarkEnd w:id="49"/>
      <w:bookmarkEnd w:id="50"/>
      <w:r>
        <w:rPr>
          <w:rtl w:val="true"/>
        </w:rPr>
        <w:t>سیراب نمودن حضرت قاسم را از خاتم</w:t>
      </w:r>
      <w:bookmarkEnd w:id="51"/>
    </w:p>
    <w:p>
      <w:pPr>
        <w:pStyle w:val="BookText"/>
        <w:rPr/>
      </w:pPr>
      <w:r>
        <w:rPr>
          <w:rFonts w:ascii="IRNazanin" w:hAnsi="IRNazanin" w:eastAsia="IRNazanin"/>
          <w:color w:val="111111"/>
          <w:sz w:val="28"/>
          <w:sz w:val="28"/>
          <w:szCs w:val="28"/>
          <w:rtl w:val="true"/>
          <w:lang w:bidi="fa-IR"/>
        </w:rPr>
        <w:t xml:space="preserve">و نیز بما رسیده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حسن علیهما السلام چون لختی با لشكر ابن سعدرزم داد، باز آمد</w:t>
      </w:r>
    </w:p>
    <w:p>
      <w:pPr>
        <w:pStyle w:val="BookText"/>
        <w:rPr/>
      </w:pPr>
      <w:r>
        <w:rPr>
          <w:rFonts w:ascii="Amiri" w:hAnsi="Amiri" w:eastAsia="Amiri" w:cs="Amiri"/>
          <w:color w:val="111111"/>
          <w:sz w:val="28"/>
          <w:sz w:val="28"/>
          <w:szCs w:val="28"/>
          <w:rtl w:val="true"/>
          <w:lang w:bidi="ar-SA"/>
        </w:rPr>
        <w:t>یا عَمّاهُ، اَلْعَطَش اَلْعَطَشْ، اَدْرِکْنی بِشَرْبَهٍ مِنَ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عطش بنالید و از عم شربتی آب طلب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صبر</w:t>
      </w:r>
      <w:r>
        <w:rPr>
          <w:rStyle w:val="FootnoteAnchor"/>
          <w:rtl w:val="true"/>
        </w:rPr>
        <w:footnoteReference w:id="44"/>
      </w:r>
      <w:r>
        <w:rPr>
          <w:rFonts w:ascii="IRNazanin" w:hAnsi="IRNazanin" w:eastAsia="IRNazanin"/>
          <w:color w:val="111111"/>
          <w:sz w:val="28"/>
          <w:sz w:val="28"/>
          <w:szCs w:val="28"/>
          <w:rtl w:val="true"/>
          <w:lang w:bidi="fa-IR"/>
        </w:rPr>
        <w:t xml:space="preserve">فرمود ، و خاتم خویش را بدو عطا کرد و فرمان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دهان گذارد و بمکیدن صورت عطش را بشکند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قاسم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دهان گذاشتم گویا چشمه آب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سیراب شدم و دیگر باره بسوی میدان تاختن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از ابی مخنف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اعور سلمی و عمرو بن الحجاج الزبیدی با چهار هزار نفر حافظ شریعه فرات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حمله افکند و صفوف ایشانرا بدرید و فرس در فرات راند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عَطْشَانُ وَ أَنَّ عَطْشَانُ وَ اللَّهِ لأذقت الْمَاءِ حَتَّى تَشْرَبْ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تشنه ای و من تشنه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آب ننوشم تاتو نیاشامی چنان مینمود که اسب فهم آنكلمات میکند، سر برداشت، یعنی آب نخورم تا تو نخورده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دست فرا برد که کفی آب بر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یکتن از لشکر ابن سعد فریاد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هان 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آب مینوشی و حرم تو پایمال لشکر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آب را از کف بریخت و اسب بر جهاند وصف بشکافت و بکنار خيام خویش بشتافت و این خبر را بكذب یافت</w:t>
      </w:r>
      <w:r>
        <w:rPr>
          <w:rStyle w:val="FootnoteAnchor"/>
          <w:rtl w:val="true"/>
        </w:rPr>
        <w:footnoteReference w:id="45"/>
      </w:r>
      <w:bookmarkStart w:id="52" w:name="pg15433_165953"/>
    </w:p>
    <w:p>
      <w:pPr>
        <w:pStyle w:val="Heading3"/>
        <w:numPr>
          <w:ilvl w:val="2"/>
          <w:numId w:val="1"/>
        </w:numPr>
        <w:rPr/>
      </w:pPr>
      <w:bookmarkStart w:id="53" w:name="__RefHeading___Toc6962162_2142443653"/>
      <w:bookmarkStart w:id="54" w:name="_Toc19"/>
      <w:bookmarkEnd w:id="52"/>
      <w:bookmarkEnd w:id="53"/>
      <w:r>
        <w:rPr>
          <w:rtl w:val="true"/>
        </w:rPr>
        <w:t>نمودن على را بر جماعتی</w:t>
      </w:r>
      <w:bookmarkEnd w:id="54"/>
    </w:p>
    <w:p>
      <w:pPr>
        <w:pStyle w:val="BookText"/>
        <w:rPr/>
      </w:pPr>
      <w:r>
        <w:rPr>
          <w:rFonts w:ascii="IRNazanin" w:hAnsi="IRNazanin" w:eastAsia="IRNazanin"/>
          <w:color w:val="111111"/>
          <w:sz w:val="28"/>
          <w:sz w:val="28"/>
          <w:szCs w:val="28"/>
          <w:rtl w:val="true"/>
          <w:lang w:bidi="fa-IR"/>
        </w:rPr>
        <w:t>و دیگر راوندی از باقر علیه السلام حدیث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بعد از حسن سلام الله عليه بحضرت حسین علیه السلام آمدند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کرامات عجیب که امیر المؤمنين علیه السلام با ما مینمود در نزد تو چیست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مرا میشناسید؟ عرض کردند چگونه نشناسیم؟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بز دو پرده ای که بر باب بيت آويخته بود بر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شوید، چون نظر کردند، امير المؤمنين رادر آن بیت نگریستند</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أَنَّهُ خَلِیفَةَ اللَّهِ حَقّاً وَ أَنَّکَ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امیر المؤمنین خلیفه بر حق است خدای را و تو فرزند اوئی</w:t>
      </w:r>
    </w:p>
    <w:p>
      <w:pPr>
        <w:pStyle w:val="Heading3"/>
        <w:numPr>
          <w:ilvl w:val="2"/>
          <w:numId w:val="1"/>
        </w:numPr>
        <w:rPr/>
      </w:pPr>
      <w:bookmarkStart w:id="55" w:name="__RefHeading___Toc6962164_2142443653"/>
      <w:bookmarkStart w:id="56" w:name="_Toc20"/>
      <w:bookmarkEnd w:id="55"/>
      <w:r>
        <w:rPr>
          <w:rtl w:val="true"/>
        </w:rPr>
        <w:t>بینا کردن چشم نجاد غلام امیر المؤمنین</w:t>
      </w:r>
      <w:bookmarkEnd w:id="56"/>
    </w:p>
    <w:p>
      <w:pPr>
        <w:pStyle w:val="BookText"/>
        <w:rPr/>
      </w:pPr>
      <w:r>
        <w:rPr>
          <w:rFonts w:ascii="IRNazanin" w:hAnsi="IRNazanin" w:eastAsia="IRNazanin"/>
          <w:color w:val="111111"/>
          <w:sz w:val="28"/>
          <w:sz w:val="28"/>
          <w:szCs w:val="28"/>
          <w:rtl w:val="true"/>
          <w:lang w:bidi="fa-IR"/>
        </w:rPr>
        <w:t xml:space="preserve">و دیگر در ثاقب المناقب سند بحضرت باقر علیه السلام پیوسته میشود،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نجاد مولای امیر المؤمنين مرا حديث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بودم ، گاهی که امیر المؤمنين على علیه السلام هر خدنگی را که بجانب دشمن پرتاب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فریشتگان آن تبر را بر میگرفتند و بنزد امیر المؤمنین حاضر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اینصورت را بدیدم نابینا شدم و بخضرت حسين علیه السلام شتافتم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رَأَيْتُ الْمَلَائِكَةَ تُرَدُّ عَلَى أَمِيرِ الْمُؤْمِنِينَ سَهْمُهُ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دیده باشی فریشتگان تیر بحضرت امیر المؤمنين باز میآورند؟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 پس با دست مبارك چشم های او را مسح کرد تا بینش باز آورد </w:t>
      </w:r>
      <w:r>
        <w:rPr>
          <w:rFonts w:eastAsia="IRNazanin" w:cs="IRNazanin"/>
          <w:color w:val="111111"/>
          <w:sz w:val="28"/>
          <w:szCs w:val="28"/>
          <w:rtl w:val="true"/>
          <w:lang w:bidi="fa-IR"/>
        </w:rPr>
        <w:t>.</w:t>
      </w:r>
    </w:p>
    <w:p>
      <w:pPr>
        <w:pStyle w:val="Heading3"/>
        <w:numPr>
          <w:ilvl w:val="2"/>
          <w:numId w:val="1"/>
        </w:numPr>
        <w:rPr/>
      </w:pPr>
      <w:bookmarkStart w:id="57" w:name="__RefHeading___Toc6962166_2142443653"/>
      <w:bookmarkStart w:id="58" w:name="_Toc21"/>
      <w:bookmarkEnd w:id="57"/>
      <w:r>
        <w:rPr>
          <w:rtl w:val="true"/>
        </w:rPr>
        <w:t>شل شدن دست مردی که پیرهن حسین را بر آورد</w:t>
      </w:r>
      <w:bookmarkEnd w:id="5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مدينة المعاجز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یوم عاشورا چون اصحاب </w:t>
      </w:r>
      <w:bookmarkStart w:id="59" w:name="pg15433_165954"/>
    </w:p>
    <w:p>
      <w:pPr>
        <w:pStyle w:val="BookText"/>
        <w:rPr/>
      </w:pPr>
      <w:bookmarkEnd w:id="59"/>
      <w:r>
        <w:rPr>
          <w:rFonts w:ascii="IRNazanin" w:hAnsi="IRNazanin" w:eastAsia="IRNazanin"/>
          <w:color w:val="111111"/>
          <w:sz w:val="28"/>
          <w:sz w:val="28"/>
          <w:szCs w:val="28"/>
          <w:rtl w:val="true"/>
          <w:lang w:bidi="fa-IR"/>
        </w:rPr>
        <w:t>معجزات علیه السلام بجمله کشته شدند ، آن حضرت پیرهن خلقانی را از چند جای خرق</w:t>
      </w:r>
      <w:r>
        <w:rPr>
          <w:rStyle w:val="FootnoteAnchor"/>
          <w:rtl w:val="true"/>
        </w:rPr>
        <w:footnoteReference w:id="46"/>
      </w:r>
      <w:r>
        <w:rPr>
          <w:rFonts w:ascii="IRNazanin" w:hAnsi="IRNazanin" w:eastAsia="IRNazanin"/>
          <w:color w:val="111111"/>
          <w:sz w:val="28"/>
          <w:sz w:val="28"/>
          <w:szCs w:val="28"/>
          <w:rtl w:val="true"/>
          <w:lang w:bidi="fa-IR"/>
        </w:rPr>
        <w:t>کرد و در تحت ثياب بپوشید، تا گاهی که اورا شهید کنند و ثياب او بر گیرند، آن پیرهن خلقانرا بجای گذارند ، بعد از شهادت آنحضرت مردی بر آن پیرهن نیز طمع بست و از بدن مبارکش بیرون کرد، در زمان از هر دو دست شل گشت</w:t>
      </w:r>
      <w:r>
        <w:rPr>
          <w:rFonts w:eastAsia="IRNazanin" w:cs="IRNazanin"/>
          <w:color w:val="111111"/>
          <w:sz w:val="28"/>
          <w:szCs w:val="28"/>
          <w:rtl w:val="true"/>
          <w:lang w:bidi="fa-IR"/>
        </w:rPr>
        <w:t>.</w:t>
      </w:r>
    </w:p>
    <w:p>
      <w:pPr>
        <w:pStyle w:val="Heading3"/>
        <w:numPr>
          <w:ilvl w:val="2"/>
          <w:numId w:val="1"/>
        </w:numPr>
        <w:rPr/>
      </w:pPr>
      <w:bookmarkStart w:id="60" w:name="__RefHeading___Toc6962168_2142443653"/>
      <w:bookmarkStart w:id="61" w:name="_Toc22"/>
      <w:bookmarkEnd w:id="60"/>
      <w:r>
        <w:rPr>
          <w:rtl w:val="true"/>
        </w:rPr>
        <w:t xml:space="preserve">سیاه شدن روی جمال حسين </w:t>
      </w:r>
      <w:r>
        <w:rPr>
          <w:rtl w:val="true"/>
        </w:rPr>
        <w:t>(</w:t>
      </w:r>
      <w:r>
        <w:rPr>
          <w:rtl w:val="true"/>
        </w:rPr>
        <w:t>علیه السلام</w:t>
      </w:r>
      <w:r>
        <w:rPr>
          <w:rtl w:val="true"/>
        </w:rPr>
        <w:t>)</w:t>
      </w:r>
      <w:bookmarkEnd w:id="61"/>
    </w:p>
    <w:p>
      <w:pPr>
        <w:pStyle w:val="BookText"/>
        <w:rPr/>
      </w:pPr>
      <w:r>
        <w:rPr>
          <w:rFonts w:ascii="IRNazanin" w:hAnsi="IRNazanin" w:eastAsia="IRNazanin"/>
          <w:color w:val="111111"/>
          <w:sz w:val="28"/>
          <w:sz w:val="28"/>
          <w:szCs w:val="28"/>
          <w:rtl w:val="true"/>
          <w:lang w:bidi="fa-IR"/>
        </w:rPr>
        <w:t xml:space="preserve">و نیز در مدينة المعاجز مسطور است، 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در مکه دیدار کردم که با حالی تباه وچهری سیاه فریاد بر می آورد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دُلُّونِي عَلَى أَوْلَادُ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 پسر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مزن ، اوصحيح وصبيح</w:t>
      </w:r>
      <w:r>
        <w:rPr>
          <w:rStyle w:val="FootnoteAnchor"/>
          <w:rtl w:val="true"/>
        </w:rPr>
        <w:footnoteReference w:id="47"/>
      </w:r>
      <w:r>
        <w:rPr>
          <w:rFonts w:ascii="IRNazanin" w:hAnsi="IRNazanin" w:eastAsia="IRNazanin"/>
          <w:color w:val="111111"/>
          <w:sz w:val="28"/>
          <w:sz w:val="28"/>
          <w:szCs w:val="28"/>
          <w:rtl w:val="true"/>
          <w:lang w:bidi="fa-IR"/>
        </w:rPr>
        <w:t>بود، تو سیاه 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دارید تا چگويم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جمال حسینی علیه السلام در بعضی از منازل با او بودم</w:t>
      </w:r>
    </w:p>
    <w:p>
      <w:pPr>
        <w:pStyle w:val="BookText"/>
        <w:rPr/>
      </w:pPr>
      <w:r>
        <w:rPr>
          <w:rFonts w:ascii="Amiri" w:hAnsi="Amiri" w:eastAsia="Amiri" w:cs="Amiri"/>
          <w:color w:val="111111"/>
          <w:sz w:val="28"/>
          <w:sz w:val="28"/>
          <w:szCs w:val="28"/>
          <w:rtl w:val="true"/>
          <w:lang w:bidi="ar-SA"/>
        </w:rPr>
        <w:t xml:space="preserve">فَرَأَيْتُ تِكَّةٍ لِبَاسُهُ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 زیر جامہ اورا دیدار کردم و طمع در آن بستم و بعد از شهادت آنحضرت چون راه کوفه پیش داشتیم ، در عرض راه مرا آن بند زیر جامه فرا یاد آمد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باز آمدم بمقتل شهدا، و آن حضرت را با سر بریده آغشته بخون دیدم، دست فرا بردم که آن بند را مأخوذ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مبارك را بر آورد و بردست من زد، چنانکه عروق من خواست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و پای بر سینه آن حضرت گذاشتم و بند را بگرفتم و چند که کشیدم نتوانستم باندازه اصبعی از دست او فرا کشید، پس کاردی بر آوردم و انگشتان مبارکش را قطع کردم و دیگر باره آن بند را بگرفتم تا بگشایم ، ناگاه خیلی را دیدم که از جانب فرات فراز آمدند و استشمام </w:t>
      </w:r>
    </w:p>
    <w:p>
      <w:pPr>
        <w:pStyle w:val="BookText"/>
        <w:rPr/>
      </w:pPr>
      <w:r>
        <w:rPr>
          <w:rFonts w:ascii="IRNazanin" w:hAnsi="IRNazanin" w:eastAsia="IRNazanin"/>
          <w:color w:val="111111"/>
          <w:sz w:val="28"/>
          <w:sz w:val="28"/>
          <w:szCs w:val="28"/>
          <w:rtl w:val="true"/>
          <w:lang w:bidi="fa-IR"/>
        </w:rPr>
        <w:t>رایحه ای کردم که هرگز اطيب</w:t>
      </w:r>
      <w:r>
        <w:rPr>
          <w:rStyle w:val="FootnoteAnchor"/>
          <w:rtl w:val="true"/>
        </w:rPr>
        <w:footnoteReference w:id="48"/>
      </w:r>
      <w:r>
        <w:rPr>
          <w:rFonts w:ascii="IRNazanin" w:hAnsi="IRNazanin" w:eastAsia="IRNazanin"/>
          <w:color w:val="111111"/>
          <w:sz w:val="28"/>
          <w:sz w:val="28"/>
          <w:szCs w:val="28"/>
          <w:rtl w:val="true"/>
          <w:lang w:bidi="fa-IR"/>
        </w:rPr>
        <w:t xml:space="preserve">از آن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اندیشیدم که این جماعت از لشکر ابن سعد باز شتافته اند ، تا اگر در میان کشتگان زنده ای بدست کنند، سر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بترسیدم و خود را در میان کشتگان در افکندم و مخفی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آن مردی که از پیش روی آن جماعت بود، با چهره ای که شنعت آفتاب میکرد</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محمد رسول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علی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حمزه اسدالله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جعفر طیار ۔ پنجم بانگ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حسن بن على، پس فاطمه علیها السلام نزدیک شد و همی گریست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حَبِيبِي وَ 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عَلَى رَأْسِكَ ألتقطوع ؟ أَمْ عَلى يَدَيْكَ المَقطُوعَتَينِ ؟ أَمْ عَلَى بَدَنِكَ المَطروُحِ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أَوْلَادِكَ الأُساری؟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روشنی چشم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بریده ات بگریم؟ بردست های قطع شده ات ناله کنم ؟ بر بدن بخاك افتاده ات زاری نمایم ؟ بر اولاد اسیرت جزع فرمایم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محبوب من در کجاست ؟ ناگاه دیدم سر حسین بردست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سر را بر پیکر حسین گذاشت و آن حضرت برخاست و مستوى بنشست و پیغمبر با او معانقه</w:t>
      </w:r>
      <w:r>
        <w:rPr>
          <w:rStyle w:val="FootnoteAnchor"/>
          <w:rtl w:val="true"/>
        </w:rPr>
        <w:footnoteReference w:id="50"/>
      </w:r>
      <w:r>
        <w:rPr>
          <w:rFonts w:ascii="IRNazanin" w:hAnsi="IRNazanin" w:eastAsia="IRNazanin"/>
          <w:color w:val="111111"/>
          <w:sz w:val="28"/>
          <w:sz w:val="28"/>
          <w:szCs w:val="28"/>
          <w:rtl w:val="true"/>
          <w:lang w:bidi="fa-IR"/>
        </w:rPr>
        <w:t xml:space="preserve">کرد و بگریست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جوعان وعطشان می بینم ، خداوند سیر و سیراب نکناد دشمنان ترا، قاتل ترا نمی۔ شناسم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کدام کس قطع کرد اصابع ترا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پهلوی من است جمال</w:t>
      </w:r>
      <w:r>
        <w:rPr>
          <w:rStyle w:val="FootnoteAnchor"/>
          <w:rtl w:val="true"/>
        </w:rPr>
        <w:footnoteReference w:id="51"/>
      </w:r>
      <w:r>
        <w:rPr>
          <w:rFonts w:ascii="IRNazanin" w:hAnsi="IRNazanin" w:eastAsia="IRNazanin"/>
          <w:color w:val="111111"/>
          <w:sz w:val="28"/>
          <w:sz w:val="28"/>
          <w:szCs w:val="28"/>
          <w:rtl w:val="true"/>
          <w:lang w:bidi="fa-IR"/>
        </w:rPr>
        <w:t xml:space="preserve">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ترا طلب میکند و مرا در نزد او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چه افتاد که انگشتان فرزند مرا قطع کردی؟ </w:t>
      </w:r>
    </w:p>
    <w:p>
      <w:pPr>
        <w:pStyle w:val="BookText"/>
        <w:rPr/>
      </w:pPr>
      <w:r>
        <w:rPr>
          <w:rFonts w:ascii="IRNazanin" w:hAnsi="IRNazanin" w:eastAsia="IRNazanin"/>
          <w:color w:val="111111"/>
          <w:sz w:val="28"/>
          <w:sz w:val="28"/>
          <w:szCs w:val="28"/>
          <w:rtl w:val="true"/>
          <w:lang w:bidi="fa-IR"/>
        </w:rPr>
        <w:t>خداوند روی ترا سیاه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آنوقت من بدینصورت بر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که در گرد او بودند ، زبان بلعن او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هفدهم عوالم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المسيب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سیدالشهداء علیه السلام، چون هنگام موسم برسید ، در رکاب سید سجاد علیه السلام زیارت مکه شتافتم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طوف کعبه مردی را دیدم با روئی سیاه چون شب مظلم و دو پای لنگ و دو دست شل، خویش را با ستار</w:t>
      </w:r>
      <w:r>
        <w:rPr>
          <w:rStyle w:val="FootnoteAnchor"/>
          <w:rtl w:val="true"/>
        </w:rPr>
        <w:footnoteReference w:id="52"/>
      </w:r>
      <w:r>
        <w:rPr>
          <w:rFonts w:ascii="IRNazanin" w:hAnsi="IRNazanin" w:eastAsia="IRNazanin"/>
          <w:color w:val="111111"/>
          <w:sz w:val="28"/>
          <w:sz w:val="28"/>
          <w:szCs w:val="28"/>
          <w:rtl w:val="true"/>
          <w:lang w:bidi="fa-IR"/>
        </w:rPr>
        <w:t>کعبه آویخته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رَبَّ هذَا الْبَيْتَ ، اغْفِرْ لِي وَ مَا أَحْسَبُكَ أَنْ تَفْعَلَ وَ لَوتَشَفَعَ فِي سُكَّانِ سَمواتِكَ وَ أَرَضيكَ وَ جَمِيعَ مَا خَلَقْتُ لِعِظَمِ جُزمي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این خانه بیامرز مرا ومیدانم نمی آمرزی اگر چند شفاعت کنند مرا ساکنان آسمانها و زمینها و تمام آفریدگان ، چه گناه من بزرگتر از آنست که آمرزیده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جماعتی از مردم در گرد او انجمن شدیم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رحمت خدای مأيوس نیست ، تو کیستی و جرم و جریرت تو چیست و آنگاه قصه خویش را دراز تر از آنچه من بنده نگاشتم تقریر کرد، تا بدانجا که شمشیر شکسته ای در قتلگاه بدست کردم ودست های حسین را قطع نمودم و قصد بند شلوار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زمين بجنبید و آسمان باهتزاز آمد و شنیدم که گوینده ای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إبناء ، وَا مَقتُولاة وَا ذَبیحاة وَاحُسَيناه ، وَا غَريباه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قَتَلُوكَ وَ مَا عَرَفُوكَ وَ مَنْ شُرِبَ الْمَاءَ مَنَعُوكَ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از خوف و خشیت ، خویش را در میان کشتگان افکندم تا کس مرا نداند</w:t>
      </w:r>
      <w:r>
        <w:rPr>
          <w:rFonts w:eastAsia="IRNazanin" w:cs="IRNazanin"/>
          <w:color w:val="111111"/>
          <w:sz w:val="28"/>
          <w:szCs w:val="28"/>
          <w:rtl w:val="true"/>
          <w:lang w:bidi="fa-IR"/>
        </w:rPr>
        <w:t xml:space="preserve">. </w:t>
      </w:r>
      <w:bookmarkStart w:id="62" w:name="pg15433_165957"/>
    </w:p>
    <w:p>
      <w:pPr>
        <w:pStyle w:val="BookText"/>
        <w:rPr/>
      </w:pPr>
      <w:bookmarkEnd w:id="62"/>
      <w:r>
        <w:rPr>
          <w:rFonts w:ascii="IRNazanin" w:hAnsi="IRNazanin" w:eastAsia="IRNazanin"/>
          <w:color w:val="111111"/>
          <w:sz w:val="28"/>
          <w:sz w:val="28"/>
          <w:szCs w:val="28"/>
          <w:rtl w:val="true"/>
          <w:lang w:bidi="fa-IR"/>
        </w:rPr>
        <w:t xml:space="preserve">بالجمله، جمال قصه خویش را بشرح کرد تا بدانجا که رسول خدای از حسین پرسش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ترا کدام کس قطع کرد ؟ و آنحضرت مرا بنمود ، پس پیغمبر سخت بگریست و بر سر من آمد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مَا لَكَ يَا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يَدِينُ طَالَ مَا قَبْلَهُمَا جَبْرَئِيلُ وَ مَلَائِكَةُ اللَّهِ أَجْمَعُونَ وَ تبارکت بِهمَا أَهْلِ السَّمَاوَاتِ وَ الْأَرَضِينَ أَمَّا كَفَاكَ مَا صَنَعَ بِهِ الْمَلاعِينِ مِنَ الذُّلِّ وَ الْهَوَانِ ؟ هَتَكُوا نِسَائَهُ مِنْ بَعْدِ الْخُدُورِ وَ انسدال السُّتُورُ سُودُ اللَّهِ وَجْهَكَ يَا جَمَالُ فِي الدُّنْيَا وَ الْآخِرَةِ وَ قَطَعَ اللَّهُ يَدَيْكَ وَ رِجْلَيْكَ وَ جَعَلَكَ فِي حِزْبِ مِنْ سَفْكِ دِمَائنَا وَ تَجَرَّء عَلَى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افتاده است ترا با من و مرا با تو؟ قطع کردی دست هائیکه میبوسیدند جبرئیل و فرشتگان خدا و تبرك بدان میجستند اهل آسمان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كافی نبود آنچه این ملاعين از خواری و ذلت بر حسین فرود آوردند و حرمت حریم او را نگاه نداشتند و زنان او را در پس پرده ها نگذاشتند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روی تو را در دنیا و آخرت سیاه کناد و دستها و پاهای تو را قطع کناد و تو را در شمار آنان بحساب گیراد که بر خدای بیرون شدند و خون ما را بر یختند۔</w:t>
      </w:r>
    </w:p>
    <w:p>
      <w:pPr>
        <w:pStyle w:val="BookText"/>
        <w:rPr/>
      </w:pPr>
      <w:r>
        <w:rPr>
          <w:rFonts w:ascii="IRNazanin" w:hAnsi="IRNazanin" w:eastAsia="IRNazanin"/>
          <w:color w:val="111111"/>
          <w:sz w:val="28"/>
          <w:sz w:val="28"/>
          <w:szCs w:val="28"/>
          <w:rtl w:val="true"/>
          <w:lang w:bidi="fa-IR"/>
        </w:rPr>
        <w:t xml:space="preserve">از پس اینقصه جمال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شفاعت بدین حضرت ضراعت آوردم و دانسته ام آمرزیده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چون قصه او بشنیدند،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لعن او هم آواز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p>
    <w:p>
      <w:pPr>
        <w:pStyle w:val="Heading3"/>
        <w:numPr>
          <w:ilvl w:val="2"/>
          <w:numId w:val="1"/>
        </w:numPr>
        <w:rPr/>
      </w:pPr>
      <w:bookmarkStart w:id="63" w:name="__RefHeading___Toc6962170_2142443653"/>
      <w:bookmarkStart w:id="64" w:name="_Toc23"/>
      <w:bookmarkEnd w:id="63"/>
      <w:r>
        <w:rPr>
          <w:rtl w:val="true"/>
        </w:rPr>
        <w:t>قصه شیر یکه در قتلگاه در کنار حسين ميخفت</w:t>
      </w:r>
      <w:bookmarkEnd w:id="6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مدينة المعاجز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بنی اسد روایت کرده که بعد از کوچ دادن لشکر بنی امیه از کربلا باضجيع</w:t>
      </w:r>
      <w:r>
        <w:rPr>
          <w:rStyle w:val="FootnoteAnchor"/>
          <w:rtl w:val="true"/>
        </w:rPr>
        <w:footnoteReference w:id="53"/>
      </w:r>
      <w:r>
        <w:rPr>
          <w:rFonts w:ascii="IRNazanin" w:hAnsi="IRNazanin" w:eastAsia="IRNazanin"/>
          <w:color w:val="111111"/>
          <w:sz w:val="28"/>
          <w:sz w:val="28"/>
          <w:szCs w:val="28"/>
          <w:rtl w:val="true"/>
          <w:lang w:bidi="fa-IR"/>
        </w:rPr>
        <w:t xml:space="preserve">خود بر نهر علقمی در آمدیم شگفتیها دیدم که قدرت بر گفتن ندارم، گاهی که باد وزیدن میگرفت، نفحات مشك و </w:t>
      </w:r>
    </w:p>
    <w:p>
      <w:pPr>
        <w:pStyle w:val="BookText"/>
        <w:rPr/>
      </w:pPr>
      <w:r>
        <w:rPr>
          <w:rFonts w:ascii="IRNazanin" w:hAnsi="IRNazanin" w:eastAsia="IRNazanin"/>
          <w:color w:val="111111"/>
          <w:sz w:val="28"/>
          <w:sz w:val="28"/>
          <w:szCs w:val="28"/>
          <w:rtl w:val="true"/>
          <w:lang w:bidi="fa-IR"/>
        </w:rPr>
        <w:t xml:space="preserve">عنبر میپراکند و شبانگاه مینگریستم که ستار های آسمان بزمین فرود می شدند و از زمین بسوی آسمان صعود می دادند و هنگام غروب آفتاب، از جانب قبله شیری در میرسید و بقتلگاه کشتگان در میرفت و بامدادان مراجعت مینمود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خویش اندیشیدم که این جماعت خوارجند که بر عبیدالله بن زیاد در آمدند و بامر او کشته شدند ، لكن من از قتلی</w:t>
      </w:r>
      <w:r>
        <w:rPr>
          <w:rStyle w:val="FootnoteAnchor"/>
          <w:rtl w:val="true"/>
        </w:rPr>
        <w:footnoteReference w:id="54"/>
      </w:r>
      <w:r>
        <w:rPr>
          <w:rFonts w:ascii="IRNazanin" w:hAnsi="IRNazanin" w:eastAsia="IRNazanin"/>
          <w:color w:val="111111"/>
          <w:sz w:val="28"/>
          <w:sz w:val="28"/>
          <w:szCs w:val="28"/>
          <w:rtl w:val="true"/>
          <w:lang w:bidi="fa-IR"/>
        </w:rPr>
        <w:t>این عجایب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يك امشب بیدار خواهم بود، تا بدانم این شیر با کشتگان چه صنعت پیش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 غروب آفتاب حاضر شدم، ناگاه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هايل المنظر</w:t>
      </w:r>
      <w:r>
        <w:rPr>
          <w:rStyle w:val="FootnoteAnchor"/>
          <w:rtl w:val="true"/>
        </w:rPr>
        <w:footnoteReference w:id="55"/>
      </w:r>
      <w:r>
        <w:rPr>
          <w:rFonts w:ascii="IRNazanin" w:hAnsi="IRNazanin" w:eastAsia="IRNazanin"/>
          <w:color w:val="111111"/>
          <w:sz w:val="28"/>
          <w:sz w:val="28"/>
          <w:szCs w:val="28"/>
          <w:rtl w:val="true"/>
          <w:lang w:bidi="fa-IR"/>
        </w:rPr>
        <w:t xml:space="preserve">بادید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خوف رعدتی</w:t>
      </w:r>
      <w:r>
        <w:rPr>
          <w:rStyle w:val="FootnoteAnchor"/>
          <w:rtl w:val="true"/>
        </w:rPr>
        <w:footnoteReference w:id="56"/>
      </w:r>
      <w:r>
        <w:rPr>
          <w:rFonts w:ascii="IRNazanin" w:hAnsi="IRNazanin" w:eastAsia="IRNazanin"/>
          <w:color w:val="111111"/>
          <w:sz w:val="28"/>
          <w:sz w:val="28"/>
          <w:szCs w:val="28"/>
          <w:rtl w:val="true"/>
          <w:lang w:bidi="fa-IR"/>
        </w:rPr>
        <w:t>بگرفت و بیم کردم که مباد قصد 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بمیان کشتگان در آمد و بر جسدیکه طليعة شمس داشت</w:t>
      </w:r>
      <w:r>
        <w:rPr>
          <w:rStyle w:val="FootnoteAnchor"/>
          <w:rtl w:val="true"/>
        </w:rPr>
        <w:footnoteReference w:id="57"/>
      </w:r>
      <w:r>
        <w:rPr>
          <w:rFonts w:ascii="IRNazanin" w:hAnsi="IRNazanin" w:eastAsia="IRNazanin"/>
          <w:color w:val="111111"/>
          <w:sz w:val="28"/>
          <w:sz w:val="28"/>
          <w:szCs w:val="28"/>
          <w:rtl w:val="true"/>
          <w:lang w:bidi="fa-IR"/>
        </w:rPr>
        <w:t xml:space="preserve">بخفت و چهره خود بر آن جسد مسح همی کرد ، و همهمه ودمدمه همیداشت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اعجوبه</w:t>
      </w:r>
      <w:r>
        <w:rPr>
          <w:rStyle w:val="FootnoteAnchor"/>
          <w:rtl w:val="true"/>
        </w:rPr>
        <w:footnoteReference w:id="58"/>
      </w:r>
      <w:r>
        <w:rPr>
          <w:rFonts w:ascii="IRNazanin" w:hAnsi="IRNazanin" w:eastAsia="IRNazanin"/>
          <w:color w:val="111111"/>
          <w:sz w:val="28"/>
          <w:sz w:val="28"/>
          <w:szCs w:val="28"/>
          <w:rtl w:val="true"/>
          <w:lang w:bidi="fa-IR"/>
        </w:rPr>
        <w:t xml:space="preserve">است ؟ و ببودم ، چون تاریکی جهان را بگرفت ، روی زمین را بشموع افروخته معلقه آکنده دیدم و بانگ لطمات مفجع شنیدم و های های بکا و نحيب اصغا نمودم و از تحت الأرض شنیدم که ناعی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اماماه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پشت من بلرزید، پیش شدم و یکتن باکی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را سوگند دادم که این هنگامه از کجاست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زنان جن اند که هر روز و هر شب بر حسین ذبیح عطشان میگریند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همانست که شیر در کنار او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میشناسی آن شیر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نمیشناسم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پدرش علی بن ابی طالب است، پس من باز شدم و آب چشمم بر چهره روان بود</w:t>
      </w:r>
      <w:r>
        <w:rPr>
          <w:rStyle w:val="FootnoteAnchor"/>
          <w:rtl w:val="true"/>
        </w:rPr>
        <w:footnoteReference w:id="59"/>
      </w:r>
      <w:bookmarkStart w:id="65" w:name="pg15433_165959"/>
    </w:p>
    <w:p>
      <w:pPr>
        <w:pStyle w:val="BookText"/>
        <w:rPr/>
      </w:pPr>
      <w:bookmarkEnd w:id="65"/>
      <w:r>
        <w:rPr>
          <w:rFonts w:ascii="IRNazanin" w:hAnsi="IRNazanin" w:eastAsia="IRNazanin"/>
          <w:color w:val="111111"/>
          <w:sz w:val="28"/>
          <w:sz w:val="28"/>
          <w:szCs w:val="28"/>
          <w:rtl w:val="true"/>
          <w:lang w:bidi="fa-IR"/>
        </w:rPr>
        <w:t>ذکر جملتی از فضایل حسین بن علی عليهما السلام</w:t>
      </w:r>
    </w:p>
    <w:p>
      <w:pPr>
        <w:pStyle w:val="Heading3"/>
        <w:numPr>
          <w:ilvl w:val="2"/>
          <w:numId w:val="1"/>
        </w:numPr>
        <w:rPr/>
      </w:pPr>
      <w:bookmarkStart w:id="66" w:name="__RefHeading___Toc6962172_2142443653"/>
      <w:bookmarkStart w:id="67" w:name="_Toc24"/>
      <w:bookmarkEnd w:id="66"/>
      <w:r>
        <w:rPr>
          <w:rtl w:val="true"/>
        </w:rPr>
        <w:t>حمل خدیجه بفاطمه و فاطمه بحسين عليهم السلام</w:t>
      </w:r>
      <w:bookmarkEnd w:id="67"/>
    </w:p>
    <w:p>
      <w:pPr>
        <w:pStyle w:val="BookText"/>
        <w:rPr/>
      </w:pPr>
      <w:r>
        <w:rPr>
          <w:rFonts w:ascii="IRNazanin" w:hAnsi="IRNazanin" w:eastAsia="IRNazanin"/>
          <w:color w:val="111111"/>
          <w:sz w:val="28"/>
          <w:sz w:val="28"/>
          <w:szCs w:val="28"/>
          <w:rtl w:val="true"/>
          <w:lang w:bidi="fa-IR"/>
        </w:rPr>
        <w:t>مکشوف باد که فضایل حسين علیه السلام را هیچ زبان و بیان بر نسنجد و در هیچ باب و کتاب در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ملائك سموات أدراك درجات او نتوانند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که موری دقیق را نیرزم</w:t>
      </w:r>
      <w:r>
        <w:rPr>
          <w:rStyle w:val="FootnoteAnchor"/>
          <w:rtl w:val="true"/>
        </w:rPr>
        <w:footnoteReference w:id="60"/>
      </w:r>
      <w:r>
        <w:rPr>
          <w:rFonts w:ascii="IRNazanin" w:hAnsi="IRNazanin" w:eastAsia="IRNazanin"/>
          <w:color w:val="111111"/>
          <w:sz w:val="28"/>
          <w:sz w:val="28"/>
          <w:szCs w:val="28"/>
          <w:rtl w:val="true"/>
          <w:lang w:bidi="fa-IR"/>
        </w:rPr>
        <w:t>، چگونه تن در این بحر عمیق در اندازم ؟</w:t>
      </w:r>
    </w:p>
    <w:p>
      <w:pPr>
        <w:pStyle w:val="BookText"/>
        <w:rPr/>
      </w:pPr>
      <w:r>
        <w:rPr>
          <w:rFonts w:ascii="Amiri" w:hAnsi="Amiri" w:eastAsia="Amiri" w:cs="Amiri"/>
          <w:color w:val="111111"/>
          <w:sz w:val="28"/>
          <w:sz w:val="28"/>
          <w:szCs w:val="28"/>
          <w:rtl w:val="true"/>
          <w:lang w:bidi="ar-SA"/>
        </w:rPr>
        <w:t xml:space="preserve">وَ مَا تَوْفِيقِي إِلَّا بِاللَّهِ الْعَلِيِّ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مسایل البلدان سند بسلمان فارسی منتهی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فاطمه در آمدم و حسنين را نگریستم که در خدمت مادر ملاعب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دیدار ایشان سخت فرحان وشادان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دیر سپری نشد که رسول خدا صلی الله علیه و آله در آمد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حسنين مرا لختی آگهی ده تا بر محبت ایشان بیفزایم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یَا سَلْمَانُ لَیْلَةَ أُسْرِیَ بِی إِلَی السَّمَاءِ إِدرَأَنی جَبْرَائِیلَ فِی سَمَاوَاتِهِ وَ جِنَاتهِ، فَبَیْنَمَا أَنَا أَدُورُ فی قُصُورَهَا وَ بَسَاتِینَهَا وَ مَقَاصِرَهَا إِذْ شَمِمْتُ رَائِحَهً طَیِّبَهً ، فَأَعْجَبَتْنِی تِلْكَ الرَّائِحَةُ فَقُلْتُ یَا حَبِیبِی مَا هَذِهِ الرَّائِحَةُ الَّتِی غَلَبَتْ عَلَی رَائِحِه الْجَنَّةِ كُلِّهَا فَقَالَ یَا مُحَمَّد تُفَّاحَةٌ خَلَقَها اللَّهُ تَبَارَكَ وَ تَعَالَی بِیَدِهِ مُنْذُ ثَلَثِمِاة عَامٍ مَا نَدْرِی مَا یُرِیدُ بِهَا فَبَیْنَما أَنَا كَذَلِكَ إِذْ رَأَیْتُ مَلَائِكَةً وَ مَعَهُمْ تِلْكَ التُّفَّاحَةُ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p>
    <w:p>
      <w:pPr>
        <w:pStyle w:val="BookText"/>
        <w:rPr/>
      </w:pPr>
      <w:r>
        <w:rPr>
          <w:rFonts w:ascii="Amiri" w:hAnsi="Amiri" w:eastAsia="Amiri" w:cs="Amiri"/>
          <w:color w:val="111111"/>
          <w:sz w:val="28"/>
          <w:sz w:val="28"/>
          <w:szCs w:val="28"/>
          <w:rtl w:val="true"/>
          <w:lang w:bidi="ar-SA"/>
        </w:rPr>
        <w:t xml:space="preserve">رَبُّنَا یَقْرء عَلَیْكَ السَّلَامَ وَ قَدْ أَتْحَفَكَ بِهَذِهِ التُّفَّاحَةِ فَقَالَ رَسُولُ اللَّهِ صلی اللّٰه علیه و آله فَأَخَذْتُ تِلْكَ التُّفَّاحَةَ فَوَضَعْتُهَا تَحْتَ جَنَاحِ جَبْرَئِیلَ علیه السلام فَلَمَّا هَبَطَ بِی إِلَی الْأَرْضِ أَكَلْتُ تِلْكَ التُّفَّاحَةَ فَجَمَعَ اللَّهُ مَائهَا فِی ظَهْرِی فَغَشِیتُ خَدِیجَةَ بِنْتَ خُوَیْلِدٍ فَحَمَلَتْ بِفَاطِمَةَ علیهاالسلام مِنْ مَاءِ التُّفَّاحَةِ فَأَوْحَی اللَّهُ عَزَّ وَ جَلَّ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وُلِدَ لَكَ حَوْرَاءُ إِنْسِیَّةٌ فَزَوِّجِ النُّورَ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عَلِیٍّ فَإِنِّی قَدْ زَوَّجْتُهَا فِی الجنة و جَعَلْتُ خُمُسَ الْأَرْضِ مَهْرَهَا وَ سَیخْرَجُ فِیمَا بَیْنَهُمَا ذُرِّیَّةٌ طَیِّبَةٌ وَ هُمَا سِرَاجَا اهل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أَئِمَّةٌ یُقْتَلُونَ وَ یُخْذَلُونَ فَالْوَیْلُ لِقَاتِلِهِمْ وَ خَاذِلِهِمْ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 آنشب که مرا بآسمان عروج دادند و جبرئيل مرا بسموات وجنات عبور میداد و من برقصرها و بستانها میگذشتم ، استشمام رایحه ای نمودم که بر روایح جنت غلبه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شگفت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جبرئیل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رایحه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تعالی سیصد سال از این پیش سیبی را بیافرید و ما ندانستیم چه اراده فرموده و در این سخن بودم ، که جماعتی از فرشتگان در آمدند و آن سیب را بمن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 میرساند و این سیب را تحفة خاص تو فرموده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سیب را بگرفتم و در زیر پر جبرئیل نهفتم و چون زمین باز آمدم ، آنرا بخوردم و خداوند آب آن سیب را در پشت من فراهم داشت ، پس با خديجة بنت خويلد مضاجعت</w:t>
      </w:r>
      <w:r>
        <w:rPr>
          <w:rStyle w:val="FootnoteAnchor"/>
          <w:rtl w:val="true"/>
        </w:rPr>
        <w:footnoteReference w:id="61"/>
      </w:r>
      <w:r>
        <w:rPr>
          <w:rFonts w:ascii="IRNazanin" w:hAnsi="IRNazanin" w:eastAsia="IRNazanin"/>
          <w:color w:val="111111"/>
          <w:sz w:val="28"/>
          <w:sz w:val="28"/>
          <w:szCs w:val="28"/>
          <w:rtl w:val="true"/>
          <w:lang w:bidi="fa-IR"/>
        </w:rPr>
        <w:t xml:space="preserve">کردم و از آب آن بفاطمه علیها السلام حامل گشت </w:t>
      </w:r>
      <w:r>
        <w:rPr>
          <w:rFonts w:eastAsia="IRNazanin" w:cs="IRNazanin"/>
          <w:color w:val="111111"/>
          <w:sz w:val="28"/>
          <w:szCs w:val="28"/>
          <w:rtl w:val="true"/>
          <w:lang w:bidi="fa-IR"/>
        </w:rPr>
        <w:t xml:space="preserve">. </w:t>
      </w:r>
      <w:bookmarkStart w:id="68" w:name="pg15433_165961"/>
    </w:p>
    <w:p>
      <w:pPr>
        <w:pStyle w:val="BookText"/>
        <w:rPr/>
      </w:pPr>
      <w:bookmarkEnd w:id="68"/>
      <w:r>
        <w:rPr>
          <w:rFonts w:ascii="IRNazanin" w:hAnsi="IRNazanin" w:eastAsia="IRNazanin"/>
          <w:color w:val="111111"/>
          <w:sz w:val="28"/>
          <w:sz w:val="28"/>
          <w:szCs w:val="28"/>
          <w:rtl w:val="true"/>
          <w:lang w:bidi="fa-IR"/>
        </w:rPr>
        <w:t xml:space="preserve">آنگاه خداوند مراوحی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بهر تو حورای انسیه ای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على علیه الله تزویج کن ، چه من او را در بهشت با علی کابین بستم</w:t>
      </w:r>
      <w:r>
        <w:rPr>
          <w:rStyle w:val="FootnoteAnchor"/>
          <w:rtl w:val="true"/>
        </w:rPr>
        <w:footnoteReference w:id="62"/>
      </w:r>
      <w:r>
        <w:rPr>
          <w:rFonts w:ascii="IRNazanin" w:hAnsi="IRNazanin" w:eastAsia="IRNazanin"/>
          <w:color w:val="111111"/>
          <w:sz w:val="28"/>
          <w:sz w:val="28"/>
          <w:szCs w:val="28"/>
          <w:rtl w:val="true"/>
          <w:lang w:bidi="fa-IR"/>
        </w:rPr>
        <w:t xml:space="preserve">و خمس زمینرا بکابين او مقرر داشتم و از وی ذریه طیبه بادید آید ؛ حسن و حسین که چراغ اهل بهشتند و دیگر امامان که همگان کشته شوندومخذول کردند، وای بر قاتل و خاذل ایشان </w:t>
      </w:r>
      <w:r>
        <w:rPr>
          <w:rFonts w:eastAsia="IRNazanin" w:cs="IRNazanin"/>
          <w:color w:val="111111"/>
          <w:sz w:val="28"/>
          <w:szCs w:val="28"/>
          <w:rtl w:val="true"/>
          <w:lang w:bidi="fa-IR"/>
        </w:rPr>
        <w:t>.</w:t>
      </w:r>
    </w:p>
    <w:p>
      <w:pPr>
        <w:pStyle w:val="Heading3"/>
        <w:numPr>
          <w:ilvl w:val="2"/>
          <w:numId w:val="1"/>
        </w:numPr>
        <w:rPr/>
      </w:pPr>
      <w:bookmarkStart w:id="69" w:name="__RefHeading___Toc6962174_2142443653"/>
      <w:bookmarkStart w:id="70" w:name="_Toc25"/>
      <w:bookmarkEnd w:id="69"/>
      <w:r>
        <w:rPr>
          <w:rtl w:val="true"/>
        </w:rPr>
        <w:t xml:space="preserve">قابلگی لعیا برای حسین </w:t>
      </w:r>
      <w:r>
        <w:rPr>
          <w:rtl w:val="true"/>
        </w:rPr>
        <w:t>(</w:t>
      </w:r>
      <w:r>
        <w:rPr>
          <w:rtl w:val="true"/>
        </w:rPr>
        <w:t>علیه السلام</w:t>
      </w:r>
      <w:r>
        <w:rPr>
          <w:rtl w:val="true"/>
        </w:rPr>
        <w:t>)</w:t>
      </w:r>
      <w:bookmarkEnd w:id="70"/>
    </w:p>
    <w:p>
      <w:pPr>
        <w:pStyle w:val="BookText"/>
        <w:rPr/>
      </w:pPr>
      <w:r>
        <w:rPr>
          <w:rFonts w:ascii="IRNazanin" w:hAnsi="IRNazanin" w:eastAsia="IRNazanin"/>
          <w:color w:val="111111"/>
          <w:sz w:val="28"/>
          <w:sz w:val="28"/>
          <w:szCs w:val="28"/>
          <w:rtl w:val="true"/>
          <w:lang w:bidi="fa-IR"/>
        </w:rPr>
        <w:t xml:space="preserve">و دیگر در مدينة المعاجز از ابن عباس مرویست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حسین علیه السلام خداوند لعیا را وحی فرستاد و او حورائی از حور بهشت بود ، واهل بهشت گاهی که اراده میکردند بهتر چیز را نظاره کنند ، نگران لعیا میشدند و او را هفتاد هزار خدمتگذار و هفتاد هزار قصر و هفتاد هزار مقصوره</w:t>
      </w:r>
      <w:r>
        <w:rPr>
          <w:rStyle w:val="FootnoteAnchor"/>
          <w:rtl w:val="true"/>
        </w:rPr>
        <w:footnoteReference w:id="63"/>
      </w:r>
      <w:r>
        <w:rPr>
          <w:rFonts w:ascii="Amiri" w:hAnsi="Amiri" w:eastAsia="Amiri" w:cs="Amiri"/>
          <w:color w:val="111111"/>
          <w:sz w:val="28"/>
          <w:sz w:val="28"/>
          <w:szCs w:val="28"/>
          <w:rtl w:val="true"/>
          <w:lang w:bidi="ar-SA"/>
        </w:rPr>
        <w:t>و هفتاد هزار غرفه مكلل</w:t>
      </w:r>
      <w:r>
        <w:rPr>
          <w:rStyle w:val="FootnoteAnchor"/>
          <w:rtl w:val="true"/>
        </w:rPr>
        <w:footnoteReference w:id="64"/>
      </w:r>
      <w:r>
        <w:rPr>
          <w:rFonts w:ascii="IRNazanin" w:hAnsi="IRNazanin" w:eastAsia="IRNazanin"/>
          <w:color w:val="111111"/>
          <w:sz w:val="28"/>
          <w:sz w:val="28"/>
          <w:szCs w:val="28"/>
          <w:rtl w:val="true"/>
          <w:lang w:bidi="fa-IR"/>
        </w:rPr>
        <w:t>بجواهر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قصر لعیا از قصور جنت اشرف و اعلى</w:t>
      </w:r>
      <w:r>
        <w:rPr>
          <w:rStyle w:val="FootnoteAnchor"/>
          <w:rtl w:val="true"/>
        </w:rPr>
        <w:footnoteReference w:id="65"/>
      </w:r>
      <w:r>
        <w:rPr>
          <w:rFonts w:ascii="IRNazanin" w:hAnsi="IRNazanin" w:eastAsia="IRNazanin"/>
          <w:color w:val="111111"/>
          <w:sz w:val="28"/>
          <w:sz w:val="28"/>
          <w:szCs w:val="28"/>
          <w:rtl w:val="true"/>
          <w:lang w:bidi="fa-IR"/>
        </w:rPr>
        <w:t>بود و از فروغ چهره لعیا ساحات</w:t>
      </w:r>
      <w:r>
        <w:rPr>
          <w:rStyle w:val="FootnoteAnchor"/>
          <w:rtl w:val="true"/>
        </w:rPr>
        <w:footnoteReference w:id="66"/>
      </w:r>
      <w:r>
        <w:rPr>
          <w:rFonts w:ascii="IRNazanin" w:hAnsi="IRNazanin" w:eastAsia="IRNazanin"/>
          <w:color w:val="111111"/>
          <w:sz w:val="28"/>
          <w:sz w:val="28"/>
          <w:szCs w:val="28"/>
          <w:rtl w:val="true"/>
          <w:lang w:bidi="fa-IR"/>
        </w:rPr>
        <w:t xml:space="preserve">بهشت کسب نور وضیا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خداوند بسوی لعیا وحی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شو بسوی زمین ودختر حبیب من محمد را تنها نگذار و رضوان</w:t>
      </w:r>
      <w:r>
        <w:rPr>
          <w:rStyle w:val="FootnoteAnchor"/>
          <w:rtl w:val="true"/>
        </w:rPr>
        <w:footnoteReference w:id="67"/>
      </w:r>
      <w:r>
        <w:rPr>
          <w:rFonts w:ascii="IRNazanin" w:hAnsi="IRNazanin" w:eastAsia="IRNazanin"/>
          <w:color w:val="111111"/>
          <w:sz w:val="28"/>
          <w:sz w:val="28"/>
          <w:szCs w:val="28"/>
          <w:rtl w:val="true"/>
          <w:lang w:bidi="fa-IR"/>
        </w:rPr>
        <w:t xml:space="preserve">را وحی فرستاد که بهشت را بیارائید وزینت کنید بکرامت ولادت حسین و جبرئیل و میکائیل و اسرافیل را وحی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هزار ملک فرود شوید بجانب ارض، و ایشان از آسمانی بآسمانی فرود شدند ، چون بآسمان چهارم در آمدند ، صلصائیل را دیدار کردند و حديث صلصائیل با اندك اختلافی در جای خود مسطور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بالجملة، لعیا برفاطمه علیها السلام در آمد و آن حضرت را تهنیت</w:t>
      </w:r>
      <w:r>
        <w:rPr>
          <w:rStyle w:val="FootnoteAnchor"/>
          <w:rtl w:val="true"/>
        </w:rPr>
        <w:footnoteReference w:id="68"/>
      </w:r>
      <w:r>
        <w:rPr>
          <w:rFonts w:ascii="IRNazanin" w:hAnsi="IRNazanin" w:eastAsia="IRNazanin"/>
          <w:color w:val="111111"/>
          <w:sz w:val="28"/>
          <w:sz w:val="28"/>
          <w:szCs w:val="28"/>
          <w:rtl w:val="true"/>
          <w:lang w:bidi="fa-IR"/>
        </w:rPr>
        <w:t xml:space="preserve">گفت </w:t>
      </w:r>
    </w:p>
    <w:p>
      <w:pPr>
        <w:pStyle w:val="BookText"/>
        <w:rPr/>
      </w:pPr>
      <w:r>
        <w:rPr>
          <w:rFonts w:ascii="IRNazanin" w:hAnsi="IRNazanin" w:eastAsia="IRNazanin"/>
          <w:color w:val="111111"/>
          <w:sz w:val="28"/>
          <w:sz w:val="28"/>
          <w:szCs w:val="28"/>
          <w:rtl w:val="true"/>
          <w:lang w:bidi="fa-IR"/>
        </w:rPr>
        <w:t>فاطمه علیها السلام را ار لعيا حيا آمد که کدام فرش از برای او بگستراند ، در این اندیشه بود که حورائی از بهشت در رسید و در نوکی از درانيك جنت بیاورد</w:t>
      </w:r>
      <w:r>
        <w:rPr>
          <w:rStyle w:val="FootnoteAnchor"/>
          <w:rtl w:val="true"/>
        </w:rPr>
        <w:footnoteReference w:id="69"/>
      </w:r>
      <w:r>
        <w:rPr>
          <w:rFonts w:ascii="IRNazanin" w:hAnsi="IRNazanin" w:eastAsia="IRNazanin"/>
          <w:color w:val="111111"/>
          <w:sz w:val="28"/>
          <w:sz w:val="28"/>
          <w:szCs w:val="28"/>
          <w:rtl w:val="true"/>
          <w:lang w:bidi="fa-IR"/>
        </w:rPr>
        <w:t>و بگسترد تا لعیا بنشست و هنگام فجر حسین علیه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لعیا آنحضرت را خدمت کرد و او را در مندیلی از مناديل بهشت در پیچید وچشمش را بوسه زد و در دهان مبارکش بدهید</w:t>
      </w:r>
    </w:p>
    <w:p>
      <w:pPr>
        <w:pStyle w:val="BookText"/>
        <w:rPr/>
      </w:pPr>
      <w:r>
        <w:rPr>
          <w:rFonts w:ascii="Amiri" w:hAnsi="Amiri" w:eastAsia="Amiri" w:cs="Amiri"/>
          <w:color w:val="111111"/>
          <w:sz w:val="28"/>
          <w:sz w:val="28"/>
          <w:szCs w:val="28"/>
          <w:rtl w:val="true"/>
          <w:lang w:bidi="ar-SA"/>
        </w:rPr>
        <w:t xml:space="preserve">وَ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 مِنْ مَوْلُودٍ وَ بَارِكْ فِي وَالِدَيْكَ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هفت روز جبرئیل و دیگر فریشتگان بحضرت رسول میشتافتند و آنحضرت را تهنیت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جبرئیل در خدمت رسول خدا بخانه فاطمه در آمد ، پیغمبر حسين عليهما السلام را که محفوف بود بنسیجی</w:t>
      </w:r>
      <w:r>
        <w:rPr>
          <w:rStyle w:val="FootnoteAnchor"/>
          <w:rtl w:val="true"/>
        </w:rPr>
        <w:footnoteReference w:id="70"/>
      </w:r>
      <w:r>
        <w:rPr>
          <w:rFonts w:ascii="IRNazanin" w:hAnsi="IRNazanin" w:eastAsia="IRNazanin"/>
          <w:color w:val="111111"/>
          <w:sz w:val="28"/>
          <w:sz w:val="28"/>
          <w:szCs w:val="28"/>
          <w:rtl w:val="true"/>
          <w:lang w:bidi="fa-IR"/>
        </w:rPr>
        <w:t>صفرا، بگرفت وجبرئیل را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میان هر دو چشمش را بوسه زد و در دهانش بدمید</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 مِنْ مَوْلُودٍ وَ بَارَكَ اللَّهِ فِي وَالِدَتِكَ يَا صَرِيعٍ كَرْبَلَاءُ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وبجانب حسین نگریست و سخت بگریست و ملائکه بگریستند</w:t>
      </w:r>
    </w:p>
    <w:p>
      <w:pPr>
        <w:pStyle w:val="BookText"/>
        <w:rPr/>
      </w:pPr>
      <w:r>
        <w:rPr>
          <w:rFonts w:ascii="Amiri" w:hAnsi="Amiri" w:eastAsia="Amiri" w:cs="Amiri"/>
          <w:color w:val="111111"/>
          <w:sz w:val="28"/>
          <w:sz w:val="28"/>
          <w:szCs w:val="28"/>
          <w:rtl w:val="true"/>
          <w:lang w:bidi="ar-SA"/>
        </w:rPr>
        <w:t xml:space="preserve">وَ 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فَاطِمَةَ إبنتك مِنِّي السَّلَامَ وَ 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سمیه الْحُسَيْنَ فَقَدْ سَمَّاهُ اللَّهِ جَلَّ اسْمُهُ وَ إِنَّمَا سَمَّى أَ لِحُسَيْنٍ لِأَنَّهُ لَمْ يَكُنْ فِي زَمَانِهِ أَحْسَنُ مِنْهُ وَجْهاً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 خود فاطمه را از من سلام برسان</w:t>
      </w:r>
      <w:r>
        <w:rPr>
          <w:rStyle w:val="FootnoteAnchor"/>
          <w:rtl w:val="true"/>
        </w:rPr>
        <w:footnoteReference w:id="71"/>
      </w:r>
      <w:r>
        <w:rPr>
          <w:rFonts w:ascii="IRNazanin" w:hAnsi="IRNazanin" w:eastAsia="IRNazanin"/>
          <w:color w:val="111111"/>
          <w:sz w:val="28"/>
          <w:sz w:val="28"/>
          <w:szCs w:val="28"/>
          <w:rtl w:val="true"/>
          <w:lang w:bidi="fa-IR"/>
        </w:rPr>
        <w:t xml:space="preserve">که این مولود را بنام حسین بخواند ، چه خداوند او را حسین نامید، از این روی که در زمان او نیکو روی ترا از آن کس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جبرئيل مرا تهنيت </w:t>
      </w:r>
    </w:p>
    <w:p>
      <w:pPr>
        <w:pStyle w:val="BookText"/>
        <w:rPr/>
      </w:pPr>
      <w:r>
        <w:rPr>
          <w:rFonts w:ascii="IRNazanin" w:hAnsi="IRNazanin" w:eastAsia="IRNazanin"/>
          <w:color w:val="111111"/>
          <w:sz w:val="28"/>
          <w:sz w:val="28"/>
          <w:szCs w:val="28"/>
          <w:rtl w:val="true"/>
          <w:lang w:bidi="fa-IR"/>
        </w:rPr>
        <w:t>میگوئی و میگرئی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تورا اجر بدهد در این مولود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جَبْرَئِيلُ ، وَ مَنْ يَقْتُلَهُ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أَمَةً مِنْ أُمَّتِكَ يَرْجُونَ شَفَاعَتِكَ لأ أَنَا لَهُمُ اللَّهُ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 من جبرئیل کشنده او کیست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ترین کسان از امت تو و آرزو میکنند شفاعت تورا و خداوند بهره نمیرساند از شفاعت تو ایشان را</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خَابَتْ أُمَّةً قَتَلَتْ إبن بِنْتِ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خَابَتْ ثُمَّ خَابَتْ مِنْ أَمْرِ اللَّهِ وخاضت فِي عَذَابِ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زیانکار است</w:t>
      </w:r>
      <w:r>
        <w:rPr>
          <w:rStyle w:val="FootnoteAnchor"/>
          <w:rtl w:val="true"/>
        </w:rPr>
        <w:footnoteReference w:id="72"/>
      </w:r>
      <w:r>
        <w:rPr>
          <w:rFonts w:ascii="IRNazanin" w:hAnsi="IRNazanin" w:eastAsia="IRNazanin"/>
          <w:color w:val="111111"/>
          <w:sz w:val="28"/>
          <w:sz w:val="28"/>
          <w:szCs w:val="28"/>
          <w:rtl w:val="true"/>
          <w:lang w:bidi="fa-IR"/>
        </w:rPr>
        <w:t xml:space="preserve">امتی که پسر دختر پیغمبر خود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دو کرت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زیان کرد و فروشد در عذاب خدا، پس پیغمبر برفاطمه در آمد و او را از خداوند سلام رسانید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اینمولود را بنام حسین بخوان ، چه خداوند اورا حسین نامید</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مَوْلَايَ السَّلَامُ وَ إِلَيْهِ يَعُودُ السَّلَامُ</w:t>
      </w:r>
    </w:p>
    <w:p>
      <w:pPr>
        <w:pStyle w:val="BookText"/>
        <w:rPr/>
      </w:pPr>
      <w:r>
        <w:rPr>
          <w:rFonts w:ascii="IRNazanin" w:hAnsi="IRNazanin" w:eastAsia="IRNazanin"/>
          <w:color w:val="111111"/>
          <w:sz w:val="28"/>
          <w:sz w:val="28"/>
          <w:szCs w:val="28"/>
          <w:rtl w:val="true"/>
          <w:lang w:bidi="fa-IR"/>
        </w:rPr>
        <w:t>اینهنگام پیغمبر فاطمه را تهنیت گفت و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تهنیت میگوئی و میگرئی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اي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مولود تو را اجر دهاد ، پس فاطمه سخت بنالید و بگریست و لعیا و خدمة او بگریستند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فاطمه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کس فرزند و روشنائی چشم من و میوه دل مرا میکشد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جماعت از امت من که آرزومند شفاعت من اند و خداوند بهره نمیرساند ایشان را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بزرك زیان کرد امتی که پسر </w:t>
      </w:r>
      <w:bookmarkStart w:id="71" w:name="pg15433_165964"/>
    </w:p>
    <w:p>
      <w:pPr>
        <w:pStyle w:val="BookText"/>
        <w:rPr/>
      </w:pPr>
      <w:bookmarkEnd w:id="71"/>
      <w:r>
        <w:rPr>
          <w:rFonts w:ascii="IRNazanin" w:hAnsi="IRNazanin" w:eastAsia="IRNazanin"/>
          <w:color w:val="111111"/>
          <w:sz w:val="28"/>
          <w:sz w:val="28"/>
          <w:szCs w:val="28"/>
          <w:rtl w:val="true"/>
          <w:lang w:bidi="fa-IR"/>
        </w:rPr>
        <w:t xml:space="preserve">پیغمبر خود را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کرد رحمت خدای را و غرقه شد در غضب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 از جبرئیل پرسش کن که در کدام زمین کشته میشود؟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کربلا و در آنروز کس مسئلت حسین را اجابت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و فریشتگان و آدميان بر آنان که از نصرت او تقاعد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صلب او نه تن امامان بادید میآیند و نام همگان را بشمار گرفت، و فرمود قائم ایشان آنکس است که با عیسی بن مریم بیرون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مصابيح خداوند وعروه اسلام</w:t>
      </w:r>
      <w:r>
        <w:rPr>
          <w:rStyle w:val="FootnoteAnchor"/>
          <w:rtl w:val="true"/>
        </w:rPr>
        <w:footnoteReference w:id="73"/>
      </w:r>
      <w:r>
        <w:rPr>
          <w:rFonts w:ascii="IRNazanin" w:hAnsi="IRNazanin" w:eastAsia="IRNazanin"/>
          <w:color w:val="111111"/>
          <w:sz w:val="28"/>
          <w:sz w:val="28"/>
          <w:szCs w:val="28"/>
          <w:rtl w:val="true"/>
          <w:lang w:bidi="fa-IR"/>
        </w:rPr>
        <w:t xml:space="preserve">و دوستان ایشان سکنه بهشت اند و دشمنان ایشان بهره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جبرئیل ولعيا و دیگر فریشتگان عروج کردند ولعيا مباهی بود باینکه قابله حسين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سید مرتضی در کتاب عيون المعجزات مینویسد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فَاطِمَةَ عَلَيْهَا السَّلَامُ وَلَدَتِ الْحَسَنِ وَ الْحُسَيْنِ مِنَ فَخِذِهَا الْأَيْسَرِ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حسن و حسین از ران چپ فاطمه متولد شدند </w:t>
      </w:r>
      <w:r>
        <w:rPr>
          <w:rFonts w:eastAsia="IRNazanin" w:cs="IRNazanin"/>
          <w:color w:val="111111"/>
          <w:sz w:val="28"/>
          <w:szCs w:val="28"/>
          <w:rtl w:val="true"/>
          <w:lang w:bidi="fa-IR"/>
        </w:rPr>
        <w:t>.</w:t>
      </w:r>
    </w:p>
    <w:p>
      <w:pPr>
        <w:pStyle w:val="Heading3"/>
        <w:numPr>
          <w:ilvl w:val="2"/>
          <w:numId w:val="1"/>
        </w:numPr>
        <w:rPr/>
      </w:pPr>
      <w:bookmarkStart w:id="72" w:name="__RefHeading___Toc6962176_2142443653"/>
      <w:bookmarkStart w:id="73" w:name="_Toc26"/>
      <w:bookmarkEnd w:id="72"/>
      <w:r>
        <w:rPr>
          <w:rtl w:val="true"/>
        </w:rPr>
        <w:t xml:space="preserve">خبردادن ملکی پیغمبر را از یزید وقتل حسین </w:t>
      </w:r>
      <w:r>
        <w:rPr>
          <w:rtl w:val="true"/>
        </w:rPr>
        <w:t>(</w:t>
      </w:r>
      <w:r>
        <w:rPr>
          <w:rtl w:val="true"/>
        </w:rPr>
        <w:t>علیه السلام</w:t>
      </w:r>
      <w:r>
        <w:rPr>
          <w:rtl w:val="true"/>
        </w:rPr>
        <w:t>)</w:t>
      </w:r>
      <w:bookmarkEnd w:id="73"/>
    </w:p>
    <w:p>
      <w:pPr>
        <w:pStyle w:val="BookText"/>
        <w:rPr/>
      </w:pPr>
      <w:r>
        <w:rPr>
          <w:rFonts w:ascii="IRNazanin" w:hAnsi="IRNazanin" w:eastAsia="IRNazanin"/>
          <w:color w:val="111111"/>
          <w:sz w:val="28"/>
          <w:sz w:val="28"/>
          <w:szCs w:val="28"/>
          <w:rtl w:val="true"/>
          <w:lang w:bidi="fa-IR"/>
        </w:rPr>
        <w:t>و نیز در مدينة المعاجز مسطور است که ملکی از ملائك صفح اعلى مشتاق دیدار رسول خدا گشت و از خداوند اجازت خواست تا بزیارت آن حضرت رود وهیچگاه سفر ارض نکرده بود</w:t>
      </w:r>
      <w:r>
        <w:rPr>
          <w:rStyle w:val="FootnoteAnchor"/>
          <w:rtl w:val="true"/>
        </w:rPr>
        <w:footnoteReference w:id="74"/>
      </w:r>
      <w:r>
        <w:rPr>
          <w:rFonts w:ascii="IRNazanin" w:hAnsi="IRNazanin" w:eastAsia="IRNazanin"/>
          <w:color w:val="111111"/>
          <w:sz w:val="28"/>
          <w:sz w:val="28"/>
          <w:szCs w:val="28"/>
          <w:rtl w:val="true"/>
          <w:lang w:bidi="fa-IR"/>
        </w:rPr>
        <w:t xml:space="preserve">، چون آهنگ ارض کرد ، خداوند او را وحی فرستاد که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ایها الْمَلَكِ ، أَخْبَرَ مُحَمَّداً أَنَّ رَجُلًا مِنْ أُمَّتِهِ اسْمُهُ يَزِيدَ يُقْتَلُ فَرْخُهُ الطَّاهِرِ بْنِ الطَّاهِرَةِ نظیرة الْبَتُولِ مَرْيَمُ بِنْتُ عِمْرَانَ</w:t>
      </w:r>
      <w:r>
        <w:rPr>
          <w:rFonts w:eastAsia="Amiri" w:cs="Amiri" w:ascii="Amiri" w:hAnsi="Amiri"/>
          <w:color w:val="111111"/>
          <w:sz w:val="28"/>
          <w:szCs w:val="28"/>
          <w:rtl w:val="true"/>
          <w:lang w:bidi="ar-SA"/>
        </w:rPr>
        <w:t xml:space="preserve">. </w:t>
      </w:r>
      <w:bookmarkStart w:id="74" w:name="pg15433_165965"/>
    </w:p>
    <w:p>
      <w:pPr>
        <w:pStyle w:val="BookText"/>
        <w:rPr/>
      </w:pPr>
      <w:bookmarkEnd w:id="74"/>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آگهی ده که مردی از امت تو که نامش یزید است می کشد فرزند اورا ، آن فرزندی که طاهر پسر طاهره است ، یعنی فاطمه که نظير مریم مادر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فریشته بزیر آمد و از دیدار رسول خدای برخوردار شد، با خود اندیشید که چگونه این خبر فظيع</w:t>
      </w:r>
      <w:r>
        <w:rPr>
          <w:rStyle w:val="FootnoteAnchor"/>
          <w:rtl w:val="true"/>
        </w:rPr>
        <w:footnoteReference w:id="75"/>
      </w:r>
      <w:r>
        <w:rPr>
          <w:rFonts w:ascii="IRNazanin" w:hAnsi="IRNazanin" w:eastAsia="IRNazanin"/>
          <w:color w:val="111111"/>
          <w:sz w:val="28"/>
          <w:sz w:val="28"/>
          <w:szCs w:val="28"/>
          <w:rtl w:val="true"/>
          <w:lang w:bidi="fa-IR"/>
        </w:rPr>
        <w:t>را با پیغمبر برم و دل اورا از قتل فرزندش بدرد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بزمین نیامدم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ندا در رسید که ای فریشته پذیرای فرمان شو بدانچه مأموری، لاجرم آن فریشته بحضرت رسول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خداوند بال مرا در هم شکستی ، تا این خبر با تو نیاوردمی، لکن از نفاذ</w:t>
      </w:r>
      <w:r>
        <w:rPr>
          <w:rStyle w:val="FootnoteAnchor"/>
          <w:rtl w:val="true"/>
        </w:rPr>
        <w:footnoteReference w:id="76"/>
      </w:r>
      <w:r>
        <w:rPr>
          <w:rFonts w:ascii="IRNazanin" w:hAnsi="IRNazanin" w:eastAsia="IRNazanin"/>
          <w:color w:val="111111"/>
          <w:sz w:val="28"/>
          <w:sz w:val="28"/>
          <w:szCs w:val="28"/>
          <w:rtl w:val="true"/>
          <w:lang w:bidi="fa-IR"/>
        </w:rPr>
        <w:t xml:space="preserve">امر پروردگار ناچارم بدان ای محمد؛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امت تو که یزید نام دارد ، میکشد فرزند تورا که طاهر پسر طاهره است ، و قاتل او بعد از او از دنیا جز قلیل بهری نمیبرد و ابدالابدین جای او در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سخت بگریست</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هَلْ تُفْلِحْ أَمَةً تُقْتَلُ وُلْدِي وَ فَرَّخَ ابْنَتِي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مُحَمَّدِ بْنِ یَرميهِم اللَّهِ بأختِلافِ قُلُوبُهُمْ فِي دَارِ الدُنیا وَ لَهُمْ فِي الْآخِرَةِ عَذابُ أَلِيمُ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ملك آیا رستگار میشود امتی که میکشد پسر مرا و فرزند دختر مرا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رستگار نمیشود و خداوند در دنیا دلهای ایشان را باختلاف میاندازد و در آخرت گرفتار عذاب الیم میشوند</w:t>
      </w:r>
    </w:p>
    <w:p>
      <w:pPr>
        <w:pStyle w:val="Heading3"/>
        <w:numPr>
          <w:ilvl w:val="2"/>
          <w:numId w:val="1"/>
        </w:numPr>
        <w:rPr/>
      </w:pPr>
      <w:bookmarkStart w:id="75" w:name="__RefHeading___Toc6962178_2142443653"/>
      <w:bookmarkStart w:id="76" w:name="_Toc27"/>
      <w:bookmarkEnd w:id="75"/>
      <w:r>
        <w:rPr>
          <w:rtl w:val="true"/>
        </w:rPr>
        <w:t>چون آدم خلق شد آل عبا را در عرش مکتوب دید</w:t>
      </w:r>
      <w:bookmarkEnd w:id="76"/>
    </w:p>
    <w:p>
      <w:pPr>
        <w:pStyle w:val="BookText"/>
        <w:rPr/>
      </w:pPr>
      <w:r>
        <w:rPr>
          <w:rFonts w:ascii="IRNazanin" w:hAnsi="IRNazanin" w:eastAsia="IRNazanin"/>
          <w:color w:val="111111"/>
          <w:sz w:val="28"/>
          <w:sz w:val="28"/>
          <w:szCs w:val="28"/>
          <w:rtl w:val="true"/>
          <w:lang w:bidi="fa-IR"/>
        </w:rPr>
        <w:t>و دیگر ابن بابویه سند بعبدالله بن عباس میرساند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تَعَالَى </w:t>
      </w:r>
    </w:p>
    <w:p>
      <w:pPr>
        <w:pStyle w:val="BookText"/>
        <w:rPr/>
      </w:pPr>
      <w:r>
        <w:rPr>
          <w:rFonts w:ascii="Amiri" w:hAnsi="Amiri" w:eastAsia="Amiri" w:cs="Amiri"/>
          <w:color w:val="111111"/>
          <w:sz w:val="28"/>
          <w:sz w:val="28"/>
          <w:szCs w:val="28"/>
          <w:rtl w:val="true"/>
          <w:lang w:bidi="ar-SA"/>
        </w:rPr>
        <w:t xml:space="preserve">عَزَّ ذِكْرُهُ آدَمَ وَ نَفَخَ فِيهِ مِنْ رُوحِهِ وَ أَسْجُدُ لَهُ مَلَائِكَتُهُ وَ أَسکَنَهُ جَنَّتَهُ وَ زَوَّجَهُ حَوَّاءَ أُمَّتِهِ ، فَرَفَعَ طَرْفَهُ نَحْوَ ألعرش ، فَإِذَا هُوَ بِخَمْسٍ سُطُور مَکتُوباتٍ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رسولخدا باعلى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آدم را بیافرید و از روح خود در او دمید و فریشتگان اورا سجده کردند</w:t>
      </w:r>
      <w:r>
        <w:rPr>
          <w:rStyle w:val="FootnoteAnchor"/>
          <w:rtl w:val="true"/>
        </w:rPr>
        <w:footnoteReference w:id="77"/>
      </w:r>
      <w:r>
        <w:rPr>
          <w:rFonts w:ascii="IRNazanin" w:hAnsi="IRNazanin" w:eastAsia="IRNazanin"/>
          <w:color w:val="111111"/>
          <w:sz w:val="28"/>
          <w:sz w:val="28"/>
          <w:szCs w:val="28"/>
          <w:rtl w:val="true"/>
          <w:lang w:bidi="fa-IR"/>
        </w:rPr>
        <w:t>و خداوند او را در بهشت جای داد و حوا را با او تزویج فرمود ، آدم بجانب عرش نظاره کرد و پنج سطر مکتوب دید</w:t>
      </w:r>
    </w:p>
    <w:p>
      <w:pPr>
        <w:pStyle w:val="BookText"/>
        <w:rPr/>
      </w:pP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اینصورت چیست ؟</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إِذَا تَشَفَّعُوا بِهِمْ إِلَیَّ خَلْقِی شَفَّعْتُهُمْ فَقَالَ آدَمُ یَا رَبِّ بِحَق قَدْرِهِمْ عِنْدَکَ مَا اِسْمُهُمْ فَقَالَ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فَأَنَا اَلْمَحْمُودُ وَ هُوَ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 فَأَنَا اَلْعَالِی وَ هَذَا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فَأَنَا اَلْفَاطِرُ السمواتِ وَ هَذِهِ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فَأَنَا اَلْمُحْسِنُ وَ هَذَا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 فَأَنَی ذُو اَلْإِحْسَانِ وَ هَذَا اَلْحُسَیْنُ کُلٌّ یَحْمَدُ اَللَّهَ تعالی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تبارك و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اگر برانگیخته شوند در نزد من بشفاعت ، پذیرفته آید ،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بمقام و منزلت ایشان سوگند میدهم که نام ایشان را بر من مکشوف داری ، خطاب آمد که منم </w:t>
      </w:r>
      <w:bookmarkStart w:id="77" w:name="pg15433_165967"/>
    </w:p>
    <w:p>
      <w:pPr>
        <w:pStyle w:val="BookText"/>
        <w:rPr/>
      </w:pPr>
      <w:bookmarkEnd w:id="77"/>
      <w:r>
        <w:rPr>
          <w:rFonts w:ascii="IRNazanin" w:hAnsi="IRNazanin" w:eastAsia="IRNazanin"/>
          <w:color w:val="111111"/>
          <w:sz w:val="28"/>
          <w:sz w:val="28"/>
          <w:szCs w:val="28"/>
          <w:rtl w:val="true"/>
          <w:lang w:bidi="fa-IR"/>
        </w:rPr>
        <w:t>محمود و او است محمد، و منم عالی و او است علی ، و منم فاطر واو است فاطمه ، ومنم محسن واو است حسن ، ومنم ذوالاحسان واو است حسین ، کنایت از آنکه ایشان مظاهر جلال و جمال منند</w:t>
      </w:r>
      <w:r>
        <w:rPr>
          <w:rStyle w:val="FootnoteAnchor"/>
          <w:rtl w:val="true"/>
        </w:rPr>
        <w:footnoteReference w:id="78"/>
      </w:r>
      <w:r>
        <w:rPr>
          <w:rFonts w:ascii="IRNazanin" w:hAnsi="IRNazanin" w:eastAsia="IRNazanin"/>
          <w:color w:val="111111"/>
          <w:sz w:val="28"/>
          <w:sz w:val="28"/>
          <w:szCs w:val="28"/>
          <w:rtl w:val="true"/>
          <w:lang w:bidi="fa-IR"/>
        </w:rPr>
        <w:t xml:space="preserve">و نامهای ایشان نیز از نامهای من اشتقاق یافته و همواره مرا سپاس گویند </w:t>
      </w:r>
      <w:r>
        <w:rPr>
          <w:rFonts w:eastAsia="IRNazanin" w:cs="IRNazanin"/>
          <w:color w:val="111111"/>
          <w:sz w:val="28"/>
          <w:szCs w:val="28"/>
          <w:rtl w:val="true"/>
          <w:lang w:bidi="fa-IR"/>
        </w:rPr>
        <w:t>.</w:t>
      </w:r>
    </w:p>
    <w:p>
      <w:pPr>
        <w:pStyle w:val="Heading3"/>
        <w:numPr>
          <w:ilvl w:val="2"/>
          <w:numId w:val="1"/>
        </w:numPr>
        <w:rPr/>
      </w:pPr>
      <w:bookmarkStart w:id="78" w:name="__RefHeading___Toc6962180_2142443653"/>
      <w:bookmarkStart w:id="79" w:name="_Toc28"/>
      <w:bookmarkEnd w:id="78"/>
      <w:r>
        <w:rPr>
          <w:rtl w:val="true"/>
        </w:rPr>
        <w:t>خلقت آل عبا هفت هزار سال قبل از دنیا</w:t>
      </w:r>
      <w:bookmarkEnd w:id="79"/>
    </w:p>
    <w:p>
      <w:pPr>
        <w:pStyle w:val="BookText"/>
        <w:rPr/>
      </w:pPr>
      <w:r>
        <w:rPr>
          <w:rFonts w:ascii="IRNazanin" w:hAnsi="IRNazanin" w:eastAsia="IRNazanin"/>
          <w:color w:val="111111"/>
          <w:sz w:val="28"/>
          <w:sz w:val="28"/>
          <w:szCs w:val="28"/>
          <w:rtl w:val="true"/>
          <w:lang w:bidi="fa-IR"/>
        </w:rPr>
        <w:t>و دیگر ابو جعفر محمد بن جریر طبری در کتاب الامامه سند بمعاذ بن جبل میرساند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خَلَقَنِي وَ عَلِيّاً وَ فَاطِمَةَ وَ الْحَسَنَ وَ الْحُسَيْنَ قَبْلَ أَنْ يَخْلُقَ الدُّنْيَا بِسَبْعَةِ آلاَفِ عَامٍ قُلْتُ فَأَيْنَ كُنْتُمْ يَا رَسُولَ اللَّهِ قَالَ قُدَّامَ الْعَرْشِ نُسَبِّحُ اللَّهَ وَ نَحمَدُهُ نُقَدِّسُهُ وَ نُمَجِّدُهُ</w:t>
      </w:r>
    </w:p>
    <w:p>
      <w:pPr>
        <w:pStyle w:val="BookText"/>
        <w:rPr/>
      </w:pPr>
      <w:r>
        <w:rPr>
          <w:rFonts w:ascii="IRNazanin" w:hAnsi="IRNazanin" w:eastAsia="IRNazanin"/>
          <w:color w:val="111111"/>
          <w:sz w:val="28"/>
          <w:sz w:val="28"/>
          <w:szCs w:val="28"/>
          <w:rtl w:val="true"/>
          <w:lang w:bidi="fa-IR"/>
        </w:rPr>
        <w:t xml:space="preserve">معاذ بن جبل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 کرد مرا و على را و فاطمه را وحسن را و حسین را هفت هزار سال پیش از آنکه دنیا را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 بودید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روی عرش خدای را تسبیح گفتیم و سپاس گذاشتیم و تقدیس و تمجید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برچه مثال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أَشْبَاح نُورٍ حَتَّى إِذَا أَرَادَ اللَّهُ عَزَّ وَجَلٍ أَنْ يَخْلُقَ صُوَرَنَا ، صَیرَنا عَمُودُ نُورٍ ، ثُمَّ قَذَفَنا فِي صُلْبِ آدَمَ ، ثُمَّ أَخْرَجْنَا إِلَى أَصْلَابِ الْآبَاءِ وَ أَرْحَامِ الْأُمَّهَاتِ لَا يُصِيبُنَا نَجَسُ الشِّرْكِ وَلأسَفاحُ الْكُفْرِ ، لِیَسعَدَ بِنَا قَوْمٍ وَ يَشقی بِنَا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صيرنا إِلَى صُلْبِ عَبْدِ الْمُطَّلِبِ ، أُخْرِجَ </w:t>
      </w:r>
    </w:p>
    <w:p>
      <w:pPr>
        <w:pStyle w:val="BookText"/>
        <w:rPr/>
      </w:pPr>
      <w:r>
        <w:rPr>
          <w:rFonts w:ascii="Amiri" w:hAnsi="Amiri" w:eastAsia="Amiri" w:cs="Amiri"/>
          <w:color w:val="111111"/>
          <w:sz w:val="28"/>
          <w:sz w:val="28"/>
          <w:szCs w:val="28"/>
          <w:rtl w:val="true"/>
          <w:lang w:bidi="ar-SA"/>
        </w:rPr>
        <w:t>ذَلِكَ النُّورَ فَشَقَّهُ نِصْفَيْنِ، فَجَعَلَ نِصْفَهُ فِي عَبْدِ اللَّهِ، وَ نِصْفَهُ فِي أَبِي طَالِبٍ، ثُمَّ أَخْرَجَ النِّصْفَ الَّذِي لِي إِلَى آمِنَةَ، وَ النِّصْفَ الْآخَرَ إِلَى فَاطِمَةَ بِنْتِ أَسَدٍ، فَأَخْرَجَتْنِي آمِنَةُ، وَ أَخْرَجَتْ فَاطِمَةُ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عَزَّ وَ جَلَّ الْعَمُودَ إِلَيَّ فَخَرَجَت مِنِّي فَاطِمَةُ ثُمَّ أَعَادَ عَزَّ وَ جَلَّ الْعَمُودَ إِلَيْهِ، فَخَرَجَ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النِّصْفَيْنِ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نُورِ عَلِيٍّ صَارَ فِي وُلْدِ الْحَسَنِ، وَ مَا كَانَ مِنْ نُورِي صَارَ فِي وُلْدِ الْحُسَيْنِ، فَهُوَ يَنْتَقِلُ فِي الْأَئِمَّةِ مِنْ وُلْدِهِ إِلَى يَوْمِ الْقِيَامَةِ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اشباح نور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خداوند خواست خلق کند ما را ، بگردانید ما را عمود نوری و در صلب آدم افکند ، پس بگردانید ما را در اصلاب پدران و ارحام مادران و ساحت ما آلوده دناست شراء وبيفرمانی کفرنگشت</w:t>
      </w:r>
      <w:r>
        <w:rPr>
          <w:rStyle w:val="FootnoteAnchor"/>
          <w:rtl w:val="true"/>
        </w:rPr>
        <w:footnoteReference w:id="79"/>
      </w:r>
      <w:r>
        <w:rPr>
          <w:rFonts w:ascii="IRNazanin" w:hAnsi="IRNazanin" w:eastAsia="IRNazanin"/>
          <w:color w:val="111111"/>
          <w:sz w:val="28"/>
          <w:sz w:val="28"/>
          <w:szCs w:val="28"/>
          <w:rtl w:val="true"/>
          <w:lang w:bidi="fa-IR"/>
        </w:rPr>
        <w:t>هر آینه قومي بما سعید شدند و جماعتی شقی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خداوند ما را در صلب عبد المطلب جای داد آن نور را برآورد و دو نیمه ساخت ، پس نیمی را در صلب عبدالله و نیمی را در صلب ابوطالب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نیم که بهره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 آمنه فرود آمد و بخش علی در رحم فاطمه بنت اسد قرار گرفت، پس من از آمنه متولد شدم و علی از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عود داد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خداوند آن عمود نور را بسوی من و نیم دیگر را بسوی علی ، پس از من فاطمه بیرون شد و از علی حسن وحسين و نورعلی در ولد حسن تافت و نور من در ولد حسين وهمچنان منتقل میشود در ائمه از فرزندان او تا روز قیامت </w:t>
      </w:r>
      <w:r>
        <w:rPr>
          <w:rFonts w:eastAsia="IRNazanin" w:cs="IRNazanin"/>
          <w:color w:val="111111"/>
          <w:sz w:val="28"/>
          <w:szCs w:val="28"/>
          <w:rtl w:val="true"/>
          <w:lang w:bidi="fa-IR"/>
        </w:rPr>
        <w:t xml:space="preserve">. </w:t>
      </w:r>
      <w:bookmarkStart w:id="80" w:name="pg15433_165969"/>
    </w:p>
    <w:p>
      <w:pPr>
        <w:pStyle w:val="Heading3"/>
        <w:numPr>
          <w:ilvl w:val="2"/>
          <w:numId w:val="1"/>
        </w:numPr>
        <w:rPr/>
      </w:pPr>
      <w:bookmarkStart w:id="81" w:name="__RefHeading___Toc6962182_2142443653"/>
      <w:bookmarkStart w:id="82" w:name="_Toc29"/>
      <w:bookmarkEnd w:id="80"/>
      <w:bookmarkEnd w:id="81"/>
      <w:r>
        <w:rPr>
          <w:rtl w:val="true"/>
        </w:rPr>
        <w:t>سؤال کردن ابوحمزه سه چیز از سجاد سجاد علیه السلام</w:t>
      </w:r>
      <w:bookmarkEnd w:id="82"/>
    </w:p>
    <w:p>
      <w:pPr>
        <w:pStyle w:val="BookText"/>
        <w:rPr/>
      </w:pPr>
      <w:r>
        <w:rPr>
          <w:rFonts w:ascii="IRNazanin" w:hAnsi="IRNazanin" w:eastAsia="IRNazanin"/>
          <w:color w:val="111111"/>
          <w:sz w:val="28"/>
          <w:sz w:val="28"/>
          <w:szCs w:val="28"/>
          <w:rtl w:val="true"/>
          <w:lang w:bidi="fa-IR"/>
        </w:rPr>
        <w:t xml:space="preserve">ودیگر در مدينة المعاجز سند بابوحمزه ثمالی منتهی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على بن الحسين عليهما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 تو باد ، بیرون تقیه از سه چیز مسئلت خواهم جست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بدست تو است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أَسْئَلَكَ عَنْ فُلَانُ 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لَعْنَةُ اللَّهِ بِلِعانِه کُلِها مَاتَا وَ اللَّهِ وَ هُمَا کافران مُشرِکانِ بِاللَّهِ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میکنم از تو از فلان وفلان،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خدای برایشان، سوگند با خدای ، ایشان هر دوتن كافر ومشرك بودند</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اَلْأَئِمَّهُ یُحْیُونَ اَلْمَوْتَی وَ یُبْرِؤُنَ اَلْأَکْمَهَ وَ اَلْأَبْرَصَ وَ یَمْشُونَ عَلَی اَلْمَاءِ؟</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میتوانند مردگان را زنده کنند و بی آلتی بر فراز آب مشی نمایند و کور را بینا گردانند و مبروص را شفا دهند</w:t>
      </w:r>
    </w:p>
    <w:p>
      <w:pPr>
        <w:pStyle w:val="BookText"/>
        <w:rPr/>
      </w:pPr>
      <w:r>
        <w:rPr>
          <w:rFonts w:ascii="Amiri" w:hAnsi="Amiri" w:eastAsia="Amiri" w:cs="Amiri"/>
          <w:color w:val="111111"/>
          <w:sz w:val="28"/>
          <w:sz w:val="28"/>
          <w:szCs w:val="28"/>
          <w:rtl w:val="true"/>
          <w:lang w:bidi="ar-SA"/>
        </w:rPr>
        <w:t xml:space="preserve">قَالَ مَا أَعْطَی اَللَّهُ نَبِیّاً شَیْئاً إِلاَّ وَ قَدْ أَعْطَاهُ مُحَمَّداً صَلَّی اَللَّهُ عَلَیْهِ وَ آلِهِ وَ أَعْطَاهُ مَا لَمْ یَکُنْ عِنْدَهُمْ فکُلُّ مَا کَانَ عِنْدَ رَسُولِ اَللَّهِ صَلَّی اَللَّهُ عَلَیْهِ وَ آلِهِ فَقَدْ أَعْطَاهُ أَمِیرَ اَلْمُؤْمِنِینَ ثُمَّ اَلْحَسَنَ وَ اَلْحُسَیْنَ ثُمَّ مِنْ بَعْدُ کُلَّ إِمَامٍ الی الآخر إِلَی یَوْمِ اَلْقِیَمَهِ مَعَ اَلزِّیَادَهِ اَلَّتِی تَحْدُثُ فِی کُلِّ سَنَهٍ وَ فِی کُلِّ شَهْر وَ فِی کُلِّ سَاعَهٍ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عطا نکرد انبیا را چیزی ، الا آنکه محمد را عطا کرد و بزیادت عطا کرد محمد را آنچه انبیا را عطا نفرمود، و عطا کرد امیر المؤمنين را آنچه محمد را اعطا کرد و از پس او حسن و حسین و دیگر امامان را تا روز قیامت و بزیادت </w:t>
      </w:r>
      <w:bookmarkStart w:id="83" w:name="pg15433_165970"/>
    </w:p>
    <w:p>
      <w:pPr>
        <w:pStyle w:val="BookText"/>
        <w:rPr/>
      </w:pPr>
      <w:bookmarkEnd w:id="83"/>
      <w:r>
        <w:rPr>
          <w:rFonts w:ascii="IRNazanin" w:hAnsi="IRNazanin" w:eastAsia="IRNazanin"/>
          <w:color w:val="111111"/>
          <w:sz w:val="28"/>
          <w:sz w:val="28"/>
          <w:szCs w:val="28"/>
          <w:rtl w:val="true"/>
          <w:lang w:bidi="fa-IR"/>
        </w:rPr>
        <w:t>هر سال و هرماه وهر ساعت عطا کرده میشوند چیزی که از پیش نبود</w:t>
      </w:r>
      <w:r>
        <w:rPr>
          <w:rFonts w:eastAsia="IRNazanin" w:cs="IRNazanin"/>
          <w:color w:val="111111"/>
          <w:sz w:val="28"/>
          <w:szCs w:val="28"/>
          <w:rtl w:val="true"/>
          <w:lang w:bidi="fa-IR"/>
        </w:rPr>
        <w:t>.</w:t>
      </w:r>
    </w:p>
    <w:p>
      <w:pPr>
        <w:pStyle w:val="Heading3"/>
        <w:numPr>
          <w:ilvl w:val="2"/>
          <w:numId w:val="1"/>
        </w:numPr>
        <w:rPr/>
      </w:pPr>
      <w:bookmarkStart w:id="84" w:name="__RefHeading___Toc6962184_2142443653"/>
      <w:bookmarkStart w:id="85" w:name="_Toc30"/>
      <w:bookmarkEnd w:id="84"/>
      <w:r>
        <w:rPr>
          <w:rtl w:val="true"/>
        </w:rPr>
        <w:t>حجت بودن حسین بر دو شهر مشرق و مغرب</w:t>
      </w:r>
      <w:bookmarkEnd w:id="85"/>
    </w:p>
    <w:p>
      <w:pPr>
        <w:pStyle w:val="BookText"/>
        <w:rPr/>
      </w:pPr>
      <w:r>
        <w:rPr>
          <w:rFonts w:ascii="IRNazanin" w:hAnsi="IRNazanin" w:eastAsia="IRNazanin"/>
          <w:color w:val="111111"/>
          <w:sz w:val="28"/>
          <w:sz w:val="28"/>
          <w:szCs w:val="28"/>
          <w:rtl w:val="true"/>
          <w:lang w:bidi="fa-IR"/>
        </w:rPr>
        <w:t xml:space="preserve">و دیگر در بصائر الدرجات شیخ مفید از ابی عبدالله علیه السلام روایت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مَدِینَتَیْنِ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إِحْدَیهُمَا بِالْمَشْرِقِ وَ اَلْأُخْرَی بِالْمَغْرِبِ عَلَیْهِمَا سُورٌ مِنْ حَدِیدٍ وَ عَلَی کُلِّ مَدِینَهٍ أَلْفُ أَلْفِ بَابٍ مِصْرَاعَیْنِ مِنْ ذَهَبٍ وَ فِیمَا أَلْفَ أَلْفِ لُغَهٍ تتَکَلَّمُ کُلُّ لُغَهٍ بِخِلاَفِ لُغَهِ صَاحِبَتِهَا وَ أَنَا أَعْرِفُ جَمِیعَ اَللُّغَاتِ وَ مَا فِیهِمَا وَ مَا عَلَیْهِمَا حُجَّهٌ غَیْرِی وَ غَیْرُ أَخِی اَلْحُسَیْنِ</w:t>
      </w:r>
    </w:p>
    <w:p>
      <w:pPr>
        <w:pStyle w:val="BookText"/>
        <w:rPr/>
      </w:pPr>
      <w:r>
        <w:rPr>
          <w:rFonts w:ascii="IRNazanin" w:hAnsi="IRNazanin" w:eastAsia="IRNazanin"/>
          <w:color w:val="111111"/>
          <w:sz w:val="28"/>
          <w:sz w:val="28"/>
          <w:szCs w:val="28"/>
          <w:rtl w:val="true"/>
          <w:lang w:bidi="fa-IR"/>
        </w:rPr>
        <w:t>حسن بن على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دو شهر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مشرق و آن دیگر در مغرب و دیوار باره</w:t>
      </w:r>
      <w:r>
        <w:rPr>
          <w:rStyle w:val="FootnoteAnchor"/>
          <w:rtl w:val="true"/>
        </w:rPr>
        <w:footnoteReference w:id="81"/>
      </w:r>
      <w:r>
        <w:rPr>
          <w:rFonts w:ascii="IRNazanin" w:hAnsi="IRNazanin" w:eastAsia="IRNazanin"/>
          <w:color w:val="111111"/>
          <w:sz w:val="28"/>
          <w:sz w:val="28"/>
          <w:szCs w:val="28"/>
          <w:rtl w:val="true"/>
          <w:lang w:bidi="fa-IR"/>
        </w:rPr>
        <w:t xml:space="preserve">ایندو شهر از آهن است و هر شهری هزار هزار دروازه دارد که مصراعين آن از ذهب است و مردم هر شهری بهزار هزار لغت تكلم میکنند که قبيله دیگر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بجميع آن لغات و آنچه در آن شهر ها اندر است داننده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آن دو شهر را حجتی الامن و برادرم حسين</w:t>
      </w:r>
    </w:p>
    <w:p>
      <w:pPr>
        <w:pStyle w:val="Heading3"/>
        <w:numPr>
          <w:ilvl w:val="2"/>
          <w:numId w:val="1"/>
        </w:numPr>
        <w:rPr/>
      </w:pPr>
      <w:bookmarkStart w:id="86" w:name="__RefHeading___Toc6962186_2142443653"/>
      <w:bookmarkStart w:id="87" w:name="_Toc31"/>
      <w:bookmarkEnd w:id="86"/>
      <w:r>
        <w:rPr>
          <w:rtl w:val="true"/>
        </w:rPr>
        <w:t>پوشیدن پیغمبر حسین را جامه بهشتی</w:t>
      </w:r>
      <w:bookmarkEnd w:id="87"/>
    </w:p>
    <w:p>
      <w:pPr>
        <w:pStyle w:val="BookText"/>
        <w:rPr/>
      </w:pPr>
      <w:r>
        <w:rPr>
          <w:rFonts w:ascii="IRNazanin" w:hAnsi="IRNazanin" w:eastAsia="IRNazanin"/>
          <w:color w:val="111111"/>
          <w:sz w:val="28"/>
          <w:sz w:val="28"/>
          <w:szCs w:val="28"/>
          <w:rtl w:val="true"/>
          <w:lang w:bidi="fa-IR"/>
        </w:rPr>
        <w:t xml:space="preserve">و دیگر هشام بن عروة از ام سلمه حدیث میکند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را دیدم که جامه ای بر حسين علیه السلام میپوشانید که از جامه های دنیا نبود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حله از کجاست؟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أَهْدَاهَا إِلَى رَبِّي لِأَجْلِ الْحُسَيْنِ وَ انَّ لَحْمَتُهَا مِنْ زَغَبُ جُناحَ جَبرَئیلَ وَ أَنَا أَلْبَسَهُ اياها وَازَينُهُ بِهَا ، فَإِنَّ الْيَوْمَ يَوْمُ الزِّينَةِ فَإِنِّي أُحِبُّهُ </w:t>
      </w:r>
      <w:r>
        <w:rPr>
          <w:rFonts w:eastAsia="Amiri" w:cs="Amiri" w:ascii="Amiri" w:hAnsi="Amiri"/>
          <w:color w:val="111111"/>
          <w:sz w:val="28"/>
          <w:szCs w:val="28"/>
          <w:rtl w:val="true"/>
          <w:lang w:bidi="ar-SA"/>
        </w:rPr>
        <w:t xml:space="preserve">. </w:t>
      </w:r>
      <w:bookmarkStart w:id="88" w:name="pg15433_165971"/>
    </w:p>
    <w:p>
      <w:pPr>
        <w:pStyle w:val="BookText"/>
        <w:rPr/>
      </w:pPr>
      <w:bookmarkEnd w:id="88"/>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ایست که خداوند بسوی من فرستاده از براي حسين و تارو پود آن از پرهای کوچک جبرئیل است ، من میپوشانم وزینت میکنم حسين را بآن ، چه امروز روز زینت است و من دوست میدارم او را</w:t>
      </w:r>
    </w:p>
    <w:p>
      <w:pPr>
        <w:pStyle w:val="Heading3"/>
        <w:numPr>
          <w:ilvl w:val="2"/>
          <w:numId w:val="1"/>
        </w:numPr>
        <w:rPr/>
      </w:pPr>
      <w:bookmarkStart w:id="89" w:name="__RefHeading___Toc6962188_2142443653"/>
      <w:bookmarkStart w:id="90" w:name="_Toc32"/>
      <w:bookmarkEnd w:id="89"/>
      <w:r>
        <w:rPr>
          <w:rtl w:val="true"/>
        </w:rPr>
        <w:t xml:space="preserve">تناول حسین </w:t>
      </w:r>
      <w:r>
        <w:rPr>
          <w:rtl w:val="true"/>
        </w:rPr>
        <w:t>(</w:t>
      </w:r>
      <w:r>
        <w:rPr>
          <w:rtl w:val="true"/>
        </w:rPr>
        <w:t>علیه السلام</w:t>
      </w:r>
      <w:r>
        <w:rPr>
          <w:rtl w:val="true"/>
        </w:rPr>
        <w:t xml:space="preserve">) </w:t>
      </w:r>
      <w:r>
        <w:rPr>
          <w:rtl w:val="true"/>
        </w:rPr>
        <w:t>تحفه بهشتی را</w:t>
      </w:r>
      <w:bookmarkEnd w:id="90"/>
    </w:p>
    <w:p>
      <w:pPr>
        <w:pStyle w:val="BookText"/>
        <w:rPr/>
      </w:pPr>
      <w:r>
        <w:rPr>
          <w:rFonts w:ascii="IRNazanin" w:hAnsi="IRNazanin" w:eastAsia="IRNazanin"/>
          <w:color w:val="111111"/>
          <w:sz w:val="28"/>
          <w:sz w:val="28"/>
          <w:szCs w:val="28"/>
          <w:rtl w:val="true"/>
          <w:lang w:bidi="fa-IR"/>
        </w:rPr>
        <w:t>و دیگر در ثاقب المناقب جابر بن عبدالله حدیث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بحضرت رسول اترجی هدیه آوردند</w:t>
      </w:r>
      <w:r>
        <w:rPr>
          <w:rStyle w:val="FootnoteAnchor"/>
          <w:rtl w:val="true"/>
        </w:rPr>
        <w:footnoteReference w:id="82"/>
      </w:r>
      <w:r>
        <w:rPr>
          <w:rFonts w:ascii="IRNazanin" w:hAnsi="IRNazanin" w:eastAsia="IRNazanin"/>
          <w:color w:val="111111"/>
          <w:sz w:val="28"/>
          <w:sz w:val="28"/>
          <w:szCs w:val="28"/>
          <w:rtl w:val="true"/>
          <w:lang w:bidi="fa-IR"/>
        </w:rPr>
        <w:t>و رایحه آن مدینه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در منزل ام سلمه رسولخدا آن اترجه را پنج بخش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را بخورد و بخشی علیرا داد و بخشی فاطمه را و بخشی حسن را و بخشی حسین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از ازواج تو نیستم؟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يا اُمَّ سَلَمَةَ ولكِنَّها تُحْفَةٌ مِنَ الجَنَّةِ أتَانِي بِهَا جَبْرَئِيلُ أَمَرَنِي أَنْ آكُلَ وَ أُطْعِمَ عِتْرَتِي يا اُمَّ سَلَمَةَ إِنَّ رَحِمَنَا أَهْلَ اَلْبَيْتِ مُوصَّلَةٌ بِالرَّحْمنِ مَنُوطَةٌ بِالْعَرْشِ فَمَنْ وَصَلَهَا وَصَلَهُ اَللَّهُ وَ مَنْ قُطَعَهَا قَطَعَهُ اَللَّهُ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سلمه تو از ازواج من هستی ، لكن این اترجه تحفه ایست از بهشت که جبرئیل بمن آورده ، امر کرد که من بخورم و اطعام کنم عترت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رحم ما اهل بیت پیوسته با رحمن است و آویخته است از عرش ، پس هر که بدو پیوست، خداوند پیوند میکند او را و هر که قطع کرداز از او خداوندش منقطع میدارد</w:t>
      </w:r>
    </w:p>
    <w:p>
      <w:pPr>
        <w:pStyle w:val="Heading3"/>
        <w:numPr>
          <w:ilvl w:val="2"/>
          <w:numId w:val="1"/>
        </w:numPr>
        <w:rPr/>
      </w:pPr>
      <w:bookmarkStart w:id="91" w:name="__RefHeading___Toc6962190_2142443653"/>
      <w:bookmarkStart w:id="92" w:name="_Toc33"/>
      <w:bookmarkEnd w:id="91"/>
      <w:r>
        <w:rPr>
          <w:rtl w:val="true"/>
        </w:rPr>
        <w:t>سرگذشت وادی عقیق</w:t>
      </w:r>
      <w:bookmarkEnd w:id="9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ثاقب المناقب از سعید بن مسیب مرویست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رسول خدا شبانگاهی آسمان ببارانی نرم باریدن گرفت ، بامدادان علی علیه السلام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بوادی عقیق رویم ونگران نیکوئی آب در حفر ارض</w:t>
      </w:r>
      <w:r>
        <w:rPr>
          <w:rStyle w:val="FootnoteAnchor"/>
          <w:rtl w:val="true"/>
        </w:rPr>
        <w:footnoteReference w:id="83"/>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تکیه بر دست من همی داشت ، پس طی طریق کردیم تا بعقيق رسیدیم و </w:t>
      </w:r>
    </w:p>
    <w:p>
      <w:pPr>
        <w:pStyle w:val="BookText"/>
        <w:rPr/>
      </w:pPr>
      <w:r>
        <w:rPr>
          <w:rFonts w:ascii="Amiri" w:hAnsi="Amiri" w:eastAsia="Amiri" w:cs="Amiri"/>
          <w:color w:val="111111"/>
          <w:sz w:val="28"/>
          <w:sz w:val="28"/>
          <w:szCs w:val="28"/>
          <w:rtl w:val="true"/>
          <w:lang w:bidi="ar-SA"/>
        </w:rPr>
        <w:t>صفوة</w:t>
      </w:r>
      <w:r>
        <w:rPr>
          <w:rStyle w:val="FootnoteAnchor"/>
          <w:rtl w:val="true"/>
        </w:rPr>
        <w:footnoteReference w:id="84"/>
      </w:r>
      <w:r>
        <w:rPr>
          <w:rFonts w:ascii="IRNazanin" w:hAnsi="IRNazanin" w:eastAsia="IRNazanin"/>
          <w:color w:val="111111"/>
          <w:sz w:val="28"/>
          <w:sz w:val="28"/>
          <w:szCs w:val="28"/>
          <w:rtl w:val="true"/>
          <w:lang w:bidi="fa-IR"/>
        </w:rPr>
        <w:t xml:space="preserve">آب را در حفر ارض نظاره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دوش مرا انها فرمودی</w:t>
      </w:r>
      <w:r>
        <w:rPr>
          <w:rStyle w:val="FootnoteAnchor"/>
          <w:rtl w:val="true"/>
        </w:rPr>
        <w:footnoteReference w:id="85"/>
      </w:r>
      <w:r>
        <w:rPr>
          <w:rFonts w:ascii="IRNazanin" w:hAnsi="IRNazanin" w:eastAsia="IRNazanin"/>
          <w:color w:val="111111"/>
          <w:sz w:val="28"/>
          <w:sz w:val="28"/>
          <w:szCs w:val="28"/>
          <w:rtl w:val="true"/>
          <w:lang w:bidi="fa-IR"/>
        </w:rPr>
        <w:t>از بهر تو سفره ای از طعام بر گرفتم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الَّذِي أَخْرَجْنا إِلَيْهِ لَا يُضَيَعُنا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آنکس که ما را بدینسوی روان میدارد ، ضایع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اینوقت ابری بادید آمد و رعد و برقی بیاغاليد</w:t>
      </w:r>
      <w:r>
        <w:rPr>
          <w:rStyle w:val="FootnoteAnchor"/>
          <w:rtl w:val="true"/>
        </w:rPr>
        <w:footnoteReference w:id="86"/>
      </w:r>
      <w:r>
        <w:rPr>
          <w:rFonts w:ascii="IRNazanin" w:hAnsi="IRNazanin" w:eastAsia="IRNazanin"/>
          <w:color w:val="111111"/>
          <w:sz w:val="28"/>
          <w:sz w:val="28"/>
          <w:szCs w:val="28"/>
          <w:rtl w:val="true"/>
          <w:lang w:bidi="fa-IR"/>
        </w:rPr>
        <w:t>وچون با ما نزديك شد، در پیش روی رسول خدا سفره ای افکنده از رمانی که هیچ چشمی مانند آن ندیده بود، وهر رمانه</w:t>
      </w:r>
      <w:r>
        <w:rPr>
          <w:rStyle w:val="FootnoteAnchor"/>
          <w:rtl w:val="true"/>
        </w:rPr>
        <w:footnoteReference w:id="87"/>
      </w:r>
      <w:r>
        <w:rPr>
          <w:rFonts w:ascii="IRNazanin" w:hAnsi="IRNazanin" w:eastAsia="IRNazanin"/>
          <w:color w:val="111111"/>
          <w:sz w:val="28"/>
          <w:sz w:val="28"/>
          <w:szCs w:val="28"/>
          <w:rtl w:val="true"/>
          <w:lang w:bidi="fa-IR"/>
        </w:rPr>
        <w:t xml:space="preserve">را سه پوست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مروارید سفید و یکی از سیم خام ودیگر از ذهب ناب ، پس رسول خدا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كَّلَ يَا عَلِيُّ هَذَا الطِّيبَ مِنَ سُفرَتِكَ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بخور از این نار نیکو از سفر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شکستیم ناری را و قشور</w:t>
      </w:r>
      <w:r>
        <w:rPr>
          <w:rStyle w:val="FootnoteAnchor"/>
          <w:rtl w:val="true"/>
        </w:rPr>
        <w:footnoteReference w:id="88"/>
      </w:r>
      <w:r>
        <w:rPr>
          <w:rFonts w:ascii="IRNazanin" w:hAnsi="IRNazanin" w:eastAsia="IRNazanin"/>
          <w:color w:val="111111"/>
          <w:sz w:val="28"/>
          <w:sz w:val="28"/>
          <w:szCs w:val="28"/>
          <w:rtl w:val="true"/>
          <w:lang w:bidi="fa-IR"/>
        </w:rPr>
        <w:t>آنرا بر گرفتیم و حبوب</w:t>
      </w:r>
      <w:r>
        <w:rPr>
          <w:rStyle w:val="FootnoteAnchor"/>
          <w:rtl w:val="true"/>
        </w:rPr>
        <w:footnoteReference w:id="89"/>
      </w:r>
      <w:r>
        <w:rPr>
          <w:rFonts w:ascii="IRNazanin" w:hAnsi="IRNazanin" w:eastAsia="IRNazanin"/>
          <w:color w:val="111111"/>
          <w:sz w:val="28"/>
          <w:sz w:val="28"/>
          <w:szCs w:val="28"/>
          <w:rtl w:val="true"/>
          <w:lang w:bidi="fa-IR"/>
        </w:rPr>
        <w:t xml:space="preserve">آن بسه رنك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 مانند یاقوت سرخ و حبی چون مروارید سفيد و حبي انباز زمرد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طعمی بود جامع جميع لذتها</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مرا فاطمه و حسن و حسین فرایاد آمد ، پس دست بردم و سه تار بر گرفتم و در آستین خود بنهفتم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آنسفره متصاعد گشت</w:t>
      </w:r>
      <w:r>
        <w:rPr>
          <w:rStyle w:val="FootnoteAnchor"/>
          <w:rtl w:val="true"/>
        </w:rPr>
        <w:footnoteReference w:id="91"/>
      </w:r>
      <w:r>
        <w:rPr>
          <w:rFonts w:ascii="IRNazanin" w:hAnsi="IRNazanin" w:eastAsia="IRNazanin"/>
          <w:color w:val="111111"/>
          <w:sz w:val="28"/>
          <w:sz w:val="28"/>
          <w:szCs w:val="28"/>
          <w:rtl w:val="true"/>
          <w:lang w:bidi="fa-IR"/>
        </w:rPr>
        <w:t>وما بجانب مدینه مراجعت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راه با دو تن از اصحاب رسول خدا ملاقات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 از کجا میائی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عقیق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آگهی دادی ، بسیج راه را سفرة طعامی </w:t>
      </w:r>
      <w:bookmarkStart w:id="93" w:name="pg15433_165973"/>
    </w:p>
    <w:p>
      <w:pPr>
        <w:pStyle w:val="BookText"/>
        <w:rPr/>
      </w:pPr>
      <w:bookmarkEnd w:id="93"/>
      <w:r>
        <w:rPr>
          <w:rFonts w:ascii="IRNazanin" w:hAnsi="IRNazanin" w:eastAsia="IRNazanin"/>
          <w:color w:val="111111"/>
          <w:sz w:val="28"/>
          <w:sz w:val="28"/>
          <w:szCs w:val="28"/>
          <w:rtl w:val="true"/>
          <w:lang w:bidi="fa-IR"/>
        </w:rPr>
        <w:t>بساختیم</w:t>
      </w:r>
      <w:r>
        <w:rPr>
          <w:rStyle w:val="FootnoteAnchor"/>
          <w:rtl w:val="true"/>
        </w:rPr>
        <w:footnoteReference w:id="92"/>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ما را بیرون شدن حکم داد، ضایع نگذاشت آن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از شما استشمام رایحه ای نیکومیشود، آیا از آنطعام این رایحه میدمد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بردم در آستين خویش تا از آن سه نار یکی را بدیشان دهم، چیزی نیافتم، غمگین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براه خویش برفت و من طریق خویش گرفتم ، در باب فاطمه خشخشه ای</w:t>
      </w:r>
      <w:r>
        <w:rPr>
          <w:rStyle w:val="FootnoteAnchor"/>
          <w:rtl w:val="true"/>
        </w:rPr>
        <w:footnoteReference w:id="93"/>
      </w:r>
      <w:r>
        <w:rPr>
          <w:rFonts w:ascii="IRNazanin" w:hAnsi="IRNazanin" w:eastAsia="IRNazanin"/>
          <w:color w:val="111111"/>
          <w:sz w:val="28"/>
          <w:sz w:val="28"/>
          <w:szCs w:val="28"/>
          <w:rtl w:val="true"/>
          <w:lang w:bidi="fa-IR"/>
        </w:rPr>
        <w:t>در آستین خویش یافتم دست فرا بردم و آن نار ها در آستین خویش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فرا بردم و آن نارها را بجای دیدم</w:t>
      </w:r>
      <w:r>
        <w:rPr>
          <w:rStyle w:val="FootnoteAnchor"/>
          <w:rtl w:val="true"/>
        </w:rPr>
        <w:footnoteReference w:id="94"/>
      </w:r>
      <w:r>
        <w:rPr>
          <w:rFonts w:ascii="IRNazanin" w:hAnsi="IRNazanin" w:eastAsia="IRNazanin"/>
          <w:color w:val="111111"/>
          <w:sz w:val="28"/>
          <w:sz w:val="28"/>
          <w:szCs w:val="28"/>
          <w:rtl w:val="true"/>
          <w:lang w:bidi="fa-IR"/>
        </w:rPr>
        <w:t>، پسر داخل خانه شدم و فاطمه و حسنين را هر يك ناری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رسولخدای شدم ، چون مرا دیدار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تو میگوئی یا من حديث کنم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حديث کن</w:t>
      </w:r>
    </w:p>
    <w:p>
      <w:pPr>
        <w:pStyle w:val="BookText"/>
        <w:rPr/>
      </w:pPr>
      <w:r>
        <w:rPr>
          <w:rFonts w:ascii="Amiri" w:hAnsi="Amiri" w:eastAsia="Amiri" w:cs="Amiri"/>
          <w:color w:val="111111"/>
          <w:sz w:val="28"/>
          <w:sz w:val="28"/>
          <w:szCs w:val="28"/>
          <w:rtl w:val="true"/>
          <w:lang w:bidi="ar-SA"/>
        </w:rPr>
        <w:t xml:space="preserve">فَإِنَّهُ أَشْفَى لِلْعَلِيلِ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آنچه در میان ما رفت از فقدان نار و بادید شدن دیگر بار بیان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مکشوف باد که سید رضی در کتاب مناقب المفاخرة این حدیث را باندك بینونتی بیان میفرماید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را که على خواست نار عطا کند و در آستين نیافت ابو بکر بود </w:t>
      </w:r>
      <w:r>
        <w:rPr>
          <w:rFonts w:eastAsia="IRNazanin" w:cs="IRNazanin"/>
          <w:color w:val="111111"/>
          <w:sz w:val="28"/>
          <w:szCs w:val="28"/>
          <w:rtl w:val="true"/>
          <w:lang w:bidi="fa-IR"/>
        </w:rPr>
        <w:t>.</w:t>
      </w:r>
    </w:p>
    <w:p>
      <w:pPr>
        <w:pStyle w:val="Heading3"/>
        <w:numPr>
          <w:ilvl w:val="2"/>
          <w:numId w:val="1"/>
        </w:numPr>
        <w:rPr/>
      </w:pPr>
      <w:bookmarkStart w:id="94" w:name="__RefHeading___Toc6962192_2142443653"/>
      <w:bookmarkStart w:id="95" w:name="_Toc34"/>
      <w:bookmarkEnd w:id="94"/>
      <w:r>
        <w:rPr>
          <w:rtl w:val="true"/>
        </w:rPr>
        <w:t>هنيا گفتن خداوند و ملائکه بآل عبا</w:t>
      </w:r>
      <w:bookmarkEnd w:id="95"/>
    </w:p>
    <w:p>
      <w:pPr>
        <w:pStyle w:val="BookText"/>
        <w:rPr/>
      </w:pPr>
      <w:r>
        <w:rPr>
          <w:rFonts w:ascii="IRNazanin" w:hAnsi="IRNazanin" w:eastAsia="IRNazanin"/>
          <w:color w:val="111111"/>
          <w:sz w:val="28"/>
          <w:sz w:val="28"/>
          <w:szCs w:val="28"/>
          <w:rtl w:val="true"/>
          <w:lang w:bidi="fa-IR"/>
        </w:rPr>
        <w:t>و دیگر شیخ برسی از ابن عباس حدیث میکند که رسولخدای شربتی آب خواست و نزد او امیرالمؤمنین و فاطمه و حسن و حسین حاضر بودند ، آنحضرت شربتی بنوشید و حسن را داد ، چون بنوشید، پیغمبر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هَنِيئاً مَرِيئاً لَكَ يَا أَبَا مُحَمَّدٍ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حسين را داد، چون بنوشید، فرمود </w:t>
      </w:r>
      <w:r>
        <w:rPr>
          <w:rFonts w:eastAsia="IRNazanin" w:cs="IRNazanin"/>
          <w:color w:val="111111"/>
          <w:sz w:val="28"/>
          <w:szCs w:val="28"/>
          <w:rtl w:val="true"/>
          <w:lang w:bidi="fa-IR"/>
        </w:rPr>
        <w:t xml:space="preserve">: </w:t>
      </w:r>
      <w:bookmarkStart w:id="96" w:name="pg15433_165974"/>
    </w:p>
    <w:p>
      <w:pPr>
        <w:pStyle w:val="BookText"/>
        <w:rPr/>
      </w:pPr>
      <w:bookmarkEnd w:id="96"/>
      <w:r>
        <w:rPr>
          <w:rFonts w:ascii="Amiri" w:hAnsi="Amiri" w:eastAsia="Amiri" w:cs="Amiri"/>
          <w:color w:val="111111"/>
          <w:sz w:val="28"/>
          <w:sz w:val="28"/>
          <w:szCs w:val="28"/>
          <w:rtl w:val="true"/>
          <w:lang w:bidi="ar-SA"/>
        </w:rPr>
        <w:t xml:space="preserve">هَنِيئاً مَرِيئاً لَكَ يَا أَبَا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فاطمه را داد ، چون بنوشید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هَنِيئاً مَرِيئاً لَكَ يَا أُمَّ الْأَبْرَارِ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علی علیه السلام را داد ، چون بنوشید، رسولخدا سر بسجده نهاد و چون سر برداشت ، بعضی از ازواج سؤال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رسوالله از برای هر يك از اهل بیت هنيا مريئا فرمودی ، چون نوبت بعلی رسید، این سجده چه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آب بنوشیدم ، جبرئیل و ملائکه هنيا مريئا گفتند و در شرب حسنین و فاطمه جبرئیل و فرشتگان هنيا مريئا گفتند ، من نیز در اینكلمه با ایشان موافقت کردم، چون على آب بنوشید</w:t>
      </w:r>
    </w:p>
    <w:p>
      <w:pPr>
        <w:pStyle w:val="BookText"/>
        <w:rPr/>
      </w:pPr>
      <w:r>
        <w:rPr>
          <w:rFonts w:ascii="Amiri" w:hAnsi="Amiri" w:eastAsia="Amiri" w:cs="Amiri"/>
          <w:color w:val="111111"/>
          <w:sz w:val="28"/>
          <w:sz w:val="28"/>
          <w:szCs w:val="28"/>
          <w:rtl w:val="true"/>
          <w:lang w:bidi="ar-SA"/>
        </w:rPr>
        <w:t xml:space="preserve">قَالَ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يَا وَلِيِّي وَ حُجَّتِي عَلَى خَلْقِي</w:t>
      </w:r>
    </w:p>
    <w:p>
      <w:pPr>
        <w:pStyle w:val="BookText"/>
        <w:rPr/>
      </w:pPr>
      <w:r>
        <w:rPr>
          <w:rFonts w:ascii="IRNazanin" w:hAnsi="IRNazanin" w:eastAsia="IRNazanin"/>
          <w:color w:val="111111"/>
          <w:sz w:val="28"/>
          <w:sz w:val="28"/>
          <w:szCs w:val="28"/>
          <w:rtl w:val="true"/>
          <w:lang w:bidi="fa-IR"/>
        </w:rPr>
        <w:t>پس من سجده شکر گذاشتم بدین نعمت که خداوند اهل بیت مرا مخصوص داشت</w:t>
      </w:r>
      <w:r>
        <w:rPr>
          <w:rFonts w:eastAsia="IRNazanin" w:cs="IRNazanin"/>
          <w:color w:val="111111"/>
          <w:sz w:val="28"/>
          <w:szCs w:val="28"/>
          <w:rtl w:val="true"/>
          <w:lang w:bidi="fa-IR"/>
        </w:rPr>
        <w:t>.</w:t>
      </w:r>
    </w:p>
    <w:p>
      <w:pPr>
        <w:pStyle w:val="Heading3"/>
        <w:numPr>
          <w:ilvl w:val="2"/>
          <w:numId w:val="1"/>
        </w:numPr>
        <w:rPr/>
      </w:pPr>
      <w:bookmarkStart w:id="97" w:name="__RefHeading___Toc6962194_2142443653"/>
      <w:bookmarkStart w:id="98" w:name="_Toc35"/>
      <w:bookmarkEnd w:id="97"/>
      <w:r>
        <w:rPr>
          <w:rtl w:val="true"/>
        </w:rPr>
        <w:t>آوردن جبرئیل بصورت دحیه کلبی فواکه بهشت را</w:t>
      </w:r>
      <w:bookmarkEnd w:id="98"/>
    </w:p>
    <w:p>
      <w:pPr>
        <w:pStyle w:val="BookText"/>
        <w:rPr/>
      </w:pPr>
      <w:r>
        <w:rPr>
          <w:rFonts w:ascii="IRNazanin" w:hAnsi="IRNazanin" w:eastAsia="IRNazanin"/>
          <w:color w:val="111111"/>
          <w:sz w:val="28"/>
          <w:sz w:val="28"/>
          <w:szCs w:val="28"/>
          <w:rtl w:val="true"/>
          <w:lang w:bidi="fa-IR"/>
        </w:rPr>
        <w:t>و دیگر در ثاقب المناقب سند بحسین بن علی علیهما السلام منتهی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حسن بنزد جدم رسولخدای شتافتیم و اینوقت جبرئیل بصورت دحیه کلبی حاضر بود و گاهی که دحیه کلبی از سفرشام مراجعت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من و برادرم خرنوب که نبتی است و نبق که ثمر درخت سدر است ، بارمغان 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 لاجرم ما در آستین او کاوش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اراده دارند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شَبهاکَ بِدِحْيَةَ بْنِ خَلِيفَةَ الكَلبى وَ إِنْ دحیة كَانَ یَحمِلُ لَهُمَا إِذَا قَدِمَ مِنِ الشَّامِ نِبْقاً وَ خُرْنُوباً</w:t>
      </w:r>
      <w:r>
        <w:rPr>
          <w:rFonts w:eastAsia="Amiri" w:cs="Amiri" w:ascii="Amiri" w:hAnsi="Amiri"/>
          <w:color w:val="111111"/>
          <w:sz w:val="28"/>
          <w:szCs w:val="28"/>
          <w:rtl w:val="true"/>
          <w:lang w:bidi="ar-SA"/>
        </w:rPr>
        <w:t xml:space="preserve">. </w:t>
      </w:r>
      <w:bookmarkStart w:id="99" w:name="pg15433_165975"/>
    </w:p>
    <w:p>
      <w:pPr>
        <w:pStyle w:val="BookText"/>
        <w:rPr/>
      </w:pPr>
      <w:bookmarkEnd w:id="99"/>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دحیه کلبی دانسته اند و گاهی که دحيه از شام باز آمدی ، از برای ایشان نبق و خرنوب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جبرئیل دست فرا فردوس اعلى برد و مبلغی نبق وخرنوب و بهی و نار مأخوذ داشت و ما را سپرد ، پس از آنجا شادمانه بیرون شدیم و پدرم امیرالمؤمنین را دیدار کردیم، آنحضرت میوه چند با ما دید که هرگز در دنیا دیده نشد پس از هريك مقداری بر گرفت و بحضرت رسول شتافت و از آن اثمار اكل ميفرمود</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كُلْ وَ ادْفَعْ لِي أَوْفَرُ نَصیب ، فَإِنَّ جَبْرَئِيلَ أَتَى بِهِ آنِفاً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بخور و بگذار بهره نیکو از برای من، چه این اثمار را جبرئیل همگان را آورده</w:t>
      </w:r>
    </w:p>
    <w:p>
      <w:pPr>
        <w:pStyle w:val="Heading3"/>
        <w:numPr>
          <w:ilvl w:val="2"/>
          <w:numId w:val="1"/>
        </w:numPr>
        <w:rPr/>
      </w:pPr>
      <w:bookmarkStart w:id="100" w:name="__RefHeading___Toc6962196_2142443653"/>
      <w:bookmarkStart w:id="101" w:name="_Toc36"/>
      <w:bookmarkEnd w:id="100"/>
      <w:r>
        <w:rPr>
          <w:rtl w:val="true"/>
        </w:rPr>
        <w:t>نزول فواکه بهشتی بر آل عبا عليهم السلام</w:t>
      </w:r>
      <w:bookmarkEnd w:id="101"/>
    </w:p>
    <w:p>
      <w:pPr>
        <w:pStyle w:val="BookText"/>
        <w:rPr/>
      </w:pPr>
      <w:r>
        <w:rPr>
          <w:rFonts w:ascii="IRNazanin" w:hAnsi="IRNazanin" w:eastAsia="IRNazanin"/>
          <w:color w:val="111111"/>
          <w:sz w:val="28"/>
          <w:sz w:val="28"/>
          <w:szCs w:val="28"/>
          <w:rtl w:val="true"/>
          <w:lang w:bidi="fa-IR"/>
        </w:rPr>
        <w:t xml:space="preserve">ودیگر در ثاقب المناقب سند بعلی بن الحسين عليهما السلام منتهی میشود،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ابیطالب بمسجد در آمد و خود را بر سینه پیغمبر در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او را در بر کشیده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فدای تو شود، چه میخواهی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دست مبارك در زیر کش</w:t>
      </w:r>
      <w:r>
        <w:rPr>
          <w:rStyle w:val="FootnoteAnchor"/>
          <w:rtl w:val="true"/>
        </w:rPr>
        <w:footnoteReference w:id="96"/>
      </w:r>
      <w:r>
        <w:rPr>
          <w:rFonts w:ascii="IRNazanin" w:hAnsi="IRNazanin" w:eastAsia="IRNazanin"/>
          <w:color w:val="111111"/>
          <w:sz w:val="28"/>
          <w:sz w:val="28"/>
          <w:szCs w:val="28"/>
          <w:rtl w:val="true"/>
          <w:lang w:bidi="fa-IR"/>
        </w:rPr>
        <w:t>فرا برده ، بجانب آسمان جنبشی داد ، اینوقت مردی بادید آمد که دادن بر زده بود ، در نزد پیغمبر دامن بگشود، دو بطيخ و دونار و دو بھی و دو سیب فرو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تبسمی فرمود</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جَعَلَكُمْ مِثْلَ خِيَارَ بَنِي إِسْرَائِيلَ يَنْزِلُ اليكم رَزَقَكُمْ مِنْ جَنَّاتِ النَّعِيمِ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شما را همانند بزرگان بنی اسرائیل ساخت و رزق شما را از جنات نعیم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حسن راگفت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اشیاء بخور </w:t>
      </w:r>
    </w:p>
    <w:p>
      <w:pPr>
        <w:pStyle w:val="BookText"/>
        <w:rPr/>
      </w:pPr>
      <w:r>
        <w:rPr>
          <w:rFonts w:ascii="IRNazanin" w:hAnsi="IRNazanin" w:eastAsia="IRNazanin"/>
          <w:color w:val="111111"/>
          <w:sz w:val="28"/>
          <w:sz w:val="28"/>
          <w:szCs w:val="28"/>
          <w:rtl w:val="true"/>
          <w:lang w:bidi="fa-IR"/>
        </w:rPr>
        <w:t xml:space="preserve">و برادر و پدر و مادر را بخوران و نصیبه ای از برای جدت بگذار ، پس حسن برفت و اهلبيت همواره از این اشیاء میحوردند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بجای خود عود میکرد و کاسته نمی گشت ، گاهی که رسولخدای از این جهان برای دیگر تحویل داد ، بطيخ دیگر گون شد و چون آن را بخوردند ، دیگر عود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فاطمه جهان را بدرود کرد ، نار متغیر شد، آن را بخوردند دیگر عود نکرد ، وچون امیرالمؤمنین درگذشت بهی را بخوردند دیگر بازنگشت حسین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سیبها با من و برادرم حسن بود، چون حسن خواست برای دیگر شود ، آن سیب را که در فراز سر او بود ، متغیر دیدم ، بخوردم و دیگر باز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محیص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ملازم جیش عمر بن سعد بودم ، چون عطش بر حسین غلبه کرد ، آن سیب را بر آورد و ببوئید ، چون شهید شد بشتافتم و چند که فحص کردم آن سیب را نیافتم و بانگی ازجماعتی گوش رد من شد ، ایشان را میدیدم لكن بدیشان نمیتوانستم 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الْمَلَائِكَةَ تَلَذَّذَ بِرَوايِحِها عِنْدَ قَبْرِهِ عِنْدَ طُلُوعِ الْفَجْرِ وَ قِيَامِ النَّهَارِ</w:t>
      </w:r>
    </w:p>
    <w:p>
      <w:pPr>
        <w:pStyle w:val="BookText"/>
        <w:rPr/>
      </w:pPr>
      <w:r>
        <w:rPr>
          <w:rFonts w:ascii="IRNazanin" w:hAnsi="IRNazanin" w:eastAsia="IRNazanin"/>
          <w:color w:val="111111"/>
          <w:sz w:val="28"/>
          <w:sz w:val="28"/>
          <w:szCs w:val="28"/>
          <w:rtl w:val="true"/>
          <w:lang w:bidi="fa-IR"/>
        </w:rPr>
        <w:t>یعنی فریشتگان در بامدادان و چاشتگاهان از رایحه آن بهره مند میشوند و این حديث بروایات مختلفه دیده شده ، چنانکه ابوموسی در کتاب فضائل البتول که از مصنفات او است مینویسد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دوسیب و دونار و دو بهی حسنین علیهما السلام را آورد و اهل بیت میخوردند وعود میکرد، بعد از وفات فاطمه نار و بهی متغیر شد و دو سیب با حسن و حسین بجای ماند</w:t>
      </w:r>
    </w:p>
    <w:p>
      <w:pPr>
        <w:pStyle w:val="BookText"/>
        <w:rPr/>
      </w:pPr>
      <w:r>
        <w:rPr>
          <w:rFonts w:ascii="Amiri" w:hAnsi="Amiri" w:eastAsia="Amiri" w:cs="Amiri"/>
          <w:color w:val="111111"/>
          <w:sz w:val="28"/>
          <w:sz w:val="28"/>
          <w:szCs w:val="28"/>
          <w:rtl w:val="true"/>
          <w:lang w:bidi="ar-SA"/>
        </w:rPr>
        <w:t xml:space="preserve">فَمَنْ زَارَ أَلِحُسَيْنٍ بِالْأَسْحَارِ مِنْ مُخِلصي شِيعَتِهِ ، وُجِدَ ريحَتَها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کس از شیعیان مخلص حسین علیه السلام، سحرگاهان قبر مبارکش را زیارت کند ، استشمام بوی سیب خواهد نمود </w:t>
      </w:r>
      <w:r>
        <w:rPr>
          <w:rFonts w:eastAsia="IRNazanin" w:cs="IRNazanin"/>
          <w:color w:val="111111"/>
          <w:sz w:val="28"/>
          <w:szCs w:val="28"/>
          <w:rtl w:val="true"/>
          <w:lang w:bidi="fa-IR"/>
        </w:rPr>
        <w:t xml:space="preserve">. </w:t>
      </w:r>
      <w:bookmarkStart w:id="102" w:name="pg15433_165977"/>
    </w:p>
    <w:p>
      <w:pPr>
        <w:pStyle w:val="Heading3"/>
        <w:numPr>
          <w:ilvl w:val="2"/>
          <w:numId w:val="1"/>
        </w:numPr>
        <w:rPr/>
      </w:pPr>
      <w:bookmarkStart w:id="103" w:name="__RefHeading___Toc6962198_2142443653"/>
      <w:bookmarkStart w:id="104" w:name="_Toc37"/>
      <w:bookmarkEnd w:id="102"/>
      <w:bookmarkEnd w:id="103"/>
      <w:r>
        <w:rPr>
          <w:rtl w:val="true"/>
        </w:rPr>
        <w:t>نزول نان و خرما و مویز بهشتی</w:t>
      </w:r>
      <w:bookmarkEnd w:id="104"/>
    </w:p>
    <w:p>
      <w:pPr>
        <w:pStyle w:val="BookText"/>
        <w:rPr/>
      </w:pPr>
      <w:r>
        <w:rPr>
          <w:rFonts w:ascii="IRNazanin" w:hAnsi="IRNazanin" w:eastAsia="IRNazanin"/>
          <w:color w:val="111111"/>
          <w:sz w:val="28"/>
          <w:sz w:val="28"/>
          <w:szCs w:val="28"/>
          <w:rtl w:val="true"/>
          <w:lang w:bidi="fa-IR"/>
        </w:rPr>
        <w:t xml:space="preserve">و دیگر در ثاقب المناقب بروایات معتبره مرقوم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بخانة فاطمه علیهما السلام در آمد و او را و شوهر او على علیه السلام را وپسرهای او حسن و حسین را باحاديث طويله بستود ، 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گرسنه بخفته اند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برخیز و آن طبق را نزد من حاضر کن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طبقی در اینجا حاضر نیست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قُومِي ، فَإِنَّ مَنْ أَطَاعَنِي أَطَاعَ اللَّهَ وَ مَنْ عَصانِي فَقَدْ عُصِيَ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مرا اطاعت کند، اطاعت خدای کرده باشد و آنکس که بیفرمانی من کند، بیفرمانی خدای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برخاست و از جایگاه نماز طبقی که از منديل</w:t>
      </w:r>
      <w:r>
        <w:rPr>
          <w:rStyle w:val="FootnoteAnchor"/>
          <w:rtl w:val="true"/>
        </w:rPr>
        <w:footnoteReference w:id="97"/>
      </w:r>
      <w:r>
        <w:rPr>
          <w:rFonts w:ascii="IRNazanin" w:hAnsi="IRNazanin" w:eastAsia="IRNazanin"/>
          <w:color w:val="111111"/>
          <w:sz w:val="28"/>
          <w:sz w:val="28"/>
          <w:szCs w:val="28"/>
          <w:rtl w:val="true"/>
          <w:lang w:bidi="fa-IR"/>
        </w:rPr>
        <w:t xml:space="preserve">شامی زبر پوش داشت برداشته بنز در سولخدای فرو گذاشت ،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بخوان و حسن و حسین را از خواب بر انگیز و آن منديل را از طبق بیکسوی کنید ، در آنطبق نانی سفید مانند كمك شام و زبیبی چون زبيب طایف و خرمایی شبیه بعجوة</w:t>
      </w:r>
      <w:r>
        <w:rPr>
          <w:rStyle w:val="FootnoteAnchor"/>
          <w:rtl w:val="true"/>
        </w:rPr>
        <w:footnoteReference w:id="98"/>
      </w:r>
      <w:r>
        <w:rPr>
          <w:rFonts w:ascii="IRNazanin" w:hAnsi="IRNazanin" w:eastAsia="IRNazanin"/>
          <w:color w:val="111111"/>
          <w:sz w:val="28"/>
          <w:sz w:val="28"/>
          <w:szCs w:val="28"/>
          <w:rtl w:val="true"/>
          <w:lang w:bidi="fa-IR"/>
        </w:rPr>
        <w:t>بود، پس اهلبیت را فرمود تا اكل نمایند</w:t>
      </w:r>
      <w:r>
        <w:rPr>
          <w:rFonts w:eastAsia="IRNazanin" w:cs="IRNazanin"/>
          <w:color w:val="111111"/>
          <w:sz w:val="28"/>
          <w:szCs w:val="28"/>
          <w:rtl w:val="true"/>
          <w:lang w:bidi="fa-IR"/>
        </w:rPr>
        <w:t>.</w:t>
      </w:r>
    </w:p>
    <w:p>
      <w:pPr>
        <w:pStyle w:val="Heading3"/>
        <w:numPr>
          <w:ilvl w:val="2"/>
          <w:numId w:val="1"/>
        </w:numPr>
        <w:rPr/>
      </w:pPr>
      <w:bookmarkStart w:id="105" w:name="__RefHeading___Toc6962200_2142443653"/>
      <w:bookmarkStart w:id="106" w:name="_Toc38"/>
      <w:bookmarkEnd w:id="105"/>
      <w:r>
        <w:rPr>
          <w:rtl w:val="true"/>
        </w:rPr>
        <w:t>نزول انار بهشت بر آل عبا</w:t>
      </w:r>
      <w:bookmarkEnd w:id="10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ثاقب المناقب مسطور است و سند بابوعبدالله علیه السلام منتهی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مدینه ابری بر آمد و نیکو بیارید، چون سحاب منقشع شد</w:t>
      </w:r>
      <w:r>
        <w:rPr>
          <w:rStyle w:val="FootnoteAnchor"/>
          <w:rtl w:val="true"/>
        </w:rPr>
        <w:footnoteReference w:id="99"/>
      </w:r>
      <w:r>
        <w:rPr>
          <w:rFonts w:ascii="IRNazanin" w:hAnsi="IRNazanin" w:eastAsia="IRNazanin"/>
          <w:color w:val="111111"/>
          <w:sz w:val="28"/>
          <w:sz w:val="28"/>
          <w:szCs w:val="28"/>
          <w:rtl w:val="true"/>
          <w:lang w:bidi="fa-IR"/>
        </w:rPr>
        <w:t xml:space="preserve">، رسول خدا با جماعتی از اصحاب از مدينه بیرون شد و چون على حاضر نبود، لختی از آن سوی دروازه بنشست تا حاضر شود ، زمانی دیر نیامد، علي برسید </w:t>
      </w:r>
    </w:p>
    <w:p>
      <w:pPr>
        <w:pStyle w:val="BookText"/>
        <w:rPr/>
      </w:pP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قَدْ أَتَاكَ نَقِي ألکَفَينِ نَقِي الْكَعْبِ ، يَمْشِي کَمالأ ، وَ يَقُولُ صَوَاباً ، تَزُولُ الْجِبَالُ وَ لَا يَزُولُ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جبرئیل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على است که از هر دنسی پاك و پاکیزه است، بنزد تو می آید و جز در طریق کمال نمی پوید و جز بطریق صواب نمیگوید ، کوه از جای میرود و او از جای نمیرود ، پیغمبر از جای برخاست و با دست مبارك روی او و بدن او را مسح کرد</w:t>
      </w:r>
    </w:p>
    <w:p>
      <w:pPr>
        <w:pStyle w:val="BookText"/>
        <w:rPr/>
      </w:pPr>
      <w:r>
        <w:rPr>
          <w:rFonts w:ascii="Amiri" w:hAnsi="Amiri" w:eastAsia="Amiri" w:cs="Amiri"/>
          <w:color w:val="111111"/>
          <w:sz w:val="28"/>
          <w:sz w:val="28"/>
          <w:szCs w:val="28"/>
          <w:rtl w:val="true"/>
          <w:lang w:bidi="ar-SA"/>
        </w:rPr>
        <w:t xml:space="preserve">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وَ أَنْتَ ألهادي مِنْ بَعْدِي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پیغمبر ترساننده و توئی ای علی بعد از من هدایت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خداوند این آیت مبارك بفرستاد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أَنْتَ مُنْذِرُ وَ لِكُلِّ قَوْمٍ هادٍ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پیغمبر برخاست و جبرئیل صعود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واینوقت دستی سفیدتر از ثلج</w:t>
      </w:r>
      <w:r>
        <w:rPr>
          <w:rStyle w:val="FootnoteAnchor"/>
          <w:rtl w:val="true"/>
        </w:rPr>
        <w:footnoteReference w:id="101"/>
      </w:r>
      <w:r>
        <w:rPr>
          <w:rFonts w:ascii="IRNazanin" w:hAnsi="IRNazanin" w:eastAsia="IRNazanin"/>
          <w:color w:val="111111"/>
          <w:sz w:val="28"/>
          <w:sz w:val="28"/>
          <w:szCs w:val="28"/>
          <w:rtl w:val="true"/>
          <w:lang w:bidi="fa-IR"/>
        </w:rPr>
        <w:t xml:space="preserve">بادید آمد و ناری سبزتر از زمرد بنزد پیغمبر فرو گذاشت و بانك ضجیجی برخاست پیغمبر آن نار را بر گرفت و چند کرت با دندان بگزید، پس علی را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دخترم فاطمه و فرزندانم حسن و حسین را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با اصحاب کرد</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هَدِيَّةُ مِنَ اللَّهِ إِلَى وَ إِلَى وَصِيِّي وَ إِلَى ابْنَتِي وَ إِلَى سِبْطَيْ ، فَلَوْ أَذِنَ اللَّهَ لِي أَنْ آتيکم مِنْهَا لَفَعَلْتُ ، فَاعذِروُني عَافَاكَ اللَّهُ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ایمردم این هدیه ایست که خداوند خاص من ووصی من و دختر من و فرزندان من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برای شما سهمی بود انفاذ میداشتم، مرا معذور </w:t>
      </w:r>
      <w:bookmarkStart w:id="107" w:name="pg15433_165979"/>
    </w:p>
    <w:p>
      <w:pPr>
        <w:pStyle w:val="BookText"/>
        <w:rPr/>
      </w:pPr>
      <w:bookmarkEnd w:id="107"/>
      <w:r>
        <w:rPr>
          <w:rFonts w:ascii="IRNazanin" w:hAnsi="IRNazanin" w:eastAsia="IRNazanin"/>
          <w:color w:val="111111"/>
          <w:sz w:val="28"/>
          <w:sz w:val="28"/>
          <w:szCs w:val="28"/>
          <w:rtl w:val="true"/>
          <w:lang w:bidi="fa-IR"/>
        </w:rPr>
        <w:t>دارید، خداوند شما را معفو داراد،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فدای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ضجيج</w:t>
      </w:r>
      <w:r>
        <w:rPr>
          <w:rStyle w:val="FootnoteAnchor"/>
          <w:rtl w:val="true"/>
        </w:rPr>
        <w:footnoteReference w:id="102"/>
      </w:r>
      <w:r>
        <w:rPr>
          <w:rFonts w:ascii="IRNazanin" w:hAnsi="IRNazanin" w:eastAsia="IRNazanin"/>
          <w:color w:val="111111"/>
          <w:sz w:val="28"/>
          <w:sz w:val="28"/>
          <w:szCs w:val="28"/>
          <w:rtl w:val="true"/>
          <w:lang w:bidi="fa-IR"/>
        </w:rPr>
        <w:t xml:space="preserve">چه بود که گوشزد ماگشت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این نار را از درخت چیدند، انشجر خدای را تسبیح گفت،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شجر چیست؟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سَبَّحَتْ لَهُ الشَّجَرَةِ النَّاضِرَةُ ، سُبْحَانَ رَبِّيَ الْجَلِيلُ ، سُبْحَانَ مَنْ قَدَحٍ أَغْصَانِهَا النَّارِ الْمُضِيئَةِ ، سُبْحَانَ رَبِّيَ الْكَرِيمِ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پاکیزه و منزه است کسی که تسبیح میکند از برای او درخت سبز، و منزه است از جمیع ناستودگی پروردگار بزرك من ، و منزه است کسی که آتش تابناك از شاخهای شجر سبز برافروخت</w:t>
      </w:r>
      <w:r>
        <w:rPr>
          <w:rStyle w:val="FootnoteAnchor"/>
          <w:rtl w:val="true"/>
        </w:rPr>
        <w:footnoteReference w:id="103"/>
      </w:r>
      <w:r>
        <w:rPr>
          <w:rFonts w:ascii="IRNazanin" w:hAnsi="IRNazanin" w:eastAsia="IRNazanin"/>
          <w:color w:val="111111"/>
          <w:sz w:val="28"/>
          <w:sz w:val="28"/>
          <w:szCs w:val="28"/>
          <w:rtl w:val="true"/>
          <w:lang w:bidi="fa-IR"/>
        </w:rPr>
        <w:t>و منزه است پروردگار کریم من، و روایت کرده اند که این کلمات تسبيح مريم عليها السلام است</w:t>
      </w:r>
    </w:p>
    <w:p>
      <w:pPr>
        <w:pStyle w:val="Heading3"/>
        <w:numPr>
          <w:ilvl w:val="2"/>
          <w:numId w:val="1"/>
        </w:numPr>
        <w:rPr/>
      </w:pPr>
      <w:bookmarkStart w:id="108" w:name="__RefHeading___Toc6962202_2142443653"/>
      <w:bookmarkStart w:id="109" w:name="_Toc39"/>
      <w:bookmarkEnd w:id="108"/>
      <w:r>
        <w:rPr>
          <w:rtl w:val="true"/>
        </w:rPr>
        <w:t>نزول خرما و ثريد بهشت برای آل عبا</w:t>
      </w:r>
      <w:bookmarkEnd w:id="109"/>
    </w:p>
    <w:p>
      <w:pPr>
        <w:pStyle w:val="BookText"/>
        <w:rPr/>
      </w:pPr>
      <w:r>
        <w:rPr>
          <w:rFonts w:ascii="IRNazanin" w:hAnsi="IRNazanin" w:eastAsia="IRNazanin"/>
          <w:color w:val="111111"/>
          <w:sz w:val="28"/>
          <w:sz w:val="28"/>
          <w:szCs w:val="28"/>
          <w:rtl w:val="true"/>
          <w:lang w:bidi="fa-IR"/>
        </w:rPr>
        <w:t>و دیگر در مدينة المعاجز سند بعلي علیه السلام منتهی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بمنزل من در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 خوردنی چه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بآنکس که بزرگوار داشت تورا باکرام خود، سه روز میگذرد که من و فاطمه و حسن وحسين طعام نخورده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داخل شو این خانه را و نگران شو، مگر چیزی بیابی، در ساعت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ادخُلى بِسْمِ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طبقی از خرما وقدحی آکنده از ثرید دیدم</w:t>
      </w:r>
      <w:r>
        <w:rPr>
          <w:rStyle w:val="FootnoteAnchor"/>
          <w:rtl w:val="true"/>
        </w:rPr>
        <w:footnoteReference w:id="104"/>
      </w:r>
      <w:r>
        <w:rPr>
          <w:rFonts w:ascii="IRNazanin" w:hAnsi="IRNazanin" w:eastAsia="IRNazanin"/>
          <w:color w:val="111111"/>
          <w:sz w:val="28"/>
          <w:sz w:val="28"/>
          <w:szCs w:val="28"/>
          <w:rtl w:val="true"/>
          <w:lang w:bidi="fa-IR"/>
        </w:rPr>
        <w:t>آنجمله را حمل داده بحضرت رسول آوردم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الرَّسُولُ الَّذِي حَمْلُ هَذَا الطَّعَامِ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فرشته ایرا که حمل این طعام نمود؟ گفتم بلی،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w:t>
      </w:r>
      <w:bookmarkStart w:id="110" w:name="pg15433_165980"/>
    </w:p>
    <w:p>
      <w:pPr>
        <w:pStyle w:val="BookText"/>
        <w:rPr/>
      </w:pPr>
      <w:bookmarkEnd w:id="110"/>
      <w:r>
        <w:rPr>
          <w:rFonts w:ascii="IRNazanin" w:hAnsi="IRNazanin" w:eastAsia="IRNazanin"/>
          <w:color w:val="111111"/>
          <w:sz w:val="28"/>
          <w:sz w:val="28"/>
          <w:szCs w:val="28"/>
          <w:rtl w:val="true"/>
          <w:lang w:bidi="fa-IR"/>
        </w:rPr>
        <w:t xml:space="preserve">بود؟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سرخی و سبزی و زردی</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خَطِّ مِنْ جَنَاحِ جَبْرَئِيلَ مُكَلَّلُ بِالدُّرِّ وَ الْيَاقُوتِ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خطوط بال جبرئیل است که با مروارید و یاقوت ترصیع یافته ، پس همگان از آن ثرید بخوردیم تا بی نیاز شدیم</w:t>
      </w:r>
      <w:r>
        <w:rPr>
          <w:rFonts w:eastAsia="IRNazanin" w:cs="IRNazanin"/>
          <w:color w:val="111111"/>
          <w:sz w:val="28"/>
          <w:szCs w:val="28"/>
          <w:rtl w:val="true"/>
          <w:lang w:bidi="fa-IR"/>
        </w:rPr>
        <w:t>.</w:t>
      </w:r>
    </w:p>
    <w:p>
      <w:pPr>
        <w:pStyle w:val="Heading3"/>
        <w:numPr>
          <w:ilvl w:val="2"/>
          <w:numId w:val="1"/>
        </w:numPr>
        <w:rPr/>
      </w:pPr>
      <w:bookmarkStart w:id="111" w:name="__RefHeading___Toc6962204_2142443653"/>
      <w:bookmarkStart w:id="112" w:name="_Toc40"/>
      <w:bookmarkEnd w:id="111"/>
      <w:r>
        <w:rPr>
          <w:rtl w:val="true"/>
        </w:rPr>
        <w:t>ملکیکه بر چانه او نام حسین مکتوبست</w:t>
      </w:r>
      <w:bookmarkEnd w:id="112"/>
    </w:p>
    <w:p>
      <w:pPr>
        <w:pStyle w:val="BookText"/>
        <w:rPr/>
      </w:pPr>
      <w:r>
        <w:rPr>
          <w:rFonts w:ascii="IRNazanin" w:hAnsi="IRNazanin" w:eastAsia="IRNazanin"/>
          <w:color w:val="111111"/>
          <w:sz w:val="28"/>
          <w:sz w:val="28"/>
          <w:szCs w:val="28"/>
          <w:rtl w:val="true"/>
          <w:lang w:bidi="fa-IR"/>
        </w:rPr>
        <w:t>و دیگر در کتاب جامع الاخبار از رسولخدا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قرائت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بهشت از برای او هشتاد هزار قصر از یاقوت سرخ بنیان میکنند، و در هر قصری هشتاد هزار خانه از مروارید سفید بر می آورند و در هر بیتی</w:t>
      </w:r>
      <w:r>
        <w:rPr>
          <w:rStyle w:val="FootnoteAnchor"/>
          <w:rtl w:val="true"/>
        </w:rPr>
        <w:footnoteReference w:id="105"/>
      </w:r>
      <w:r>
        <w:rPr>
          <w:rFonts w:ascii="IRNazanin" w:hAnsi="IRNazanin" w:eastAsia="IRNazanin"/>
          <w:color w:val="111111"/>
          <w:sz w:val="28"/>
          <w:sz w:val="28"/>
          <w:szCs w:val="28"/>
          <w:rtl w:val="true"/>
          <w:lang w:bidi="fa-IR"/>
        </w:rPr>
        <w:t>هفتاد هزار سریر از زبرجد سبز</w:t>
      </w:r>
      <w:r>
        <w:rPr>
          <w:rStyle w:val="FootnoteAnchor"/>
          <w:rtl w:val="true"/>
        </w:rPr>
        <w:footnoteReference w:id="106"/>
      </w:r>
      <w:r>
        <w:rPr>
          <w:rFonts w:ascii="IRNazanin" w:hAnsi="IRNazanin" w:eastAsia="IRNazanin"/>
          <w:color w:val="111111"/>
          <w:sz w:val="28"/>
          <w:sz w:val="28"/>
          <w:szCs w:val="28"/>
          <w:rtl w:val="true"/>
          <w:lang w:bidi="fa-IR"/>
        </w:rPr>
        <w:t>میگذارند ، و در فراز هر سریری هفتاد هزار فراش از سندس و استبرق</w:t>
      </w:r>
      <w:r>
        <w:rPr>
          <w:rStyle w:val="FootnoteAnchor"/>
          <w:rtl w:val="true"/>
        </w:rPr>
        <w:footnoteReference w:id="107"/>
      </w:r>
      <w:r>
        <w:rPr>
          <w:rFonts w:ascii="IRNazanin" w:hAnsi="IRNazanin" w:eastAsia="IRNazanin"/>
          <w:color w:val="111111"/>
          <w:sz w:val="28"/>
          <w:sz w:val="28"/>
          <w:szCs w:val="28"/>
          <w:rtl w:val="true"/>
          <w:lang w:bidi="fa-IR"/>
        </w:rPr>
        <w:t xml:space="preserve">میگسترند، و بر آنفراش زوجه ایست از حور العين، و از برای آن حوراء هفتاد هزار گیسوان است مكلل بدر و یاقوت و بر گونه راست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است و بر گونه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جبین اوحسن و برذقن</w:t>
      </w:r>
      <w:r>
        <w:rPr>
          <w:rStyle w:val="FootnoteAnchor"/>
          <w:rtl w:val="true"/>
        </w:rPr>
        <w:footnoteReference w:id="108"/>
      </w:r>
      <w:r>
        <w:rPr>
          <w:rFonts w:ascii="IRNazanin" w:hAnsi="IRNazanin" w:eastAsia="IRNazanin"/>
          <w:color w:val="111111"/>
          <w:sz w:val="28"/>
          <w:sz w:val="28"/>
          <w:szCs w:val="28"/>
          <w:rtl w:val="true"/>
          <w:lang w:bidi="fa-IR"/>
        </w:rPr>
        <w:t xml:space="preserve">او حسين نگاشته است ولبهای او مشغول بقرائت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از برای کیست این کرامت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يَقُولُ بِالْحُرْمَةِ وَ التَّعْظِيمِ بِبِسْمِ اللَّهِ الرَّحْمنِ الرَّحِيمِ </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6962206_2142443653"/>
      <w:bookmarkStart w:id="114" w:name="_Toc41"/>
      <w:bookmarkEnd w:id="113"/>
      <w:r>
        <w:rPr>
          <w:rtl w:val="true"/>
        </w:rPr>
        <w:t>در اینکه حسنين سيد جوانان اهل بهشتند</w:t>
      </w:r>
      <w:bookmarkEnd w:id="11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اهل سنت در جزو ثالث از كتاب حلية الأولياء بروایت ابو نعیم سند بحذيفة الیمان میرسانند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چندگاه است که پیغمبر را دیدار نکرده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پیغمبر عهدی نیست، چه خاطری رنجیده داشتم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گفتم ایمادر مرادست بازدار، امشب بحضرت او ميروم و نماز مغرب را با او میگذارم </w:t>
      </w:r>
      <w:bookmarkStart w:id="115" w:name="pg15433_165981"/>
    </w:p>
    <w:p>
      <w:pPr>
        <w:pStyle w:val="BookText"/>
        <w:rPr/>
      </w:pPr>
      <w:bookmarkEnd w:id="115"/>
      <w:r>
        <w:rPr>
          <w:rFonts w:ascii="IRNazanin" w:hAnsi="IRNazanin" w:eastAsia="IRNazanin"/>
          <w:color w:val="111111"/>
          <w:sz w:val="28"/>
          <w:sz w:val="28"/>
          <w:szCs w:val="28"/>
          <w:rtl w:val="true"/>
          <w:lang w:bidi="fa-IR"/>
        </w:rPr>
        <w:t xml:space="preserve">و مسئلت میکنم که از برای من و از برای تو استغفار کند، شامگاه برفتم و با او نماز مغرب بگذاشتم و ببودم تا نماز عشا بگذاشت و چون از مسجد بیرون شد در عرض راه دیدم کسی با او سخن میکند، لختی باز پس شدم، چون سخن او بنهایت شد، با او نزديك رفتم بدانست کسی از قفای او است ، فرمود، کیستی؟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حاجت داری صورت حال را بعرض رسانیدم، استغفار کرد از برای من و از برای مادرم،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ایحذيفه دیدی ان عارض را که در عرض راه بر من در آمد گفتم 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بود هرگز زمین فرود نشده است، این ساعت اذن گرفت از خداوند و سلام من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بَشَّرَنِی أَنَّ اَلْحَسَنَ وَ اَلْحُسَیْنَ سَیِّدَا شَبَابِ أَهْلِ اَلْجَنَّهِ وَ أَنَّ فَاطِمَهَ سَیِّدَهُ نِسَاءِ أَهْلِ اَلْجَنَّهِ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بشارت داد مرا که حسن و حسین سید جوانان اهل بهشت وفاطمه سیده زنان اهل بهشت است </w:t>
      </w:r>
      <w:r>
        <w:rPr>
          <w:rFonts w:eastAsia="IRNazanin" w:cs="IRNazanin"/>
          <w:color w:val="111111"/>
          <w:sz w:val="28"/>
          <w:szCs w:val="28"/>
          <w:rtl w:val="true"/>
          <w:lang w:bidi="fa-IR"/>
        </w:rPr>
        <w:t>.</w:t>
      </w:r>
    </w:p>
    <w:p>
      <w:pPr>
        <w:pStyle w:val="Heading3"/>
        <w:numPr>
          <w:ilvl w:val="2"/>
          <w:numId w:val="1"/>
        </w:numPr>
        <w:rPr/>
      </w:pPr>
      <w:bookmarkStart w:id="116" w:name="__RefHeading___Toc6962208_2142443653"/>
      <w:bookmarkStart w:id="117" w:name="_Toc42"/>
      <w:bookmarkEnd w:id="116"/>
      <w:r>
        <w:rPr>
          <w:rtl w:val="true"/>
        </w:rPr>
        <w:t>حضور آل عبا در مرك مؤمن و کافر</w:t>
      </w:r>
      <w:bookmarkEnd w:id="117"/>
    </w:p>
    <w:p>
      <w:pPr>
        <w:pStyle w:val="BookText"/>
        <w:rPr/>
      </w:pPr>
      <w:r>
        <w:rPr>
          <w:rFonts w:ascii="IRNazanin" w:hAnsi="IRNazanin" w:eastAsia="IRNazanin"/>
          <w:color w:val="111111"/>
          <w:sz w:val="28"/>
          <w:sz w:val="28"/>
          <w:szCs w:val="28"/>
          <w:rtl w:val="true"/>
          <w:lang w:bidi="fa-IR"/>
        </w:rPr>
        <w:t>و دیگر از ابی عبدالله علیه السلام مرویست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نَفْسُ الْمُؤْمِنِ الْحَنْجَرَةِ ، وَ أَهْوَى مِنِ الْمَوْتِ بِيَدِهِ اليها ، یرى قُرَّةُ عَيْنٍ وَ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عَنْ يمينيك ، فيری رَسُولَ اللَّهِ وَ عَلِيّاً وَ فَاطِمَةَ وَ الْحَسَنُ وَ الْحُسَيْنُ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إِلَى الْجَنَّةِ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 گاهی که جان مرد مؤمن بگلوگاه رسید و ملك الموت بروی در آمد، او را بینشی بدست میشود و گفته میشوداز برای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راست نظر کن، چون نگران میگردد، رسول خدا و علی و فاطمه و حسن و حسین را دیدار میکند که میفرمایند، باما بسوی بهشت روان شو، آنگاه فرمود</w:t>
      </w:r>
      <w:r>
        <w:rPr>
          <w:rFonts w:eastAsia="IRNazanin" w:cs="IRNazanin"/>
          <w:color w:val="111111"/>
          <w:sz w:val="28"/>
          <w:szCs w:val="28"/>
          <w:rtl w:val="true"/>
          <w:lang w:bidi="fa-IR"/>
        </w:rPr>
        <w:t xml:space="preserve">: </w:t>
      </w:r>
      <w:bookmarkStart w:id="118" w:name="pg15433_165982"/>
    </w:p>
    <w:p>
      <w:pPr>
        <w:pStyle w:val="BookText"/>
        <w:rPr/>
      </w:pPr>
      <w:bookmarkEnd w:id="118"/>
      <w:r>
        <w:rPr>
          <w:rFonts w:ascii="Amiri" w:hAnsi="Amiri" w:eastAsia="Amiri" w:cs="Amiri"/>
          <w:color w:val="111111"/>
          <w:sz w:val="28"/>
          <w:sz w:val="28"/>
          <w:szCs w:val="28"/>
          <w:rtl w:val="true"/>
          <w:lang w:bidi="ar-SA"/>
        </w:rPr>
        <w:t xml:space="preserve">وَ اللَّهُ بَلَغَتْ رُوحَ عَدُوِّنَا إِلَى صَدْرِهِ ، فَأَهْوَى مَلَكُ الْمَوْتِ بِيَدِهِ إِلَيْهَا ، لَا بُدَّ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عَنْ يَسارِکَ فَیَری مُنکِراً وَ نَکیراً یُهَدِدانِه بِالْعَذَابِ</w:t>
      </w:r>
    </w:p>
    <w:p>
      <w:pPr>
        <w:pStyle w:val="BookText"/>
        <w:rPr/>
      </w:pPr>
      <w:r>
        <w:rPr>
          <w:rFonts w:ascii="IRNazanin" w:hAnsi="IRNazanin" w:eastAsia="IRNazanin"/>
          <w:color w:val="111111"/>
          <w:sz w:val="28"/>
          <w:sz w:val="28"/>
          <w:szCs w:val="28"/>
          <w:rtl w:val="true"/>
          <w:lang w:bidi="fa-IR"/>
        </w:rPr>
        <w:t xml:space="preserve">سوگند با خدای ، گاهی که روح دشمن ما بسینه میرسد ، ناچار او را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چب نظاره کن، چون نگران میگردد ، نکیر و منکر را می بیند که او را تهدید بعذاب مینمایند</w:t>
      </w:r>
    </w:p>
    <w:p>
      <w:pPr>
        <w:pStyle w:val="Heading3"/>
        <w:numPr>
          <w:ilvl w:val="2"/>
          <w:numId w:val="1"/>
        </w:numPr>
        <w:rPr/>
      </w:pPr>
      <w:bookmarkStart w:id="119" w:name="__RefHeading___Toc6962210_2142443653"/>
      <w:bookmarkStart w:id="120" w:name="_Toc43"/>
      <w:bookmarkEnd w:id="119"/>
      <w:r>
        <w:rPr>
          <w:rtl w:val="true"/>
        </w:rPr>
        <w:t>دیدن آل عبا عرش را از میان خانه</w:t>
      </w:r>
      <w:bookmarkEnd w:id="120"/>
    </w:p>
    <w:p>
      <w:pPr>
        <w:pStyle w:val="BookText"/>
        <w:rPr/>
      </w:pPr>
      <w:r>
        <w:rPr>
          <w:rFonts w:ascii="IRNazanin" w:hAnsi="IRNazanin" w:eastAsia="IRNazanin"/>
          <w:color w:val="111111"/>
          <w:sz w:val="28"/>
          <w:sz w:val="28"/>
          <w:szCs w:val="28"/>
          <w:rtl w:val="true"/>
          <w:lang w:bidi="fa-IR"/>
        </w:rPr>
        <w:t>و دیگر شرف الدین نجفی در کتاب تاويل الايات الباهرة في العترة الطاهرة سند بعبدالله عجلان السكونی میر ساند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علیه السلام شنیدم</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علی وَ فاطمه حُجْرَةِ رَسُولِ اللَّهِ صلی اللَّهِ علیه وَ آلِهِ وَ سَقْفُ بَيْتِهِمْ عَرْشِ رَبِّ الْعَالَمِينَ وَ فِي قَعْرِ بُيُوتِهِمْ فَرَّجْتَ مَكشُوطَة إِلَى ألعَرشِ مِعْرَاجُ أَ لِوَحْيِ وَ الْمَلَائِكَةِ تَنْزِلُ عَلَيْهِمْ بِالْوَحْيِ صَبَاحاً وَ مَسآءً وَ كُلَّ سَاعَةٍ وَ طَرْفَةَ عَيْنٍ ، واللائكة لَا يَنْقَطِعُ فَوجُهُم ، فَوْجُ یَنزِلُ وَ فَوْجُ یَصعَدُ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بخفتند علی و فاطمه در حجره رسول خدا و حال آنکه سقف خانه ایشان عرش خداوند بود و در قعر بيوت ایشان راهی بسوی عرش که معراج وحی است گشاده است</w:t>
      </w:r>
      <w:r>
        <w:rPr>
          <w:rStyle w:val="FootnoteAnchor"/>
          <w:rtl w:val="true"/>
        </w:rPr>
        <w:footnoteReference w:id="109"/>
      </w:r>
      <w:r>
        <w:rPr>
          <w:rFonts w:ascii="IRNazanin" w:hAnsi="IRNazanin" w:eastAsia="IRNazanin"/>
          <w:color w:val="111111"/>
          <w:sz w:val="28"/>
          <w:sz w:val="28"/>
          <w:szCs w:val="28"/>
          <w:rtl w:val="true"/>
          <w:lang w:bidi="fa-IR"/>
        </w:rPr>
        <w:t>و فرشتگان فرود میشدند ابلاغ وحی را برایشان میکردند در هر صبح و شام ، بلکه در هر ساعت و طرفة عينى</w:t>
      </w:r>
      <w:r>
        <w:rPr>
          <w:rStyle w:val="FootnoteAnchor"/>
          <w:rtl w:val="true"/>
        </w:rPr>
        <w:footnoteReference w:id="110"/>
      </w:r>
      <w:r>
        <w:rPr>
          <w:rFonts w:ascii="IRNazanin" w:hAnsi="IRNazanin" w:eastAsia="IRNazanin"/>
          <w:color w:val="111111"/>
          <w:sz w:val="28"/>
          <w:sz w:val="28"/>
          <w:szCs w:val="28"/>
          <w:rtl w:val="true"/>
          <w:lang w:bidi="fa-IR"/>
        </w:rPr>
        <w:t xml:space="preserve">و افواج ملائکه منقطع نمیشدند،فوجی فرود میشدند و فوجی صعود میدادند </w:t>
      </w:r>
      <w:r>
        <w:rPr>
          <w:rFonts w:eastAsia="IRNazanin" w:cs="IRNazanin"/>
          <w:color w:val="111111"/>
          <w:sz w:val="28"/>
          <w:szCs w:val="28"/>
          <w:rtl w:val="true"/>
          <w:lang w:bidi="fa-IR"/>
        </w:rPr>
        <w:t xml:space="preserve">. </w:t>
      </w:r>
      <w:bookmarkStart w:id="121" w:name="pg15433_165983"/>
    </w:p>
    <w:p>
      <w:pPr>
        <w:pStyle w:val="BookText"/>
        <w:rPr/>
      </w:pPr>
      <w:bookmarkEnd w:id="121"/>
      <w:r>
        <w:rPr>
          <w:rFonts w:ascii="Amiri" w:hAnsi="Amiri" w:eastAsia="Amiri" w:cs="Amiri"/>
          <w:color w:val="111111"/>
          <w:sz w:val="28"/>
          <w:sz w:val="28"/>
          <w:szCs w:val="28"/>
          <w:rtl w:val="true"/>
          <w:lang w:bidi="ar-SA"/>
        </w:rPr>
        <w:t>وَ إِنَّ اللَّهَ تَبارَكَ وَ تَعَالی كَشَفَ لإِبراهِيمَ عَلَيهِ السَّلاَمُ عَنِ السَّموَاتِ حَتّی أَبْصَرَ الْعَرْشَ وَ زَادَ اَللَّهُ فِي قُوَّةِ نَاظِرِهِ وَ أَنَّ اَللَّهَ زَادَ فِي قُوَّةِ نَاظِرِ مُحَمَّدٍ وَ عَلِيِّ وَ فَاطِمَةَ وَ اَلْحَسَنِ وَ الْحُسَيْنِ صَلَوَاتُ اللَّهِ عَلَيْهِم وَ كَانُوا يُبْصِرُونَ اَلْعَرْشَ وَ لاَ يَجِدُونَ لِبُيُوتِهِمْ سَقْفاً غَيْرَ اَلْعَرْشِ و بُيُوتُهُمْ مُسَقَّفَةٌ بِعَرْشِ اَلرَّحْمَنِ وَ مَعارِجُ الملائِكَةِ وَ الرُّوحُ فِيهَا بِاذْنِ رَبِّهِم مِنْ كُلِّ أَمْرٍ 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أَمْرٍ قَالَ بِكُلِّ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اَلتَّنْزِيلُ؟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تبارك و تعالی آسمانها را مکشوف داشت از برای ابراهيم، و بزیادت کرد بینش او را تاعرش خدای را بدید، و نيرو داد بینش محمد و على و فاطمه و حسن و حسین را که دیدار میکردند عرش را ، و از برای بيوت خود جز عرش رحمن سقفی نمیدیدند و جبرئیل و فریشتگان بفرمان خداوند، در بیوت ایشان از برای هر امری مختلف</w:t>
      </w:r>
      <w:r>
        <w:rPr>
          <w:rStyle w:val="FootnoteAnchor"/>
          <w:rtl w:val="true"/>
        </w:rPr>
        <w:footnoteReference w:id="111"/>
      </w:r>
      <w:r>
        <w:rPr>
          <w:rFonts w:ascii="IRNazanin" w:hAnsi="IRNazanin" w:eastAsia="IRNazanin"/>
          <w:color w:val="111111"/>
          <w:sz w:val="28"/>
          <w:sz w:val="28"/>
          <w:szCs w:val="28"/>
          <w:rtl w:val="true"/>
          <w:lang w:bidi="fa-IR"/>
        </w:rPr>
        <w:t>بودند، عبدالله بن عجلان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بدینسان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Heading3"/>
        <w:numPr>
          <w:ilvl w:val="2"/>
          <w:numId w:val="1"/>
        </w:numPr>
        <w:rPr/>
      </w:pPr>
      <w:bookmarkStart w:id="122" w:name="__RefHeading___Toc6962212_2142443653"/>
      <w:bookmarkStart w:id="123" w:name="_Toc44"/>
      <w:bookmarkEnd w:id="122"/>
      <w:r>
        <w:rPr>
          <w:rtl w:val="true"/>
        </w:rPr>
        <w:t>دیدن ابراهیم انوار آل عبا را در جانب عرش</w:t>
      </w:r>
      <w:bookmarkEnd w:id="123"/>
    </w:p>
    <w:p>
      <w:pPr>
        <w:pStyle w:val="BookText"/>
        <w:rPr/>
      </w:pPr>
      <w:r>
        <w:rPr>
          <w:rFonts w:ascii="IRNazanin" w:hAnsi="IRNazanin" w:eastAsia="IRNazanin"/>
          <w:color w:val="111111"/>
          <w:sz w:val="28"/>
          <w:sz w:val="28"/>
          <w:szCs w:val="28"/>
          <w:rtl w:val="true"/>
          <w:lang w:bidi="fa-IR"/>
        </w:rPr>
        <w:t xml:space="preserve">و دیگر بروایات معتبره از رسولخدا مرویست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إِبْرَاهِيمَ الْخَلِيلَ ، كَشَفَ لَهُ عَنْ بَصَرِهِ ، فَنَظَرَ إِلَى جَانِبِ الْعَرْشِ نُوراً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النُّورُ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صَفِيِّي،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إِلَى جَانِبِهِ نُوراً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عَلِيٌّ نَاصِرُ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إِلَى جَانِبِهِمَا نُوراً ثَالِثاً؟ یلی النور 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تَلِي أَبَاهَا وَ بَعْلَهَا، فَطَمْتُ مُحِبِّيهَا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نُورَيْنِ يَلِيَانِ الثَّلَاثَةَ الْأَنْوَارَ؟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الْحَسَنُ وَ الْحُسَيْنُ يَلِيَانِ أَبَاهُمَا وَ أُمَّهُمَا وَ جَدَّهُمَا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أَرَى تِسْعَةَ أَنْوَارٍ أَحْدَقُوا بِالْخَمْسَةِ الْأَنْوَارِ؟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الْحُسَيْنِ، وَ مُحَمَّدٌ وَلَدُ عَلِيٍّ، وَ جَعْفَرٌ وَلَدُ مُحَمَّدٍ، وَ مُوسَى وَلَدُ جَعْفَرٍ، وَ عَلِيٌّ وَلَدُ مُوسَى، وَ مُحَمَّدٌ وَلَدُ عَلِيٍّ، وَ عَلِيٌّ وَلَدُ مُحَمَّدٍ، وَ الْحَسَنُ وَلَدُ عَلِيٍّ، وَ مُحَمَّدٌ وَلَدُ الْحَسَنِ، الْقَائِمُ الْمَهْدِي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خداوندجلیل از برای ابراهیم خلیل کشف حجبات فرمود</w:t>
      </w:r>
      <w:r>
        <w:rPr>
          <w:rStyle w:val="FootnoteAnchor"/>
          <w:rtl w:val="true"/>
        </w:rPr>
        <w:footnoteReference w:id="112"/>
      </w:r>
      <w:r>
        <w:rPr>
          <w:rFonts w:ascii="IRNazanin" w:hAnsi="IRNazanin" w:eastAsia="IRNazanin"/>
          <w:color w:val="111111"/>
          <w:sz w:val="28"/>
          <w:sz w:val="28"/>
          <w:szCs w:val="28"/>
          <w:rtl w:val="true"/>
          <w:lang w:bidi="fa-IR"/>
        </w:rPr>
        <w:t>تا در کنار عرش رحمن نوری نگریست،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این نور چیست؟ خطاب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این نور محمد صفی من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بنوری دیگر نگرانم،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علی ناصر دین منست،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اینده نور نیز نوری نمایان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فاطمه است که در پهلوی پدر و شوهر در آمده است و او است که دوستان خود را از آتش دوزخ باز میدارد،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نور دیگر در پهلوی این سه نور رخشنده و رخشان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حسن و حسین است که در پهلوی پدر و مادر و جد خود آشکارند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بنه نور دیگر </w:t>
      </w:r>
    </w:p>
    <w:p>
      <w:pPr>
        <w:pStyle w:val="BookText"/>
        <w:rPr/>
      </w:pPr>
      <w:r>
        <w:rPr>
          <w:rFonts w:ascii="IRNazanin" w:hAnsi="IRNazanin" w:eastAsia="IRNazanin"/>
          <w:color w:val="111111"/>
          <w:sz w:val="28"/>
          <w:sz w:val="28"/>
          <w:szCs w:val="28"/>
          <w:rtl w:val="true"/>
          <w:lang w:bidi="fa-IR"/>
        </w:rPr>
        <w:t>نگرانم که دیدها بدین انوار خمسه دوخته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اول ایشان علی بن الحسین و دیگر محمد بن على و جعفر بن محمد و موسی بن جعفر و علی بن موسی ومحمد علی و علی بن محمد و حسن بن علی و محمد بن حسن، که او است قائم و مهدی صلوات الله عليهم اجمعين، پس ابراهیم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سَیِّدِی أَرَی عِدَّة أَنْوَارٍ حَوْلَهُمْ لاَ یُحْصِی عِدَّتَهُمْ إِلاَّ أَنْتَ قَالَ یَا إِبْرَاهِیمُ هَؤُلاَءِ شِیعَتُهُمْ وَ مُحِبُّیهُمْ قَالَ إِلَهِی وَ بِمَا یُعْرَفُون شِیعَتُهُمْ وَ مُحِبُّیهُمْ قَالَ یا ابراهیم بِصَلوة َ اَلْخَمْسِینَ وَ اَلْجَهْرِ بِبسْمِ اَللّهِ اَلرَّحْمنِ اَلرَّحِیمِ وَ اَلْقُنُوتِ قَبْلَ اَلرُّکُوعِ وَ سَجْدَهِ اَلشُّکْرِ وَ اَلتَّخَتُّمِ بِالْیَمِینِ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اللَّهُی اجْعَلْنِي مِنْ شِيعَتِهِمْ وَ مُحِبِّيهِمْ،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جَعَلْتُكَ فَأَنْزَلَ اللَّهُ تَعَالَى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شِيعَتِهِ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 رَبَّهُ بِقَلْبٍ سَلِيمٍ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این انوار نورهای بیرون از شمار می بینم که جز خداوند کس احصای آن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شیعه ایشان و دوستان ایشانند،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چیز شناخته شوند شیعیان و دوستان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پنجاه رکعت نماز واجب و مستحب شبانروزی و بلند گفتن بسم الله الرحمن الرحيم و قرائت قنوت قبل از رکوع و سجده شکر و پوشیدن انگشتری بدست راست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شیعیان و دوستان ایشان بحساب 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شیعیان ایشان باش، پس خداوند این آیت مبارك را بدین معنی فرستاد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rtl w:val="true"/>
          <w:lang w:bidi="ar-SA"/>
        </w:rPr>
        <w:t xml:space="preserve">» </w:t>
      </w:r>
      <w:bookmarkStart w:id="124" w:name="pg15433_165986"/>
    </w:p>
    <w:p>
      <w:pPr>
        <w:pStyle w:val="BookText"/>
        <w:rPr/>
      </w:pPr>
      <w:bookmarkEnd w:id="124"/>
      <w:r>
        <w:rPr>
          <w:rFonts w:ascii="IRNazanin" w:hAnsi="IRNazanin" w:eastAsia="IRNazanin"/>
          <w:color w:val="111111"/>
          <w:sz w:val="28"/>
          <w:sz w:val="28"/>
          <w:szCs w:val="28"/>
          <w:rtl w:val="true"/>
          <w:lang w:bidi="fa-IR"/>
        </w:rPr>
        <w:t>مفضل بن عمران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ابوحنیفه احساس مرك کرد، این حدیث را روایت نمود و سر بسجده گذاشت و از جهان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نجفی در کتاب تأويل الآيات الباهرة في العترة الطاهرة باسناد خود از جابر بن یزید جعفی حدیث میکند که از جعفر صادق علیه السلام از تفسیر این آیه مبارکه سؤال کردم، آنحضرت اینحدیث را بشرحی که نگارش یافت ، ذکر فرمود تا آنجا که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مرا از شیعیان امیر المؤمنين محسوب دار </w:t>
      </w:r>
      <w:r>
        <w:rPr>
          <w:rFonts w:eastAsia="IRNazanin" w:cs="IRNazanin"/>
          <w:color w:val="111111"/>
          <w:sz w:val="28"/>
          <w:szCs w:val="28"/>
          <w:rtl w:val="true"/>
          <w:lang w:bidi="fa-IR"/>
        </w:rPr>
        <w:t>.</w:t>
      </w:r>
    </w:p>
    <w:p>
      <w:pPr>
        <w:pStyle w:val="Heading3"/>
        <w:numPr>
          <w:ilvl w:val="2"/>
          <w:numId w:val="1"/>
        </w:numPr>
        <w:rPr/>
      </w:pPr>
      <w:bookmarkStart w:id="125" w:name="__RefHeading___Toc6962214_2142443653"/>
      <w:bookmarkStart w:id="126" w:name="_Toc45"/>
      <w:bookmarkEnd w:id="125"/>
      <w:r>
        <w:rPr>
          <w:rtl w:val="true"/>
        </w:rPr>
        <w:t>سرگرمی حسنين با جبرئيل</w:t>
      </w:r>
      <w:bookmarkEnd w:id="126"/>
    </w:p>
    <w:p>
      <w:pPr>
        <w:pStyle w:val="BookText"/>
        <w:rPr/>
      </w:pPr>
      <w:r>
        <w:rPr>
          <w:rFonts w:ascii="IRNazanin" w:hAnsi="IRNazanin" w:eastAsia="IRNazanin"/>
          <w:color w:val="111111"/>
          <w:sz w:val="28"/>
          <w:sz w:val="28"/>
          <w:szCs w:val="28"/>
          <w:rtl w:val="true"/>
          <w:lang w:bidi="fa-IR"/>
        </w:rPr>
        <w:t>و دیگر از اصبغ بن نباته مرویست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امير المؤمنين علیه السلام در آمدم حسن و حسین در نزد او حاضر بودند و آنحضرت ایشان را نظاره میکرد بنظری شديد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بر تو مبارك گرداند و هر دو آن را بآمال</w:t>
      </w:r>
      <w:r>
        <w:rPr>
          <w:rStyle w:val="FootnoteAnchor"/>
          <w:rtl w:val="true"/>
        </w:rPr>
        <w:footnoteReference w:id="114"/>
      </w:r>
      <w:r>
        <w:rPr>
          <w:rFonts w:ascii="IRNazanin" w:hAnsi="IRNazanin" w:eastAsia="IRNazanin"/>
          <w:color w:val="111111"/>
          <w:sz w:val="28"/>
          <w:sz w:val="28"/>
          <w:szCs w:val="28"/>
          <w:rtl w:val="true"/>
          <w:lang w:bidi="fa-IR"/>
        </w:rPr>
        <w:t>خویش برساند، سوگند باخدای نگرانم که زمانی دراز بدیشان نگرانی</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أَصْبَغُ ذَکَرْتُ لَهُمَا حَدِیثاً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از ایشان حدیثی فرایاد من آمد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فدای تو باد، مرا حديث کن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ضَيْعَةٍ لِي فَأَقْبَلْتُ نِصْفَ النَّهَارِ فِي شِدَّةِ الْحَرِّ وَ أَنَا جَائِعٌ، فَقُلْتُ لِابْنَةِ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عِنْدَكِ شَيْ ءٌ نطْعمُهُ؟ فَقَامَتْ لِتُهَيِّا لِي شَيْئاً، حَتَّى إِذَا ْقلَتُّ مِنَ الصَّلَوةِ، قَدْ أَحْضَرَتْ فأَقْبَلَ الْحَسَنُ وَ الْحُسَيْنُ حَتَّى جَلَسَا فِي حَجْرِهَا، 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ابنی مَا حَبَسَكُمَا وَ أَبْطَأَكُمَا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حَبَسَنَا رَسُولُ اللهِ صلی الله علیه و آله و سلم وَ جَبْرَئِیلُ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کُنْتُ فِی حَجْرِ رَسُولِ اللهِ وَ قال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کُنتُ فِی حَجْرِ جَبْرَئِیلَ فَکُنْتُ أَنَا أَثِبُ مِنْ حَجْرِ رَسُولِ اللهِ إِلَی حَجْرِ جَبْرَئِیلَ وَ کَانَ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 </w:t>
      </w:r>
    </w:p>
    <w:p>
      <w:pPr>
        <w:pStyle w:val="BookText"/>
        <w:rPr/>
      </w:pPr>
      <w:r>
        <w:rPr>
          <w:rFonts w:ascii="Amiri" w:hAnsi="Amiri" w:eastAsia="Amiri" w:cs="Amiri"/>
          <w:color w:val="111111"/>
          <w:sz w:val="28"/>
          <w:sz w:val="28"/>
          <w:szCs w:val="28"/>
          <w:rtl w:val="true"/>
          <w:lang w:bidi="ar-SA"/>
        </w:rPr>
        <w:t xml:space="preserve">مِنْ حَجْرِ جَبْرَئِیلَ إِلَی حَجْرِ رَسُولِ اللهِ حَتَّی إِذَا زَالَتِ الشَّمْسُ ، قَالَ جَبْرَئِیلُ قُمْ فصلی فإِنَّ الشَّمْسَ قَدْ زَالَتْ ، فَعَرَجَ جَبْرَئِیلُ إِلَی السَّمَاءِ، فقَامَ رَسُولُ اللهِ حَتَّى إِذَا زَالَتِ الشَّمْسُ، 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فَصَلِّ، فإِنَّ الشَّمْسَ قَدْ زَالَتْ، فَعَرَجَ جَبْرَئِيلُ إِلَى السَّمَاءِ، فقَامَ رَسُولُ اللَّهِ يُصَلِّي، فَجِئْنَا</w:t>
      </w:r>
    </w:p>
    <w:p>
      <w:pPr>
        <w:pStyle w:val="BookText"/>
        <w:rPr/>
      </w:pPr>
      <w:r>
        <w:rPr>
          <w:rFonts w:ascii="IRNazanin" w:hAnsi="IRNazanin" w:eastAsia="IRNazanin"/>
          <w:color w:val="111111"/>
          <w:sz w:val="28"/>
          <w:sz w:val="28"/>
          <w:szCs w:val="28"/>
          <w:rtl w:val="true"/>
          <w:lang w:bidi="fa-IR"/>
        </w:rPr>
        <w:t>امير المؤمنین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ضیعه خویش بودم</w:t>
      </w:r>
      <w:r>
        <w:rPr>
          <w:rStyle w:val="FootnoteAnchor"/>
          <w:rtl w:val="true"/>
        </w:rPr>
        <w:footnoteReference w:id="115"/>
      </w:r>
      <w:r>
        <w:rPr>
          <w:rFonts w:ascii="IRNazanin" w:hAnsi="IRNazanin" w:eastAsia="IRNazanin"/>
          <w:color w:val="111111"/>
          <w:sz w:val="28"/>
          <w:sz w:val="28"/>
          <w:szCs w:val="28"/>
          <w:rtl w:val="true"/>
          <w:lang w:bidi="fa-IR"/>
        </w:rPr>
        <w:t>و روز را بنیمه بردم وحدت گرما بشدت بود و من سخت گرسنه بودم، دختر پیغمبر راگفتم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برای اكل توانی بدست کرد؟ بر خاست تا ساختگی کند، این وقت هنگام نماز برسید ، حسن و حسین در آمدند و بنشستند ،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می آئید، شما را که باز داشت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و جبرئیل،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رسول خدا بودم و حسین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جبرئیل بودم ،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دامن رسول خدا خویش را بدامن جبرئیل افکندم،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دامن جبرئیل بدامن رسولخدا جستن نمودم تا گاهی که آفتاب بزوال رسید،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نماز بگذار ، چه آفتاب بزوال رسید، این بگفت و بجانب آسمان عروج داد، لاجرم رسولخدای از برای نماز برخاست و ما حاضر خدمت شدیم ، اصبغ بن نباته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المؤمنين حسن و حسین جبرئیل را بکدام صورت دیدار کردند؟ فرمود بهمان صورت که بر رسولخدا نازل میشود،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برسید، بیرون شدم و بارسولخدای نماز گذاشتم، گاهی که رسولخدای از نماز فراغت یافت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فِي ضَيْعَةٍ لِي فَجِئْتُ نِصْفَ النَّهَارِ وَ أَنَا جَائِعٌ، فَسَأَلْتُ ابْنَةَ مُحَمَّدٍ هَلْ عِنْدَكِ شَيْ ءٌ فتُطْعِمِنیهِ؟ فَقَامَتْ لِتُهَيِّا شَيْئاً، حَتَّى أَقْبَلَ الْحَسَنُ وَ الْحُسَيْنُ حَتَّى جَلَسَا فِي حَجْرِ أُمِّهِمَا فَسَأَلَتْهُمَا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127" w:name="pg15433_165988"/>
    </w:p>
    <w:p>
      <w:pPr>
        <w:pStyle w:val="BookText"/>
        <w:rPr/>
      </w:pPr>
      <w:bookmarkEnd w:id="127"/>
      <w:r>
        <w:rPr>
          <w:rFonts w:ascii="Amiri" w:hAnsi="Amiri" w:eastAsia="Amiri" w:cs="Amiri"/>
          <w:color w:val="111111"/>
          <w:sz w:val="28"/>
          <w:sz w:val="28"/>
          <w:szCs w:val="28"/>
          <w:rtl w:val="true"/>
          <w:lang w:bidi="ar-SA"/>
        </w:rPr>
        <w:t>أَبْطَأَكُمَا وَ مَا حَبَسَكُمَا عَنِّي؟ فَسَمِعْتُهُمَا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حَبَسَنَا رَسُولُ اللَّهِ و جبرئیل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حَبَسَكُمَا جَبْرَئِيلُ وَ رَسُولُ اللَّهِ ؟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فِي حَجْرِ رَسُولِ اللَّهِ وَ الْحُسَيْنُ فِي حَجْرِ جَبْرَئِيلَ فَكُنْتُ أَنَا أَثِبُ مِنْ حَجْرِ رَسُولِ اللَّهِ إِلَى حَجْرِ جَبْرَئِيلَ، وَ الْحُسَيْنُ يَثِبُ مِنْ حَجْرِ جَبْرَئِيلَ إِلَى حَجْرِ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ابْنَايَ مَا زِلْتُ أَنَا وَ جَبْرَئِيلُ نَزْهُوا بِهِمَا مُنْذُ أَصْبَحْنَا إِلَى أَنْ زَالَتِ الشَّمْسُ،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فبِأَيِّ صُورَةٍ كَانَا يَرَيَانِ جَبْرَئِيلَ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ِالصُّورَةِ الَّتِي كَانَ يَنْزِلُ فِيهَا عَلَيَّ</w:t>
      </w:r>
    </w:p>
    <w:p>
      <w:pPr>
        <w:pStyle w:val="BookText"/>
        <w:rPr/>
      </w:pPr>
      <w:r>
        <w:rPr>
          <w:rFonts w:ascii="IRNazanin" w:hAnsi="IRNazanin" w:eastAsia="IRNazanin"/>
          <w:color w:val="111111"/>
          <w:sz w:val="28"/>
          <w:sz w:val="28"/>
          <w:szCs w:val="28"/>
          <w:rtl w:val="true"/>
          <w:lang w:bidi="fa-IR"/>
        </w:rPr>
        <w:t>امير المؤمنين علیه السلام اینقصه را بشرحیکه بفارسی ترجمه شد، بعرض رسولخدای رسانید،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پسرهای من براستی سخن کردند، من و جبرئیل از بامداد تا گاهی که شمس بزوال رسید، باحسن و حسین مشغولبودیم</w:t>
      </w:r>
    </w:p>
    <w:p>
      <w:pPr>
        <w:pStyle w:val="BookText"/>
        <w:rPr/>
      </w:pPr>
      <w:r>
        <w:rPr>
          <w:rFonts w:ascii="IRNazanin" w:hAnsi="IRNazanin" w:eastAsia="IRNazanin"/>
          <w:color w:val="111111"/>
          <w:sz w:val="28"/>
          <w:sz w:val="28"/>
          <w:szCs w:val="28"/>
          <w:rtl w:val="true"/>
          <w:lang w:bidi="fa-IR"/>
        </w:rPr>
        <w:t>على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بچه صورت جبرئیل رادیدار میکردند؟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صورت که بر من نازل میشود </w:t>
      </w:r>
      <w:r>
        <w:rPr>
          <w:rFonts w:eastAsia="IRNazanin" w:cs="IRNazanin"/>
          <w:color w:val="111111"/>
          <w:sz w:val="28"/>
          <w:szCs w:val="28"/>
          <w:rtl w:val="true"/>
          <w:lang w:bidi="fa-IR"/>
        </w:rPr>
        <w:t>.</w:t>
      </w:r>
    </w:p>
    <w:p>
      <w:pPr>
        <w:pStyle w:val="Heading3"/>
        <w:numPr>
          <w:ilvl w:val="2"/>
          <w:numId w:val="1"/>
        </w:numPr>
        <w:rPr/>
      </w:pPr>
      <w:bookmarkStart w:id="128" w:name="__RefHeading___Toc6962216_2142443653"/>
      <w:bookmarkStart w:id="129" w:name="_Toc46"/>
      <w:bookmarkEnd w:id="128"/>
      <w:r>
        <w:rPr>
          <w:rtl w:val="true"/>
        </w:rPr>
        <w:t>مسلمان شدن عالم نصرانی و سفر دریای او</w:t>
      </w:r>
      <w:bookmarkEnd w:id="12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بستان الواعظین از محمد بن ادریس مرویست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معظمه یکتن از اساقفه</w:t>
      </w:r>
      <w:r>
        <w:rPr>
          <w:rStyle w:val="FootnoteAnchor"/>
          <w:rtl w:val="true"/>
        </w:rPr>
        <w:footnoteReference w:id="116"/>
      </w:r>
      <w:r>
        <w:rPr>
          <w:rFonts w:ascii="IRNazanin" w:hAnsi="IRNazanin" w:eastAsia="IRNazanin"/>
          <w:color w:val="111111"/>
          <w:sz w:val="28"/>
          <w:sz w:val="28"/>
          <w:szCs w:val="28"/>
          <w:rtl w:val="true"/>
          <w:lang w:bidi="fa-IR"/>
        </w:rPr>
        <w:t>نصاری را دیدار کردم که مشغول طواف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افتاد که از دین پدران دست باز داشتی</w:t>
      </w:r>
      <w:r>
        <w:rPr>
          <w:rStyle w:val="FootnoteAnchor"/>
          <w:rtl w:val="true"/>
        </w:rPr>
        <w:footnoteReference w:id="11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نیکوتر از آن اختیار کردم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دانستی که نیکوتر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سفردریا کردم، کشتی من در وسط </w:t>
      </w:r>
    </w:p>
    <w:p>
      <w:pPr>
        <w:pStyle w:val="BookText"/>
        <w:rPr/>
      </w:pPr>
      <w:r>
        <w:rPr>
          <w:rFonts w:ascii="IRNazanin" w:hAnsi="IRNazanin" w:eastAsia="IRNazanin"/>
          <w:color w:val="111111"/>
          <w:sz w:val="28"/>
          <w:sz w:val="28"/>
          <w:szCs w:val="28"/>
          <w:rtl w:val="true"/>
          <w:lang w:bidi="fa-IR"/>
        </w:rPr>
        <w:t>بحر بشکست، از قضا پاره چوبی مرا بدست شد و بدستیاری موج بجزيره رسیدم و آنجزیره از اشجار بالیده</w:t>
      </w:r>
      <w:r>
        <w:rPr>
          <w:rStyle w:val="FootnoteAnchor"/>
          <w:rtl w:val="true"/>
        </w:rPr>
        <w:footnoteReference w:id="118"/>
      </w:r>
      <w:r>
        <w:rPr>
          <w:rFonts w:ascii="IRNazanin" w:hAnsi="IRNazanin" w:eastAsia="IRNazanin"/>
          <w:color w:val="111111"/>
          <w:sz w:val="28"/>
          <w:sz w:val="28"/>
          <w:szCs w:val="28"/>
          <w:rtl w:val="true"/>
          <w:lang w:bidi="fa-IR"/>
        </w:rPr>
        <w:t>و اثمار پسندیده آکنده بود، خدای را سپاس گفتم و باخود اندیشیدم که از میوه ایندرختها میخورم تا خداوند فرج برساند، چونشب در آمد و سیاهی جهان را فرو گرفت، بدرختی بلند بر آمدم تا از جانوران درنده آسیبی نه بینم و در شاخی انبوه بخفتم، چونشب بنیمه رسید دابه ای بر زبر آب دیدار شد که خدای را تسبیح همیکرد و همیگفت ،</w:t>
      </w:r>
    </w:p>
    <w:p>
      <w:pPr>
        <w:pStyle w:val="BookText"/>
        <w:rPr/>
      </w:pPr>
      <w:r>
        <w:rPr>
          <w:rFonts w:ascii="Amiri" w:hAnsi="Amiri" w:eastAsia="Amiri" w:cs="Amiri"/>
          <w:color w:val="111111"/>
          <w:sz w:val="28"/>
          <w:sz w:val="28"/>
          <w:szCs w:val="28"/>
          <w:rtl w:val="true"/>
          <w:lang w:bidi="ar-SA"/>
        </w:rPr>
        <w:t xml:space="preserve">لا إِلَهَ إِلَّا اللَّهُ الْعَزِيزُ الْجَبَّارِ ، مُحَمَّدُ رَسُولُ اللَّهِ النَّبِيَّ الْمُخْتَارِ ، عَلِيُّ ابْنِ ابیطالب سَیفُ اللَّهُ عَلَى الْكُفَّارِ ، فاطمه وَ بَنَوْهَا صَفْوَةَ الْجَبَّارِ ، عَلَى مُبغِضيهِم لَعْنَةُ الْجَبَّارِ ، وَ مَأْواهُمْ جَهَنَّمُ وَ بِئْسَ ألقَرارُ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همچنان اینکلمات را بتكرار همی قرائت کرد تا سفیده صبح بدمید ، اینوقت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الَّا اللَّهُ صَادِقَ الْوَعْدِ وَ ألوَعيدِ ، مُحَمَّدُ رَسُولُ اللَّهِ الْهَادِي الرَّشِيدُ ، عَلِيُّ ذُو الْبَأْسِ الشَّدِيدِ ، وَ فاطِمه وَ بَنَوْهَا خِيَرَةً الرَّبِّ ألحَميدِ ، فَعَلَى مُبغِضيهِم لَعَنَهُ الرَّبِّ الْمَجِيدِ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بگفت و بکنار آمد، نگران شدم سر او چون سر نعامه</w:t>
      </w:r>
      <w:r>
        <w:rPr>
          <w:rStyle w:val="FootnoteAnchor"/>
          <w:rtl w:val="true"/>
        </w:rPr>
        <w:footnoteReference w:id="119"/>
      </w:r>
      <w:r>
        <w:rPr>
          <w:rFonts w:ascii="IRNazanin" w:hAnsi="IRNazanin" w:eastAsia="IRNazanin"/>
          <w:color w:val="111111"/>
          <w:sz w:val="28"/>
          <w:sz w:val="28"/>
          <w:szCs w:val="28"/>
          <w:rtl w:val="true"/>
          <w:lang w:bidi="fa-IR"/>
        </w:rPr>
        <w:t>دیدم و چهره اش چون چهره انسان بود و دست و پایش بکردار قوائم</w:t>
      </w:r>
      <w:r>
        <w:rPr>
          <w:rStyle w:val="FootnoteAnchor"/>
          <w:rtl w:val="true"/>
        </w:rPr>
        <w:footnoteReference w:id="120"/>
      </w:r>
      <w:r>
        <w:rPr>
          <w:rFonts w:ascii="IRNazanin" w:hAnsi="IRNazanin" w:eastAsia="IRNazanin"/>
          <w:color w:val="111111"/>
          <w:sz w:val="28"/>
          <w:sz w:val="28"/>
          <w:szCs w:val="28"/>
          <w:rtl w:val="true"/>
          <w:lang w:bidi="fa-IR"/>
        </w:rPr>
        <w:t>شتر بود و دمی بسان دم ماهی داشت، سخت بترسیدم و بیکسوی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باش و اگرنه تورا زنده نمیگذارم، ناچار ایستاده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مذهب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نصار 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گیر، هماناوارد بر مسلمانان جن شدی که جز مسلمان کس از ایشان جان </w:t>
      </w:r>
      <w:bookmarkStart w:id="130" w:name="pg15433_165990"/>
    </w:p>
    <w:p>
      <w:pPr>
        <w:pStyle w:val="BookText"/>
        <w:rPr/>
      </w:pPr>
      <w:bookmarkEnd w:id="130"/>
      <w:r>
        <w:rPr>
          <w:rFonts w:ascii="IRNazanin" w:hAnsi="IRNazanin" w:eastAsia="IRNazanin"/>
          <w:color w:val="111111"/>
          <w:sz w:val="28"/>
          <w:sz w:val="28"/>
          <w:szCs w:val="28"/>
          <w:rtl w:val="true"/>
          <w:lang w:bidi="fa-IR"/>
        </w:rPr>
        <w:t xml:space="preserve">نبرد،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مسلمان شوم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 لَا اله الَّا اللَّهِ وَ أَنْ مُحَمَّداً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کن اسلام خود را بموالات علی بن ابیطالب و اولاد او و صلوات فرست بر ایشان و برائت بجوی از اعدای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پذیرفتم و گفتم کدام کس این دین و آئین را بشما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مادر نزد رسولخدای حاضر شدند، شنیدند که آنحضرت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بهشت می آید و ندا در میدهد و بزبان فصیح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وَعَدْتَنِي تَشُدُّ أَرْكَانِي وَ تزیيني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وعده نهادی که ارکان مرا مشید فرمائی و مرا بزینت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أَ لَجَلِيلِ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شَدَّدْتُ أَرْكَانِكَ وَ زِينَتُكَ بِابْنَةِ حَبِيبِي فَاطِمَةَ الزَّهْرَاءِ وَ بَعْلِهَا عَلِيِّ بْنُ أَبِيطَالِبٍ وَابنَیهما الْحَسَنِ وَ الْحُسَيْنِ وَ التِّسْعَةُ مِنْ ذُرِّيَّةِ أَ لِحُسَيْنٍ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خطاب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أركان تو را محکم کردم و تو را مزین ساختم بدختر حبیب خود فاطمه زهرا و شوهرش علی بن ابیطالب و پسرهایش حسن و حسين ونه تن از فرزندان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اندابه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جزیره توقف میکنی یا بوطن خویش میروی؟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میکنم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بباش تا کشتی برسد، چون کشتی بر سید بر نشستم و روان شدم، در کشتی دوازده تن نصاری بود، چون قصه خویش بگفتم ، همگان مسلمان شدند</w:t>
      </w:r>
      <w:r>
        <w:rPr>
          <w:rFonts w:eastAsia="IRNazanin" w:cs="IRNazanin"/>
          <w:color w:val="111111"/>
          <w:sz w:val="28"/>
          <w:szCs w:val="28"/>
          <w:rtl w:val="true"/>
          <w:lang w:bidi="fa-IR"/>
        </w:rPr>
        <w:t>.</w:t>
      </w:r>
    </w:p>
    <w:p>
      <w:pPr>
        <w:pStyle w:val="Heading3"/>
        <w:numPr>
          <w:ilvl w:val="2"/>
          <w:numId w:val="1"/>
        </w:numPr>
        <w:rPr/>
      </w:pPr>
      <w:bookmarkStart w:id="131" w:name="__RefHeading___Toc6962218_2142443653"/>
      <w:bookmarkStart w:id="132" w:name="_Toc47"/>
      <w:bookmarkEnd w:id="131"/>
      <w:r>
        <w:rPr>
          <w:rtl w:val="true"/>
        </w:rPr>
        <w:t>جنباندن جبرئیل گهواره حسین را</w:t>
      </w:r>
      <w:bookmarkEnd w:id="13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ثاقب المناقب از ام ایمن مرویست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خواستم حاضر حضرت خاتون خود فاطمه زهرا علیها السلام شوم، چون بدرخانه رسیدم ، در را بسته </w:t>
      </w:r>
    </w:p>
    <w:p>
      <w:pPr>
        <w:pStyle w:val="BookText"/>
        <w:rPr/>
      </w:pPr>
      <w:r>
        <w:rPr>
          <w:rFonts w:ascii="IRNazanin" w:hAnsi="IRNazanin" w:eastAsia="IRNazanin"/>
          <w:color w:val="111111"/>
          <w:sz w:val="28"/>
          <w:sz w:val="28"/>
          <w:szCs w:val="28"/>
          <w:rtl w:val="true"/>
          <w:lang w:bidi="fa-IR"/>
        </w:rPr>
        <w:t xml:space="preserve">دیدم ، از شكاف در نگران شدم ، فاطمه در خواب بود و دست آسيا بيعاملی بخویشتن دور میزد وطحن گندم مینمود و گاهواره حسين بخويشتن جنبش میکرد و جنباننده دیدار نبوده دستی نزديك بدست فاطمه تسبیح میکرد ، مرا سخت شگفت آمداز آنجا باز شدم و بحضرت رسول آمدم وصورت حال بعرض رسانیدم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أَیْمَنَ اعْلَمِی أَنَّ فَاطِمَةَ الزَّهْرَاءَ صَائِمَةٌ وَ هِیَ مُتْعَبَةٌ وَ الزَّمَانُ قَبض</w:t>
      </w:r>
      <w:r>
        <w:rPr>
          <w:rStyle w:val="FootnoteAnchor"/>
          <w:rtl w:val="true"/>
        </w:rPr>
        <w:footnoteReference w:id="121"/>
      </w:r>
      <w:r>
        <w:rPr>
          <w:rFonts w:ascii="Amiri" w:hAnsi="Amiri" w:eastAsia="Amiri" w:cs="Amiri"/>
          <w:color w:val="111111"/>
          <w:sz w:val="28"/>
          <w:sz w:val="28"/>
          <w:szCs w:val="28"/>
          <w:rtl w:val="true"/>
          <w:lang w:bidi="ar-SA"/>
        </w:rPr>
        <w:t>فَأَلْقَی اللَّهُ عَلَیْهَا النُّعَاسَ فَنَامَتْ فَسُبْحَانَ مَنْ لَا یَنَامُ فَوَکَّلَ اللَّهُ مَلَکاً یَطْحَنُ عَنْهَا قُوتَ عِیَالِهَا وَ أَرْسَلَ مَلَکاً آخَرَ یَهُزُّ مَهْدَ وَلَدِهَا الْحُسَیْنِ لِئَلَّا یُزْعِجَهَا عنْ نَوْمِهَا وَ وَکَّلَ اللَّهُ تعالی مَلَکاً آخَرَ یُسَبِّحُ اللَّهَ عَزَّ وَ جَلَّ قَرِیباً مِنْ کَفِّ فَاطِمَةَ ثَوَابُ تَسْبِیحِهِ لَهَا لِأَنَّ فَاطِمَةَ لَمْ تَفْتُرْ عَنْ ذِکْرِ اللَّهِ عز و جل فَإِذَا نَامَتْ جَعَلَ اللَّهُ ثَوَابَ تَسْبِیحِ ذَلِکَ الْمَلَکِ لِفَاطِمَةَ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که فاطمه زهرا روزه دار است و سخت تعب ناك</w:t>
      </w:r>
      <w:r>
        <w:rPr>
          <w:rStyle w:val="FootnoteAnchor"/>
          <w:rtl w:val="true"/>
        </w:rPr>
        <w:footnoteReference w:id="122"/>
      </w:r>
      <w:r>
        <w:rPr>
          <w:rFonts w:ascii="IRNazanin" w:hAnsi="IRNazanin" w:eastAsia="IRNazanin"/>
          <w:color w:val="111111"/>
          <w:sz w:val="28"/>
          <w:sz w:val="28"/>
          <w:szCs w:val="28"/>
          <w:rtl w:val="true"/>
          <w:lang w:bidi="fa-IR"/>
        </w:rPr>
        <w:t>بود ، خداوند خواب را بر او گماشت تا بخفت و ملکی را فرمان کرد تا دست آس او را بگردانید</w:t>
      </w:r>
      <w:r>
        <w:rPr>
          <w:rStyle w:val="FootnoteAnchor"/>
          <w:rtl w:val="true"/>
        </w:rPr>
        <w:footnoteReference w:id="123"/>
      </w:r>
      <w:r>
        <w:rPr>
          <w:rFonts w:ascii="IRNazanin" w:hAnsi="IRNazanin" w:eastAsia="IRNazanin"/>
          <w:color w:val="111111"/>
          <w:sz w:val="28"/>
          <w:sz w:val="28"/>
          <w:szCs w:val="28"/>
          <w:rtl w:val="true"/>
          <w:lang w:bidi="fa-IR"/>
        </w:rPr>
        <w:t>وگندم او را از برای قوت</w:t>
      </w:r>
      <w:r>
        <w:rPr>
          <w:rStyle w:val="FootnoteAnchor"/>
          <w:rtl w:val="true"/>
        </w:rPr>
        <w:footnoteReference w:id="124"/>
      </w:r>
      <w:r>
        <w:rPr>
          <w:rFonts w:ascii="IRNazanin" w:hAnsi="IRNazanin" w:eastAsia="IRNazanin"/>
          <w:color w:val="111111"/>
          <w:sz w:val="28"/>
          <w:sz w:val="28"/>
          <w:szCs w:val="28"/>
          <w:rtl w:val="true"/>
          <w:lang w:bidi="fa-IR"/>
        </w:rPr>
        <w:t xml:space="preserve">عيال او آرد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 دیگر را بفرمود تا مهد حسین را جنبش داد تا مبادا از خواب انگیخته شود و فاطمه را از خواب برانگیزاند و چون از ذکر خدا هیچگاه فاطمه را فتوری</w:t>
      </w:r>
      <w:r>
        <w:rPr>
          <w:rStyle w:val="FootnoteAnchor"/>
          <w:rtl w:val="true"/>
        </w:rPr>
        <w:footnoteReference w:id="125"/>
      </w:r>
      <w:r>
        <w:rPr>
          <w:rFonts w:ascii="IRNazanin" w:hAnsi="IRNazanin" w:eastAsia="IRNazanin"/>
          <w:color w:val="111111"/>
          <w:sz w:val="28"/>
          <w:sz w:val="28"/>
          <w:szCs w:val="28"/>
          <w:rtl w:val="true"/>
          <w:lang w:bidi="fa-IR"/>
        </w:rPr>
        <w:t>انباز نشود ، خداوند فريشتۂ دیگر گماشت تاگاهی که فاطمه بخواب شود ، نزديك بدست او خدای را تسبیح کند و ثواب آن خاص فاطمه باشد</w:t>
      </w:r>
      <w:r>
        <w:rPr>
          <w:rFonts w:eastAsia="IRNazanin" w:cs="IRNazanin"/>
          <w:color w:val="111111"/>
          <w:sz w:val="28"/>
          <w:szCs w:val="28"/>
          <w:rtl w:val="true"/>
          <w:lang w:bidi="fa-IR"/>
        </w:rPr>
        <w:t xml:space="preserve">. </w:t>
      </w:r>
      <w:bookmarkStart w:id="133" w:name="pg15433_165992"/>
    </w:p>
    <w:p>
      <w:pPr>
        <w:pStyle w:val="BookText"/>
        <w:rPr/>
      </w:pPr>
      <w:bookmarkEnd w:id="133"/>
      <w:r>
        <w:rPr>
          <w:rFonts w:ascii="IRNazanin" w:hAnsi="IRNazanin" w:eastAsia="IRNazanin"/>
          <w:color w:val="111111"/>
          <w:sz w:val="28"/>
          <w:sz w:val="28"/>
          <w:szCs w:val="28"/>
          <w:rtl w:val="true"/>
          <w:lang w:bidi="fa-IR"/>
        </w:rPr>
        <w:t xml:space="preserve">ام ایمن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فریشته دست آس را بگردانید و مهد را بجنبانید و خدای را تسبیح گفت ؟ رسول خدای تبسم فرمود</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الطَّحَّانِ ، فَهُوَ جَبْرَائِيلُ ، وَ أَمَّا الَّذِي یَهُزُ مَهْدُ الْحُسَيْنِ فَهُوَ مِيكَائِيلُ ، وَ أَمَّا الْمُسَبِّحَ فَهُوَ إِسْرَافِيلَ </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6962220_2142443653"/>
      <w:bookmarkStart w:id="135" w:name="_Toc48"/>
      <w:bookmarkEnd w:id="134"/>
      <w:r>
        <w:rPr>
          <w:rtl w:val="true"/>
        </w:rPr>
        <w:t xml:space="preserve">در اینکه حسین </w:t>
      </w:r>
      <w:r>
        <w:rPr>
          <w:rtl w:val="true"/>
        </w:rPr>
        <w:t>(</w:t>
      </w:r>
      <w:r>
        <w:rPr>
          <w:rtl w:val="true"/>
        </w:rPr>
        <w:t>علیه السلام</w:t>
      </w:r>
      <w:r>
        <w:rPr>
          <w:rtl w:val="true"/>
        </w:rPr>
        <w:t xml:space="preserve">) </w:t>
      </w:r>
      <w:r>
        <w:rPr>
          <w:rtl w:val="true"/>
        </w:rPr>
        <w:t>چراغ هدایت و کشتی نجاتست</w:t>
      </w:r>
      <w:bookmarkEnd w:id="135"/>
    </w:p>
    <w:p>
      <w:pPr>
        <w:pStyle w:val="BookText"/>
        <w:rPr/>
      </w:pPr>
      <w:r>
        <w:rPr>
          <w:rFonts w:ascii="IRNazanin" w:hAnsi="IRNazanin" w:eastAsia="IRNazanin"/>
          <w:color w:val="111111"/>
          <w:sz w:val="28"/>
          <w:sz w:val="28"/>
          <w:szCs w:val="28"/>
          <w:rtl w:val="true"/>
          <w:lang w:bidi="fa-IR"/>
        </w:rPr>
        <w:t>و دیگر در مدينة المعاجز از حسین بن علی علیهما السلام مرویست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جَدِّي رَسُولِ اللَّهِ ، فَرَأَيْتُ أَبَى بْنِ کَعب جَالِساً عِنْدَهُ فَقَالَ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زین السَّمَوَاتِ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بنزد جدم رسولخدا، دیدم ابی بن کعب در نزد او نشسته است چون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ترحيب باد تورا ای زینت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تو کسی زینت آسمانها و زمینها تواند بود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بْنِ كَعْبٍ ، وَ الَّذِي بَعَثَنِي بِالْحَقِّ نَبِيّاً ، إِنَّ الْحُسَيْنَ بْنُ عَلِيٍّ فِي السَّمَوَاتِ أَعْظَمُ مِمَّا هُوَ فِي الْأَرْضِ وَ أَسَمِّهِ مَكْتُوبُ عَنْ یَمينِ ألعَرشِ، إِنَّ أُ لِحُسَيْنٍ مِصْبَاحُ الْهُدَى وَ سَفِينَةِ النَّجَاةِ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ابی بن کعب؛ سوگند بآنکس که مرا براستي مبعوث فرمود ، حسين بن علی در آسمانها عظیم تر از آنست که در زمین است ، و اسم او در طرف راست عرش مکتوب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مصباح هدى وسفینه نجات است</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ابی بن کعب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دست حسین را بگرفت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هَذَا اَلْحُسَیْنُ بْنُ عَلِیٍّ أَلاَ فَاعْرِفُوهُ وَ فَضِّلُوهُ </w:t>
      </w:r>
      <w:bookmarkStart w:id="136" w:name="pg15433_165993"/>
    </w:p>
    <w:p>
      <w:pPr>
        <w:pStyle w:val="BookText"/>
        <w:rPr/>
      </w:pPr>
      <w:bookmarkEnd w:id="136"/>
      <w:r>
        <w:rPr>
          <w:rFonts w:ascii="Amiri" w:hAnsi="Amiri" w:eastAsia="Amiri" w:cs="Amiri"/>
          <w:color w:val="111111"/>
          <w:sz w:val="28"/>
          <w:sz w:val="28"/>
          <w:szCs w:val="28"/>
          <w:rtl w:val="true"/>
          <w:lang w:bidi="ar-SA"/>
        </w:rPr>
        <w:t xml:space="preserve">كَمَا فَضَّلَهُ اللَّهُ عَزَّ وَجِلَ ، فَوَ اَللَّهِ لَجَدُّهُ عَلَی اَللَّهِ أَکْرَمُ مِنْ جَدِّ یُوسُفَ ابْنِ یَعْقُوبَ هَذَا اَلْحُسَیْنُ جَدُّهُ فِی اَلْجَنَّهِ وَ جَدَّتُهُ فِی اَلْجَنَّهِ وَ أُبوهُ فِی اَلْجَنَّهِ وَ أخوهُ فِی اَلْجَنَّهِ وَ عَمُّهُ فِی اَلْجَنَّهِ وَ عَمَّتُهُ فِی اَلْجَنَّهِ وَ خَالُهُ فِی اَلْجَنَّهِ وَ خَالَتُهُ فِی اَلْجَنَّهِ وَ مُحِبُّوهُ وَ مُحِبُّو هِمْ فِی اَلْجَنَّهِ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این حسین بن علی است، او را بر کاینات تفضيل گذارید ، چنانکه خداوند تفضیل گذاشت ، سوگند با خدای که جد او در نزد خداوند گرامی تر است از جد يوسف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است جد او محمد مصطفی در بهشت است ، وجده او خدیجه کبری در بهشت است ، و مادر او فاطمه زهرادر بهشت است و پدر او على مرتضی در بهشت است ، و برادر او حسن مجتبی در بهشت است ، و عم او جعفر طیار در بهشت است ، و عمه او ام هانی در بهشت است ، و خال او ابراهیم در بهشت است ، وخاله او رقيه در بهشت است ، و دوستان او و دوست داران دوستان او در بهشت اند </w:t>
      </w:r>
      <w:r>
        <w:rPr>
          <w:rFonts w:eastAsia="IRNazanin" w:cs="IRNazanin"/>
          <w:color w:val="111111"/>
          <w:sz w:val="28"/>
          <w:szCs w:val="28"/>
          <w:rtl w:val="true"/>
          <w:lang w:bidi="fa-IR"/>
        </w:rPr>
        <w:t>.</w:t>
      </w:r>
    </w:p>
    <w:p>
      <w:pPr>
        <w:pStyle w:val="Heading3"/>
        <w:numPr>
          <w:ilvl w:val="2"/>
          <w:numId w:val="1"/>
        </w:numPr>
        <w:rPr/>
      </w:pPr>
      <w:bookmarkStart w:id="137" w:name="__RefHeading___Toc6962222_2142443653"/>
      <w:bookmarkStart w:id="138" w:name="_Toc49"/>
      <w:bookmarkEnd w:id="137"/>
      <w:r>
        <w:rPr>
          <w:rtl w:val="true"/>
        </w:rPr>
        <w:t>خادمتن جبرئیل آل عبا را</w:t>
      </w:r>
      <w:bookmarkEnd w:id="138"/>
    </w:p>
    <w:p>
      <w:pPr>
        <w:pStyle w:val="BookText"/>
        <w:rPr/>
      </w:pPr>
      <w:r>
        <w:rPr>
          <w:rFonts w:ascii="IRNazanin" w:hAnsi="IRNazanin" w:eastAsia="IRNazanin"/>
          <w:color w:val="111111"/>
          <w:sz w:val="28"/>
          <w:sz w:val="28"/>
          <w:szCs w:val="28"/>
          <w:rtl w:val="true"/>
          <w:lang w:bidi="fa-IR"/>
        </w:rPr>
        <w:t xml:space="preserve">و دیگر ابن بابویه سند بابی ذر غفاری رضي الله عنه میرساند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شنیدم که فرمود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اِفْتَخَرَ إِسْرَافِیلُ عَلَی جَبْرَائِیلَ علیهماالسلام قَالَ أَنَا خَیْرٌ مِنْکَ فقَالَ وَ لِمَ أَنْتَ خَیْرٌ مِنِّی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لِأَنِّی صَاحِبُ اَلثَّمَانِیَهِ حَمَلَهِ اَلْعَرْشِ وَ أَنَا صَاحِبُ اَلنَّفْخَهِ فِی اَلصُّورِ وَ أَنَا أَقْرَبُ اَلْمَلاَئِکَهِ إِلَی اَللَّهِ عز و جل فقَالَ له جَبْرَئِیلُ أَنَا خَیْرٌ مِنْکَ فَقَالَ اسرافیل و بِمَا أَنْتَ خَیْرٌ مِنِّی قَالَ لِأَنِّی أَمِینُ اَللَّهِ عَلَی وَحْیِهِ وَ رَسُولُهُ إِلَی اَلْأَنْبِیَاءِ وَ اَلْمُرْسَلِینَ </w:t>
      </w:r>
    </w:p>
    <w:p>
      <w:pPr>
        <w:pStyle w:val="BookText"/>
        <w:rPr/>
      </w:pPr>
      <w:r>
        <w:rPr>
          <w:rFonts w:ascii="Amiri" w:hAnsi="Amiri" w:eastAsia="Amiri" w:cs="Amiri"/>
          <w:color w:val="111111"/>
          <w:sz w:val="28"/>
          <w:sz w:val="28"/>
          <w:szCs w:val="28"/>
          <w:rtl w:val="true"/>
          <w:lang w:bidi="ar-SA"/>
        </w:rPr>
        <w:t>وَ أَنَا صَاحِبُ اَلْخُسُوفِ وَ القرون وَ مَا أَهْلَکَ اَللَّهُ أُمَّهً مِنَ اَلْأُمَمِ إِلاَّ عَلَی یَدَیَّ</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اسرافیل از در مفاخرت جبرئیل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نیکو ترم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آنکس که نفخه در صور میدمد ، و منم آنکس که در حضرت خداوند قربت من از فریشتگان افزون است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مرا است ، زیرا که من امین وحی خداوندم بر رسول او و بر تمامت انبیای مرسلین ، و منم صاحب خسوف وقرون</w:t>
      </w:r>
      <w:r>
        <w:rPr>
          <w:rStyle w:val="FootnoteAnchor"/>
          <w:rtl w:val="true"/>
        </w:rPr>
        <w:footnoteReference w:id="127"/>
      </w:r>
      <w:r>
        <w:rPr>
          <w:rFonts w:ascii="IRNazanin" w:hAnsi="IRNazanin" w:eastAsia="IRNazanin"/>
          <w:color w:val="111111"/>
          <w:sz w:val="28"/>
          <w:sz w:val="28"/>
          <w:szCs w:val="28"/>
          <w:rtl w:val="true"/>
          <w:lang w:bidi="fa-IR"/>
        </w:rPr>
        <w:t>ومنم آنکس که هلاك نکردند هیچ امتی را از امم جز بدست 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فَاخْتَصَمَا إِلَى اللَّهِ تَبَارَكَ وَ تَعَالَى ، فَأَوْحَى اللَّهُ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اسکُتا فَوَعِزَتي وَ جَلَالِي لَقَدْ خُلِقَتْ مَنْ هُوَ خَيْرُ مِنْكُمَا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 أَوْ تَخْلُقُ مَنْ هُوَ خیر مِنَّا وَ نَحْنُ خُلِقْنَا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فَأَوْحَى اللَّهُ إِلَى الْحُجُبِ الْقُدْرَةِ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انکَشِفی فَانكَشَفَت ، فَإِذَا عَلَى سَاقِ الْعَرْشِ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 مُحَمَّدُ رَسُولُ اللَّهِ ، وَ عَلَى وَ فَاطِمَةُ وَ الْحَسَنُ وَ الْحُسَيْنُ خَيْرِ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فَأَسئَلُهُم بِحَقِّهِمْ عَلَيْكَ أَنْ تَجْعَلَنِي خَادِمُهُمْ،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 فَجَبرائیلُ مِنْ أَهْلِ الْبَيْتِ وَ إِنَّهُ لَخادِمُنا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فریشته داوری بحضرت خداوند آوردند و خداوند ایشان را وحی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در کشید ، قسم بعزت و جلال من که از شما نیکو تر خلق کردم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بیافریدي نیکوتر از ما و حال آنکه آفرینش ما </w:t>
      </w:r>
      <w:bookmarkStart w:id="139" w:name="pg15433_165995"/>
    </w:p>
    <w:p>
      <w:pPr>
        <w:pStyle w:val="BookText"/>
        <w:rPr/>
      </w:pPr>
      <w:bookmarkEnd w:id="139"/>
      <w:r>
        <w:rPr>
          <w:rFonts w:ascii="IRNazanin" w:hAnsi="IRNazanin" w:eastAsia="IRNazanin"/>
          <w:color w:val="111111"/>
          <w:sz w:val="28"/>
          <w:sz w:val="28"/>
          <w:szCs w:val="28"/>
          <w:rtl w:val="true"/>
          <w:lang w:bidi="fa-IR"/>
        </w:rPr>
        <w:t>از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کشف حجب قدرت فرمود ، ایشان نگران شدند در ساق عرش دیدند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جز خداوند نیست ، و محمد و علی و فاطمه و حسن و حسین بهترین خلق خداوندند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میدهم تورا بحق ایشان ، مرا خادم ایشان فرمای ، خداوند مسئلت او را باجابت مقرون داشت، لاجرم جبرئیل خادم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مدينة المعاجز از ابن مسعود روایت میکند در حدیثی طویل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بر رسول خدای در آمد ، رنگ از چهره آنحضرت بپرید و در تلو</w:t>
      </w:r>
      <w:r>
        <w:rPr>
          <w:rStyle w:val="FootnoteAnchor"/>
          <w:rtl w:val="true"/>
        </w:rPr>
        <w:footnoteReference w:id="129"/>
      </w:r>
      <w:r>
        <w:rPr>
          <w:rFonts w:ascii="IRNazanin" w:hAnsi="IRNazanin" w:eastAsia="IRNazanin"/>
          <w:color w:val="111111"/>
          <w:sz w:val="28"/>
          <w:sz w:val="28"/>
          <w:szCs w:val="28"/>
          <w:rtl w:val="true"/>
          <w:lang w:bidi="fa-IR"/>
        </w:rPr>
        <w:t xml:space="preserve">این حدیث حسين علیه السلام را خبر داد که اینک عمر بن سعد قاتل تو است </w:t>
      </w:r>
      <w:r>
        <w:rPr>
          <w:rFonts w:eastAsia="IRNazanin" w:cs="IRNazanin"/>
          <w:color w:val="111111"/>
          <w:sz w:val="28"/>
          <w:szCs w:val="28"/>
          <w:rtl w:val="true"/>
          <w:lang w:bidi="fa-IR"/>
        </w:rPr>
        <w:t>.</w:t>
      </w:r>
    </w:p>
    <w:p>
      <w:pPr>
        <w:pStyle w:val="Heading3"/>
        <w:numPr>
          <w:ilvl w:val="2"/>
          <w:numId w:val="1"/>
        </w:numPr>
        <w:rPr/>
      </w:pPr>
      <w:bookmarkStart w:id="140" w:name="__RefHeading___Toc6962224_2142443653"/>
      <w:bookmarkStart w:id="141" w:name="_Toc50"/>
      <w:bookmarkEnd w:id="140"/>
      <w:r>
        <w:rPr>
          <w:rtl w:val="true"/>
        </w:rPr>
        <w:t xml:space="preserve">فدا شدن ابراهيم حسین </w:t>
      </w:r>
      <w:r>
        <w:rPr>
          <w:rtl w:val="true"/>
        </w:rPr>
        <w:t>(</w:t>
      </w:r>
      <w:r>
        <w:rPr>
          <w:rtl w:val="true"/>
        </w:rPr>
        <w:t>علیه السلام</w:t>
      </w:r>
      <w:r>
        <w:rPr>
          <w:rtl w:val="true"/>
        </w:rPr>
        <w:t xml:space="preserve">) </w:t>
      </w:r>
      <w:r>
        <w:rPr>
          <w:rtl w:val="true"/>
        </w:rPr>
        <w:t>را</w:t>
      </w:r>
      <w:bookmarkEnd w:id="141"/>
    </w:p>
    <w:p>
      <w:pPr>
        <w:pStyle w:val="BookText"/>
        <w:rPr/>
      </w:pPr>
      <w:r>
        <w:rPr>
          <w:rFonts w:ascii="IRNazanin" w:hAnsi="IRNazanin" w:eastAsia="IRNazanin"/>
          <w:color w:val="111111"/>
          <w:sz w:val="28"/>
          <w:sz w:val="28"/>
          <w:szCs w:val="28"/>
          <w:rtl w:val="true"/>
          <w:lang w:bidi="fa-IR"/>
        </w:rPr>
        <w:t xml:space="preserve">ودیگر سید ابن طاوس در کتاب طرائف از مؤلفات حنابله که سند بابن عباس برده اند و همچنان صاحب در النظيم سند با بن عباس میرساند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درحضرت رسولخدای حاضر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ابراهیم بر ران چپ جای داشت و حسین بن علی بر ران راست آن حضرت بود، گاهی این یك را بوسه می داد و گاهی آن دیگر را این هنگام جبرئیل در آمد و از رب جلیل وحی آورد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مِنْ رَبِّي عَزَّ 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یَقْرَأُ عَلَیْکَ اَلسَّلاَمَ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أَجْمَعُهُمَا لَكَ فَافْدِ أَحَدَهُمَا بِصَاحِبِهِ فَنَظَرَ النَّبِيُّ إِلَى إِبْرَاهِيمَ فبَكَى وَ نَظَرَ إِلَى اَلْحُسَيْنِ فبَكَى ثم قَالَ إِنَّ إِبْرَاهِيمَ أُمُّهُ أَمَةٌ وَ مَتَى مَاتَ لَمْ يَحْزَنْ عَلَيْهِ غَيْرِي وَ أُمُّ اَلْحُسَيْنِ فَاطِمَةُ وَ أَبُوهُ عَلِيٌّ ابْنُ عَمِّي لَحْمِي وَ دَمِي وَ مَتَى مَاتَ حَزِنَتْ عَلَيْهِ ابْنَتِي وَ حَزِنَ علیه ابْنُ عَمِّي وَ حَزِنْتُ أَنَا أُوثِرُ حُزْنِي عَلَى حُزْنِهِمَا </w:t>
      </w:r>
      <w:bookmarkStart w:id="142" w:name="pg15433_165996"/>
    </w:p>
    <w:p>
      <w:pPr>
        <w:pStyle w:val="BookText"/>
        <w:rPr/>
      </w:pPr>
      <w:bookmarkEnd w:id="142"/>
      <w:r>
        <w:rPr>
          <w:rFonts w:ascii="Amiri" w:hAnsi="Amiri" w:eastAsia="Amiri" w:cs="Amiri"/>
          <w:color w:val="111111"/>
          <w:sz w:val="28"/>
          <w:sz w:val="28"/>
          <w:szCs w:val="28"/>
          <w:rtl w:val="true"/>
          <w:lang w:bidi="ar-SA"/>
        </w:rPr>
        <w:t>يَا جَبْرَئِيلُ رضیت يُقْبَضُ إِبْرَاهِيمُ قَدْ فَدَيْتُ اَلْحُسَيْنَ بِهِ</w:t>
      </w:r>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رسید و مرا از رب جلیل سلام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هر دو تن را از برای تو باقی نمی گذارد، یکی را فدای آن دیگر کن پیغمبر بجانب ابراهیم نگریست و سخت بگریست و بنظره دیگر حسین را بدید و اشکش بر چهره بدوید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ابراهیم کنیزکی است، گاهی که او را مرك در رسد، جز من کسی محزون نگردد ، اما حسين مادرش فاطمه و پدرش علی پسر عم من و گوشت من وخون من است ، چون او را وفات برسد، دختر من فاطمه و پسر عم من على محزون گردند و مرا نیز حزن و الم فراگیرد، لاجرم من اختيار کردم حزن خود را بر حزن علی و فاطمه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دادم بقبض روح ابراهيم وفدا کردم او را از برای حسین لاجرم بعد از سه روز ابراهیم وفات نمود ورسولخدا گاهی که حسین را دیدار میکرد او را بر سینه خویش میچفسانید و میبوسید ولب و دندان او را میمزید</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قَالَ فَدَیْتُ مَنْ فَدَیْتُهُ بِابْنِی إِبْرَاهِیمَ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کرده شوم کسی را که فدای او کردم ابراهیم را</w:t>
      </w:r>
    </w:p>
    <w:p>
      <w:pPr>
        <w:pStyle w:val="Heading3"/>
        <w:numPr>
          <w:ilvl w:val="2"/>
          <w:numId w:val="1"/>
        </w:numPr>
        <w:rPr/>
      </w:pPr>
      <w:bookmarkStart w:id="143" w:name="__RefHeading___Toc6962226_2142443653"/>
      <w:bookmarkStart w:id="144" w:name="_Toc51"/>
      <w:bookmarkEnd w:id="143"/>
      <w:r>
        <w:rPr>
          <w:rtl w:val="true"/>
        </w:rPr>
        <w:t>تعبیر نمودن پیغمبر خواب هند را</w:t>
      </w:r>
      <w:bookmarkEnd w:id="14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مدينة المعاجز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جگر خواره مادر معاویه صبح گاهی بخانه رسولخدای در آمد و عایشه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عجیب دوش دیدم مگر بتوانی بعرض رسول خدا برسانی و تعبیر آن را باز دانی و مرا آگهی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خواب دیدم شمسی مشرق</w:t>
      </w:r>
      <w:r>
        <w:rPr>
          <w:rStyle w:val="FootnoteAnchor"/>
          <w:rtl w:val="true"/>
        </w:rPr>
        <w:footnoteReference w:id="131"/>
      </w:r>
      <w:r>
        <w:rPr>
          <w:rFonts w:ascii="IRNazanin" w:hAnsi="IRNazanin" w:eastAsia="IRNazanin"/>
          <w:color w:val="111111"/>
          <w:sz w:val="28"/>
          <w:sz w:val="28"/>
          <w:szCs w:val="28"/>
          <w:rtl w:val="true"/>
          <w:lang w:bidi="fa-IR"/>
        </w:rPr>
        <w:t>که بر همه جهان مشرف بود ، و از آنشمس قمری بزاد که جهان را در نور خود فرا گرفت و از آن قمر دو ستاره روشن بزاد که از مشرق تا مغرب محفوف نور ایشان گشت</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سحابی تاريك چون </w:t>
      </w:r>
      <w:bookmarkStart w:id="145" w:name="pg15433_165997"/>
    </w:p>
    <w:p>
      <w:pPr>
        <w:pStyle w:val="BookText"/>
        <w:rPr/>
      </w:pPr>
      <w:bookmarkEnd w:id="145"/>
      <w:r>
        <w:rPr>
          <w:rFonts w:ascii="IRNazanin" w:hAnsi="IRNazanin" w:eastAsia="IRNazanin"/>
          <w:color w:val="111111"/>
          <w:sz w:val="28"/>
          <w:sz w:val="28"/>
          <w:szCs w:val="28"/>
          <w:rtl w:val="true"/>
          <w:lang w:bidi="fa-IR"/>
        </w:rPr>
        <w:t xml:space="preserve">شبی مظلم بادید گشت و متولد شد از آن ابر سیاه ماری سیاه، و نرم نرم بسوی آندو ستاره همی رفت تا هر دو آن را بلعید و مردمان در حرمان آن دو ستاره تابان بگریستند و قرین حزن و اسف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این قصه را بحضرب رسول معروض داشت، رنگ رخسار آنحضرت دیگرگون گشت و سخت بگریست</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 أَمَّا الشَّمْسُ المُشرقَةُ فَأَنَا ، وَ أَمَّا الْقَمَرِ فَهُوَ فَاطِمَةَ ابْنَتِي ، وَ أَمَّا النَجمانِ فَهُوَ الْحَسَنُ وَ الْحُسَيْنُ ، وَ أَمَّا السَّحَابَةُ السَّوْدَاءِ فَهُوَ مُعَاوِيَةَ وَ أَمَّا ألحیة فَهُوَ يَزِيدُ لَعَنَهُ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عایشه آن آفتاب روشن منم، و آن ماه فاطمه دختر من است ، و آندو ستاره حسن و حسین اند ، و آن ابر سیاه معاویه است ، و آن مار سیاه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اللعنه است</w:t>
      </w:r>
      <w:r>
        <w:rPr>
          <w:rFonts w:eastAsia="IRNazanin" w:cs="IRNazanin"/>
          <w:color w:val="111111"/>
          <w:sz w:val="28"/>
          <w:szCs w:val="28"/>
          <w:rtl w:val="true"/>
          <w:lang w:bidi="fa-IR"/>
        </w:rPr>
        <w:t>.</w:t>
      </w:r>
    </w:p>
    <w:p>
      <w:pPr>
        <w:pStyle w:val="Heading3"/>
        <w:numPr>
          <w:ilvl w:val="2"/>
          <w:numId w:val="1"/>
        </w:numPr>
        <w:rPr/>
      </w:pPr>
      <w:bookmarkStart w:id="146" w:name="__RefHeading___Toc6962228_2142443653"/>
      <w:bookmarkStart w:id="147" w:name="_Toc52"/>
      <w:bookmarkEnd w:id="146"/>
      <w:r>
        <w:rPr>
          <w:rtl w:val="true"/>
        </w:rPr>
        <w:t xml:space="preserve">آمدن جن بیماری حسین </w:t>
      </w:r>
      <w:r>
        <w:rPr>
          <w:rtl w:val="true"/>
        </w:rPr>
        <w:t>(</w:t>
      </w:r>
      <w:r>
        <w:rPr>
          <w:rtl w:val="true"/>
        </w:rPr>
        <w:t>علیه السلام</w:t>
      </w:r>
      <w:r>
        <w:rPr>
          <w:rtl w:val="true"/>
        </w:rPr>
        <w:t>)</w:t>
      </w:r>
      <w:bookmarkEnd w:id="147"/>
    </w:p>
    <w:p>
      <w:pPr>
        <w:pStyle w:val="BookText"/>
        <w:rPr/>
      </w:pPr>
      <w:r>
        <w:rPr>
          <w:rFonts w:ascii="IRNazanin" w:hAnsi="IRNazanin" w:eastAsia="IRNazanin"/>
          <w:color w:val="111111"/>
          <w:sz w:val="28"/>
          <w:sz w:val="28"/>
          <w:szCs w:val="28"/>
          <w:rtl w:val="true"/>
          <w:lang w:bidi="fa-IR"/>
        </w:rPr>
        <w:t xml:space="preserve">و دیگر در مدينة المعاجز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یوم طف افواج جن طياره بحضرت حسین آمدند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انصار توایم ، فرمان کن تا دشمنان تورا بتمامت عرضه هلاك و دمار داریم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أُخَالِفُ قَوْلِ جَدِّي رَسُولِ اللَّهِ، حَيْثُ أَمَرَنِي بِالْقَدُومِ عَلَيْهِ عَاجِلًا، وَ إِنِّي الْآنَ قَدْ رَقَدَتْ سَاعَةٍ ، فَرَأَيْتُ جَدِّي رَسُولَ اللَّهِ قَدْ ضَمَّنِي إِلَى صَدْرِهِ وَ قَبَّلَ مَا بَيْنَ عَيْنَيَّ وَ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إِنَّ اللَّهَ عَزَّ وَجَلٍ قَدْ شآء أَنْ تَرَاكَ مَقْتُولًا مُلَطَّخاً بدمائك ، مَذْبُوحاً مِنْ قَفَاكَ وَقَدْ شَاءَ اللَّهُ أَنْ يَرَى حَرَمَكَ سَبَايَا عَلَى أقطاب الْمَطَايَا ، وَ أَنِّي وَ اللَّهِ سَأَصْبِرُ حَتَّی یَحْکُمَ اللَّهُ بِأَمْرِهِ وَ هُوَ خَیْرُ الْحَاکِمِین</w:t>
      </w:r>
      <w:r>
        <w:rPr>
          <w:rFonts w:eastAsia="Amiri" w:cs="Amiri" w:ascii="Amiri" w:hAnsi="Amiri"/>
          <w:color w:val="111111"/>
          <w:sz w:val="28"/>
          <w:szCs w:val="28"/>
          <w:rtl w:val="true"/>
          <w:lang w:bidi="ar-SA"/>
        </w:rPr>
        <w:t xml:space="preserve">. </w:t>
      </w:r>
      <w:bookmarkStart w:id="148" w:name="pg15433_165998"/>
    </w:p>
    <w:p>
      <w:pPr>
        <w:pStyle w:val="BookText"/>
        <w:rPr/>
      </w:pPr>
      <w:bookmarkEnd w:id="148"/>
      <w:r>
        <w:rPr>
          <w:rFonts w:ascii="IRNazanin" w:hAnsi="IRNazanin" w:eastAsia="IRNazanin"/>
          <w:color w:val="111111"/>
          <w:sz w:val="28"/>
          <w:sz w:val="28"/>
          <w:szCs w:val="28"/>
          <w:rtl w:val="true"/>
          <w:lang w:bidi="fa-IR"/>
        </w:rPr>
        <w:t xml:space="preserve">پاسخ داد جماعت جن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بیفرمانی نکنم جد خود رسولخدا را ، چه فرمان کرد مرا که تعجیل کنم در این سفر ، و اینك بخفته بودم ، در خواب رسول خدای را دیدار کردم، مرا بر سینه خود بچفسانید و میان هر دو چشم مرا بوسه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حسين خداوند میخواهد تورا کشته و در خون غلطیده و از قفا سر بریده بیند ، و زنان و دختران تو را چون اسيران بر شتران بی وطا نشانده دیدار کند ، لاجرم من بر حکم اوصابر و بر امر او شاکرم ، چه او نیکوتر آمر است</w:t>
      </w:r>
    </w:p>
    <w:p>
      <w:pPr>
        <w:pStyle w:val="Heading3"/>
        <w:numPr>
          <w:ilvl w:val="2"/>
          <w:numId w:val="1"/>
        </w:numPr>
        <w:rPr/>
      </w:pPr>
      <w:bookmarkStart w:id="149" w:name="__RefHeading___Toc6962230_2142443653"/>
      <w:bookmarkStart w:id="150" w:name="_Toc53"/>
      <w:bookmarkEnd w:id="149"/>
      <w:r>
        <w:rPr>
          <w:rtl w:val="true"/>
        </w:rPr>
        <w:t>ملاقات روح حسین با روح پیغمبر علیهما السلام در هر روز</w:t>
      </w:r>
      <w:bookmarkEnd w:id="150"/>
    </w:p>
    <w:p>
      <w:pPr>
        <w:pStyle w:val="BookText"/>
        <w:rPr/>
      </w:pPr>
      <w:r>
        <w:rPr>
          <w:rFonts w:ascii="IRNazanin" w:hAnsi="IRNazanin" w:eastAsia="IRNazanin"/>
          <w:color w:val="111111"/>
          <w:sz w:val="28"/>
          <w:sz w:val="28"/>
          <w:szCs w:val="28"/>
          <w:rtl w:val="true"/>
          <w:lang w:bidi="fa-IR"/>
        </w:rPr>
        <w:t>و دیگر ابن قولویه باسناد خود از عروة بن زبیر حدیث میکند</w:t>
      </w:r>
    </w:p>
    <w:p>
      <w:pPr>
        <w:pStyle w:val="BookText"/>
        <w:rPr/>
      </w:pPr>
      <w:r>
        <w:rPr>
          <w:rFonts w:ascii="Amiri" w:hAnsi="Amiri" w:eastAsia="Amiri" w:cs="Amiri"/>
          <w:color w:val="111111"/>
          <w:sz w:val="28"/>
          <w:sz w:val="28"/>
          <w:szCs w:val="28"/>
          <w:rtl w:val="true"/>
          <w:lang w:bidi="ar-SA"/>
        </w:rPr>
        <w:t xml:space="preserve">قَالَ قَالَ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الَّا تَعَرَّضَ رُوحَ الْحُسَيْنِ عَلَى رَسُولِ اللَّهِ فتلتقيان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نمی گذرد که روح حسین بر روح رسولخدا در نیاید و با یکدیگر متلاقی نشوند</w:t>
      </w:r>
    </w:p>
    <w:p>
      <w:pPr>
        <w:pStyle w:val="Heading3"/>
        <w:numPr>
          <w:ilvl w:val="2"/>
          <w:numId w:val="1"/>
        </w:numPr>
        <w:rPr/>
      </w:pPr>
      <w:bookmarkStart w:id="151" w:name="__RefHeading___Toc6962232_2142443653"/>
      <w:bookmarkStart w:id="152" w:name="_Toc54"/>
      <w:bookmarkEnd w:id="151"/>
      <w:r>
        <w:rPr>
          <w:rtl w:val="true"/>
        </w:rPr>
        <w:t>پرده برداشتن حسین برای اصحاب خود</w:t>
      </w:r>
      <w:bookmarkEnd w:id="152"/>
    </w:p>
    <w:p>
      <w:pPr>
        <w:pStyle w:val="BookText"/>
        <w:rPr/>
      </w:pPr>
      <w:r>
        <w:rPr>
          <w:rFonts w:ascii="IRNazanin" w:hAnsi="IRNazanin" w:eastAsia="IRNazanin"/>
          <w:color w:val="111111"/>
          <w:sz w:val="28"/>
          <w:sz w:val="28"/>
          <w:szCs w:val="28"/>
          <w:rtl w:val="true"/>
          <w:lang w:bidi="fa-IR"/>
        </w:rPr>
        <w:t xml:space="preserve">و دیگر ابن بابویه در علل باسناد خود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 آل محمد پرسش کردند که اصحاب حسین چگونه نا پروا مرك را تلقی مینمودند؟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کُشِفَ لَهُم الغِطاءُ حَتَّى رَأَوْا مناز لَهُمْ مِنَ الْجَنَّةِ ، فَكَانَ الرَّجُلُ مِنْهُمْ يَقْدَمُ عَلَى الْقَتْلِ لْيُبَادِرْ إِلَى حَوْرَاءَ يُعَانِقُهَا وَ إِلَى مَكَانِهِ إِلَى الْجَنَّةِ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اصحاب حسین حجابها مكشوف گشت ، چنانکه جای خویش را در بهشت دیدار کردند، لاجرم مبادرت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 تا زود تر با حواری خود معانقه کنند و در بهشت فرود آیند </w:t>
      </w:r>
      <w:bookmarkStart w:id="153" w:name="pg15433_165999"/>
    </w:p>
    <w:p>
      <w:pPr>
        <w:pStyle w:val="Heading3"/>
        <w:numPr>
          <w:ilvl w:val="2"/>
          <w:numId w:val="1"/>
        </w:numPr>
        <w:rPr/>
      </w:pPr>
      <w:bookmarkStart w:id="154" w:name="__RefHeading___Toc6962234_2142443653"/>
      <w:bookmarkStart w:id="155" w:name="_Toc55"/>
      <w:bookmarkEnd w:id="153"/>
      <w:bookmarkEnd w:id="154"/>
      <w:r>
        <w:rPr>
          <w:rtl w:val="true"/>
        </w:rPr>
        <w:t>مهر زدن حضرت سجاد برسنك نظير پدرانش علیهم السلام</w:t>
      </w:r>
      <w:bookmarkEnd w:id="155"/>
    </w:p>
    <w:p>
      <w:pPr>
        <w:pStyle w:val="BookText"/>
        <w:rPr/>
      </w:pPr>
      <w:r>
        <w:rPr>
          <w:rFonts w:ascii="IRNazanin" w:hAnsi="IRNazanin" w:eastAsia="IRNazanin"/>
          <w:color w:val="111111"/>
          <w:sz w:val="28"/>
          <w:sz w:val="28"/>
          <w:szCs w:val="28"/>
          <w:rtl w:val="true"/>
          <w:lang w:bidi="fa-IR"/>
        </w:rPr>
        <w:t xml:space="preserve">و دیگر ابن شهر آشوب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بن ام غانم با مادر خویش داخل مدينه گردید و از مردم مدینه پرسش نمود که مرا دلالت کنید بمردی از بنی هاشم که نام او على باشد ، او را بعلی بن عبدالله بن عباس دلالت کردند ، بنزد او آمد و گفت مرا سنگی است که على وحسن وحسین علیهم السلام بر آن خاتم زده اند ، و مرا گفته اند مردی از بنی هاشم که نام او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حصاة را بخاتم مزین تواند فرمود</w:t>
      </w:r>
      <w:r>
        <w:rPr>
          <w:rStyle w:val="FootnoteAnchor"/>
          <w:rtl w:val="true"/>
        </w:rPr>
        <w:footnoteReference w:id="133"/>
      </w:r>
      <w:r>
        <w:rPr>
          <w:rFonts w:ascii="IRNazanin" w:hAnsi="IRNazanin" w:eastAsia="IRNazanin"/>
          <w:color w:val="111111"/>
          <w:sz w:val="28"/>
          <w:sz w:val="28"/>
          <w:szCs w:val="28"/>
          <w:rtl w:val="true"/>
          <w:lang w:bidi="fa-IR"/>
        </w:rPr>
        <w:t xml:space="preserve">على بن عبدالله 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بر علی وحسن وحسين عليهم السلام دروغ میبندی؟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آنکه مرا بکذب نسبت کردند ، جماعتی از بنی هاشم که خویشاوندان علي بن عباس بودند ، مرا چندان بزدند که از گفته پشیمان گشتم و آنحصاة را نیز از من بگرفتند و من با سر و مغز کوفته و رو و موی آشوفته بمنزل خویش باز شدم ، و شبانگاه چون بخفتم در خواب حسین بن على علیه السلام را دیدار کردم</w:t>
      </w:r>
    </w:p>
    <w:p>
      <w:pPr>
        <w:pStyle w:val="BookText"/>
        <w:rPr/>
      </w:pPr>
      <w:r>
        <w:rPr>
          <w:rFonts w:ascii="Amiri" w:hAnsi="Amiri" w:eastAsia="Amiri" w:cs="Amiri"/>
          <w:color w:val="111111"/>
          <w:sz w:val="28"/>
          <w:sz w:val="28"/>
          <w:szCs w:val="28"/>
          <w:rtl w:val="true"/>
          <w:lang w:bidi="ar-SA"/>
        </w:rPr>
        <w:t xml:space="preserve">وَ هُوَ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الْحَصَاةَ يَا غَانِمٍ وَ امْضِ إِلَى عَلِيِّ ابْنِي ، فَهُوَ صَاحِبُک</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غانم اینك حصاة تو است، بر گیر و بنزد فرزند من علي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حصاة را طبع کند و خاتم بر زند ، چون از خواب برانگیخته شدم ، آن حصاة را که از من مأخوذ داشتند، در دست خویش دیدم ، از جای برجستم و بنزد علي بن الحسين آوردم ، بگرفت و خاتم بر نهاد</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أَمْرِكَ لَعِبْرَةً فَلَا تُخْبِرَ بِهِ أَحَداً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غانم در این امر که از برای تو رخنمود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عجبی و عبرتی است ، از این قصه هیچکس را آگهی مده ، آنگاه غانم بن ام غانم بانشای این اشعار پرداخت </w:t>
      </w:r>
      <w:r>
        <w:rPr>
          <w:rFonts w:eastAsia="IRNazanin" w:cs="IRNazanin"/>
          <w:color w:val="111111"/>
          <w:sz w:val="28"/>
          <w:szCs w:val="28"/>
          <w:rtl w:val="true"/>
          <w:lang w:bidi="fa-IR"/>
        </w:rPr>
        <w:t xml:space="preserve">: </w:t>
      </w:r>
      <w:bookmarkStart w:id="156" w:name="pg15433_166000"/>
    </w:p>
    <w:p>
      <w:pPr>
        <w:pStyle w:val="BookText"/>
        <w:rPr/>
      </w:pPr>
      <w:bookmarkEnd w:id="156"/>
      <w:r>
        <w:rPr>
          <w:rFonts w:ascii="Amiri" w:hAnsi="Amiri" w:eastAsia="Amiri" w:cs="Amiri"/>
          <w:color w:val="111111"/>
          <w:sz w:val="28"/>
          <w:sz w:val="28"/>
          <w:szCs w:val="28"/>
          <w:rtl w:val="true"/>
          <w:lang w:bidi="ar-SA"/>
        </w:rPr>
        <w:t xml:space="preserve">أَتَیْتُ عَلِیّاً أَبْتَغِی الْحَقَّ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عَلِیٍّ عِبْرَةٌ لَا أُحَاوِلُ</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ابتغی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احاول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نمی کنم</w:t>
      </w:r>
    </w:p>
    <w:p>
      <w:pPr>
        <w:pStyle w:val="BookText"/>
        <w:rPr/>
      </w:pPr>
      <w:r>
        <w:rPr>
          <w:rFonts w:ascii="Amiri" w:hAnsi="Amiri" w:eastAsia="Amiri" w:cs="Amiri"/>
          <w:color w:val="111111"/>
          <w:sz w:val="28"/>
          <w:sz w:val="28"/>
          <w:szCs w:val="28"/>
          <w:rtl w:val="true"/>
          <w:lang w:bidi="ar-SA"/>
        </w:rPr>
        <w:t xml:space="preserve">فَشَدَّوا وَثَاقِی ثُمَّ قَالَ لِیَ اصْطَبِرْ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مَخْبُولٌ عَرَانِی خَابِلٌ</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فَقُلْتُ لَحَاكَ اللَّهُ وَ اللَّهِ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لِأَكْذِبَ فِی قَوْلِ الَّذِی أَنَا قَائِلٌ</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 خَلَّی سَبِیلِی بَعْدَ ضَنْكٍ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مُخَلَّاةُ نَفْسِی وَ سِرْبِی مثَاقلٌ</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 قُلْتُ وَ خَیْرُ الْقَوْلِ مَا كَانَ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یَسْتَوِی فِی الدِّینِ حَقٌّ وَ بَاطِلٌ</w:t>
      </w:r>
    </w:p>
    <w:p>
      <w:pPr>
        <w:pStyle w:val="BookText"/>
        <w:rPr/>
      </w:pPr>
      <w:r>
        <w:rPr>
          <w:rFonts w:ascii="Amiri" w:hAnsi="Amiri" w:eastAsia="Amiri" w:cs="Amiri"/>
          <w:color w:val="111111"/>
          <w:sz w:val="28"/>
          <w:sz w:val="28"/>
          <w:szCs w:val="28"/>
          <w:rtl w:val="true"/>
          <w:lang w:bidi="ar-SA"/>
        </w:rPr>
        <w:t xml:space="preserve">وَ لَا یَسْتَوِی مَنْ كَانَ بِالْحَقِّ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كَآخَرَ یُمْسِی وَ هُوَ لِلْحَقِّ جَاهِلٌ</w:t>
      </w:r>
    </w:p>
    <w:p>
      <w:pPr>
        <w:pStyle w:val="BookText"/>
        <w:rPr/>
      </w:pPr>
      <w:r>
        <w:rPr>
          <w:rFonts w:ascii="Amiri" w:hAnsi="Amiri" w:eastAsia="Amiri" w:cs="Amiri"/>
          <w:color w:val="111111"/>
          <w:sz w:val="28"/>
          <w:sz w:val="28"/>
          <w:szCs w:val="28"/>
          <w:rtl w:val="true"/>
          <w:lang w:bidi="ar-SA"/>
        </w:rPr>
        <w:t xml:space="preserve">و أَنْتَ الْإِمَامُ الْحَقُّ یُعْرَفُ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قَصُرَتْ عَنْهُ النُّهَی وَ الْفَضَائِلُ</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 أَنْتَ وَصِیُّ الْأَوْصِیَاءِ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وَ مَنْ نِیطَتْ إِلَیْهِ الْوَسَائِلُ</w:t>
      </w:r>
      <w:r>
        <w:rPr>
          <w:rStyle w:val="FootnoteAnchor"/>
          <w:rtl w:val="true"/>
        </w:rPr>
        <w:footnoteReference w:id="139"/>
      </w:r>
    </w:p>
    <w:p>
      <w:pPr>
        <w:pStyle w:val="Heading3"/>
        <w:numPr>
          <w:ilvl w:val="2"/>
          <w:numId w:val="1"/>
        </w:numPr>
        <w:rPr/>
      </w:pPr>
      <w:bookmarkStart w:id="157" w:name="__RefHeading___Toc6962236_2142443653"/>
      <w:bookmarkStart w:id="158" w:name="_Toc56"/>
      <w:bookmarkEnd w:id="157"/>
      <w:r>
        <w:rPr>
          <w:rtl w:val="true"/>
        </w:rPr>
        <w:t xml:space="preserve">فریشتگان زوار قبر حسین </w:t>
      </w:r>
      <w:r>
        <w:rPr>
          <w:rtl w:val="true"/>
        </w:rPr>
        <w:t>(</w:t>
      </w:r>
      <w:r>
        <w:rPr>
          <w:rtl w:val="true"/>
        </w:rPr>
        <w:t>علیه السلام</w:t>
      </w:r>
      <w:r>
        <w:rPr>
          <w:rtl w:val="true"/>
        </w:rPr>
        <w:t>)</w:t>
      </w:r>
      <w:bookmarkEnd w:id="158"/>
    </w:p>
    <w:p>
      <w:pPr>
        <w:pStyle w:val="BookText"/>
        <w:rPr/>
      </w:pPr>
      <w:r>
        <w:rPr>
          <w:rFonts w:ascii="IRNazanin" w:hAnsi="IRNazanin" w:eastAsia="IRNazanin"/>
          <w:color w:val="111111"/>
          <w:sz w:val="28"/>
          <w:sz w:val="28"/>
          <w:szCs w:val="28"/>
          <w:rtl w:val="true"/>
          <w:lang w:bidi="fa-IR"/>
        </w:rPr>
        <w:t>و دیگر در امالی شیخ از صادق آل محمد علیه السلام مرویست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أَکْثَرَ مِنَ اَلْمَلاَئِکَهِ وَ إِنَّهُ لَیَنْزِلُ کُلَّ یَوْمٍ سَبْعُونَ أَلْفَ مَلَکٍ فَیَأْتُونَ اَلْبَیْتَ اَلْمَعْمُورَ فَیَطُوفُونَ بِهِ فَإِذَا هُمْ طَافُوا بِهِ نَزَلُوا فَطَافُوا بِالْکَعْبَهِ فَإِذَا طَافُوا بها أَتَوْا قَبْرَ اَلنَّبِیِّ صَلَّی اَللَّهُ عَلَیْهِ وَ آلِهِ فَسَلَّمُوا عَلَیْهِ ثُمَّ أَتَوْا قَبْرَ أَمِیرِ اَلْمُؤْمِنِینَ عَلَیْهِ السَّلاَمُ فَسَلَّمُوا عَلَیْهِ ثُمَّ أَتَوْا قَبْرَ </w:t>
      </w:r>
    </w:p>
    <w:p>
      <w:pPr>
        <w:pStyle w:val="BookText"/>
        <w:rPr/>
      </w:pPr>
      <w:r>
        <w:rPr>
          <w:rFonts w:ascii="Amiri" w:hAnsi="Amiri" w:eastAsia="Amiri" w:cs="Amiri"/>
          <w:color w:val="111111"/>
          <w:sz w:val="28"/>
          <w:sz w:val="28"/>
          <w:szCs w:val="28"/>
          <w:rtl w:val="true"/>
          <w:lang w:bidi="ar-SA"/>
        </w:rPr>
        <w:t>اَلْحُسَیْنِ عَلَیْهِ السَّلاَمُ فَسَلَّمُوا عَلَیْهِ ثُمَّ عَرَجُوا وَ یَنْزِلُ مِثْلُهُمْ أَبَداً إِلَی یَوْمِ اَلْقِیَامَهِ</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خلقی را بشمار از فریشتگان افزون نیافرید و از ایشان روزی هفتاد هزار فریشته نخست بیت المعمور را طواف میدهند، آنگاه از آسمان فرود میشوند و بطوف خانه کعبه میپردازند و از آنجا حاضر قبر رسول الله میگردند و سلام میفرستند، آنگاه قبر امیر المؤمنين را زیارت میکنند و از آن پس بزیارت قبر حسین میشتابند و سلام میدهند ، پس صعود مینمایند بسوی آسمان و هفتاد هزار دیگر فرود میشود ، کار بدین منوال میکنند تا گاهی که قیامت قیام کند</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أَمِیرَ الْمُؤْمِنِینَ عَارِفاً بِحَقِّهِ غَیْرَ مُتَجَبِّرٍ وَ لَا مُتَكَبِّرٍ كَتَبَ اللَّهُ لَهُ أَجْرَ مِاة أَلْفِ شَهِیدٍ وَ غَفَرَ اللَّهُ لَهُ مَا تَقَدَّمَ مِنْ ذَنْبِهِ وَ مَا تَأَخَّرَ وَ بُعِثَ مِنَ الْآمِنِینَ وَ هُوِّنَ عَلَیْهِ الْحِسَابُ وَ اسْتَقْبَلَهُ الْمَلَائِكَةُ فَإِذَا انْصَرَفَ شَیَّعَتوه إِلَی مَنْزِلِهِ فَإِنْ مَرِضَ عَادُوهُ وَ إِنْ مَاتَ تَبِعُوهُ بِالاسْتِغْفَارِ إِلَی قَبْرِهِ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زیارت کند امير المؤمنين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 بحقه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تجبر و تکبر</w:t>
      </w:r>
      <w:r>
        <w:rPr>
          <w:rStyle w:val="FootnoteAnchor"/>
          <w:rtl w:val="true"/>
        </w:rPr>
        <w:footnoteReference w:id="140"/>
      </w:r>
      <w:r>
        <w:rPr>
          <w:rFonts w:ascii="IRNazanin" w:hAnsi="IRNazanin" w:eastAsia="IRNazanin"/>
          <w:color w:val="111111"/>
          <w:sz w:val="28"/>
          <w:sz w:val="28"/>
          <w:szCs w:val="28"/>
          <w:rtl w:val="true"/>
          <w:lang w:bidi="fa-IR"/>
        </w:rPr>
        <w:t>خداوند اجر صد هزار شهید از برای او تقریر میکند ، و گناهان پیشین و پسین او را معفو میدارد ، و روز برانگیزش حساب را بر وی آسان میفرماید ، و فریشتگان هنگام مراجعت تا بمنزل او را مشایعت مینمایند، و اگر مریض شود عیادت میکنند واگر بمیرد تا بمقبرة او نعش او را از در متابعت قدم میزنند ، و از بهر او استغفار میکنند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زَارَ الحسین علیه السلام عَارِفاً بِحَقِّهِ کَتَبَ لَهُ ثَوَابَ أَلْفِ حَجَّهٍ مَقْبُولَهٍ وَ أَلْفَ عُمْرَهٍ مقبولة وَ غَفَرَ لَهُ مَا تَقَدَّمَ مِنْ ذَنْبِهِ وَ مَا تَأَخَّرَ </w:t>
      </w:r>
      <w:bookmarkStart w:id="159" w:name="pg15433_166002"/>
    </w:p>
    <w:p>
      <w:pPr>
        <w:pStyle w:val="BookText"/>
        <w:rPr/>
      </w:pPr>
      <w:bookmarkEnd w:id="15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زیارت کند حسین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 بحقه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 از برای او ثوات هزار حج مقبول و هزار عمره مقبول و می آمرزد خداوند گناهان گذشته و آینده او را</w:t>
      </w:r>
    </w:p>
    <w:p>
      <w:pPr>
        <w:pStyle w:val="Heading3"/>
        <w:numPr>
          <w:ilvl w:val="2"/>
          <w:numId w:val="1"/>
        </w:numPr>
        <w:rPr/>
      </w:pPr>
      <w:bookmarkStart w:id="160" w:name="__RefHeading___Toc6962238_2142443653"/>
      <w:bookmarkStart w:id="161" w:name="_Toc57"/>
      <w:bookmarkEnd w:id="160"/>
      <w:r>
        <w:rPr>
          <w:rtl w:val="true"/>
        </w:rPr>
        <w:t xml:space="preserve">قاتل حسین </w:t>
      </w:r>
      <w:r>
        <w:rPr>
          <w:rtl w:val="true"/>
        </w:rPr>
        <w:t>(</w:t>
      </w:r>
      <w:r>
        <w:rPr>
          <w:rtl w:val="true"/>
        </w:rPr>
        <w:t>علیه السلام</w:t>
      </w:r>
      <w:r>
        <w:rPr>
          <w:rtl w:val="true"/>
        </w:rPr>
        <w:t xml:space="preserve">) </w:t>
      </w:r>
      <w:r>
        <w:rPr>
          <w:rtl w:val="true"/>
        </w:rPr>
        <w:t>در تابوت آتش است</w:t>
      </w:r>
      <w:bookmarkEnd w:id="161"/>
    </w:p>
    <w:p>
      <w:pPr>
        <w:pStyle w:val="BookText"/>
        <w:rPr/>
      </w:pPr>
      <w:r>
        <w:rPr>
          <w:rFonts w:ascii="IRNazanin" w:hAnsi="IRNazanin" w:eastAsia="IRNazanin"/>
          <w:color w:val="111111"/>
          <w:sz w:val="28"/>
          <w:sz w:val="28"/>
          <w:szCs w:val="28"/>
          <w:rtl w:val="true"/>
          <w:lang w:bidi="fa-IR"/>
        </w:rPr>
        <w:t>و دیگر در بحار الانوار سند ببعض صحابه پیوسته میشود،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را دیدم که لعاب دهان حسین را میمزید چنانکه مردم شكر را</w:t>
      </w:r>
      <w:r>
        <w:rPr>
          <w:rStyle w:val="FootnoteAnchor"/>
          <w:rtl w:val="true"/>
        </w:rPr>
        <w:footnoteReference w:id="141"/>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حُسَیْنٌ مِنِّی وَ أَنَا مِنْ حُسَیْنٍ أَحَبَّ اَللَّهُ مَنْ أَحَبَّ حُسَیْناً وَ أَبْغَضَ اَللَّهُ مَنْ أَبْغَضَ حُسَیْناً حُسَیْنٌ سِبْطٌ مِنَ اَلْأَسْبَاطِ لَعَنَ اللَّهُ قَاتِلَهُ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از من است و من از حسینم ، دوست دارد خدا دوستدارحسین را و دشمن دارد دشمن حسین را ، حسین سبطی از اسباط است ، خداوند لعنت کناد کشنده او را ، پس جبرئیل فرود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بخون یحیی هفتاد هزار کس بکشت ، و زود باشد که بخون فرزند تو حسین دو کرت هفتاد هزاز کس مقتول سازد ، و قاتل حسین در تابوتی است از آتش و دستها و پاهای او با زنجیر آتشین بسته است و نگونسار بقعر جهنم در افتاده است</w:t>
      </w:r>
      <w:r>
        <w:rPr>
          <w:rStyle w:val="FootnoteAnchor"/>
          <w:rtl w:val="true"/>
        </w:rPr>
        <w:footnoteReference w:id="142"/>
      </w:r>
      <w:r>
        <w:rPr>
          <w:rFonts w:ascii="IRNazanin" w:hAnsi="IRNazanin" w:eastAsia="IRNazanin"/>
          <w:color w:val="111111"/>
          <w:sz w:val="28"/>
          <w:sz w:val="28"/>
          <w:szCs w:val="28"/>
          <w:rtl w:val="true"/>
          <w:lang w:bidi="fa-IR"/>
        </w:rPr>
        <w:t>و يك نيمه عذاب اهل جهنم خاص او است ، و از بوی بد او اهل جهنم پناهنده اند و او ابدالآ باد در عذاب الیم است ، و هیچ گاه عذاب او سستی نگیرد ، و او را از حمیم جهنم شقایت کنند</w:t>
      </w:r>
      <w:r>
        <w:rPr>
          <w:rFonts w:eastAsia="IRNazanin" w:cs="IRNazanin"/>
          <w:color w:val="111111"/>
          <w:sz w:val="28"/>
          <w:szCs w:val="28"/>
          <w:rtl w:val="true"/>
          <w:lang w:bidi="fa-IR"/>
        </w:rPr>
        <w:t>.</w:t>
      </w:r>
    </w:p>
    <w:p>
      <w:pPr>
        <w:pStyle w:val="Heading3"/>
        <w:numPr>
          <w:ilvl w:val="2"/>
          <w:numId w:val="1"/>
        </w:numPr>
        <w:rPr/>
      </w:pPr>
      <w:bookmarkStart w:id="162" w:name="__RefHeading___Toc6962240_2142443653"/>
      <w:bookmarkStart w:id="163" w:name="_Toc58"/>
      <w:bookmarkEnd w:id="162"/>
      <w:r>
        <w:rPr>
          <w:rtl w:val="true"/>
        </w:rPr>
        <w:t>حدیث کعب الاحبار در فساد بحر و بر از قتل حسين</w:t>
      </w:r>
      <w:bookmarkEnd w:id="16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کعب الاحبار چون در ایام خلافت عمر بن الخطاب مسلمانی گرفت مردمان از ملاحم و خطبهای بزرك از وی پرسش میکردند و از حوادث استعلام </w:t>
      </w:r>
    </w:p>
    <w:p>
      <w:pPr>
        <w:pStyle w:val="BookText"/>
        <w:rPr/>
      </w:pPr>
      <w:r>
        <w:rPr>
          <w:rFonts w:ascii="IRNazanin" w:hAnsi="IRNazanin" w:eastAsia="IRNazanin"/>
          <w:color w:val="111111"/>
          <w:sz w:val="28"/>
          <w:sz w:val="28"/>
          <w:szCs w:val="28"/>
          <w:rtl w:val="true"/>
          <w:lang w:bidi="fa-IR"/>
        </w:rPr>
        <w:t>و استخبار</w:t>
      </w:r>
      <w:r>
        <w:rPr>
          <w:rStyle w:val="FootnoteAnchor"/>
          <w:rtl w:val="true"/>
        </w:rPr>
        <w:footnoteReference w:id="143"/>
      </w:r>
      <w:r>
        <w:rPr>
          <w:rFonts w:ascii="IRNazanin" w:hAnsi="IRNazanin" w:eastAsia="IRNazanin"/>
          <w:color w:val="111111"/>
          <w:sz w:val="28"/>
          <w:sz w:val="28"/>
          <w:szCs w:val="28"/>
          <w:rtl w:val="true"/>
          <w:lang w:bidi="fa-IR"/>
        </w:rPr>
        <w:t>مینمودند و کعب از آنچه از کتب سالفه استدراك</w:t>
      </w:r>
      <w:r>
        <w:rPr>
          <w:rStyle w:val="FootnoteAnchor"/>
          <w:rtl w:val="true"/>
        </w:rPr>
        <w:footnoteReference w:id="144"/>
      </w:r>
      <w:r>
        <w:rPr>
          <w:rFonts w:ascii="IRNazanin" w:hAnsi="IRNazanin" w:eastAsia="IRNazanin"/>
          <w:color w:val="111111"/>
          <w:sz w:val="28"/>
          <w:sz w:val="28"/>
          <w:szCs w:val="28"/>
          <w:rtl w:val="true"/>
          <w:lang w:bidi="fa-IR"/>
        </w:rPr>
        <w:t xml:space="preserve">کرده بود آگهی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ملاحم</w:t>
      </w:r>
      <w:r>
        <w:rPr>
          <w:rStyle w:val="FootnoteAnchor"/>
          <w:rtl w:val="true"/>
        </w:rPr>
        <w:footnoteReference w:id="145"/>
      </w:r>
      <w:r>
        <w:rPr>
          <w:rFonts w:ascii="IRNazanin" w:hAnsi="IRNazanin" w:eastAsia="IRNazanin"/>
          <w:color w:val="111111"/>
          <w:sz w:val="28"/>
          <w:sz w:val="28"/>
          <w:szCs w:val="28"/>
          <w:rtl w:val="true"/>
          <w:lang w:bidi="fa-IR"/>
        </w:rPr>
        <w:t>واشد مفاسد واعظم مصائب که ابدالابدين فراموش نشود و از خاطر ها زدوده نگردد ، مصیبت حسین بن على علیه السلام است و آن فسادیست در عالم که خداوند در قرآن مجید خبر میدهد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فِى الْبَرِّ وَالْبَحْرِ بِما کسَبَتْ اَيدِى النَّاسِ</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فتح فساد بقتل هابيل بود ، و ختم آن بقتل حسين علیه السلام افتاد ، آیا نمیدانید روز قتل او درهای آسمان گشاده می گردد و آسمان خون میگرید ؟ گاهی که سرخی در آسمان نظاره کنید، بدانید که بر حسین میگرید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چونست که آسمان در قتل انبیا نمیگرید که از حسین فاضل ترند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حسین امری عظیم است ، او پسر سید المرسلین است و او را آشکارا از در ظلم و عدوان سر میبرند، و وصیت جدش رسولخدا را در حق او بچیزی نمیخرند ، و حال آنکه او پاره ای از گوشت بدن مصطفی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کشته میشود در ارض کربلا، سوگند بدانکس که جان من در دست او است، فریشتگان در هفت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الدهر</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بر وی می 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مدفن او بهترین بقاع روی زمین است و نیست پیغمبری، جز اینکه حاضر میشود در زیارت او و میگرید در مصیبت او و در کربلا ملائكه و جن و انس بزیارت او حاضر می شوند ، و در شبهای جمعه نودهزار فریشته بر آنحضرت می گریند و فضایل او رانذکره مینمایند ، و او در آسمان حسين مذبوح نام دارد و در زمين ابوعبدالله مقتول ، و او را در بحار فرخ مظلوم مینامند، و روز قتل او شمس منکسف میگردد و شبانگاه قمر منخسف می شود ، و سه روز ظلمت جهان را فرو می گیرد و آسمان </w:t>
      </w:r>
    </w:p>
    <w:p>
      <w:pPr>
        <w:pStyle w:val="BookText"/>
        <w:rPr/>
      </w:pPr>
      <w:r>
        <w:rPr>
          <w:rFonts w:ascii="IRNazanin" w:hAnsi="IRNazanin" w:eastAsia="IRNazanin"/>
          <w:color w:val="111111"/>
          <w:sz w:val="28"/>
          <w:sz w:val="28"/>
          <w:szCs w:val="28"/>
          <w:rtl w:val="true"/>
          <w:lang w:bidi="fa-IR"/>
        </w:rPr>
        <w:t>خون می بارد و کوهسارها فرو میریزد و دریاها در هم می آویزد ، و اگرنه این بود که بقيت ذریت او و جماعتی از شیعت او در طلب خون او بیرون خواهند شد ، خداوند آتش بر ایشان می بارید و زمین را و هر که بر روی زمین است محترق می ساخت</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ثُمَّ قَالَ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کَأَنَّکُمْ تَتَعَجَّبُونَ بِمَا أُحَدِّثُکُمْ فِیهِ مِنْ أَمْرِ الْحُسَیْنِ وَ إِنَّ اللَّهَ تَعَالَی لَمْ یَتْرُکْ شَیْئاً کَانَ أَوْ یَکُونُ مِنْ أَوَّلِ الدَّهْرِ إِلَی آخِرِهِ إِلَّا وَ قَدْ فَسَّرَهُ لِمُوسَی علیه السلام</w:t>
      </w:r>
    </w:p>
    <w:p>
      <w:pPr>
        <w:pStyle w:val="BookText"/>
        <w:rPr/>
      </w:pPr>
      <w:r>
        <w:rPr>
          <w:rFonts w:ascii="IRNazanin" w:hAnsi="IRNazanin" w:eastAsia="IRNazanin"/>
          <w:color w:val="111111"/>
          <w:sz w:val="28"/>
          <w:sz w:val="28"/>
          <w:szCs w:val="28"/>
          <w:rtl w:val="true"/>
          <w:lang w:bidi="fa-IR"/>
        </w:rPr>
        <w:t xml:space="preserve">اینوقت کعب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شگفت می آید از آنچه در امر حسين حديث کردم ، همانا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و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بجای نگذاشت، جز آنکه موسی را آگهي داد و همچنان آفرینشی بادید نیاورد ، جز اینکه در عالم ذر</w:t>
      </w:r>
      <w:r>
        <w:rPr>
          <w:rStyle w:val="FootnoteAnchor"/>
          <w:rtl w:val="true"/>
        </w:rPr>
        <w:footnoteReference w:id="149"/>
      </w:r>
      <w:r>
        <w:rPr>
          <w:rFonts w:ascii="IRNazanin" w:hAnsi="IRNazanin" w:eastAsia="IRNazanin"/>
          <w:color w:val="111111"/>
          <w:sz w:val="28"/>
          <w:sz w:val="28"/>
          <w:szCs w:val="28"/>
          <w:rtl w:val="true"/>
          <w:lang w:bidi="fa-IR"/>
        </w:rPr>
        <w:t>بر آدم صفی در گذرانید، و همچنان امت محمد را بر آدم عرضه داد، چون مخاصمت و مخالفت ایشان را در دنیای دنی</w:t>
      </w:r>
      <w:r>
        <w:rPr>
          <w:rStyle w:val="FootnoteAnchor"/>
          <w:rtl w:val="true"/>
        </w:rPr>
        <w:footnoteReference w:id="150"/>
      </w:r>
      <w:r>
        <w:rPr>
          <w:rFonts w:ascii="IRNazanin" w:hAnsi="IRNazanin" w:eastAsia="IRNazanin"/>
          <w:color w:val="111111"/>
          <w:sz w:val="28"/>
          <w:sz w:val="28"/>
          <w:szCs w:val="28"/>
          <w:rtl w:val="true"/>
          <w:lang w:bidi="fa-IR"/>
        </w:rPr>
        <w:t xml:space="preserve">دیدار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لِهَذِهِ الْأُمَّهِ الزَّکِیَّهِ وَ بَلَاءِ الدُّنْیَا وَ هُم أَفْضَلُ الْأُمَمِ؟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زکیه را که افضل امم اند ، این چه خصلت است که دیدار می شود؟ </w:t>
      </w:r>
      <w:bookmarkStart w:id="164" w:name="pg15433_166005"/>
    </w:p>
    <w:p>
      <w:pPr>
        <w:pStyle w:val="BookText"/>
        <w:rPr/>
      </w:pPr>
      <w:bookmarkEnd w:id="164"/>
      <w:r>
        <w:rPr>
          <w:rFonts w:ascii="Amiri" w:hAnsi="Amiri" w:eastAsia="Amiri" w:cs="Amiri"/>
          <w:color w:val="111111"/>
          <w:sz w:val="28"/>
          <w:sz w:val="28"/>
          <w:szCs w:val="28"/>
          <w:rtl w:val="true"/>
          <w:lang w:bidi="ar-SA"/>
        </w:rPr>
        <w:t>فَقَالَ لَهُ یَا آدَمُ إِنَّهُمْ اخْتَلَفُوا فَاخْتَلَفَتْ قُلُوبُهُمْ وَ سَیُظْهِرُونَ الْفَسَادَ فِی الْأَرْضِ کَفَسَادِ قَابِیلَ حِینَ قَتَلَ هَابِیلَ وَ إِنَّهُمْ یَقْتُلُونَ فَرْخَ حَبِیبِی مُحَمَّدٍ الْمُصْطَفَی ثُمَّ مُثِّلَ لِآدَمَ مَقْتَلُ الْحُسَیْنِ وَ مَصْرَعُهُ وَ وُثُوبُ أُمَّهِ جَدِّهِ عَلَیْهِ فَنَظَرَ إِلَیْهِمْ فَرَآهُمْ مُسْوَدَّهً وُجُوهُهُمْ فَقَالَ یَا رَبِّ ابْسُطْ عَلَیْهِمُ الِانْتِقَامَ کَمَا قَتَلُوا فَرْخَ نَبِیِّکَ الْکَرِیمِ عَلَیْهِ أَفْضَلُ الصَّلَوهِ وَ السَّلَامِ</w:t>
      </w:r>
    </w:p>
    <w:p>
      <w:pPr>
        <w:pStyle w:val="BookText"/>
        <w:rPr/>
      </w:pPr>
      <w:r>
        <w:rPr>
          <w:rFonts w:ascii="IRNazanin" w:hAnsi="IRNazanin" w:eastAsia="IRNazanin"/>
          <w:color w:val="111111"/>
          <w:sz w:val="28"/>
          <w:sz w:val="28"/>
          <w:szCs w:val="28"/>
          <w:rtl w:val="true"/>
          <w:lang w:bidi="fa-IR"/>
        </w:rPr>
        <w:t xml:space="preserve">پس خداوند خطاب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ایشان مختلف شدند و اختلاف در دلهای ایشان افتاد ، زود باشد که ظاهر شود فساد در ارض ، همانند فساد قابیل در قتل هابيل، و ایشان می کشند فرزند حبیب من محمد مصطفی را آنگاه ممثل کرد</w:t>
      </w:r>
      <w:r>
        <w:rPr>
          <w:rStyle w:val="FootnoteAnchor"/>
          <w:rtl w:val="true"/>
        </w:rPr>
        <w:footnoteReference w:id="151"/>
      </w:r>
      <w:r>
        <w:rPr>
          <w:rFonts w:ascii="IRNazanin" w:hAnsi="IRNazanin" w:eastAsia="IRNazanin"/>
          <w:color w:val="111111"/>
          <w:sz w:val="28"/>
          <w:sz w:val="28"/>
          <w:szCs w:val="28"/>
          <w:rtl w:val="true"/>
          <w:lang w:bidi="fa-IR"/>
        </w:rPr>
        <w:t>مقتل حسین و مصرع او را از برای آدم و حمله افکندن امت جد حسین را بر حسین ، چون آدم نظاره کرد، روی آن قاتلرا چون قیر سیاه و تاريك ديد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ایشان را وسیع کن و عظيم فرمای بجای آنکه پسر پیغمبر تورا شهید کردند</w:t>
      </w:r>
      <w:r>
        <w:rPr>
          <w:rFonts w:eastAsia="IRNazanin" w:cs="IRNazanin"/>
          <w:color w:val="111111"/>
          <w:sz w:val="28"/>
          <w:szCs w:val="28"/>
          <w:rtl w:val="true"/>
          <w:lang w:bidi="fa-IR"/>
        </w:rPr>
        <w:t>.</w:t>
      </w:r>
    </w:p>
    <w:p>
      <w:pPr>
        <w:pStyle w:val="Heading3"/>
        <w:numPr>
          <w:ilvl w:val="2"/>
          <w:numId w:val="1"/>
        </w:numPr>
        <w:rPr/>
      </w:pPr>
      <w:bookmarkStart w:id="165" w:name="__RefHeading___Toc6962242_2142443653"/>
      <w:bookmarkStart w:id="166" w:name="_Toc59"/>
      <w:bookmarkEnd w:id="165"/>
      <w:r>
        <w:rPr>
          <w:rtl w:val="true"/>
        </w:rPr>
        <w:t>پرده برداشتن حسين عليه السلام از برای اصحاب خود</w:t>
      </w:r>
      <w:bookmarkEnd w:id="166"/>
    </w:p>
    <w:p>
      <w:pPr>
        <w:pStyle w:val="BookText"/>
        <w:rPr/>
      </w:pPr>
      <w:r>
        <w:rPr>
          <w:rFonts w:ascii="IRNazanin" w:hAnsi="IRNazanin" w:eastAsia="IRNazanin"/>
          <w:color w:val="111111"/>
          <w:sz w:val="28"/>
          <w:sz w:val="28"/>
          <w:szCs w:val="28"/>
          <w:rtl w:val="true"/>
          <w:lang w:bidi="fa-IR"/>
        </w:rPr>
        <w:t xml:space="preserve">و دیگر در علل الشرایع سند بعمارة منتهی می شود و او روایت می کند از صادق آل محمد صلی الله علیه و آله از خصلت اصحاب حسین علیه السلام و اقدام ایشان بی باکانه برمرك سؤال کردم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إِنَّهُمْ کُشِفَ لَهُمُ اَلْغِطَاءُ حَتَّی رَأَوْا مَنَازِلَهُمْ مِنَ اَلْجَنَّهِ فَکَانَ اَلرَّجُلُ مِنْهُمْ یُقْدِمُ عَلَی اَلْقَتْلِ لِیُبَادِرَ إِلَی حَوْرَآءَ یُعَانِقُهَا وَ إِلَی مَکَانِهِ الی اَلْجَنَّهِ </w:t>
      </w:r>
      <w:bookmarkStart w:id="167" w:name="pg15433_166006"/>
    </w:p>
    <w:p>
      <w:pPr>
        <w:pStyle w:val="BookText"/>
        <w:rPr/>
      </w:pPr>
      <w:bookmarkEnd w:id="167"/>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برای اصحاب حسین چنان حجابها منقشع کشت که بر منازل خود در بهشت مشرف ومطلع شدند</w:t>
      </w:r>
      <w:r>
        <w:rPr>
          <w:rStyle w:val="FootnoteAnchor"/>
          <w:rtl w:val="true"/>
        </w:rPr>
        <w:footnoteReference w:id="152"/>
      </w:r>
      <w:r>
        <w:rPr>
          <w:rFonts w:ascii="IRNazanin" w:hAnsi="IRNazanin" w:eastAsia="IRNazanin"/>
          <w:color w:val="111111"/>
          <w:sz w:val="28"/>
          <w:sz w:val="28"/>
          <w:szCs w:val="28"/>
          <w:rtl w:val="true"/>
          <w:lang w:bidi="fa-IR"/>
        </w:rPr>
        <w:t xml:space="preserve">که از برای معانقة </w:t>
      </w:r>
      <w:r>
        <w:rPr>
          <w:rStyle w:val="FootnoteAnchor"/>
          <w:rtl w:val="true"/>
        </w:rPr>
        <w:footnoteReference w:id="153"/>
      </w:r>
      <w:r>
        <w:rPr>
          <w:rFonts w:ascii="IRNazanin" w:hAnsi="IRNazanin" w:eastAsia="IRNazanin"/>
          <w:color w:val="111111"/>
          <w:sz w:val="28"/>
          <w:sz w:val="28"/>
          <w:szCs w:val="28"/>
          <w:rtl w:val="true"/>
          <w:lang w:bidi="fa-IR"/>
        </w:rPr>
        <w:t>حورو نشیمن در قصور جنت ، از یکدیگر سبقت می گرفتند</w:t>
      </w:r>
      <w:r>
        <w:rPr>
          <w:rFonts w:eastAsia="IRNazanin" w:cs="IRNazanin"/>
          <w:color w:val="111111"/>
          <w:sz w:val="28"/>
          <w:szCs w:val="28"/>
          <w:rtl w:val="true"/>
          <w:lang w:bidi="fa-IR"/>
        </w:rPr>
        <w:t>.</w:t>
      </w:r>
    </w:p>
    <w:p>
      <w:pPr>
        <w:pStyle w:val="Heading3"/>
        <w:numPr>
          <w:ilvl w:val="2"/>
          <w:numId w:val="1"/>
        </w:numPr>
        <w:rPr/>
      </w:pPr>
      <w:bookmarkStart w:id="168" w:name="__RefHeading___Toc6962244_2142443653"/>
      <w:bookmarkStart w:id="169" w:name="_Toc60"/>
      <w:bookmarkEnd w:id="168"/>
      <w:r>
        <w:rPr>
          <w:rtl w:val="true"/>
        </w:rPr>
        <w:t xml:space="preserve">شگفتگی حسین </w:t>
      </w:r>
      <w:r>
        <w:rPr>
          <w:rtl w:val="true"/>
        </w:rPr>
        <w:t>(</w:t>
      </w:r>
      <w:r>
        <w:rPr>
          <w:rtl w:val="true"/>
        </w:rPr>
        <w:t>علیه السلام</w:t>
      </w:r>
      <w:r>
        <w:rPr>
          <w:rtl w:val="true"/>
        </w:rPr>
        <w:t xml:space="preserve">) </w:t>
      </w:r>
      <w:r>
        <w:rPr>
          <w:rtl w:val="true"/>
        </w:rPr>
        <w:t>در روز عاشورا</w:t>
      </w:r>
      <w:bookmarkEnd w:id="169"/>
    </w:p>
    <w:p>
      <w:pPr>
        <w:pStyle w:val="BookText"/>
        <w:rPr/>
      </w:pPr>
      <w:r>
        <w:rPr>
          <w:rFonts w:ascii="IRNazanin" w:hAnsi="IRNazanin" w:eastAsia="IRNazanin"/>
          <w:color w:val="111111"/>
          <w:sz w:val="28"/>
          <w:sz w:val="28"/>
          <w:szCs w:val="28"/>
          <w:rtl w:val="true"/>
          <w:lang w:bidi="fa-IR"/>
        </w:rPr>
        <w:t>و دیگر در معانی الاخبار سند بعلي بن الحسين عليهما السلام منتهی می 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کارجنك برحسین صعب میافتاد واصحاب او دست خوش تیغ و سنان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ملتزم رکاب آنحضرت بودند ، چهره مبارکش رابشاش وشاداب تر میدیدند ، و جماعتی از خاصان او نیز این خصلت داشتند، بر خلاف آنان که بارنگ پریده و قلب رمیده ، رعده در اندام داشتند و بعضی با بعضی همیگفتند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باشید که آن حضرت بهیچوجه باك از موت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بَنِی اَلْکِرَامِ، فَمَا اَلْمَوْتُ إِلاَّ قَنْطَرَهٌ تَعْبُرُ بِکُمْ عَنِ اَلْبُؤْسِ وَ اَلضُّرّاءِ إِلَی اَلْجِنَانِ اَلْوَاسِعَهِ وَ اَلنِّعَیمِ اَلدَّائِمَهِ، فَأَیُّکُمْ یَکْرَهُ أَنْ یَنْتَقِلَ مِنْ سِجْنٍ إِلَی قَصْرٍ، وَ ما هَو أَعْدَاؤُکُمْ الا کَمَنْ یَنْتَقِلُ مِنْ قَصْرٍ إِلَی سِجْنٍ وَ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حَدَّثَنِی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اَلدُّنْیَا سِجْنُ اَلْمُؤْمِنِ وَ جَنَّهُ اَلْکَافِرِ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جِسْرُ هَؤُلاَءِ إِلَی جَحِیمِهِمْ، مَا کَذَبْتُ وَ لاَ کُذِبْتُ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اصحاب را مخاطب 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 شکیبائی بندیدای زادگان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مرك بيمناك نباشید ، زیرا که مرك قنطره ایست که شما را در میگذراند از ضرر و زیان اینجهان، وميرساند بجنت جاویدان و نعیم بیکران ، پس کداميك </w:t>
      </w:r>
      <w:bookmarkStart w:id="170" w:name="pg15433_166007"/>
    </w:p>
    <w:p>
      <w:pPr>
        <w:pStyle w:val="BookText"/>
        <w:rPr/>
      </w:pPr>
      <w:bookmarkEnd w:id="170"/>
      <w:r>
        <w:rPr>
          <w:rFonts w:ascii="IRNazanin" w:hAnsi="IRNazanin" w:eastAsia="IRNazanin"/>
          <w:color w:val="111111"/>
          <w:sz w:val="28"/>
          <w:sz w:val="28"/>
          <w:szCs w:val="28"/>
          <w:rtl w:val="true"/>
          <w:lang w:bidi="fa-IR"/>
        </w:rPr>
        <w:t xml:space="preserve">از شما مكروه می شمارد که از زندان کوچ دهد بقصر جنان ؟ و خاض دشمنان شما است که بعجلت و شتاب بهشت را پشت پای میزند و بسمج و سجن </w:t>
      </w:r>
      <w:r>
        <w:rPr>
          <w:rStyle w:val="FootnoteAnchor"/>
          <w:rtl w:val="true"/>
        </w:rPr>
        <w:footnoteReference w:id="154"/>
      </w:r>
      <w:r>
        <w:rPr>
          <w:rFonts w:ascii="IRNazanin" w:hAnsi="IRNazanin" w:eastAsia="IRNazanin"/>
          <w:color w:val="111111"/>
          <w:sz w:val="28"/>
          <w:sz w:val="28"/>
          <w:szCs w:val="28"/>
          <w:rtl w:val="true"/>
          <w:lang w:bidi="fa-IR"/>
        </w:rPr>
        <w:t>عذاب جای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همانا پدر من على مرتضی از مصطفی مرا حديث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 و مرك قنطره</w:t>
      </w:r>
      <w:r>
        <w:rPr>
          <w:rStyle w:val="FootnoteAnchor"/>
          <w:rtl w:val="true"/>
        </w:rPr>
        <w:footnoteReference w:id="155"/>
      </w:r>
      <w:r>
        <w:rPr>
          <w:rFonts w:ascii="IRNazanin" w:hAnsi="IRNazanin" w:eastAsia="IRNazanin"/>
          <w:color w:val="111111"/>
          <w:sz w:val="28"/>
          <w:sz w:val="28"/>
          <w:szCs w:val="28"/>
          <w:rtl w:val="true"/>
          <w:lang w:bidi="fa-IR"/>
        </w:rPr>
        <w:t>ایست از برای ایشان که یکیرا بسوی بهشت میکشاند و آندیگر را بجهنم میدواند و من دروغ نگفته ام و مرا دروغگو نگفته اند</w:t>
      </w:r>
      <w:r>
        <w:rPr>
          <w:rFonts w:eastAsia="IRNazanin" w:cs="IRNazanin"/>
          <w:color w:val="111111"/>
          <w:sz w:val="28"/>
          <w:szCs w:val="28"/>
          <w:rtl w:val="true"/>
          <w:lang w:bidi="fa-IR"/>
        </w:rPr>
        <w:t>.</w:t>
      </w:r>
    </w:p>
    <w:p>
      <w:pPr>
        <w:pStyle w:val="Heading3"/>
        <w:numPr>
          <w:ilvl w:val="2"/>
          <w:numId w:val="1"/>
        </w:numPr>
        <w:rPr/>
      </w:pPr>
      <w:bookmarkStart w:id="171" w:name="__RefHeading___Toc6962246_2142443653"/>
      <w:bookmarkStart w:id="172" w:name="_Toc61"/>
      <w:bookmarkEnd w:id="171"/>
      <w:r>
        <w:rPr>
          <w:rtl w:val="true"/>
        </w:rPr>
        <w:t>خبردادن حسین علیه السلام از شهادت اصحاب</w:t>
      </w:r>
      <w:bookmarkEnd w:id="172"/>
    </w:p>
    <w:p>
      <w:pPr>
        <w:pStyle w:val="BookText"/>
        <w:rPr/>
      </w:pPr>
      <w:r>
        <w:rPr>
          <w:rFonts w:ascii="IRNazanin" w:hAnsi="IRNazanin" w:eastAsia="IRNazanin"/>
          <w:color w:val="111111"/>
          <w:sz w:val="28"/>
          <w:sz w:val="28"/>
          <w:szCs w:val="28"/>
          <w:rtl w:val="true"/>
          <w:lang w:bidi="fa-IR"/>
        </w:rPr>
        <w:t xml:space="preserve">و دیگر در خرایج از علی بن الحسين عليهما السلام مرویست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فِی اَللَّیْلَهِ اَلَّتِی قُتِلَ فِی صَبِیحَتِهَا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اَللَّیْلُ</w:t>
      </w:r>
      <w:r>
        <w:rPr>
          <w:rStyle w:val="FootnoteAnchor"/>
          <w:rtl w:val="true"/>
        </w:rPr>
        <w:footnoteReference w:id="156"/>
      </w:r>
      <w:r>
        <w:rPr>
          <w:rFonts w:ascii="Amiri" w:hAnsi="Amiri" w:eastAsia="Amiri" w:cs="Amiri"/>
          <w:color w:val="111111"/>
          <w:sz w:val="28"/>
          <w:sz w:val="28"/>
          <w:szCs w:val="28"/>
          <w:rtl w:val="true"/>
          <w:lang w:bidi="ar-SA"/>
        </w:rPr>
        <w:t>فَاتَّخِذُوهُ جُنَّهً فَإِنَّ اَلْقَوْمَ إِنَّمَا یُرِیدُونَنِی وَ لَوْ قَتَلُونِی لَمْ یَلْتَفِتُوا إِلَیْکُمْ وَ أَنْتُمْ فِی حِلٍّ وَ سَعَهٍ فَقَالُوا وَ اَللَّهِ لاَ یَکُونُ هَذَا أَبَداً فَقَالَ إِنَّکُمْ تُقْتَلُونَ غَداً کُلُّکُمْ وَ لاَ یُفْلِتُ مِنْکُمْ رَجُلٌ قَالُوا اَلْحَمْدُ لِلَّهِ اَلَّذِی شَرَّفَنَا بِالْقَتْلِ مَعَکَ</w:t>
      </w:r>
    </w:p>
    <w:p>
      <w:pPr>
        <w:pStyle w:val="BookText"/>
        <w:rPr/>
      </w:pPr>
      <w:r>
        <w:rPr>
          <w:rFonts w:ascii="IRNazanin" w:hAnsi="IRNazanin" w:eastAsia="IRNazanin"/>
          <w:color w:val="111111"/>
          <w:sz w:val="28"/>
          <w:sz w:val="28"/>
          <w:szCs w:val="28"/>
          <w:rtl w:val="true"/>
          <w:lang w:bidi="fa-IR"/>
        </w:rPr>
        <w:t xml:space="preserve">سید سجاد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ملازم خدمت پدرم حسین علیه السلام بودم ، آنحضرت اصحاب خویش را طلب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واپائید و سلامت خود را از دست باز مدهید، این جماعت جز در طریق خصومت من نپویند و جز مرا نجویند، گاهی که مرا بقتل رسانند، نگران شما نشوند ، من ذمت شما را از بیعت خویش بری ساختم ، در این تاریکی شب ره خویش پیش گیرید و جان بسلامت ببرید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لاوالله هرگز این نکوهیده </w:t>
      </w:r>
      <w:r>
        <w:rPr>
          <w:rStyle w:val="FootnoteAnchor"/>
          <w:rtl w:val="true"/>
        </w:rPr>
        <w:footnoteReference w:id="157"/>
      </w:r>
      <w:r>
        <w:rPr>
          <w:rFonts w:ascii="IRNazanin" w:hAnsi="IRNazanin" w:eastAsia="IRNazanin"/>
          <w:color w:val="111111"/>
          <w:sz w:val="28"/>
          <w:sz w:val="28"/>
          <w:szCs w:val="28"/>
          <w:rtl w:val="true"/>
          <w:lang w:bidi="fa-IR"/>
        </w:rPr>
        <w:t xml:space="preserve">کار نکنیم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فردا همگان </w:t>
      </w:r>
      <w:bookmarkStart w:id="173" w:name="pg15433_166008"/>
    </w:p>
    <w:p>
      <w:pPr>
        <w:pStyle w:val="BookText"/>
        <w:rPr/>
      </w:pPr>
      <w:bookmarkEnd w:id="173"/>
      <w:r>
        <w:rPr>
          <w:rFonts w:ascii="IRNazanin" w:hAnsi="IRNazanin" w:eastAsia="IRNazanin"/>
          <w:color w:val="111111"/>
          <w:sz w:val="28"/>
          <w:sz w:val="28"/>
          <w:szCs w:val="28"/>
          <w:rtl w:val="true"/>
          <w:lang w:bidi="fa-IR"/>
        </w:rPr>
        <w:t xml:space="preserve">کشته شوید و یکتن از شما زنده نماند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در رکاب توعز</w:t>
      </w:r>
      <w:r>
        <w:rPr>
          <w:rStyle w:val="FootnoteAnchor"/>
          <w:rtl w:val="true"/>
        </w:rPr>
        <w:footnoteReference w:id="158"/>
      </w:r>
      <w:r>
        <w:rPr>
          <w:rFonts w:ascii="IRNazanin" w:hAnsi="IRNazanin" w:eastAsia="IRNazanin"/>
          <w:color w:val="111111"/>
          <w:sz w:val="28"/>
          <w:sz w:val="28"/>
          <w:szCs w:val="28"/>
          <w:rtl w:val="true"/>
          <w:lang w:bidi="fa-IR"/>
        </w:rPr>
        <w:t xml:space="preserve">شهادت خواهیم یافت و بسرچشمه سعادت خواهیم شتافت ، اینوقت اصحاب را پیش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رُءُوسَکُمْ وَ اُنْظُرُوا فَجَعَلُوا یَنْظُرُونَ إِلَی مَوَاضِعِهِمْ وَ مَنَازِلِهِمْ مِنَ اَلْجَنَّهِ وَ هُوَ یَقُولُ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مَنْزِلُکَ یَا فُلاَنُ فَکَانَ و کان اَلرَّجُلُ یَسْتَقْبِلُ اَلرِّمَّاحَ وَ اَلسُّیُوفَ بِصَدْرِهِ وَ وَجْهِهِ لِیَصِلَ إِلَی مَنْزِلهِ مِنَ اَلْجَنَّهِ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بردارید و بجانب آسمان نگران شوید، چون سر برافراختند منازل خویش را در بهشت دیدار کردند ، و آنحضرت يك يك را ندا میکرد و منزل هريك را با او مكشوف میداشت و ایشان بشوق وصول بمنزل خویش ، حدود سیف و سنان را استقبال میکردند ، وزخم تیغ و تیر را بر سر و سینه دوای درد و مرهم جرح میدانستند</w:t>
      </w:r>
      <w:r>
        <w:rPr>
          <w:rFonts w:eastAsia="IRNazanin" w:cs="IRNazanin"/>
          <w:color w:val="111111"/>
          <w:sz w:val="28"/>
          <w:szCs w:val="28"/>
          <w:rtl w:val="true"/>
          <w:lang w:bidi="fa-IR"/>
        </w:rPr>
        <w:t>.</w:t>
      </w:r>
    </w:p>
    <w:p>
      <w:pPr>
        <w:pStyle w:val="Heading3"/>
        <w:numPr>
          <w:ilvl w:val="2"/>
          <w:numId w:val="1"/>
        </w:numPr>
        <w:rPr/>
      </w:pPr>
      <w:bookmarkStart w:id="174" w:name="__RefHeading___Toc6962248_2142443653"/>
      <w:bookmarkStart w:id="175" w:name="_Toc62"/>
      <w:bookmarkEnd w:id="174"/>
      <w:r>
        <w:rPr>
          <w:rtl w:val="true"/>
        </w:rPr>
        <w:t>ذکر حضرت سجاد از روز عاشورا</w:t>
      </w:r>
      <w:bookmarkEnd w:id="175"/>
    </w:p>
    <w:p>
      <w:pPr>
        <w:pStyle w:val="BookText"/>
        <w:rPr/>
      </w:pPr>
      <w:r>
        <w:rPr>
          <w:rFonts w:ascii="IRNazanin" w:hAnsi="IRNazanin" w:eastAsia="IRNazanin"/>
          <w:color w:val="111111"/>
          <w:sz w:val="28"/>
          <w:sz w:val="28"/>
          <w:szCs w:val="28"/>
          <w:rtl w:val="true"/>
          <w:lang w:bidi="fa-IR"/>
        </w:rPr>
        <w:t>و دیگر در کتاب خصال و امالى صدوق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علی بن الحسين عليهما السلام، بجانب پسر عم خودعبدالله بن عباس بن علی بن ابی طالب نگریست و سخت بگریست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یَوْمٍ أَشَدَّ عَلَی رَسُولِ اللَّهِ مِنْ یَوْمِ أُحُدٍ قُتِلَ فِیهِ عَمُّهُ حَمْزَةُ بْنُ عَبْدِ الْمُطَّلِبِ أَسَدُ اللَّهِ وَ أَسَدُ رَسُولِهِ وَ بَعْدَهُ یَوْمَ مُؤْتَةَ قُتِلَ فِیهِ ابْنُ عَمِّهِ جَعْفَرُ بْنُ أَبِی طَالِبٍ ثُمَّ قَالَ وَ لَا یَوْمَ کَیَوْمِ الْحُسَیْنِ ازْدَلَفَ الَیْهِ ثَلَثُونَ أَلْفَ رَجُلٍ یَزْعُمُونَ أَنَّهُمْ مِنْ هَذِهِ الْأُمَّةِ </w:t>
      </w:r>
    </w:p>
    <w:p>
      <w:pPr>
        <w:pStyle w:val="BookText"/>
        <w:rPr/>
      </w:pPr>
      <w:r>
        <w:rPr>
          <w:rFonts w:ascii="Amiri" w:hAnsi="Amiri" w:eastAsia="Amiri" w:cs="Amiri"/>
          <w:color w:val="111111"/>
          <w:sz w:val="28"/>
          <w:sz w:val="28"/>
          <w:szCs w:val="28"/>
          <w:rtl w:val="true"/>
          <w:lang w:bidi="ar-SA"/>
        </w:rPr>
        <w:t>کُلٌّ یَتَقَرَّبُ إِلَی اللَّهِ عَزَّ وَ جَلَّ بِدَمِهِ وَ هُوَ بِاللَّهِ یُذَکِّرُهُمْ فَلَا یَتَّعِظُونَ حَتَّی قَتَلُوهُ بَغْیاً وَ ظُلْماً وَ عُدْوَاناً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سخت تر وصعب تر از روز احد بر رسول خدا نبود، چه در آن روز اسد الله واسد رسول الله ، عم او حمزه را شهید کردند، و از پس آن در جنك موته ، پسر عمش جعفر طیار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چون روز حسین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هزار مرد سپاهی او را در پره افکندند وهمگان خود را در شمار این امت می پنداشتند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تقربا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قصدجان او داشتند و چند که ایشان را باندرز و پند موعظت کرد، نپذیرفتند و از در طغیان و سرکشی و ستم بارگی</w:t>
      </w:r>
      <w:r>
        <w:rPr>
          <w:rStyle w:val="FootnoteAnchor"/>
          <w:rtl w:val="true"/>
        </w:rPr>
        <w:footnoteReference w:id="159"/>
      </w:r>
      <w:r>
        <w:rPr>
          <w:rFonts w:ascii="IRNazanin" w:hAnsi="IRNazanin" w:eastAsia="IRNazanin"/>
          <w:color w:val="111111"/>
          <w:sz w:val="28"/>
          <w:sz w:val="28"/>
          <w:szCs w:val="28"/>
          <w:rtl w:val="true"/>
          <w:lang w:bidi="fa-IR"/>
        </w:rPr>
        <w:t>او را شهید کردند</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الْعَبَّاسَ فَلَقَدْ آثَرَ وَ اَبْتلَى وَ فَدَى أَخَاهُ بِنَفْسِهِ حَتَّى قُطِعَتْ يَدَاهُ فَأَبْدَلَهُ اللهُ عَزَّ وَجَلَّ بِهِمَا جَنَاحَيْنِ يَطِيرُ بِهِمَا مَعَ الْمَلَائِكَةِ فِي الْجَنَّةِ كَمَا جَعَلَ لِجَعْفَرِ بْنِ أَبِي طَالِبٍ وَ إِنَّ لِلْعَبَّاسِ عِنْدَ اللهِ تَبَارَكَ وَ تَعَالَى مَنْزِلَةً يَغْبِطُهُ بِهَا جَمِيعُ الشُّهَدَاءِ يَوْمَ الْقِيَامَة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کناد عباس را که مرك را اختیار کرد و ممتحن</w:t>
      </w:r>
      <w:r>
        <w:rPr>
          <w:rStyle w:val="FootnoteAnchor"/>
          <w:rtl w:val="true"/>
        </w:rPr>
        <w:footnoteReference w:id="160"/>
      </w:r>
      <w:r>
        <w:rPr>
          <w:rFonts w:ascii="IRNazanin" w:hAnsi="IRNazanin" w:eastAsia="IRNazanin"/>
          <w:color w:val="111111"/>
          <w:sz w:val="28"/>
          <w:sz w:val="28"/>
          <w:szCs w:val="28"/>
          <w:rtl w:val="true"/>
          <w:lang w:bidi="fa-IR"/>
        </w:rPr>
        <w:t xml:space="preserve">شد و فدا کرد خویشتن را در راه برادر و چند بکوشید که شربت شهادت بنوشید از پس آنکه هر دو دستش قطع شد و خداوند در ازای آن او را دو بال عطا فرمود که با فریشتگان در بهشت پرواز کند، چنانکه جعفر طیار ، همانا عباس را روز قیامت در نزد خداوند تبارك و تعالی آن مکانت و منزلت است که دیگر شهدا از در غبطه آرزو میکنند مقام او را </w:t>
      </w:r>
      <w:bookmarkStart w:id="176" w:name="pg15433_166010"/>
    </w:p>
    <w:p>
      <w:pPr>
        <w:pStyle w:val="Heading3"/>
        <w:numPr>
          <w:ilvl w:val="2"/>
          <w:numId w:val="1"/>
        </w:numPr>
        <w:rPr/>
      </w:pPr>
      <w:bookmarkStart w:id="177" w:name="__RefHeading___Toc6962250_2142443653"/>
      <w:bookmarkStart w:id="178" w:name="_Toc63"/>
      <w:bookmarkEnd w:id="176"/>
      <w:bookmarkEnd w:id="177"/>
      <w:r>
        <w:rPr>
          <w:rtl w:val="true"/>
        </w:rPr>
        <w:t>آرزوی شهیدان شهادت در رکاب حسین را</w:t>
      </w:r>
      <w:bookmarkEnd w:id="178"/>
    </w:p>
    <w:p>
      <w:pPr>
        <w:pStyle w:val="BookText"/>
        <w:rPr/>
      </w:pPr>
      <w:r>
        <w:rPr>
          <w:rFonts w:ascii="IRNazanin" w:hAnsi="IRNazanin" w:eastAsia="IRNazanin"/>
          <w:color w:val="111111"/>
          <w:sz w:val="28"/>
          <w:sz w:val="28"/>
          <w:szCs w:val="28"/>
          <w:rtl w:val="true"/>
          <w:lang w:bidi="fa-IR"/>
        </w:rPr>
        <w:t xml:space="preserve">و دیگر در کامل الزيارة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 عن ابی بصیرا۔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شَهِيدٍ إِلاَّ وَ هُوَ يُحِبُّ لَوْ أَنَّ اَلْحُسَيْنَ ابْنَ عَلِيٍّ حَيٌّ حَتَّى يَدْخُلُونَ اَلْجَنَّةَ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نیست شهیدی که ادراك شهادت کندو دوست ندارد که حسین بن علی زنده باشد و در رکاب او جهاد کند و جان بدهد و با او داخل بهشت شود </w:t>
      </w:r>
      <w:r>
        <w:rPr>
          <w:rFonts w:eastAsia="IRNazanin" w:cs="IRNazanin"/>
          <w:color w:val="111111"/>
          <w:sz w:val="28"/>
          <w:szCs w:val="28"/>
          <w:rtl w:val="true"/>
          <w:lang w:bidi="fa-IR"/>
        </w:rPr>
        <w:t>.</w:t>
      </w:r>
    </w:p>
    <w:p>
      <w:pPr>
        <w:pStyle w:val="Heading3"/>
        <w:numPr>
          <w:ilvl w:val="2"/>
          <w:numId w:val="1"/>
        </w:numPr>
        <w:rPr/>
      </w:pPr>
      <w:bookmarkStart w:id="179" w:name="__RefHeading___Toc6962252_2142443653"/>
      <w:bookmarkStart w:id="180" w:name="_Toc64"/>
      <w:bookmarkEnd w:id="179"/>
      <w:r>
        <w:rPr>
          <w:rtl w:val="true"/>
        </w:rPr>
        <w:t>ذکر مکارم اخلاق حسین بن علي عليهما السلام</w:t>
      </w:r>
      <w:bookmarkEnd w:id="180"/>
    </w:p>
    <w:p>
      <w:pPr>
        <w:pStyle w:val="BookText"/>
        <w:rPr/>
      </w:pPr>
      <w:r>
        <w:rPr>
          <w:rFonts w:ascii="IRNazanin" w:hAnsi="IRNazanin" w:eastAsia="IRNazanin"/>
          <w:color w:val="111111"/>
          <w:sz w:val="28"/>
          <w:sz w:val="28"/>
          <w:szCs w:val="28"/>
          <w:rtl w:val="true"/>
          <w:lang w:bidi="fa-IR"/>
        </w:rPr>
        <w:t>من بنده را شگفت میآید که قلم بدست کنم و دفتر گیرم تا مکارم اخلاق حسين علیه السلام را در هندسه تقریر و حوصله تحریر گنج دهم</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شيء غير متناهی را كما هي عقول نارسا و نفوس نا پارسا بدستیاری خاطر خطا اندیش، دست فرسود خویش سازند</w:t>
      </w:r>
      <w:r>
        <w:rPr>
          <w:rStyle w:val="FootnoteAnchor"/>
          <w:rtl w:val="true"/>
        </w:rPr>
        <w:footnoteReference w:id="162"/>
      </w:r>
      <w:r>
        <w:rPr>
          <w:rFonts w:ascii="IRNazanin" w:hAnsi="IRNazanin" w:eastAsia="IRNazanin"/>
          <w:color w:val="111111"/>
          <w:sz w:val="28"/>
          <w:sz w:val="28"/>
          <w:szCs w:val="28"/>
          <w:rtl w:val="true"/>
          <w:lang w:bidi="fa-IR"/>
        </w:rPr>
        <w:t xml:space="preserve">همانا محاسن و مکارمی که خداوند تبارك و تعالی از مبتدا تا منتهای آفرینش آفريده ، چند که بادید آمد و چند که دیدار گردد ، از مکارم اخلاق حسین و اهل کسا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دریای اخضر راهیچکس با پیمانه پیماید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وفلك اطلس را با بدست مساحت فرماید</w:t>
      </w:r>
      <w:r>
        <w:rPr>
          <w:rStyle w:val="FootnoteAnchor"/>
          <w:rtl w:val="true"/>
        </w:rPr>
        <w:footnoteReference w:id="163"/>
      </w:r>
      <w:r>
        <w:rPr>
          <w:rFonts w:ascii="IRNazanin" w:hAnsi="IRNazanin" w:eastAsia="IRNazanin"/>
          <w:color w:val="111111"/>
          <w:sz w:val="28"/>
          <w:sz w:val="28"/>
          <w:szCs w:val="28"/>
          <w:rtl w:val="true"/>
          <w:lang w:bidi="fa-IR"/>
        </w:rPr>
        <w:t xml:space="preserve">چون بزرگان دین ما را رخصت کرده اند ، سطری چند که عوام را </w:t>
      </w:r>
      <w:bookmarkStart w:id="181" w:name="pg15433_166011"/>
    </w:p>
    <w:p>
      <w:pPr>
        <w:pStyle w:val="BookText"/>
        <w:rPr/>
      </w:pPr>
      <w:bookmarkEnd w:id="181"/>
      <w:r>
        <w:rPr>
          <w:rFonts w:ascii="IRNazanin" w:hAnsi="IRNazanin" w:eastAsia="IRNazanin"/>
          <w:color w:val="111111"/>
          <w:sz w:val="28"/>
          <w:sz w:val="28"/>
          <w:szCs w:val="28"/>
          <w:rtl w:val="true"/>
          <w:lang w:bidi="fa-IR"/>
        </w:rPr>
        <w:t>پسند افتد و چند که نیرومند باشند نصیبه ای بر گیرند نگاشته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ماند که خورشید بر وزن پیره زن در رود یا از چشمه سوزن بیرون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سر سخن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اخلاق حسین علیه السلام را این کتاب مبارك از بدایت تأنهایت حاکی است، کلمه ای چند نیز رقم میشود </w:t>
      </w:r>
      <w:r>
        <w:rPr>
          <w:rFonts w:eastAsia="IRNazanin" w:cs="IRNazanin"/>
          <w:color w:val="111111"/>
          <w:sz w:val="28"/>
          <w:szCs w:val="28"/>
          <w:rtl w:val="true"/>
          <w:lang w:bidi="fa-IR"/>
        </w:rPr>
        <w:t>:</w:t>
      </w:r>
    </w:p>
    <w:p>
      <w:pPr>
        <w:pStyle w:val="Heading3"/>
        <w:numPr>
          <w:ilvl w:val="2"/>
          <w:numId w:val="1"/>
        </w:numPr>
        <w:rPr/>
      </w:pPr>
      <w:bookmarkStart w:id="182" w:name="__RefHeading___Toc6962254_2142443653"/>
      <w:bookmarkStart w:id="183" w:name="_Toc65"/>
      <w:bookmarkEnd w:id="182"/>
      <w:r>
        <w:rPr>
          <w:rtl w:val="true"/>
        </w:rPr>
        <w:t>غذا خوردن حسین با مساكين</w:t>
      </w:r>
      <w:bookmarkEnd w:id="183"/>
    </w:p>
    <w:p>
      <w:pPr>
        <w:pStyle w:val="BookText"/>
        <w:rPr/>
      </w:pPr>
      <w:r>
        <w:rPr>
          <w:rFonts w:ascii="IRNazanin" w:hAnsi="IRNazanin" w:eastAsia="IRNazanin"/>
          <w:color w:val="111111"/>
          <w:sz w:val="28"/>
          <w:sz w:val="28"/>
          <w:szCs w:val="28"/>
          <w:rtl w:val="true"/>
          <w:lang w:bidi="fa-IR"/>
        </w:rPr>
        <w:t>فاضل مجلسی از تفسیر عیاشی حدیث میکند که هنگام عبور کوی و برزن ، حسین علیه السلام جماعتی از فقرا و مساکین را نگریست که حلقه زده اند و کسای خویش را گسترده اند</w:t>
      </w:r>
      <w:r>
        <w:rPr>
          <w:rStyle w:val="FootnoteAnchor"/>
          <w:rtl w:val="true"/>
        </w:rPr>
        <w:footnoteReference w:id="164"/>
      </w:r>
      <w:r>
        <w:rPr>
          <w:rFonts w:ascii="IRNazanin" w:hAnsi="IRNazanin" w:eastAsia="IRNazanin"/>
          <w:color w:val="111111"/>
          <w:sz w:val="28"/>
          <w:sz w:val="28"/>
          <w:szCs w:val="28"/>
          <w:rtl w:val="true"/>
          <w:lang w:bidi="fa-IR"/>
        </w:rPr>
        <w:t>و مشتی نان پاره بر زبر آن افشانده اند ، چون حسین را دیدار کردند</w:t>
      </w:r>
    </w:p>
    <w:p>
      <w:pPr>
        <w:pStyle w:val="BookText"/>
        <w:rPr/>
      </w:pPr>
      <w:r>
        <w:rPr>
          <w:rFonts w:ascii="Amiri" w:hAnsi="Amiri" w:eastAsia="Amiri" w:cs="Amiri"/>
          <w:color w:val="111111"/>
          <w:sz w:val="28"/>
          <w:sz w:val="28"/>
          <w:szCs w:val="28"/>
          <w:rtl w:val="true"/>
          <w:lang w:bidi="ar-SA"/>
        </w:rPr>
        <w:t xml:space="preserve">فَقَالُوا هَلُمَّ یَا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حضرت را بمائدة </w:t>
      </w:r>
      <w:r>
        <w:rPr>
          <w:rStyle w:val="FootnoteAnchor"/>
          <w:rtl w:val="true"/>
        </w:rPr>
        <w:footnoteReference w:id="165"/>
      </w:r>
      <w:r>
        <w:rPr>
          <w:rFonts w:ascii="IRNazanin" w:hAnsi="IRNazanin" w:eastAsia="IRNazanin"/>
          <w:color w:val="111111"/>
          <w:sz w:val="28"/>
          <w:sz w:val="28"/>
          <w:szCs w:val="28"/>
          <w:rtl w:val="true"/>
          <w:lang w:bidi="fa-IR"/>
        </w:rPr>
        <w:t xml:space="preserve">خویش دعوت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زانو بزمین زد و در پهلوی ایشان بنشست و از آن نان پاره لختی بخورد و این آیت مبارك را قرائت کرد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یُحِبُّ المُتَکَبِّرینَ</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أَجَبْتُکُمْ فَأَجِیبُونِی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من دعوت شما را اجابت کردم ، شما نیز مرا اجابت کنید و ایشان را با خویشتن بسرای آورد</w:t>
      </w:r>
    </w:p>
    <w:p>
      <w:pPr>
        <w:pStyle w:val="BookText"/>
        <w:rPr/>
      </w:pPr>
      <w:r>
        <w:rPr>
          <w:rFonts w:ascii="Amiri" w:hAnsi="Amiri" w:eastAsia="Amiri" w:cs="Amiri"/>
          <w:color w:val="111111"/>
          <w:sz w:val="28"/>
          <w:sz w:val="28"/>
          <w:szCs w:val="28"/>
          <w:rtl w:val="true"/>
          <w:lang w:bidi="ar-SA"/>
        </w:rPr>
        <w:t xml:space="preserve">فَقَالَ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مَما كُنْتِ تَدَّخِرِينَ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کنیزک خویش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ذخیره داری حاضر کن و ایشان را از اكل طعام مستغنی ساخت </w:t>
      </w:r>
      <w:r>
        <w:rPr>
          <w:rFonts w:eastAsia="IRNazanin" w:cs="IRNazanin"/>
          <w:color w:val="111111"/>
          <w:sz w:val="28"/>
          <w:szCs w:val="28"/>
          <w:rtl w:val="true"/>
          <w:lang w:bidi="fa-IR"/>
        </w:rPr>
        <w:t xml:space="preserve">. </w:t>
      </w:r>
      <w:bookmarkStart w:id="184" w:name="pg15433_166012"/>
    </w:p>
    <w:p>
      <w:pPr>
        <w:pStyle w:val="Heading3"/>
        <w:numPr>
          <w:ilvl w:val="2"/>
          <w:numId w:val="1"/>
        </w:numPr>
        <w:rPr/>
      </w:pPr>
      <w:bookmarkStart w:id="185" w:name="__RefHeading___Toc6962256_2142443653"/>
      <w:bookmarkStart w:id="186" w:name="_Toc66"/>
      <w:bookmarkEnd w:id="184"/>
      <w:bookmarkEnd w:id="185"/>
      <w:r>
        <w:rPr>
          <w:rtl w:val="true"/>
        </w:rPr>
        <w:t>ادای حضرت حسین قرض أسامة بن زيد را</w:t>
      </w:r>
      <w:bookmarkEnd w:id="186"/>
    </w:p>
    <w:p>
      <w:pPr>
        <w:pStyle w:val="BookText"/>
        <w:rPr/>
      </w:pPr>
      <w:r>
        <w:rPr>
          <w:rFonts w:ascii="IRNazanin" w:hAnsi="IRNazanin" w:eastAsia="IRNazanin"/>
          <w:color w:val="111111"/>
          <w:sz w:val="28"/>
          <w:sz w:val="28"/>
          <w:szCs w:val="28"/>
          <w:rtl w:val="true"/>
          <w:lang w:bidi="fa-IR"/>
        </w:rPr>
        <w:t xml:space="preserve">و دیگر ابن شهر آشوب از عمرو بن دینار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بعیادت اسامة بن زید حاضر شد و او در بستر خفته بود و همی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غَمَّاهْ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غَمُّکَ یَا أَخِی؟</w:t>
      </w:r>
    </w:p>
    <w:p>
      <w:pPr>
        <w:pStyle w:val="BookText"/>
        <w:rPr/>
      </w:pPr>
      <w:r>
        <w:rPr>
          <w:rFonts w:ascii="IRNazanin" w:hAnsi="IRNazanin" w:eastAsia="IRNazanin"/>
          <w:color w:val="111111"/>
          <w:sz w:val="28"/>
          <w:sz w:val="28"/>
          <w:szCs w:val="28"/>
          <w:rtl w:val="true"/>
          <w:lang w:bidi="fa-IR"/>
        </w:rPr>
        <w:t xml:space="preserve">حسین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داری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هزار درهم مدیونم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دین تو بر ذمت من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 که قبل از ادای دین بمرده باشم</w:t>
      </w:r>
    </w:p>
    <w:p>
      <w:pPr>
        <w:pStyle w:val="BookText"/>
        <w:rPr/>
      </w:pPr>
      <w:r>
        <w:rPr>
          <w:rFonts w:ascii="Amiri" w:hAnsi="Amiri" w:eastAsia="Amiri" w:cs="Amiri"/>
          <w:color w:val="111111"/>
          <w:sz w:val="28"/>
          <w:sz w:val="28"/>
          <w:szCs w:val="28"/>
          <w:rtl w:val="true"/>
          <w:lang w:bidi="ar-SA"/>
        </w:rPr>
        <w:t xml:space="preserve">فَقَالَ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تَمُوتَ حَتَّی أَقْضِیَهَا 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پیش که تو را مرك فراگیرد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بار از تو فرو گذارم و قرض اورا قبل از مرك او ادا فرمود و این کلمات را تذکره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خِصَالِ اَلْمُلُوکِ اَلْجُبْنُ مِنَ اَلْأَعْدَاءِ وَ اَلْقَسْوَهُ عَلَی اَلضُّعَفَاءِ وَ اَلْبُخْلُ عِنْدَ اَلْإِعْطَاءِ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پادشاهان زشت تر و نا ستوده تر آنست که از خصم بترسند و از مکاوحت و مناطحت او بهراسند</w:t>
      </w:r>
      <w:r>
        <w:rPr>
          <w:rStyle w:val="FootnoteAnchor"/>
          <w:rtl w:val="true"/>
        </w:rPr>
        <w:footnoteReference w:id="167"/>
      </w:r>
      <w:r>
        <w:rPr>
          <w:rFonts w:ascii="IRNazanin" w:hAnsi="IRNazanin" w:eastAsia="IRNazanin"/>
          <w:color w:val="111111"/>
          <w:sz w:val="28"/>
          <w:sz w:val="28"/>
          <w:szCs w:val="28"/>
          <w:rtl w:val="true"/>
          <w:lang w:bidi="fa-IR"/>
        </w:rPr>
        <w:t>و از در قساوت و سنگدلی بر ضعیفان و بیچارگان رحمت نیاورند ، وهنگام بذل و عطا بخیل و لئیم باشند</w:t>
      </w:r>
      <w:r>
        <w:rPr>
          <w:rFonts w:eastAsia="IRNazanin" w:cs="IRNazanin"/>
          <w:color w:val="111111"/>
          <w:sz w:val="28"/>
          <w:szCs w:val="28"/>
          <w:rtl w:val="true"/>
          <w:lang w:bidi="fa-IR"/>
        </w:rPr>
        <w:t>.</w:t>
      </w:r>
    </w:p>
    <w:p>
      <w:pPr>
        <w:pStyle w:val="Heading3"/>
        <w:numPr>
          <w:ilvl w:val="2"/>
          <w:numId w:val="1"/>
        </w:numPr>
        <w:rPr/>
      </w:pPr>
      <w:bookmarkStart w:id="187" w:name="__RefHeading___Toc6962258_2142443653"/>
      <w:bookmarkStart w:id="188" w:name="_Toc67"/>
      <w:bookmarkEnd w:id="187"/>
      <w:r>
        <w:rPr>
          <w:rtl w:val="true"/>
        </w:rPr>
        <w:t xml:space="preserve">اعطاء حسين </w:t>
      </w:r>
      <w:r>
        <w:rPr>
          <w:rtl w:val="true"/>
        </w:rPr>
        <w:t>(</w:t>
      </w:r>
      <w:r>
        <w:rPr>
          <w:rtl w:val="true"/>
        </w:rPr>
        <w:t>علیه السلام</w:t>
      </w:r>
      <w:r>
        <w:rPr>
          <w:rtl w:val="true"/>
        </w:rPr>
        <w:t xml:space="preserve">) </w:t>
      </w:r>
      <w:r>
        <w:rPr>
          <w:rtl w:val="true"/>
        </w:rPr>
        <w:t>بفرزدق</w:t>
      </w:r>
      <w:bookmarkEnd w:id="188"/>
    </w:p>
    <w:p>
      <w:pPr>
        <w:pStyle w:val="BookText"/>
        <w:rPr/>
      </w:pPr>
      <w:r>
        <w:rPr>
          <w:rFonts w:ascii="IRNazanin" w:hAnsi="IRNazanin" w:eastAsia="IRNazanin"/>
          <w:color w:val="111111"/>
          <w:sz w:val="28"/>
          <w:sz w:val="28"/>
          <w:szCs w:val="28"/>
          <w:rtl w:val="true"/>
          <w:lang w:bidi="fa-IR"/>
        </w:rPr>
        <w:t>و دیگر در کتاب انیس المجالس مسطور است که مروان بن الحكم گاهی که فرزدق شاعر را فرمان کرد از مدينه بیرون کنند ، بنزد حسين علیه السلام آمد و آنحضرت او را چهار هزار دینار عطا داد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اینمردی است شاعر و فاسق و دروغ زن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إِنَّ خَیْرَ مَالِکَ مَا وَقَیْتَ بِهِ عِرْضَکَ وَ قَدْ أَثَابَ رَسُولُ اَللَّهِ </w:t>
      </w:r>
      <w:bookmarkStart w:id="189" w:name="pg15433_166013"/>
    </w:p>
    <w:p>
      <w:pPr>
        <w:pStyle w:val="BookText"/>
        <w:rPr/>
      </w:pPr>
      <w:bookmarkEnd w:id="189"/>
      <w:r>
        <w:rPr>
          <w:rFonts w:ascii="Amiri" w:hAnsi="Amiri" w:eastAsia="Amiri" w:cs="Amiri"/>
          <w:color w:val="111111"/>
          <w:sz w:val="28"/>
          <w:sz w:val="28"/>
          <w:szCs w:val="28"/>
          <w:rtl w:val="true"/>
          <w:lang w:bidi="ar-SA"/>
        </w:rPr>
        <w:t xml:space="preserve">کَعْبَ بْنَ زُهَیْرٍ وَ قَالَ فِی عَبَّاسِ بْنِ مِرْدَاسٍ اِقْطَعُوا لِسَانَهُ عَنِّی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مال آنستکه در بذل آن عرض</w:t>
      </w:r>
      <w:r>
        <w:rPr>
          <w:rStyle w:val="FootnoteAnchor"/>
          <w:rtl w:val="true"/>
        </w:rPr>
        <w:footnoteReference w:id="168"/>
      </w:r>
      <w:r>
        <w:rPr>
          <w:rFonts w:ascii="IRNazanin" w:hAnsi="IRNazanin" w:eastAsia="IRNazanin"/>
          <w:color w:val="111111"/>
          <w:sz w:val="28"/>
          <w:sz w:val="28"/>
          <w:szCs w:val="28"/>
          <w:rtl w:val="true"/>
          <w:lang w:bidi="fa-IR"/>
        </w:rPr>
        <w:t xml:space="preserve">خویش را محفوظ بداری ، همانا رسولخدای کعب بن زهير را معفو داشت و پاداشی نیکو کرد و در حق عباس بن مرداس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او را از زیان من قطع کنید ، کنایت از آنکه او را ببذل مال شاد کنید تا از من ببد یاد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قصه ایشان را در کتاب رسول خدای بشرح نگاشتیم</w:t>
      </w:r>
      <w:r>
        <w:rPr>
          <w:rFonts w:eastAsia="IRNazanin" w:cs="IRNazanin"/>
          <w:color w:val="111111"/>
          <w:sz w:val="28"/>
          <w:szCs w:val="28"/>
          <w:rtl w:val="true"/>
          <w:lang w:bidi="fa-IR"/>
        </w:rPr>
        <w:t>.</w:t>
      </w:r>
    </w:p>
    <w:p>
      <w:pPr>
        <w:pStyle w:val="Heading3"/>
        <w:numPr>
          <w:ilvl w:val="2"/>
          <w:numId w:val="1"/>
        </w:numPr>
        <w:rPr/>
      </w:pPr>
      <w:bookmarkStart w:id="190" w:name="__RefHeading___Toc6962260_2142443653"/>
      <w:bookmarkStart w:id="191" w:name="_Toc68"/>
      <w:bookmarkEnd w:id="190"/>
      <w:r>
        <w:rPr>
          <w:rtl w:val="true"/>
        </w:rPr>
        <w:t>قصه عربی که اجود مردم را میطلبید</w:t>
      </w:r>
      <w:bookmarkEnd w:id="191"/>
    </w:p>
    <w:p>
      <w:pPr>
        <w:pStyle w:val="BookText"/>
        <w:rPr/>
      </w:pPr>
      <w:r>
        <w:rPr>
          <w:rFonts w:ascii="IRNazanin" w:hAnsi="IRNazanin" w:eastAsia="IRNazanin"/>
          <w:color w:val="111111"/>
          <w:sz w:val="28"/>
          <w:sz w:val="28"/>
          <w:szCs w:val="28"/>
          <w:rtl w:val="true"/>
          <w:lang w:bidi="fa-IR"/>
        </w:rPr>
        <w:t xml:space="preserve">و دیگر روایت میکنند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بمدينه در آمد و پرسش نمود که اجود و اکرم ناس</w:t>
      </w:r>
      <w:r>
        <w:rPr>
          <w:rStyle w:val="FootnoteAnchor"/>
          <w:rtl w:val="true"/>
        </w:rPr>
        <w:footnoteReference w:id="169"/>
      </w:r>
      <w:r>
        <w:rPr>
          <w:rFonts w:ascii="IRNazanin" w:hAnsi="IRNazanin" w:eastAsia="IRNazanin"/>
          <w:color w:val="111111"/>
          <w:sz w:val="28"/>
          <w:sz w:val="28"/>
          <w:szCs w:val="28"/>
          <w:rtl w:val="true"/>
          <w:lang w:bidi="fa-IR"/>
        </w:rPr>
        <w:t xml:space="preserve">کیست ؟ اورا دلالت کردند بحسين بن على عليهما السلام ، داخل مسجد شد و سید الشهدا را نگریست که در نماز ایستاده در برابر آن حضرت بنشست و این اشعار را انشاء وانشاد نمود </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لَمْ يَخِبِ ألآن مِنْ رجاک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مِنْ دُونِ بَابِكَ ألحلقة</w:t>
      </w:r>
    </w:p>
    <w:p>
      <w:pPr>
        <w:pStyle w:val="BookText"/>
        <w:rPr/>
      </w:pPr>
      <w:r>
        <w:rPr>
          <w:rFonts w:ascii="Amiri" w:hAnsi="Amiri" w:eastAsia="Amiri" w:cs="Amiri"/>
          <w:color w:val="111111"/>
          <w:sz w:val="28"/>
          <w:sz w:val="28"/>
          <w:szCs w:val="28"/>
          <w:rtl w:val="true"/>
          <w:lang w:bidi="ar-SA"/>
        </w:rPr>
        <w:t xml:space="preserve">أَنْتَ جَوَادُ وَ أَنْتَ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قَدْ كَانَ قَاتِلَ أَلِفَسَقَةِ</w:t>
      </w:r>
    </w:p>
    <w:p>
      <w:pPr>
        <w:pStyle w:val="BookText"/>
        <w:rPr/>
      </w:pPr>
      <w:r>
        <w:rPr>
          <w:rFonts w:ascii="Amiri" w:hAnsi="Amiri" w:eastAsia="Amiri" w:cs="Amiri"/>
          <w:color w:val="111111"/>
          <w:sz w:val="28"/>
          <w:sz w:val="28"/>
          <w:szCs w:val="28"/>
          <w:rtl w:val="true"/>
          <w:lang w:bidi="ar-SA"/>
        </w:rPr>
        <w:t xml:space="preserve">لَولَا أَ لِذِي كَانَ مِنْ أوائلکم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عَلَيْنَا الْجَحِيمُ مُنْطَبِقَةً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چون حسین علیه السلام نماز بپای آورد و سلام باز داد و بازسرای شد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هَلْ بَقِيَ مِنْ مَالِ الْحِجَازِ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أَرْبَعَةُ </w:t>
      </w:r>
      <w:bookmarkStart w:id="192" w:name="pg15433_166014"/>
    </w:p>
    <w:p>
      <w:pPr>
        <w:pStyle w:val="BookText"/>
        <w:rPr/>
      </w:pPr>
      <w:bookmarkEnd w:id="192"/>
      <w:r>
        <w:rPr>
          <w:rFonts w:ascii="Amiri" w:hAnsi="Amiri" w:eastAsia="Amiri" w:cs="Amiri"/>
          <w:color w:val="111111"/>
          <w:sz w:val="28"/>
          <w:sz w:val="28"/>
          <w:szCs w:val="28"/>
          <w:rtl w:val="true"/>
          <w:lang w:bidi="ar-SA"/>
        </w:rPr>
        <w:t xml:space="preserve">آلَافُ دِينَارٍ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قدجائها مَنْ هُوَ أَحَقُّ بِهَا 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قنبر آیا از مال حجاز چیزی بجای مانده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دینار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که احق از ما است</w:t>
      </w:r>
      <w:r>
        <w:rPr>
          <w:rStyle w:val="FootnoteAnchor"/>
          <w:rtl w:val="true"/>
        </w:rPr>
        <w:footnoteReference w:id="172"/>
      </w:r>
      <w:r>
        <w:rPr>
          <w:rFonts w:ascii="IRNazanin" w:hAnsi="IRNazanin" w:eastAsia="IRNazanin"/>
          <w:color w:val="111111"/>
          <w:sz w:val="28"/>
          <w:sz w:val="28"/>
          <w:szCs w:val="28"/>
          <w:rtl w:val="true"/>
          <w:lang w:bidi="fa-IR"/>
        </w:rPr>
        <w:t>، در تصرف این مان ، حاضر گشته ، پس آن دنانير را در برد خویش ملفوف داشت</w:t>
      </w:r>
      <w:r>
        <w:rPr>
          <w:rStyle w:val="FootnoteAnchor"/>
          <w:rtl w:val="true"/>
        </w:rPr>
        <w:footnoteReference w:id="173"/>
      </w:r>
      <w:r>
        <w:rPr>
          <w:rFonts w:ascii="IRNazanin" w:hAnsi="IRNazanin" w:eastAsia="IRNazanin"/>
          <w:color w:val="111111"/>
          <w:sz w:val="28"/>
          <w:sz w:val="28"/>
          <w:szCs w:val="28"/>
          <w:rtl w:val="true"/>
          <w:lang w:bidi="fa-IR"/>
        </w:rPr>
        <w:t>و از شرم قلت زر، آن ملفوفه را از يك شق در بدست اعرابی گذاشت</w:t>
      </w:r>
      <w:r>
        <w:rPr>
          <w:rStyle w:val="FootnoteAnchor"/>
          <w:rtl w:val="true"/>
        </w:rPr>
        <w:footnoteReference w:id="174"/>
      </w:r>
      <w:r>
        <w:rPr>
          <w:rFonts w:ascii="IRNazanin" w:hAnsi="IRNazanin" w:eastAsia="IRNazanin"/>
          <w:color w:val="111111"/>
          <w:sz w:val="28"/>
          <w:sz w:val="28"/>
          <w:szCs w:val="28"/>
          <w:rtl w:val="true"/>
          <w:lang w:bidi="fa-IR"/>
        </w:rPr>
        <w:t xml:space="preserve">وروی بنهفت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خُذها و إنّی إلَیکَ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بِأَنّی عَلَیکَ ذو شَفَقَه</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لَوْ کانَ فی سَیرِنا الْغَدَاةَ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أَمْسَتْ سَمَانَا عَلَیکَ مُندَفِقَه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لكِنِ رَيْبَ الزَّمَانِ ذُو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الکَفُّ مِنّی قَلیلَةُ النَّفَقَه</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چون اعرابی آن زر بگرفت ، سخت بگریست</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اسْتَقْلَلْتَ مَا أَعْطَيْنَاكَ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لَكِنْ كَيْفَ يَأْكُلُ التُّرَابُ جُودَکَ ؟</w:t>
      </w:r>
    </w:p>
    <w:p>
      <w:pPr>
        <w:pStyle w:val="BookText"/>
        <w:rPr/>
      </w:pPr>
      <w:r>
        <w:rPr>
          <w:rFonts w:ascii="IRNazanin" w:hAnsi="IRNazanin" w:eastAsia="IRNazanin"/>
          <w:color w:val="111111"/>
          <w:sz w:val="28"/>
          <w:sz w:val="28"/>
          <w:szCs w:val="28"/>
          <w:rtl w:val="true"/>
          <w:lang w:bidi="fa-IR"/>
        </w:rPr>
        <w:t>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قلت عطای من میگرئی؟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می۔ گریم که چگونه مانند تو شخصي کریم در زیر خاك ميرود و این دست جود نابود میشود </w:t>
      </w:r>
      <w:r>
        <w:rPr>
          <w:rFonts w:eastAsia="IRNazanin" w:cs="IRNazanin"/>
          <w:color w:val="111111"/>
          <w:sz w:val="28"/>
          <w:szCs w:val="28"/>
          <w:rtl w:val="true"/>
          <w:lang w:bidi="fa-IR"/>
        </w:rPr>
        <w:t>.</w:t>
      </w:r>
    </w:p>
    <w:p>
      <w:pPr>
        <w:pStyle w:val="Heading3"/>
        <w:numPr>
          <w:ilvl w:val="2"/>
          <w:numId w:val="1"/>
        </w:numPr>
        <w:rPr/>
      </w:pPr>
      <w:bookmarkStart w:id="193" w:name="__RefHeading___Toc6962262_2142443653"/>
      <w:bookmarkStart w:id="194" w:name="_Toc69"/>
      <w:bookmarkEnd w:id="193"/>
      <w:r>
        <w:rPr>
          <w:rtl w:val="true"/>
        </w:rPr>
        <w:t xml:space="preserve">اثر پشت حسین </w:t>
      </w:r>
      <w:r>
        <w:rPr>
          <w:rtl w:val="true"/>
        </w:rPr>
        <w:t>(</w:t>
      </w:r>
      <w:r>
        <w:rPr>
          <w:rtl w:val="true"/>
        </w:rPr>
        <w:t>علیه السلام</w:t>
      </w:r>
      <w:r>
        <w:rPr>
          <w:rtl w:val="true"/>
        </w:rPr>
        <w:t xml:space="preserve">) </w:t>
      </w:r>
      <w:r>
        <w:rPr>
          <w:rtl w:val="true"/>
        </w:rPr>
        <w:t>از حمل زاد</w:t>
      </w:r>
      <w:bookmarkEnd w:id="19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مناقب ابن شهر آشوب از شعیب بن عبد الرحمن خزاعی مرویست </w:t>
      </w:r>
      <w:bookmarkStart w:id="195" w:name="pg15433_166015"/>
    </w:p>
    <w:p>
      <w:pPr>
        <w:pStyle w:val="BookText"/>
        <w:rPr/>
      </w:pPr>
      <w:bookmarkEnd w:id="195"/>
      <w:r>
        <w:rPr>
          <w:rFonts w:ascii="IRNazanin" w:hAnsi="IRNazanin" w:eastAsia="IRNazanin"/>
          <w:color w:val="111111"/>
          <w:sz w:val="28"/>
          <w:sz w:val="28"/>
          <w:szCs w:val="28"/>
          <w:rtl w:val="true"/>
          <w:lang w:bidi="fa-IR"/>
        </w:rPr>
        <w:t xml:space="preserve">که دریوم طف بر پشت مبارك حسين بن علي عليهما السلام اثری پدیدار بود ، از سید سجاد سؤال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اثر است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كَانَ يُنْقَلُ الْجِرَابَ عَلَى ظَهْرِهِ إِلَى مَنَازِلِ الْأَرَامِلِ وَ الْيَتَامَى وَ الْمَسَاكِينُ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حملهای گران از انبانهای طعام و دیگر اشیاء چندان بر پشت مبارك کشید و بخانه زنهای بیوه و کودکان بی پدر و مادر و فقرا و مساکین رسانید، که این اثر با دید گشت </w:t>
      </w:r>
      <w:r>
        <w:rPr>
          <w:rFonts w:eastAsia="IRNazanin" w:cs="IRNazanin"/>
          <w:color w:val="111111"/>
          <w:sz w:val="28"/>
          <w:szCs w:val="28"/>
          <w:rtl w:val="true"/>
          <w:lang w:bidi="fa-IR"/>
        </w:rPr>
        <w:t>.</w:t>
      </w:r>
    </w:p>
    <w:p>
      <w:pPr>
        <w:pStyle w:val="Heading3"/>
        <w:numPr>
          <w:ilvl w:val="2"/>
          <w:numId w:val="1"/>
        </w:numPr>
        <w:rPr/>
      </w:pPr>
      <w:bookmarkStart w:id="196" w:name="__RefHeading___Toc6962264_2142443653"/>
      <w:bookmarkStart w:id="197" w:name="_Toc70"/>
      <w:bookmarkEnd w:id="196"/>
      <w:r>
        <w:rPr>
          <w:rtl w:val="true"/>
        </w:rPr>
        <w:t>عطای حسین بمعلم اطفال</w:t>
      </w:r>
      <w:bookmarkEnd w:id="197"/>
    </w:p>
    <w:p>
      <w:pPr>
        <w:pStyle w:val="BookText"/>
        <w:rPr/>
      </w:pPr>
      <w:r>
        <w:rPr>
          <w:rFonts w:ascii="IRNazanin" w:hAnsi="IRNazanin" w:eastAsia="IRNazanin"/>
          <w:color w:val="111111"/>
          <w:sz w:val="28"/>
          <w:sz w:val="28"/>
          <w:szCs w:val="28"/>
          <w:rtl w:val="true"/>
          <w:lang w:bidi="fa-IR"/>
        </w:rPr>
        <w:t>در بحارالانوار مسطور است که بروایتی عبدالرحمن السلمي معلم بعضی از اطفال حسين علیه السلام بود و سوره مبارکه حمد را تلقين</w:t>
      </w:r>
      <w:r>
        <w:rPr>
          <w:rStyle w:val="FootnoteAnchor"/>
          <w:rtl w:val="true"/>
        </w:rPr>
        <w:footnoteReference w:id="178"/>
      </w:r>
      <w:r>
        <w:rPr>
          <w:rFonts w:ascii="IRNazanin" w:hAnsi="IRNazanin" w:eastAsia="IRNazanin"/>
          <w:color w:val="111111"/>
          <w:sz w:val="28"/>
          <w:sz w:val="28"/>
          <w:szCs w:val="28"/>
          <w:rtl w:val="true"/>
          <w:lang w:bidi="fa-IR"/>
        </w:rPr>
        <w:t>آن طفل نمود ، وقتی آن كودك بحضرت پدر همی آمد و حمد را که فراگرفته بود قرائت کرد، عطا فرمود معلم را هزار دینار و هزار حله</w:t>
      </w:r>
      <w:r>
        <w:rPr>
          <w:rStyle w:val="FootnoteAnchor"/>
          <w:rtl w:val="true"/>
        </w:rPr>
        <w:footnoteReference w:id="179"/>
      </w:r>
      <w:r>
        <w:rPr>
          <w:rFonts w:ascii="IRNazanin" w:hAnsi="IRNazanin" w:eastAsia="IRNazanin"/>
          <w:color w:val="111111"/>
          <w:sz w:val="28"/>
          <w:sz w:val="28"/>
          <w:szCs w:val="28"/>
          <w:rtl w:val="true"/>
          <w:lang w:bidi="fa-IR"/>
        </w:rPr>
        <w:t xml:space="preserve">و دهان او را از مروارید آکنده نمود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عطا است در چنین امر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يَقَعُ هَذَا مِنْ عَطَائِهِ يَعْنِي تَعْلِيمَهُ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بذل قليل باعطای کثير او بمیزان نمیرود و این شعر انشاد کرد</w:t>
      </w:r>
    </w:p>
    <w:p>
      <w:pPr>
        <w:pStyle w:val="BookText"/>
        <w:rPr/>
      </w:pPr>
      <w:r>
        <w:rPr>
          <w:rFonts w:ascii="Amiri" w:hAnsi="Amiri" w:eastAsia="Amiri" w:cs="Amiri"/>
          <w:color w:val="111111"/>
          <w:sz w:val="28"/>
          <w:sz w:val="28"/>
          <w:szCs w:val="28"/>
          <w:rtl w:val="true"/>
          <w:lang w:bidi="ar-SA"/>
        </w:rPr>
        <w:t xml:space="preserve">إِذَا جَادَتِ الدُّنْیَا عَلَیْکَ فَجُدْ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النَّاسِ طُرّاً قَبْلَ أَنْ تَتَفَلَّتْ</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فَلَا الْجُودُ یُفْنِیهَا إِذَا هِیَ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الْبُخْلُ یُبْقِیهَا إِذَا مَا تَوَلَّتْ</w:t>
      </w:r>
      <w:r>
        <w:rPr>
          <w:rStyle w:val="FootnoteAnchor"/>
          <w:rtl w:val="true"/>
        </w:rPr>
        <w:footnoteReference w:id="18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 وقتی حسين علیه السلام برجماعتی از مساکین عبور داد، نگریست که </w:t>
      </w:r>
      <w:bookmarkStart w:id="198" w:name="pg15433_166016"/>
    </w:p>
    <w:p>
      <w:pPr>
        <w:pStyle w:val="BookText"/>
        <w:rPr/>
      </w:pPr>
      <w:bookmarkEnd w:id="198"/>
      <w:r>
        <w:rPr>
          <w:rFonts w:ascii="IRNazanin" w:hAnsi="IRNazanin" w:eastAsia="IRNazanin"/>
          <w:color w:val="111111"/>
          <w:sz w:val="28"/>
          <w:sz w:val="28"/>
          <w:szCs w:val="28"/>
          <w:rtl w:val="true"/>
          <w:lang w:bidi="fa-IR"/>
        </w:rPr>
        <w:t>مشتی نان پاره که از کدیه</w:t>
      </w:r>
      <w:r>
        <w:rPr>
          <w:rStyle w:val="FootnoteAnchor"/>
          <w:rtl w:val="true"/>
        </w:rPr>
        <w:footnoteReference w:id="182"/>
      </w:r>
      <w:r>
        <w:rPr>
          <w:rFonts w:ascii="IRNazanin" w:hAnsi="IRNazanin" w:eastAsia="IRNazanin"/>
          <w:color w:val="111111"/>
          <w:sz w:val="28"/>
          <w:sz w:val="28"/>
          <w:szCs w:val="28"/>
          <w:rtl w:val="true"/>
          <w:lang w:bidi="fa-IR"/>
        </w:rPr>
        <w:t>فراهم آورده ، بر زبر کسای خویش افشانده اند و مشغول باكل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برایشان سلام داد و جواب بستد، جنابش را بسفره خویش دعوت کردند ، در حلقه ایشان در آمد و بنشست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این بارها بصدقه فراهم آمده با شما شريك در اکل میگشتم، لكن صدقه بر بنی هاشم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را بهمراهی خویش بسرای آورده و طعام خورانید و جامه و کسوه</w:t>
      </w:r>
      <w:r>
        <w:rPr>
          <w:rStyle w:val="FootnoteAnchor"/>
          <w:rtl w:val="true"/>
        </w:rPr>
        <w:footnoteReference w:id="183"/>
      </w:r>
      <w:r>
        <w:rPr>
          <w:rFonts w:ascii="IRNazanin" w:hAnsi="IRNazanin" w:eastAsia="IRNazanin"/>
          <w:color w:val="111111"/>
          <w:sz w:val="28"/>
          <w:sz w:val="28"/>
          <w:szCs w:val="28"/>
          <w:rtl w:val="true"/>
          <w:lang w:bidi="fa-IR"/>
        </w:rPr>
        <w:t xml:space="preserve">بداد و بعطای دراهم شاد خاطر ساخت </w:t>
      </w:r>
      <w:r>
        <w:rPr>
          <w:rFonts w:eastAsia="IRNazanin" w:cs="IRNazanin"/>
          <w:color w:val="111111"/>
          <w:sz w:val="28"/>
          <w:szCs w:val="28"/>
          <w:rtl w:val="true"/>
          <w:lang w:bidi="fa-IR"/>
        </w:rPr>
        <w:t>.</w:t>
      </w:r>
    </w:p>
    <w:p>
      <w:pPr>
        <w:pStyle w:val="Heading3"/>
        <w:numPr>
          <w:ilvl w:val="2"/>
          <w:numId w:val="1"/>
        </w:numPr>
        <w:rPr/>
      </w:pPr>
      <w:bookmarkStart w:id="199" w:name="__RefHeading___Toc6962266_2142443653"/>
      <w:bookmarkStart w:id="200" w:name="_Toc71"/>
      <w:bookmarkEnd w:id="199"/>
      <w:r>
        <w:rPr>
          <w:rtl w:val="true"/>
        </w:rPr>
        <w:t xml:space="preserve">رفتن حسین </w:t>
      </w:r>
      <w:r>
        <w:rPr>
          <w:rtl w:val="true"/>
        </w:rPr>
        <w:t>(</w:t>
      </w:r>
      <w:r>
        <w:rPr>
          <w:rtl w:val="true"/>
        </w:rPr>
        <w:t>علیه السلام</w:t>
      </w:r>
      <w:r>
        <w:rPr>
          <w:rtl w:val="true"/>
        </w:rPr>
        <w:t xml:space="preserve">) </w:t>
      </w:r>
      <w:r>
        <w:rPr>
          <w:rtl w:val="true"/>
        </w:rPr>
        <w:t>بدلجوئی محمد حنفيه</w:t>
      </w:r>
      <w:bookmarkEnd w:id="200"/>
    </w:p>
    <w:p>
      <w:pPr>
        <w:pStyle w:val="BookText"/>
        <w:rPr/>
      </w:pPr>
      <w:r>
        <w:rPr>
          <w:rFonts w:ascii="IRNazanin" w:hAnsi="IRNazanin" w:eastAsia="IRNazanin"/>
          <w:color w:val="111111"/>
          <w:sz w:val="28"/>
          <w:sz w:val="28"/>
          <w:szCs w:val="28"/>
          <w:rtl w:val="true"/>
          <w:lang w:bidi="fa-IR"/>
        </w:rPr>
        <w:t xml:space="preserve">و دیگر صولی از صادق آل محمد خبر میدهد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حنفیه از برادرش حسین متوقع دلدادگی بود ، بدینگونه بحضرت او مکتوبی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ياأخي ؛ إِنَّ أَبِي وَ أَبَاكَ عَلَيَّ ، لأ تُفْضِي فِيهِ ، فَلَا أَ فَضْلِكَ وَ أُمِّكَ فَاطِمَةَ بِنْتَ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مِنِ الْأَرْضِ ذَهَباً مِنْكَ أُمِّي مَا وَفَتْ بِأُمِّكَ ، فَإِذا قَرَأْتَ كِتَابِي هَذَا فَسَّرَ إِلَى حَتَّى ترضاني، فَإِنَّكَ أَحَقُّ بِالْفَضْلِ مِنِّي، وَ السَّلَامُ عَلَيْكَ وَ رَحْمَةُ اللَّهِ وَ بَرَكَاتُهُ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 من و پدر توعلى علیه السلام است، لاجرم از جهة پدر نه تو را بر من فضیلتی و نه مرا بر تو فضلی است ، اما مادر تو فاطمه دختر رسول خدا است ، اگر روی زمین بجمله از زر خالص آکنده شود و ملك مادر من شود ، همانند مادر تو نتواند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میکند که مکتوب مرا چون قرائت فرمودي ، بنزديك من شتاب گیری و دل مرا باز جوئي ، زیرا که تواحقی بفضل و بزرگواری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پس از قرائت این کتاب بيتواني بسوی او شتاب گرفت و او را شاد خاطر ساخت و از آن پس هرگز خاطر محمد را از زنك كدر آلایش ندید </w:t>
      </w:r>
      <w:r>
        <w:rPr>
          <w:rFonts w:eastAsia="IRNazanin" w:cs="IRNazanin"/>
          <w:color w:val="111111"/>
          <w:sz w:val="28"/>
          <w:szCs w:val="28"/>
          <w:rtl w:val="true"/>
          <w:lang w:bidi="fa-IR"/>
        </w:rPr>
        <w:t xml:space="preserve">. </w:t>
      </w:r>
      <w:bookmarkStart w:id="201" w:name="pg15433_166017"/>
    </w:p>
    <w:p>
      <w:pPr>
        <w:pStyle w:val="BookText"/>
        <w:rPr/>
      </w:pPr>
      <w:bookmarkEnd w:id="201"/>
      <w:r>
        <w:rPr>
          <w:rFonts w:ascii="IRNazanin" w:hAnsi="IRNazanin" w:eastAsia="IRNazanin"/>
          <w:color w:val="111111"/>
          <w:sz w:val="28"/>
          <w:sz w:val="28"/>
          <w:szCs w:val="28"/>
          <w:rtl w:val="true"/>
          <w:lang w:bidi="fa-IR"/>
        </w:rPr>
        <w:t>مکشوف باد که منزلت و مكانت محمد حنفیه افزون از آنستکه من بنده علو قدر او را بدانم یا وصف او را بتوانم ، لكن چون معصوم نبود ، تواند شد که سر امام را نداند و در بعضی از امور غامضه ضجرتی در خاطرش راه کند</w:t>
      </w:r>
      <w:r>
        <w:rPr>
          <w:rStyle w:val="FootnoteAnchor"/>
          <w:rtl w:val="true"/>
        </w:rPr>
        <w:footnoteReference w:id="184"/>
      </w:r>
    </w:p>
    <w:p>
      <w:pPr>
        <w:pStyle w:val="Heading3"/>
        <w:numPr>
          <w:ilvl w:val="2"/>
          <w:numId w:val="1"/>
        </w:numPr>
        <w:rPr/>
      </w:pPr>
      <w:bookmarkStart w:id="202" w:name="__RefHeading___Toc6962268_2142443653"/>
      <w:bookmarkStart w:id="203" w:name="_Toc72"/>
      <w:bookmarkEnd w:id="202"/>
      <w:r>
        <w:rPr>
          <w:rtl w:val="true"/>
        </w:rPr>
        <w:t>منازعت حسین با ولید بن عقبه</w:t>
      </w:r>
      <w:bookmarkEnd w:id="203"/>
    </w:p>
    <w:p>
      <w:pPr>
        <w:pStyle w:val="BookText"/>
        <w:rPr/>
      </w:pPr>
      <w:r>
        <w:rPr>
          <w:rFonts w:ascii="IRNazanin" w:hAnsi="IRNazanin" w:eastAsia="IRNazanin"/>
          <w:color w:val="111111"/>
          <w:sz w:val="28"/>
          <w:sz w:val="28"/>
          <w:szCs w:val="28"/>
          <w:rtl w:val="true"/>
          <w:lang w:bidi="fa-IR"/>
        </w:rPr>
        <w:t xml:space="preserve">و دیگر ابن شهر آشوب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میان حسین بن علی و ولیدبن عقبه بر سر ضیعتی منازعتی افتاد</w:t>
      </w:r>
      <w:r>
        <w:rPr>
          <w:rStyle w:val="FootnoteAnchor"/>
          <w:rtl w:val="true"/>
        </w:rPr>
        <w:footnoteReference w:id="185"/>
      </w:r>
      <w:r>
        <w:rPr>
          <w:rFonts w:ascii="IRNazanin" w:hAnsi="IRNazanin" w:eastAsia="IRNazanin"/>
          <w:color w:val="111111"/>
          <w:sz w:val="28"/>
          <w:sz w:val="28"/>
          <w:szCs w:val="28"/>
          <w:rtl w:val="true"/>
          <w:lang w:bidi="fa-IR"/>
        </w:rPr>
        <w:t>واینوقت وليد حاکم مدینه بود، با اینهمه حسين در خشم شد و عمامه ولید را از سرش بر گرفت و بر گردنش افکند و فرو کشید ، مروان بن الحكم حاضر بود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مَا رَأَيْتُ كَالْيَوْمِ جُرْأَةِ رَجُلُ عَلَى أمیره ، 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قُلْتَ هَذَا غَضَباً لِي وَ لَكِنَّكَ حَسَدتَني عَلَى حِلمي عَنْهُ وَ إِنَّمَا كَانَتِ الضَّيْعَةُ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مروان خواست فتنه برانگیزد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هرگز ندیدم مرد رعیتی که بدینگونه جرئت کند و بر امير خود بیرون شود ، 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ایمروان سوگند با خدای که این سخن را از در رحمت و حمايت من نگفتی ، بلکه حسد بردی بر من که با حسین بدینگونه شکیبائی نمودم ، همانا این مزرعه ملك حسين است و مرا سخنی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اینكلمات بشنید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اَلضَّیْعَهُ لَکَ یَا وَلِیدُ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 ولید از این مزرعه دست بازداشتم و با تو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برخاست و روان گشت </w:t>
      </w:r>
      <w:r>
        <w:rPr>
          <w:rFonts w:eastAsia="IRNazanin" w:cs="IRNazanin"/>
          <w:color w:val="111111"/>
          <w:sz w:val="28"/>
          <w:szCs w:val="28"/>
          <w:rtl w:val="true"/>
          <w:lang w:bidi="fa-IR"/>
        </w:rPr>
        <w:t>.</w:t>
      </w:r>
    </w:p>
    <w:p>
      <w:pPr>
        <w:pStyle w:val="Heading3"/>
        <w:numPr>
          <w:ilvl w:val="2"/>
          <w:numId w:val="1"/>
        </w:numPr>
        <w:rPr/>
      </w:pPr>
      <w:bookmarkStart w:id="204" w:name="__RefHeading___Toc6962270_2142443653"/>
      <w:bookmarkStart w:id="205" w:name="_Toc73"/>
      <w:bookmarkEnd w:id="204"/>
      <w:r>
        <w:rPr>
          <w:rtl w:val="true"/>
        </w:rPr>
        <w:t>انکار حسین از صلح با یزید</w:t>
      </w:r>
      <w:bookmarkEnd w:id="20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یوم طف چنانکه رقم کردیم ، سران ابن سعد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پسر عم خود یزید را اجابت کن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أُعطيکُم يَدَيِ إِعْطَاءِ الذَّلِيلُ وَ لَا أَفِرُّ فِرَارَ الْعَبِيدِ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از در ذلت دست به بیعت یزید نمیدهم و مانند عیدها فرار نمیکنم ، آنگاه ندا درداد</w:t>
      </w:r>
    </w:p>
    <w:p>
      <w:pPr>
        <w:pStyle w:val="BookText"/>
        <w:rPr/>
      </w:pP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عُذتُ بِرَبِّي وَ رَبِّكُمْ مِنْ كُلِّ مُتَكَبِّر لاَيُؤمِنُ بِيَومِ الحِسَابِ</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فی عِزٍّ خَیْرٌ مِنْ حَیاتٍ فی ذُلٍّ</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خدای من پناهنده میشوم بپروردگار خود و پروردگار شما از هر متکبری که ایمان بروز 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در عزت بهتر است از زندگانی در ذلت</w:t>
      </w:r>
    </w:p>
    <w:p>
      <w:pPr>
        <w:pStyle w:val="BookText"/>
        <w:rPr/>
      </w:pPr>
      <w:r>
        <w:rPr>
          <w:rFonts w:ascii="Amiri" w:hAnsi="Amiri" w:eastAsia="Amiri" w:cs="Amiri"/>
          <w:color w:val="111111"/>
          <w:sz w:val="28"/>
          <w:sz w:val="28"/>
          <w:szCs w:val="28"/>
          <w:rtl w:val="true"/>
          <w:lang w:bidi="ar-SA"/>
        </w:rPr>
        <w:t xml:space="preserve">اَلْمَوْتُ خَیْرٌ مِنْ رُکُوبِ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خَیْرٌ مِنْ دُخُولِ اَلنَّارِ</w:t>
      </w:r>
    </w:p>
    <w:p>
      <w:pPr>
        <w:pStyle w:val="BookText"/>
        <w:rPr/>
      </w:pPr>
      <w:r>
        <w:rPr>
          <w:rFonts w:ascii="Amiri" w:hAnsi="Amiri" w:eastAsia="Amiri" w:cs="Amiri"/>
          <w:color w:val="111111"/>
          <w:sz w:val="28"/>
          <w:sz w:val="28"/>
          <w:szCs w:val="28"/>
          <w:rtl w:val="true"/>
          <w:lang w:bidi="ar-SA"/>
        </w:rPr>
        <w:t>وَ اَللَّهَ مِنْ هَذَا وَ هَذَا جَارٍی</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ذلت بر من جاری نخواهد شد و کشته شدن باعزت جاری خواهدشد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به ذلت بر من جاری می شود و نه دخول در آتش</w:t>
      </w:r>
    </w:p>
    <w:p>
      <w:pPr>
        <w:pStyle w:val="BookText"/>
        <w:rPr/>
      </w:pPr>
      <w:r>
        <w:rPr>
          <w:rFonts w:ascii="IRNazanin" w:hAnsi="IRNazanin" w:eastAsia="IRNazanin"/>
          <w:color w:val="111111"/>
          <w:sz w:val="28"/>
          <w:sz w:val="28"/>
          <w:szCs w:val="28"/>
          <w:rtl w:val="true"/>
          <w:lang w:bidi="fa-IR"/>
        </w:rPr>
        <w:t xml:space="preserve">ابن نباته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الْحُسَیْنُ الَّذِی رَأَی الْقَتْلَ فِی الْعِزِّ حَیَوهً وَ الْعَیْشَ فِی الذُّلِّ قَتْلًا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حسین آنکس بود که قتل را با عزت حیات دانست و زندگانی را در ذلت ممات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آبانة بن بطه از عبدالله بن عبید ابوعمير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بيست و پنج کرت پیاده از مدينه بطواف خانه خدا شتافت و جنيبت های</w:t>
      </w:r>
      <w:r>
        <w:rPr>
          <w:rStyle w:val="FootnoteAnchor"/>
          <w:rtl w:val="true"/>
        </w:rPr>
        <w:footnoteReference w:id="188"/>
      </w:r>
      <w:r>
        <w:rPr>
          <w:rFonts w:ascii="IRNazanin" w:hAnsi="IRNazanin" w:eastAsia="IRNazanin"/>
          <w:color w:val="111111"/>
          <w:sz w:val="28"/>
          <w:sz w:val="28"/>
          <w:szCs w:val="28"/>
          <w:rtl w:val="true"/>
          <w:lang w:bidi="fa-IR"/>
        </w:rPr>
        <w:t>آن حضرت را از پیش روی میکشیدند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از پروردگار </w:t>
      </w:r>
      <w:bookmarkStart w:id="206" w:name="pg15433_166019"/>
    </w:p>
    <w:p>
      <w:pPr>
        <w:pStyle w:val="BookText"/>
        <w:rPr/>
      </w:pPr>
      <w:bookmarkEnd w:id="206"/>
      <w:r>
        <w:rPr>
          <w:rFonts w:ascii="IRNazanin" w:hAnsi="IRNazanin" w:eastAsia="IRNazanin"/>
          <w:color w:val="111111"/>
          <w:sz w:val="28"/>
          <w:sz w:val="28"/>
          <w:szCs w:val="28"/>
          <w:rtl w:val="true"/>
          <w:lang w:bidi="fa-IR"/>
        </w:rPr>
        <w:t xml:space="preserve">خویش خائف و ترسانی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یَأْمَنُ یَوْمَ اَلْقِیَامَهِ إِلاَّ مَنْ خَافَ اَللَّهَ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ایمن نباشد کسی که در دنیا از خوف خداوند ترسان نباشد</w:t>
      </w:r>
      <w:r>
        <w:rPr>
          <w:rFonts w:eastAsia="IRNazanin" w:cs="IRNazanin"/>
          <w:color w:val="111111"/>
          <w:sz w:val="28"/>
          <w:szCs w:val="28"/>
          <w:rtl w:val="true"/>
          <w:lang w:bidi="fa-IR"/>
        </w:rPr>
        <w:t>.</w:t>
      </w:r>
    </w:p>
    <w:p>
      <w:pPr>
        <w:pStyle w:val="Heading3"/>
        <w:numPr>
          <w:ilvl w:val="2"/>
          <w:numId w:val="1"/>
        </w:numPr>
        <w:rPr/>
      </w:pPr>
      <w:bookmarkStart w:id="207" w:name="__RefHeading___Toc6962272_2142443653"/>
      <w:bookmarkStart w:id="208" w:name="_Toc74"/>
      <w:bookmarkEnd w:id="207"/>
      <w:r>
        <w:rPr>
          <w:rtl w:val="true"/>
        </w:rPr>
        <w:t>گریه حسين در سر قبر خدیجه</w:t>
      </w:r>
      <w:bookmarkEnd w:id="208"/>
    </w:p>
    <w:p>
      <w:pPr>
        <w:pStyle w:val="BookText"/>
        <w:rPr/>
      </w:pPr>
      <w:r>
        <w:rPr>
          <w:rFonts w:ascii="IRNazanin" w:hAnsi="IRNazanin" w:eastAsia="IRNazanin"/>
          <w:color w:val="111111"/>
          <w:sz w:val="28"/>
          <w:sz w:val="28"/>
          <w:szCs w:val="28"/>
          <w:rtl w:val="true"/>
          <w:lang w:bidi="fa-IR"/>
        </w:rPr>
        <w:t xml:space="preserve">و دیگر در عيون المجالس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روایت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ملازمت حسین بودم ، گاهی که بر سر قبر خدیجه رسید سخت بگریست</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عَنّی</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 از من ، لاجرم من بیکسوی شدم و آنحضرت نماز ایستاد و زمانی دیر سپری شد، پس شنیدم که همی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رَبِّ یَا رَبِّ أَنْتَ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عَبِیداً إِلَیْکَ مَلْجَاهُ</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یَا ذَاالْمَعَالِی عَلَیْکَ مُعْتَمَدِی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کُنْتَ أَنْتَ مَوْلَاهُ</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طُوبَی لِمَنْ کَانَ خَادِماً أَرِقاً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یَشْکُو إِلَی ذِی الْجَلَالِ بَلْوَاهُ</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 مَا بِهِ عِلَّهٌ وَ لَا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حُبِّهِ لِمَوْلَاهُ</w:t>
      </w:r>
      <w:r>
        <w:rPr>
          <w:rStyle w:val="FootnoteAnchor"/>
          <w:rtl w:val="true"/>
        </w:rPr>
        <w:footnoteReference w:id="19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اشْتَکَی بَثَّهُ وَ غُصَّتَهُ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اللَّهُ ثُمَّ لَبَّاهُ</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إِذَا ابْتَلَا بِالظَّلَامِ مُبْتَهِلًا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أَکْرَمَهُ اللَّهُ ثُمَّ أَدْنَاهُ</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چون حسین علیه السلام این فقرات را بینهایت آورد از حضرت کبریا بدينكلمات مسئلت او را اجابت رسید</w:t>
      </w:r>
    </w:p>
    <w:p>
      <w:pPr>
        <w:pStyle w:val="BookText"/>
        <w:rPr/>
      </w:pPr>
      <w:r>
        <w:rPr>
          <w:rFonts w:ascii="Amiri" w:hAnsi="Amiri" w:eastAsia="Amiri" w:cs="Amiri"/>
          <w:color w:val="111111"/>
          <w:sz w:val="28"/>
          <w:sz w:val="28"/>
          <w:szCs w:val="28"/>
          <w:rtl w:val="true"/>
          <w:lang w:bidi="ar-SA"/>
        </w:rPr>
        <w:t xml:space="preserve">لَبَّیْکَ عَبْدِی وَ أَنْتَ فِی کَنَفِی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کُلَّمَا قُلْتَ قَدْ عَلِمْنَاهُ</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صَوْتُکَ تَشْتَاقُهُ مَلَائِکَتِی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فَحَسْبُکَ الصَّوْتُ قَدْ سَمِعْنَاهُ</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دُعَاکَ عِنْدِی یَجُولُ فِی 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فَحَسْبُکَ السِّتْرُ قَدْ سَفَرْنَاهُ</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لَوْ هَبَّتِ الرِّیحُ مِنْ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صَرِیعاً لِمَا تَغَشَّاهُ</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سَلْنِی بِلَا رَغْبَهٍ وَ لَا 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حِسَابٍ إِنِّی أَنَا اللَّهُ</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مناقب ابن شهر آشوب این شعر را نیز نسبت بحسین علیه السلام داده اند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أَهْلَ لَذَّهِ دُنْیَا لَا بَقَاءَ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اغْتِرَاراً بِظِلٍّ زَائِلٍ حُمُقٌ</w:t>
      </w:r>
      <w:r>
        <w:rPr>
          <w:rStyle w:val="FootnoteAnchor"/>
          <w:rtl w:val="true"/>
        </w:rPr>
        <w:footnoteReference w:id="200"/>
      </w:r>
      <w:bookmarkStart w:id="209" w:name="pg15433_166021"/>
    </w:p>
    <w:p>
      <w:pPr>
        <w:pStyle w:val="BookText"/>
        <w:rPr/>
      </w:pPr>
      <w:bookmarkEnd w:id="209"/>
      <w:r>
        <w:rPr>
          <w:rFonts w:ascii="IRNazanin" w:hAnsi="IRNazanin" w:eastAsia="IRNazanin"/>
          <w:color w:val="111111"/>
          <w:sz w:val="28"/>
          <w:sz w:val="28"/>
          <w:szCs w:val="28"/>
          <w:rtl w:val="true"/>
          <w:lang w:bidi="fa-IR"/>
        </w:rPr>
        <w:t xml:space="preserve">و نیز این شعر از حسین علیه السلام مرویست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سَبَقْتُ الْعَالَمِینَ إِلَی الْمَعَالِی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خَلِیقَةٍ وَ عُلُوِّ هِمَّةٍ</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 لَاحَ بِحِكْمَتِی نُورُ الْهُدَی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لَیَالٍی فِی الضَّلَالَةِ مُدْلَهِمَّةٌ</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یُرِیدُ الْجَاحِدُونَ لِیُطْفِئُوهُ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یَأْبَی اللَّهُ إِلَّا أَنْ یُتِمَّهُ</w:t>
      </w:r>
      <w:r>
        <w:rPr>
          <w:rStyle w:val="FootnoteAnchor"/>
          <w:rtl w:val="true"/>
        </w:rPr>
        <w:footnoteReference w:id="203"/>
      </w:r>
    </w:p>
    <w:p>
      <w:pPr>
        <w:pStyle w:val="Heading3"/>
        <w:numPr>
          <w:ilvl w:val="2"/>
          <w:numId w:val="1"/>
        </w:numPr>
        <w:rPr/>
      </w:pPr>
      <w:bookmarkStart w:id="210" w:name="__RefHeading___Toc6962274_2142443653"/>
      <w:bookmarkStart w:id="211" w:name="_Toc75"/>
      <w:bookmarkEnd w:id="210"/>
      <w:r>
        <w:rPr>
          <w:rtl w:val="true"/>
        </w:rPr>
        <w:t>سرگذشت حسین و غلامی که با سك غذا میخورد</w:t>
      </w:r>
      <w:bookmarkEnd w:id="211"/>
    </w:p>
    <w:p>
      <w:pPr>
        <w:pStyle w:val="BookText"/>
        <w:rPr/>
      </w:pPr>
      <w:r>
        <w:rPr>
          <w:rFonts w:ascii="IRNazanin" w:hAnsi="IRNazanin" w:eastAsia="IRNazanin"/>
          <w:color w:val="111111"/>
          <w:sz w:val="28"/>
          <w:sz w:val="28"/>
          <w:szCs w:val="28"/>
          <w:rtl w:val="true"/>
          <w:lang w:bidi="fa-IR"/>
        </w:rPr>
        <w:t>از حسین بن على عليهما السلام مرویست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عِنْدِي قَوْلُ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بَعْدَ الصلوة إِدْخَالُ السُّرُورِ فِي قَلْبِ الْمُؤْمِنِينَ بِمَا لَا إِثْمَ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شد بر من قول رسولخدا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ترین اعمال بعد از نماز ، شاد ساختن دل مؤمنان است بچیزی که در آن گناه نباشد ، آنگاه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رَأَیْتُ غُلاَماً یُؤَاکِلُ کَلْباً فَقُلْتُ لَهُ فِی ذَلِکَ فَقَالَ یَا اِبْنَ رَسُولِ اَللَّهِ إِنِّی مَغْمُومٌ أَطْلُبُ سُرُوراً بِسُرُورِهِ لِأَنَّ صَاحِبِی یَهُودِیٌّ أُرِیدُ ان أُفَارِقُهُ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را دیدم که با سك غذا می خورد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غمزده و اندوهگینم ، بسرور این سك خودرا مسرور میدارم</w:t>
      </w:r>
      <w:r>
        <w:rPr>
          <w:rStyle w:val="FootnoteAnchor"/>
          <w:rtl w:val="true"/>
        </w:rPr>
        <w:footnoteReference w:id="204"/>
      </w:r>
      <w:r>
        <w:rPr>
          <w:rFonts w:ascii="IRNazanin" w:hAnsi="IRNazanin" w:eastAsia="IRNazanin"/>
          <w:color w:val="111111"/>
          <w:sz w:val="28"/>
          <w:sz w:val="28"/>
          <w:szCs w:val="28"/>
          <w:rtl w:val="true"/>
          <w:lang w:bidi="fa-IR"/>
        </w:rPr>
        <w:t xml:space="preserve">چون حسین اینکلمات بشنید ، بنزد انجهود که صاحب غلام بود آمد </w:t>
      </w:r>
      <w:bookmarkStart w:id="212" w:name="pg15433_166022"/>
    </w:p>
    <w:p>
      <w:pPr>
        <w:pStyle w:val="BookText"/>
        <w:rPr/>
      </w:pPr>
      <w:bookmarkEnd w:id="212"/>
      <w:r>
        <w:rPr>
          <w:rFonts w:ascii="IRNazanin" w:hAnsi="IRNazanin" w:eastAsia="IRNazanin"/>
          <w:color w:val="111111"/>
          <w:sz w:val="28"/>
          <w:sz w:val="28"/>
          <w:szCs w:val="28"/>
          <w:rtl w:val="true"/>
          <w:lang w:bidi="fa-IR"/>
        </w:rPr>
        <w:t>آزادی کنيزك بشاخه ريحان و دویست دینار زر خالص در ازای بهای غلام بنزد او گذاشت</w:t>
      </w:r>
    </w:p>
    <w:p>
      <w:pPr>
        <w:pStyle w:val="BookText"/>
        <w:rPr/>
      </w:pPr>
      <w:r>
        <w:rPr>
          <w:rFonts w:ascii="Amiri" w:hAnsi="Amiri" w:eastAsia="Amiri" w:cs="Amiri"/>
          <w:color w:val="111111"/>
          <w:sz w:val="28"/>
          <w:sz w:val="28"/>
          <w:szCs w:val="28"/>
          <w:rtl w:val="true"/>
          <w:lang w:bidi="ar-SA"/>
        </w:rPr>
        <w:t xml:space="preserve">فَقَالَ أَ 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لِغُلَامٍ فِدَاءُ لخطآئك وَ هَذَا ألبُستان لَهُ وَ رَدَدْتُ عَلَيْكَ الْمَالَ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قَدْ وَ هَبْتُ لَكَ أَ 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أَ لِمَالِ وَ وَهَبْتُهُ لِلْغُلَامِ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 الْغُلَامَ وَ لَهُ جَمِيعاً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اینغلام را فدای مقدم تو ساختم ، واین بستان را خاص او نهادم و این دنانير را نیز با تو باز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ایندنانير را با تو هبه کردم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بپذیرفتم ، لكن بدین غلام بخشیدم حسین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اینغلام را آزاد کردم و دنانير و بستان را نیز با او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یهودی چون کرامت و بزرگواری حسین را دیدار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کابین خویش را بشوهر بخشیدم و مسلمانی گرفتم ، یهودی نیز ایمان آورد و خانه خود را بزن هبه کرد </w:t>
      </w:r>
      <w:r>
        <w:rPr>
          <w:rFonts w:eastAsia="IRNazanin" w:cs="IRNazanin"/>
          <w:color w:val="111111"/>
          <w:sz w:val="28"/>
          <w:szCs w:val="28"/>
          <w:rtl w:val="true"/>
          <w:lang w:bidi="fa-IR"/>
        </w:rPr>
        <w:t>.</w:t>
      </w:r>
    </w:p>
    <w:p>
      <w:pPr>
        <w:pStyle w:val="Heading3"/>
        <w:numPr>
          <w:ilvl w:val="2"/>
          <w:numId w:val="1"/>
        </w:numPr>
        <w:rPr/>
      </w:pPr>
      <w:bookmarkStart w:id="213" w:name="__RefHeading___Toc6962276_2142443653"/>
      <w:bookmarkStart w:id="214" w:name="_Toc76"/>
      <w:bookmarkEnd w:id="213"/>
      <w:r>
        <w:rPr>
          <w:rtl w:val="true"/>
        </w:rPr>
        <w:t>آزادی کنیزك بشاخه ريحان</w:t>
      </w:r>
      <w:bookmarkEnd w:id="214"/>
    </w:p>
    <w:p>
      <w:pPr>
        <w:pStyle w:val="BookText"/>
        <w:rPr/>
      </w:pPr>
      <w:r>
        <w:rPr>
          <w:rFonts w:ascii="IRNazanin" w:hAnsi="IRNazanin" w:eastAsia="IRNazanin"/>
          <w:color w:val="111111"/>
          <w:sz w:val="28"/>
          <w:sz w:val="28"/>
          <w:szCs w:val="28"/>
          <w:rtl w:val="true"/>
          <w:lang w:bidi="fa-IR"/>
        </w:rPr>
        <w:t xml:space="preserve">و دیگر در کشف الغمه از انس بن مالك مرویست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حسین علیه السلام بودم، ناگاه کنیزکی در آمد و آنحضرت را بشاخه ريحان تحیت آورد</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حُرَّهٌ لِوَجْهِ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در راه خدا آزاد کردم ، من بعرض رسانیدم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بشاخ ریحان که هیچ بها ندارد تحیت کرد و تو او را آزاد فرمودی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أَدَّبَنَا اللَّهُ ،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حُيِّيتُمْ بِتَحِيَّةٍ فَحَيُّوا بِأَحْسَنَ مِنْها أَوْ زدوها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أَحْسَنُ مِنْهَا عِتْقُهَا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بدینخصلت مؤدب ساخته و در قرآن کریم میفرماید</w:t>
      </w:r>
      <w:r>
        <w:rPr>
          <w:rFonts w:eastAsia="IRNazanin" w:cs="IRNazanin"/>
          <w:color w:val="111111"/>
          <w:sz w:val="28"/>
          <w:szCs w:val="28"/>
          <w:rtl w:val="true"/>
          <w:lang w:bidi="fa-IR"/>
        </w:rPr>
        <w:t xml:space="preserve">: </w:t>
      </w:r>
      <w:bookmarkStart w:id="215" w:name="pg15433_166023"/>
    </w:p>
    <w:p>
      <w:pPr>
        <w:pStyle w:val="BookText"/>
        <w:rPr/>
      </w:pPr>
      <w:bookmarkEnd w:id="215"/>
      <w:r>
        <w:rPr>
          <w:rFonts w:ascii="IRNazanin" w:hAnsi="IRNazanin" w:eastAsia="IRNazanin"/>
          <w:color w:val="111111"/>
          <w:sz w:val="28"/>
          <w:sz w:val="28"/>
          <w:szCs w:val="28"/>
          <w:rtl w:val="true"/>
          <w:lang w:bidi="fa-IR"/>
        </w:rPr>
        <w:t>که گاهیگه شما را بشیئی تحیت فرمایند ، تحيت کنید بنيکو تر چیزی و اگرنه مسترد دارید</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نیکوتر از تحیت او آزادی او بود ، لاجرم او را آزاد ساختم </w:t>
      </w:r>
      <w:r>
        <w:rPr>
          <w:rFonts w:eastAsia="IRNazanin" w:cs="IRNazanin"/>
          <w:color w:val="111111"/>
          <w:sz w:val="28"/>
          <w:szCs w:val="28"/>
          <w:rtl w:val="true"/>
          <w:lang w:bidi="fa-IR"/>
        </w:rPr>
        <w:t>.</w:t>
      </w:r>
    </w:p>
    <w:p>
      <w:pPr>
        <w:pStyle w:val="Heading3"/>
        <w:numPr>
          <w:ilvl w:val="2"/>
          <w:numId w:val="1"/>
        </w:numPr>
        <w:rPr/>
      </w:pPr>
      <w:bookmarkStart w:id="216" w:name="__RefHeading___Toc6962278_2142443653"/>
      <w:bookmarkStart w:id="217" w:name="_Toc77"/>
      <w:bookmarkEnd w:id="216"/>
      <w:r>
        <w:rPr>
          <w:rtl w:val="true"/>
        </w:rPr>
        <w:t>کلام حسین بحسن عليهما السلام در تبدیل قلب وزبان</w:t>
      </w:r>
      <w:bookmarkEnd w:id="217"/>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حسین علیه السلام بنزد برادرش حسن مجتبی آمد</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 وَدِدْتُ أَنَّ لِسَانَکَ لِی وَ قَلْبِی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زبان تو که آیت رحمت الهی و ودیعت حلم و برد باری است مرا بودی، و قلب من که میدان معادیرا اسد سدید و دهان اعاديرا سندان حدید است تو را</w:t>
      </w:r>
      <w:r>
        <w:rPr>
          <w:rStyle w:val="FootnoteAnchor"/>
          <w:rtl w:val="true"/>
        </w:rPr>
        <w:footnoteReference w:id="20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حسن مجتبی حسین علیه السلام را مکتوب کرد که شعراء را فراوان عطيت میفرمائی ، در پاسخ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أَعْلَمُ مِنِّي بِأَنَّ خَيْرَ أَلِمَالِ مَا وَ فِي الْعَرْضَ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داناتر از منی باینکه نیکوترین مال آنستکه وقایه زبان بدگو گردد و حفظ عرض نماید</w:t>
      </w:r>
      <w:r>
        <w:rPr>
          <w:rStyle w:val="FootnoteAnchor"/>
          <w:rtl w:val="true"/>
        </w:rPr>
        <w:footnoteReference w:id="208"/>
      </w:r>
    </w:p>
    <w:p>
      <w:pPr>
        <w:pStyle w:val="Heading3"/>
        <w:numPr>
          <w:ilvl w:val="2"/>
          <w:numId w:val="1"/>
        </w:numPr>
        <w:rPr/>
      </w:pPr>
      <w:bookmarkStart w:id="218" w:name="__RefHeading___Toc6962280_2142443653"/>
      <w:bookmarkStart w:id="219" w:name="_Toc78"/>
      <w:bookmarkEnd w:id="218"/>
      <w:r>
        <w:rPr>
          <w:rtl w:val="true"/>
        </w:rPr>
        <w:t>آزادی غلام بقرائت قرآن</w:t>
      </w:r>
      <w:bookmarkEnd w:id="219"/>
    </w:p>
    <w:p>
      <w:pPr>
        <w:pStyle w:val="BookText"/>
        <w:rPr/>
      </w:pPr>
      <w:r>
        <w:rPr>
          <w:rFonts w:ascii="IRNazanin" w:hAnsi="IRNazanin" w:eastAsia="IRNazanin"/>
          <w:color w:val="111111"/>
          <w:sz w:val="28"/>
          <w:sz w:val="28"/>
          <w:szCs w:val="28"/>
          <w:rtl w:val="true"/>
          <w:lang w:bidi="fa-IR"/>
        </w:rPr>
        <w:t>در خبر است که غلامی از آن حضرت بارتكاب جرم و جریرت موجب نكال و عقوبت گشت ، حسین علیه السلام فرمان کرد تا او را کیفر کنند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وَ اَلْکاظِمِینَ اَلْغَیْظَ</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 کظم غیظ را ستوده فرموده</w:t>
      </w:r>
      <w:r>
        <w:rPr>
          <w:rStyle w:val="FootnoteAnchor"/>
          <w:rtl w:val="true"/>
        </w:rPr>
        <w:footnoteReference w:id="209"/>
      </w:r>
      <w:bookmarkStart w:id="220" w:name="pg15433_166024"/>
    </w:p>
    <w:p>
      <w:pPr>
        <w:pStyle w:val="BookText"/>
        <w:rPr/>
      </w:pPr>
      <w:bookmarkEnd w:id="22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داد تا از وی دست باز دارند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وَالْعَافِینَ عَنِ النَّاسِ</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عفو از خطا های ناس را نیکو میشمارد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عَنْکَ</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تو را معفو داشتم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وَ اَللّهُ یُحِبُّ اَلْمُحْسِنِینَ</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میدارد احسان کنندگان 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لِوَجْهِ اللَّهِ وَ لَكَ ضِعْفَ مَا كُنْتَ أَعْطَيْتُكَ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کردم ، و دو چندان بهای تو، عطای تورا تقریر دادم</w:t>
      </w:r>
      <w:r>
        <w:rPr>
          <w:rStyle w:val="FootnoteAnchor"/>
          <w:rtl w:val="true"/>
        </w:rPr>
        <w:footnoteReference w:id="211"/>
      </w:r>
    </w:p>
    <w:p>
      <w:pPr>
        <w:pStyle w:val="Heading3"/>
        <w:numPr>
          <w:ilvl w:val="2"/>
          <w:numId w:val="1"/>
        </w:numPr>
        <w:rPr/>
      </w:pPr>
      <w:bookmarkStart w:id="221" w:name="__RefHeading___Toc6962282_2142443653"/>
      <w:bookmarkStart w:id="222" w:name="_Toc79"/>
      <w:bookmarkEnd w:id="221"/>
      <w:r>
        <w:rPr>
          <w:rtl w:val="true"/>
        </w:rPr>
        <w:t xml:space="preserve">در قلت اولاد حسین </w:t>
      </w:r>
      <w:r>
        <w:rPr>
          <w:rtl w:val="true"/>
        </w:rPr>
        <w:t>(</w:t>
      </w:r>
      <w:r>
        <w:rPr>
          <w:rtl w:val="true"/>
        </w:rPr>
        <w:t>علیه السلام</w:t>
      </w:r>
      <w:r>
        <w:rPr>
          <w:rtl w:val="true"/>
        </w:rPr>
        <w:t>)</w:t>
      </w:r>
      <w:bookmarkEnd w:id="222"/>
    </w:p>
    <w:p>
      <w:pPr>
        <w:pStyle w:val="BookText"/>
        <w:rPr/>
      </w:pPr>
      <w:r>
        <w:rPr>
          <w:rFonts w:ascii="IRNazanin" w:hAnsi="IRNazanin" w:eastAsia="IRNazanin"/>
          <w:color w:val="111111"/>
          <w:sz w:val="28"/>
          <w:sz w:val="28"/>
          <w:szCs w:val="28"/>
          <w:rtl w:val="true"/>
          <w:lang w:bidi="fa-IR"/>
        </w:rPr>
        <w:t xml:space="preserve">و دیگر ابن عبدربه در کتاب عقد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سید سجاد علیه السلام رسانیدند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أَقَلَّ وُلْدَ أَبِيكَ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لَعَجَبُ كَيْفَ وَلَدَتْ ، كَانَ يُصَلِّي فِي الْيَوْمِ وَ اللَّيْلَةِ أَلْفَ رَكْعَةٍ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پدرتو حسین چه بسیار کم فرزند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میآید مرا از این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فرزند میآورد</w:t>
      </w:r>
      <w:r>
        <w:rPr>
          <w:rStyle w:val="FootnoteAnchor"/>
          <w:rtl w:val="true"/>
        </w:rPr>
        <w:footnoteReference w:id="212"/>
      </w:r>
      <w:r>
        <w:rPr>
          <w:rFonts w:ascii="IRNazanin" w:hAnsi="IRNazanin" w:eastAsia="IRNazanin"/>
          <w:color w:val="111111"/>
          <w:sz w:val="28"/>
          <w:sz w:val="28"/>
          <w:szCs w:val="28"/>
          <w:rtl w:val="true"/>
          <w:lang w:bidi="fa-IR"/>
        </w:rPr>
        <w:t>کسیکه روز و شبی هزار رکعت نماز میگذارد؟</w:t>
      </w:r>
      <w:r>
        <w:rPr>
          <w:rFonts w:eastAsia="IRNazanin" w:cs="IRNazanin"/>
          <w:color w:val="111111"/>
          <w:sz w:val="28"/>
          <w:szCs w:val="28"/>
          <w:rtl w:val="true"/>
          <w:lang w:bidi="fa-IR"/>
        </w:rPr>
        <w:t xml:space="preserve">! </w:t>
      </w:r>
      <w:bookmarkStart w:id="223" w:name="pg15433_166025"/>
    </w:p>
    <w:p>
      <w:pPr>
        <w:pStyle w:val="Heading3"/>
        <w:numPr>
          <w:ilvl w:val="2"/>
          <w:numId w:val="1"/>
        </w:numPr>
        <w:rPr/>
      </w:pPr>
      <w:bookmarkStart w:id="224" w:name="__RefHeading___Toc6962284_2142443653"/>
      <w:bookmarkStart w:id="225" w:name="_Toc80"/>
      <w:bookmarkEnd w:id="223"/>
      <w:bookmarkEnd w:id="224"/>
      <w:r>
        <w:rPr>
          <w:rtl w:val="true"/>
        </w:rPr>
        <w:t xml:space="preserve">نسبت تکبر دادن مردی بحسين </w:t>
      </w:r>
      <w:r>
        <w:rPr>
          <w:rtl w:val="true"/>
        </w:rPr>
        <w:t>(</w:t>
      </w:r>
      <w:r>
        <w:rPr>
          <w:rtl w:val="true"/>
        </w:rPr>
        <w:t>علیه السلام</w:t>
      </w:r>
      <w:r>
        <w:rPr>
          <w:rtl w:val="true"/>
        </w:rPr>
        <w:t>)</w:t>
      </w:r>
      <w:bookmarkEnd w:id="225"/>
    </w:p>
    <w:p>
      <w:pPr>
        <w:pStyle w:val="BookText"/>
        <w:rPr/>
      </w:pPr>
      <w:r>
        <w:rPr>
          <w:rFonts w:ascii="IRNazanin" w:hAnsi="IRNazanin" w:eastAsia="IRNazanin"/>
          <w:color w:val="111111"/>
          <w:sz w:val="28"/>
          <w:sz w:val="28"/>
          <w:szCs w:val="28"/>
          <w:rtl w:val="true"/>
          <w:lang w:bidi="fa-IR"/>
        </w:rPr>
        <w:t xml:space="preserve">و دیگر فاضل مجلسی باسانید خود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رَجُلُ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فِيكَ كِبْراً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مردی نسبت تكبر و تنمر بحسين علیه السلام داد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التکبر لِلَّهِ وَحْدَهُ وَ لَا يَكُونُ فِي غَيْرِهِ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الْعِزَّةُ وَ لِرَسُولِهِ وَ لِلْمُؤْمِنِينَ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کبریائی وعظمت خاص خداوند تبارك و تعالی است و هیچکس با او شريك نيست و خدای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از برای خدا و از برای رسول خدا و از برای مؤمنان است </w:t>
      </w:r>
      <w:r>
        <w:rPr>
          <w:rFonts w:eastAsia="IRNazanin" w:cs="IRNazanin"/>
          <w:color w:val="111111"/>
          <w:sz w:val="28"/>
          <w:szCs w:val="28"/>
          <w:rtl w:val="true"/>
          <w:lang w:bidi="fa-IR"/>
        </w:rPr>
        <w:t>.</w:t>
      </w:r>
    </w:p>
    <w:p>
      <w:pPr>
        <w:pStyle w:val="Heading3"/>
        <w:numPr>
          <w:ilvl w:val="2"/>
          <w:numId w:val="1"/>
        </w:numPr>
        <w:rPr/>
      </w:pPr>
      <w:bookmarkStart w:id="226" w:name="__RefHeading___Toc6962286_2142443653"/>
      <w:bookmarkStart w:id="227" w:name="_Toc81"/>
      <w:bookmarkEnd w:id="226"/>
      <w:r>
        <w:rPr>
          <w:rtl w:val="true"/>
        </w:rPr>
        <w:t>عطای حسين بمردیکه ضامن دیه شده بود</w:t>
      </w:r>
      <w:bookmarkEnd w:id="227"/>
    </w:p>
    <w:p>
      <w:pPr>
        <w:pStyle w:val="BookText"/>
        <w:rPr/>
      </w:pPr>
      <w:r>
        <w:rPr>
          <w:rFonts w:ascii="IRNazanin" w:hAnsi="IRNazanin" w:eastAsia="IRNazanin"/>
          <w:color w:val="111111"/>
          <w:sz w:val="28"/>
          <w:sz w:val="28"/>
          <w:szCs w:val="28"/>
          <w:rtl w:val="true"/>
          <w:lang w:bidi="fa-IR"/>
        </w:rPr>
        <w:t xml:space="preserve">و دیگر خوارزمی در کتاب خود در مقتل آل رسول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حاضر حضرت حسین علیه السلام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شده ام ادای دیت کامله را</w:t>
      </w:r>
      <w:r>
        <w:rPr>
          <w:rStyle w:val="FootnoteAnchor"/>
          <w:rtl w:val="true"/>
        </w:rPr>
        <w:footnoteReference w:id="214"/>
      </w:r>
      <w:r>
        <w:rPr>
          <w:rFonts w:ascii="IRNazanin" w:hAnsi="IRNazanin" w:eastAsia="IRNazanin"/>
          <w:color w:val="111111"/>
          <w:sz w:val="28"/>
          <w:sz w:val="28"/>
          <w:szCs w:val="28"/>
          <w:rtl w:val="true"/>
          <w:lang w:bidi="fa-IR"/>
        </w:rPr>
        <w:t>و ادای آنرا توانا نیستم ، لاجرم با خویش دوراندیش شدم که این مسئلت بحضرت اکرم ناس برم و بیرون اهل بیت رسول الله اکرم ناس نشناسم</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الْعَرَبِ أَسْئَلَكَ عَنْ ثُلُثِ مَسَائِلَ ، فَإِنْ أَجَبْتُ عَنْ وَاحِدٍ ، أعطيتُکَ ثُلُثٍ أَ لِمَالِ ، وَ إِنْ أَجَبْتُ عَنِ اثْنَتَيْنِ ، أَعْطَيْتُكَ ثلثى أَلِمَالِ ، وَ إِنْ أَجَبْتُ عَنْ أَلِكُلِّ ، أَعْطَيْتُكَ أَ لِكُلِّ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اعرابي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سؤال از تو خواهم کرد ، اگر يكي را پاسخ گفتی ، يك ثلث مال را با تو عطا میکنم و اگر از عهده جواب دو سؤال بیرون شدی </w:t>
      </w:r>
    </w:p>
    <w:p>
      <w:pPr>
        <w:pStyle w:val="BookText"/>
        <w:rPr/>
      </w:pPr>
      <w:r>
        <w:rPr>
          <w:rFonts w:ascii="IRNazanin" w:hAnsi="IRNazanin" w:eastAsia="IRNazanin"/>
          <w:color w:val="111111"/>
          <w:sz w:val="28"/>
          <w:sz w:val="28"/>
          <w:szCs w:val="28"/>
          <w:rtl w:val="true"/>
          <w:lang w:bidi="fa-IR"/>
        </w:rPr>
        <w:t>دو ثلث مال را مأخوذ خواهی داشت و اگر همگان را جواب گوئی ، تمامت دیت را عطیت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چون توئی از چون منی سؤال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تو اهل علم وشرفي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سَمِعْتُ جَدِّي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بِقَدْرِ الْمَعْرِفَةِ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شنیدم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معروف وموهبت باندازه معرفت بر روی مردم گشاده باید داشت ، 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میخواهی سؤال میکن اگر بدانم بعرض میرسانم و اگرنه از اینحضرت فرا میگیرم</w:t>
      </w:r>
    </w:p>
    <w:p>
      <w:pPr>
        <w:pStyle w:val="BookText"/>
        <w:rPr/>
      </w:pPr>
      <w:r>
        <w:rPr>
          <w:rFonts w:ascii="Amiri" w:hAnsi="Amiri" w:eastAsia="Amiri" w:cs="Amiri"/>
          <w:color w:val="111111"/>
          <w:sz w:val="28"/>
          <w:sz w:val="28"/>
          <w:szCs w:val="28"/>
          <w:rtl w:val="true"/>
          <w:lang w:bidi="ar-SA"/>
        </w:rPr>
        <w:t xml:space="preserve">وَ لَا حَوْلَ وَ لَا قُوَّةَ إِلَّا بِاللَّهِ ، فَقَالَ أَ 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فاضلترین اعمال کدام است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بوحدانیت خدا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النَّجَاةَ مِنَ المهلكة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مردم را از مهالك ميرهاند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توسل بقادر متعال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یُزَیِّنُ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مَعَهُ حِلْمُ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چه چیز مرد را زینت میدهد و بزرگوار میکند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با حلم توأم 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بدین شرف دست نیابد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با مروت انباز دارد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اکتساب آن نتواند ؟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با صبرهم آغوش سازد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بدین هنر نیرومند نشود ؟</w:t>
      </w:r>
    </w:p>
    <w:p>
      <w:pPr>
        <w:pStyle w:val="BookText"/>
        <w:rPr/>
      </w:pPr>
      <w:r>
        <w:rPr>
          <w:rFonts w:ascii="Amiri" w:hAnsi="Amiri" w:eastAsia="Amiri" w:cs="Amiri"/>
          <w:color w:val="111111"/>
          <w:sz w:val="28"/>
          <w:sz w:val="28"/>
          <w:szCs w:val="28"/>
          <w:rtl w:val="true"/>
          <w:lang w:bidi="ar-SA"/>
        </w:rPr>
        <w:t xml:space="preserve">فَقَالَ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فَصَاعِقَۀٌ تَنْزِلُ مِنَ السَّمَاءِ وَ تُحْرِقُهُ فَإِنَّهُ أَهْلٌ لِذَلِکَ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سزاوار آنستکه صاعقه ای از آسمان فرود </w:t>
      </w:r>
      <w:bookmarkStart w:id="228" w:name="pg15433_166027"/>
    </w:p>
    <w:p>
      <w:pPr>
        <w:pStyle w:val="BookText"/>
        <w:rPr/>
      </w:pPr>
      <w:bookmarkEnd w:id="228"/>
      <w:r>
        <w:rPr>
          <w:rFonts w:ascii="IRNazanin" w:hAnsi="IRNazanin" w:eastAsia="IRNazanin"/>
          <w:color w:val="111111"/>
          <w:sz w:val="28"/>
          <w:sz w:val="28"/>
          <w:szCs w:val="28"/>
          <w:rtl w:val="true"/>
          <w:lang w:bidi="fa-IR"/>
        </w:rPr>
        <w:t xml:space="preserve">آید و او را فراگیرد و پاك بسوزاند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بخندید وصره ایکه</w:t>
      </w:r>
      <w:r>
        <w:rPr>
          <w:rStyle w:val="FootnoteAnchor"/>
          <w:rtl w:val="true"/>
        </w:rPr>
        <w:footnoteReference w:id="215"/>
      </w:r>
      <w:r>
        <w:rPr>
          <w:rFonts w:ascii="IRNazanin" w:hAnsi="IRNazanin" w:eastAsia="IRNazanin"/>
          <w:color w:val="111111"/>
          <w:sz w:val="28"/>
          <w:sz w:val="28"/>
          <w:szCs w:val="28"/>
          <w:rtl w:val="true"/>
          <w:lang w:bidi="fa-IR"/>
        </w:rPr>
        <w:t>هزار دینار زرسرخ داشت بدو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وانگشتری عطا کرد که نگین آن دویست درهم بها داشت ،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ذهب ذمت خود را از ادای دیت بری کن و بدین خاتم صرف نفقه میفرما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آن زر را بگرفت و این آیت مبارك را تلاوت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اَعْلَمُ حَیْثُ یَجْعَلُ رِسَالَتَهُ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6962288_2142443653"/>
      <w:bookmarkStart w:id="230" w:name="_Toc82"/>
      <w:bookmarkEnd w:id="229"/>
      <w:r>
        <w:rPr>
          <w:rtl w:val="true"/>
        </w:rPr>
        <w:t>حكم شکستن محرم بيضة شتر مرغ را</w:t>
      </w:r>
      <w:bookmarkEnd w:id="23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فاضل مجلسی میفرماید که در بعضی از مؤلفات علمای امامیه دیده ام که از ابوسلمه حدیث میکنند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موسم</w:t>
      </w:r>
      <w:r>
        <w:rPr>
          <w:rStyle w:val="FootnoteAnchor"/>
          <w:rtl w:val="true"/>
        </w:rPr>
        <w:footnoteReference w:id="217"/>
      </w:r>
      <w:r>
        <w:rPr>
          <w:rFonts w:ascii="IRNazanin" w:hAnsi="IRNazanin" w:eastAsia="IRNazanin"/>
          <w:color w:val="111111"/>
          <w:sz w:val="28"/>
          <w:sz w:val="28"/>
          <w:szCs w:val="28"/>
          <w:rtl w:val="true"/>
          <w:lang w:bidi="fa-IR"/>
        </w:rPr>
        <w:t>باتفاق عمر بن الخطاب صفر مکه پیش داشتم ، چون بابطح</w:t>
      </w:r>
      <w:r>
        <w:rPr>
          <w:rStyle w:val="FootnoteAnchor"/>
          <w:rtl w:val="true"/>
        </w:rPr>
        <w:footnoteReference w:id="218"/>
      </w:r>
      <w:r>
        <w:rPr>
          <w:rFonts w:ascii="IRNazanin" w:hAnsi="IRNazanin" w:eastAsia="IRNazanin"/>
          <w:color w:val="111111"/>
          <w:sz w:val="28"/>
          <w:sz w:val="28"/>
          <w:szCs w:val="28"/>
          <w:rtl w:val="true"/>
          <w:lang w:bidi="fa-IR"/>
        </w:rPr>
        <w:t xml:space="preserve">رسیدیم ، مردی اعرابی در آمد و با عمر خطاب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من بقصد زیارت مکه از خانه بیرون شدم ومحرم گشتم، در عرض راه بتخمهای شتر مرغ رسیدم ، بعضی را بر گرفتم و پختم وخوردم ، اکنون چیست بر من ؟ عمر بن الخطاب در پاسخ گفت جواب این مسئلت از برای من حاضر نیست ، بنشین و بباش، باشد که خداوند بدست اصحاب محمد باب این علم بر تو بگشاید در این سخن بودند که امیر المؤمنين على علیه السلام در آمد و فرزندش حسین علیه السلام از قفای او برسید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على بن ابی طالب حاضر است ، مسئلت خویش از وی باز پرس کن ، اعرابی صورت حال را بعرض على علیه السلام رسانید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غلام یعنی حسین در نزد تست ، اسعاف حاجت خویش را از وی بجوی ، 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که اجابت مسئلت مرا هريك با دیگری حوالت میکنید؟ همگنان او را باشارت انها دادند که بجای باش که او پسر رسول خدا است لاجرم اعرابی روی با حسين آورد و قصه خویش را بعرض رسانید </w:t>
      </w:r>
      <w:bookmarkStart w:id="231" w:name="pg15433_166028"/>
    </w:p>
    <w:p>
      <w:pPr>
        <w:pStyle w:val="BookText"/>
        <w:rPr/>
      </w:pPr>
      <w:bookmarkEnd w:id="231"/>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لَكَ إِبِلُ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بِعَدَدِ الْبَيْضِ الَّذِي أَصَبْتَ نُوقاً فَاضْرِبْهَا بِالْفُحُولَةِ فَمَا فُصِلَتْ فَاهْدِهَا إِلَی بَیْتِ اللَّهِ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 علیه السلام با اعرابی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شتر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بيضه نعام</w:t>
      </w:r>
      <w:r>
        <w:rPr>
          <w:rStyle w:val="FootnoteAnchor"/>
          <w:rtl w:val="true"/>
        </w:rPr>
        <w:footnoteReference w:id="219"/>
      </w:r>
      <w:r>
        <w:rPr>
          <w:rFonts w:ascii="IRNazanin" w:hAnsi="IRNazanin" w:eastAsia="IRNazanin"/>
          <w:color w:val="111111"/>
          <w:sz w:val="28"/>
          <w:sz w:val="28"/>
          <w:szCs w:val="28"/>
          <w:rtl w:val="true"/>
          <w:lang w:bidi="fa-IR"/>
        </w:rPr>
        <w:t>که برداشته ای شتران ماده از مال خود بر شتران فحل</w:t>
      </w:r>
      <w:r>
        <w:rPr>
          <w:rStyle w:val="FootnoteAnchor"/>
          <w:rtl w:val="true"/>
        </w:rPr>
        <w:footnoteReference w:id="220"/>
      </w:r>
      <w:r>
        <w:rPr>
          <w:rFonts w:ascii="IRNazanin" w:hAnsi="IRNazanin" w:eastAsia="IRNazanin"/>
          <w:color w:val="111111"/>
          <w:sz w:val="28"/>
          <w:sz w:val="28"/>
          <w:szCs w:val="28"/>
          <w:rtl w:val="true"/>
          <w:lang w:bidi="fa-IR"/>
        </w:rPr>
        <w:t>عرضه کن تا آبستن شوند ، گاهی که بزادند شتر بچگانرا به بیت الله الحرام فرست تا از در فدي نحر کنند</w:t>
      </w:r>
    </w:p>
    <w:p>
      <w:pPr>
        <w:pStyle w:val="BookText"/>
        <w:rPr/>
      </w:pPr>
      <w:r>
        <w:rPr>
          <w:rFonts w:ascii="Amiri" w:hAnsi="Amiri" w:eastAsia="Amiri" w:cs="Amiri"/>
          <w:color w:val="111111"/>
          <w:sz w:val="28"/>
          <w:sz w:val="28"/>
          <w:szCs w:val="28"/>
          <w:rtl w:val="true"/>
          <w:lang w:bidi="ar-SA"/>
        </w:rPr>
        <w:t xml:space="preserve">فَقَالَ عُمَرُ یَا حُسَیْنُ اَلنُّوقُ یُزْلِقْنَ فَقَالَ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 إِنَّ اَلْبَیْضَ یَمْرَقْنَ فَقَالَ صَدَقْتَ وَ بَرِرْتَ</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بسیار می افتد که ناقها بچه خود سقط کنند ، حسین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بسیار می افتد که بيضها فاسد میشوند و فرخ نمی آورند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بصدق آوردی ، اینوقت امیر المؤمنين علي علیه السلام برخاست و حسین را بر سینه خود بچفسانید</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ذُرِّیَّهٌ بَعْضُهَا مِن بَعْضٍ وَاللَّهُ سَمِیعٌ عَلِیمٌ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6962290_2142443653"/>
      <w:bookmarkStart w:id="233" w:name="_Toc83"/>
      <w:bookmarkEnd w:id="232"/>
      <w:r>
        <w:rPr>
          <w:rtl w:val="true"/>
        </w:rPr>
        <w:t>ذکر خوف حسین از خدای تعالی</w:t>
      </w:r>
      <w:bookmarkEnd w:id="233"/>
    </w:p>
    <w:p>
      <w:pPr>
        <w:pStyle w:val="BookText"/>
        <w:rPr/>
      </w:pPr>
      <w:r>
        <w:rPr>
          <w:rFonts w:ascii="IRNazanin" w:hAnsi="IRNazanin" w:eastAsia="IRNazanin"/>
          <w:color w:val="111111"/>
          <w:sz w:val="28"/>
          <w:sz w:val="28"/>
          <w:szCs w:val="28"/>
          <w:rtl w:val="true"/>
          <w:lang w:bidi="fa-IR"/>
        </w:rPr>
        <w:t>ودیگر در جلد هفدهم عوالم از جامع الاخبار حدیث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حسین از برای نماز تجدید وضو میفرمود ، از خوف وخشیت خداوند رنك رخسار مبارکش دیگر گون میگشت و رعده در مفاصلش میافتاد و سخت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میگوید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چه بسیار است خوف و خشیت تو از خداوند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یَأمَنُ يَوْمَ الْقِيمَةِ إِلَّا مَنْ خَافَ اللَّهُ فِي الدُّنْيَا </w:t>
      </w:r>
      <w:r>
        <w:rPr>
          <w:rFonts w:eastAsia="Amiri" w:cs="Amiri" w:ascii="Amiri" w:hAnsi="Amiri"/>
          <w:color w:val="111111"/>
          <w:sz w:val="28"/>
          <w:szCs w:val="28"/>
          <w:rtl w:val="true"/>
          <w:lang w:bidi="ar-SA"/>
        </w:rPr>
        <w:t xml:space="preserve">. </w:t>
      </w:r>
      <w:bookmarkStart w:id="234" w:name="pg15433_166029"/>
    </w:p>
    <w:p>
      <w:pPr>
        <w:pStyle w:val="BookText"/>
        <w:rPr/>
      </w:pPr>
      <w:bookmarkEnd w:id="234"/>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کسی ایمن نمیباشد، مگر آنکس که در دنیا از خدای بترسد</w:t>
      </w:r>
    </w:p>
    <w:p>
      <w:pPr>
        <w:pStyle w:val="Heading3"/>
        <w:numPr>
          <w:ilvl w:val="2"/>
          <w:numId w:val="1"/>
        </w:numPr>
        <w:rPr/>
      </w:pPr>
      <w:bookmarkStart w:id="235" w:name="__RefHeading___Toc6962292_2142443653"/>
      <w:bookmarkStart w:id="236" w:name="_Toc84"/>
      <w:bookmarkEnd w:id="235"/>
      <w:r>
        <w:rPr>
          <w:rtl w:val="true"/>
        </w:rPr>
        <w:t>خضاب حسینی بوسمه و حنا</w:t>
      </w:r>
      <w:bookmarkEnd w:id="236"/>
    </w:p>
    <w:p>
      <w:pPr>
        <w:pStyle w:val="BookText"/>
        <w:rPr/>
      </w:pPr>
      <w:r>
        <w:rPr>
          <w:rFonts w:ascii="IRNazanin" w:hAnsi="IRNazanin" w:eastAsia="IRNazanin"/>
          <w:color w:val="111111"/>
          <w:sz w:val="28"/>
          <w:sz w:val="28"/>
          <w:szCs w:val="28"/>
          <w:rtl w:val="true"/>
          <w:lang w:bidi="fa-IR"/>
        </w:rPr>
        <w:t>و دیگر در عوالم از کافی حدیث میکند و سند با بی شيبة الاسدی پیوسته میدارد</w:t>
      </w:r>
    </w:p>
    <w:p>
      <w:pPr>
        <w:pStyle w:val="BookText"/>
        <w:rPr/>
      </w:pPr>
      <w:r>
        <w:rPr>
          <w:rFonts w:ascii="Amiri" w:hAnsi="Amiri" w:eastAsia="Amiri" w:cs="Amiri"/>
          <w:color w:val="111111"/>
          <w:sz w:val="28"/>
          <w:sz w:val="28"/>
          <w:szCs w:val="28"/>
          <w:rtl w:val="true"/>
          <w:lang w:bidi="ar-SA"/>
        </w:rPr>
        <w:t xml:space="preserve">قَالَ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خَضَبَ الْحُسَيْنُ علیه السَّلَامُ بِالْحِنَّاءِ وَ الْكَتَمِ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حسین بوسمه وحنا خضاب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ابوعبدالله مروی است که</w:t>
      </w:r>
    </w:p>
    <w:p>
      <w:pPr>
        <w:pStyle w:val="BookText"/>
        <w:rPr/>
      </w:pPr>
      <w:r>
        <w:rPr>
          <w:rFonts w:ascii="Amiri" w:hAnsi="Amiri" w:eastAsia="Amiri" w:cs="Amiri"/>
          <w:color w:val="111111"/>
          <w:sz w:val="28"/>
          <w:sz w:val="28"/>
          <w:szCs w:val="28"/>
          <w:rtl w:val="true"/>
          <w:lang w:bidi="ar-SA"/>
        </w:rPr>
        <w:t>قُتِلَ الْحُسَيْنُ وَ هُوَ مُخْتَضِبٌ بِالْوَسِمَةِ</w:t>
      </w:r>
      <w:r>
        <w:rPr>
          <w:rStyle w:val="FootnoteAnchor"/>
          <w:rtl w:val="true"/>
        </w:rPr>
        <w:footnoteReference w:id="222"/>
      </w:r>
    </w:p>
    <w:p>
      <w:pPr>
        <w:pStyle w:val="Heading3"/>
        <w:numPr>
          <w:ilvl w:val="2"/>
          <w:numId w:val="1"/>
        </w:numPr>
        <w:rPr/>
      </w:pPr>
      <w:bookmarkStart w:id="237" w:name="__RefHeading___Toc6962294_2142443653"/>
      <w:bookmarkStart w:id="238" w:name="_Toc85"/>
      <w:bookmarkEnd w:id="237"/>
      <w:r>
        <w:rPr>
          <w:rtl w:val="true"/>
        </w:rPr>
        <w:t>ذكر ثواب لعن بر قاتلان حسين علیه السلام</w:t>
      </w:r>
      <w:bookmarkEnd w:id="238"/>
    </w:p>
    <w:p>
      <w:pPr>
        <w:pStyle w:val="Heading3"/>
        <w:numPr>
          <w:ilvl w:val="2"/>
          <w:numId w:val="1"/>
        </w:numPr>
        <w:rPr/>
      </w:pPr>
      <w:bookmarkStart w:id="239" w:name="__RefHeading___Toc6962296_2142443653"/>
      <w:bookmarkStart w:id="240" w:name="_Toc86"/>
      <w:bookmarkEnd w:id="239"/>
      <w:r>
        <w:rPr>
          <w:rtl w:val="true"/>
        </w:rPr>
        <w:t>لعن کردن آدم و ابراهیم قاتل حسین علیهم السلام را</w:t>
      </w:r>
      <w:bookmarkEnd w:id="240"/>
    </w:p>
    <w:p>
      <w:pPr>
        <w:pStyle w:val="BookText"/>
        <w:rPr/>
      </w:pPr>
      <w:r>
        <w:rPr>
          <w:rFonts w:ascii="IRNazanin" w:hAnsi="IRNazanin" w:eastAsia="IRNazanin"/>
          <w:color w:val="111111"/>
          <w:sz w:val="28"/>
          <w:sz w:val="28"/>
          <w:szCs w:val="28"/>
          <w:rtl w:val="true"/>
          <w:lang w:bidi="fa-IR"/>
        </w:rPr>
        <w:t xml:space="preserve">از این پیش در این کتاب مبارك مرقوم افتاد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 آدم صفی علیه السلام بود که جلالت قدر حسین را بشناخت و قتله</w:t>
      </w:r>
      <w:r>
        <w:rPr>
          <w:rStyle w:val="FootnoteAnchor"/>
          <w:rtl w:val="true"/>
        </w:rPr>
        <w:footnoteReference w:id="223"/>
      </w:r>
      <w:r>
        <w:rPr>
          <w:rFonts w:ascii="IRNazanin" w:hAnsi="IRNazanin" w:eastAsia="IRNazanin"/>
          <w:color w:val="111111"/>
          <w:sz w:val="28"/>
          <w:sz w:val="28"/>
          <w:szCs w:val="28"/>
          <w:rtl w:val="true"/>
          <w:lang w:bidi="fa-IR"/>
        </w:rPr>
        <w:t xml:space="preserve">آنحضرت را لعن فرستاد و از پس او انبیای مرسلین ابتدا بلعن قتله او نمودند ، بتکرار آنچه بشرح رفت نمیپردازیم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کامل الزیاره سند بكعب الأحبار میرساند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کسیکه لعن کرد قاتل حسین را ، ابراهیم خلیل بود و او فرزندان خود را بلعن قاتل آن حضرت امر فرمود و از ایشان عهد بستد و از پس او موسی بن عمران بدینگونه 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داود بنی اسرائیل را بلعن قاتل حسین فرمان داد ، چون نوبت بعيسی على نبينا و آله و عليه السلام رسید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الْعَنُوا قَاتِلَهُ وَ إِنْ أَدْرَکْتُمْ أَیَّامَهُ فَلَا تَجْلِسُوا عَنْهُ فَإِنَّ الشَّهِیدَ مَعَهُ کَالشَّهِیدِ مَعَ الْأَنْبِیَاءِ مُقْبِلٍ غَیْرِ مُدْبِرٍ وَ کَأَنِّی </w:t>
      </w:r>
      <w:bookmarkStart w:id="241" w:name="pg15433_166030"/>
    </w:p>
    <w:p>
      <w:pPr>
        <w:pStyle w:val="BookText"/>
        <w:rPr/>
      </w:pPr>
      <w:bookmarkEnd w:id="241"/>
      <w:r>
        <w:rPr>
          <w:rFonts w:ascii="Amiri" w:hAnsi="Amiri" w:eastAsia="Amiri" w:cs="Amiri"/>
          <w:color w:val="111111"/>
          <w:sz w:val="28"/>
          <w:sz w:val="28"/>
          <w:szCs w:val="28"/>
          <w:rtl w:val="true"/>
          <w:lang w:bidi="ar-SA"/>
        </w:rPr>
        <w:t>أَنْظُرُ إِلَی بُقْعَتِهِ وَ مَا مِنْ نَبِیٍّ إِلَّا وَ قَدْ زَارَ کَرْبَلَاءَ وَ وَقَفَ عَلَیْهَا وَ قَالَ إِنَّکِ لَبُقْعَةٌ کَثِیرَةُ الْخَیْرِ فِیکِ یُدْفَنُ الْقَمَرُ الْأَزْهَرُ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بني اسرائيل لعن کنید قاتل حسین را و اگر زمان او را دریافتيد ، از ملازمت رکاب او تقاعد نجوئيد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شهید در راه او همانند کسی است که در جهاد مقبل غير مدبر باشد</w:t>
      </w:r>
      <w:r>
        <w:rPr>
          <w:rStyle w:val="FootnoteAnchor"/>
          <w:rtl w:val="true"/>
        </w:rPr>
        <w:footnoteReference w:id="224"/>
      </w:r>
      <w:r>
        <w:rPr>
          <w:rFonts w:ascii="IRNazanin" w:hAnsi="IRNazanin" w:eastAsia="IRNazanin"/>
          <w:color w:val="111111"/>
          <w:sz w:val="28"/>
          <w:sz w:val="28"/>
          <w:szCs w:val="28"/>
          <w:rtl w:val="true"/>
          <w:lang w:bidi="fa-IR"/>
        </w:rPr>
        <w:t xml:space="preserve">و در رکاب پیغمبران شهید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w:t>
      </w:r>
      <w:r>
        <w:rPr>
          <w:rStyle w:val="FootnoteAnchor"/>
          <w:rtl w:val="true"/>
        </w:rPr>
        <w:footnoteReference w:id="225"/>
      </w:r>
      <w:r>
        <w:rPr>
          <w:rFonts w:ascii="IRNazanin" w:hAnsi="IRNazanin" w:eastAsia="IRNazanin"/>
          <w:color w:val="111111"/>
          <w:sz w:val="28"/>
          <w:sz w:val="28"/>
          <w:szCs w:val="28"/>
          <w:rtl w:val="true"/>
          <w:lang w:bidi="fa-IR"/>
        </w:rPr>
        <w:t>نگرانم بسوی بقعه او که هیچ پیغمبری نیست ، الا آنکه حاضر زیارت او شود و اعتكاف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بقعه كثير الخيری زیراکه ماه درخشان در تو مدفون است </w:t>
      </w:r>
      <w:r>
        <w:rPr>
          <w:rFonts w:eastAsia="IRNazanin" w:cs="IRNazanin"/>
          <w:color w:val="111111"/>
          <w:sz w:val="28"/>
          <w:szCs w:val="28"/>
          <w:rtl w:val="true"/>
          <w:lang w:bidi="fa-IR"/>
        </w:rPr>
        <w:t>.</w:t>
      </w:r>
    </w:p>
    <w:p>
      <w:pPr>
        <w:pStyle w:val="Heading3"/>
        <w:numPr>
          <w:ilvl w:val="2"/>
          <w:numId w:val="1"/>
        </w:numPr>
        <w:rPr/>
      </w:pPr>
      <w:bookmarkStart w:id="242" w:name="__RefHeading___Toc6962298_2142443653"/>
      <w:bookmarkStart w:id="243" w:name="_Toc87"/>
      <w:bookmarkEnd w:id="242"/>
      <w:r>
        <w:rPr>
          <w:rtl w:val="true"/>
        </w:rPr>
        <w:t>لعن کردن امام صادق قاتل حسین علیهماالسلام</w:t>
      </w:r>
      <w:bookmarkEnd w:id="243"/>
    </w:p>
    <w:p>
      <w:pPr>
        <w:pStyle w:val="BookText"/>
        <w:rPr/>
      </w:pPr>
      <w:r>
        <w:rPr>
          <w:rFonts w:ascii="IRNazanin" w:hAnsi="IRNazanin" w:eastAsia="IRNazanin"/>
          <w:color w:val="111111"/>
          <w:sz w:val="28"/>
          <w:sz w:val="28"/>
          <w:szCs w:val="28"/>
          <w:rtl w:val="true"/>
          <w:lang w:bidi="fa-IR"/>
        </w:rPr>
        <w:t xml:space="preserve">ودیگر در کتاب عوالم از کامل الزيارة مرقوم است و سند بداود رقی پیوسته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خدمت ابوعبدالله علیه السلام بودم ، شربتی آب طلب فرمود و چون مشروب داشت ، اشك از دیدگانش بدوید و سرشك در چشم های مبارکش موج 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لَعَنَ اَللَّهُ قَاتِلَ اَلْحُسَیْنِ فَمَا مِنْ عَبْدٍ شَرِبَ اَلْمَاءَ فَذَکَرَ اَلْحُسَیْنَ وَ لَعَنَ قَاتِلَهُ إِلاَّ کَتَبَ اَللَّهُ لَهُ مِاة أَلْفِ حَسَنَهٍ وَ حَطَّ عَنْهُ مِاة أَلْفِ سَیِّئَةٍ وَ رَفَعَ لَهُ مِاةَ أَلْفِ دَرَجَةٍ وَ کَأَنَّمَا أَعْتَقَ مِاةَ أَلْفِ نَسَمَهٍ وَ حَشَرَهُ اَللَّهُ یَوْمَ اَلْقِیَمَهِ ثَلِجَ اَلْفُؤَادِ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 کناد کشنده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نیست بنده ایکه آب بنوشد و تشنگی حسین را فرا خاطر آورد ولعن کند قاتل حسین را ، الا آنکه مینویسد خداوند از برای او صد هزار حسنه، و فرو میریزد از او صد هزار </w:t>
      </w:r>
      <w:bookmarkStart w:id="244" w:name="pg15433_166031"/>
    </w:p>
    <w:p>
      <w:pPr>
        <w:pStyle w:val="BookText"/>
        <w:rPr/>
      </w:pPr>
      <w:bookmarkEnd w:id="244"/>
      <w:r>
        <w:rPr>
          <w:rFonts w:ascii="IRNazanin" w:hAnsi="IRNazanin" w:eastAsia="IRNazanin"/>
          <w:color w:val="111111"/>
          <w:sz w:val="28"/>
          <w:sz w:val="28"/>
          <w:szCs w:val="28"/>
          <w:rtl w:val="true"/>
          <w:lang w:bidi="fa-IR"/>
        </w:rPr>
        <w:t>سيئه ، و بلند میکند از برای او صد هزار درجة ، و کانه آزاد کرده است صدهزار بنده و بر می انگیزد خداوند او را در قیامت شاد خاطر و آرمیده دل</w:t>
      </w:r>
    </w:p>
    <w:p>
      <w:pPr>
        <w:pStyle w:val="Heading3"/>
        <w:numPr>
          <w:ilvl w:val="2"/>
          <w:numId w:val="1"/>
        </w:numPr>
        <w:rPr/>
      </w:pPr>
      <w:bookmarkStart w:id="245" w:name="__RefHeading___Toc6962300_2142443653"/>
      <w:bookmarkStart w:id="246" w:name="_Toc88"/>
      <w:bookmarkEnd w:id="245"/>
      <w:r>
        <w:rPr>
          <w:rtl w:val="true"/>
        </w:rPr>
        <w:t xml:space="preserve">حدیث حضرت رضا در لعن بر قاتل حسین </w:t>
      </w:r>
      <w:r>
        <w:rPr>
          <w:rtl w:val="true"/>
        </w:rPr>
        <w:t>(</w:t>
      </w:r>
      <w:r>
        <w:rPr>
          <w:rtl w:val="true"/>
        </w:rPr>
        <w:t>علیه السلام</w:t>
      </w:r>
      <w:r>
        <w:rPr>
          <w:rtl w:val="true"/>
        </w:rPr>
        <w:t>)</w:t>
      </w:r>
      <w:bookmarkEnd w:id="246"/>
    </w:p>
    <w:p>
      <w:pPr>
        <w:pStyle w:val="BookText"/>
        <w:rPr/>
      </w:pPr>
      <w:r>
        <w:rPr>
          <w:rFonts w:ascii="IRNazanin" w:hAnsi="IRNazanin" w:eastAsia="IRNazanin"/>
          <w:color w:val="111111"/>
          <w:sz w:val="28"/>
          <w:sz w:val="28"/>
          <w:szCs w:val="28"/>
          <w:rtl w:val="true"/>
          <w:lang w:bidi="fa-IR"/>
        </w:rPr>
        <w:t>و دیگر در عیون اخبار سند بريان بن شبیب پیوسته میشود</w:t>
      </w:r>
    </w:p>
    <w:p>
      <w:pPr>
        <w:pStyle w:val="BookText"/>
        <w:rPr/>
      </w:pP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 أن یَکونَ لَکَ مِنَ الثَّوابِ مِثلُ ما لِمَنِ استُشهِدَ مَعَ الحُسَینِ فَقُل مَتی ذَکَرتَهُ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لَیتَني کُنتُ مَعَهُم فَأَفوزَ فَوزاً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 أن تَسکُنَ الغُرَفَ المَبنِیَّهَ فِی الجَنَّهِ مَعَ النَّبِیِّ فَالعَن قَتَلَهَ الحُسَینِ</w:t>
      </w:r>
    </w:p>
    <w:p>
      <w:pPr>
        <w:pStyle w:val="BookText"/>
        <w:rPr/>
      </w:pPr>
      <w:r>
        <w:rPr>
          <w:rFonts w:ascii="IRNazanin" w:hAnsi="IRNazanin" w:eastAsia="IRNazanin"/>
          <w:color w:val="111111"/>
          <w:sz w:val="28"/>
          <w:sz w:val="28"/>
          <w:szCs w:val="28"/>
          <w:rtl w:val="true"/>
          <w:lang w:bidi="fa-IR"/>
        </w:rPr>
        <w:t xml:space="preserve">حضرت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خوشدل میشوی که بوده باشد از برای تو ثوابی مانند آنان که در رکاب حسين علیه السلام شهید شدند ، وقتیکه آن حضرت را فرایاد آوردی بگوی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لَیتَنِی کُنت ُ مَعَهُم فَأَفُوزَ فَوزاً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شاد میشوی که با رسول خدا در غرفات بهشت جای کنی ، لعن کن بر قاتلان حسین</w:t>
      </w:r>
    </w:p>
    <w:p>
      <w:pPr>
        <w:pStyle w:val="BookText"/>
        <w:rPr/>
      </w:pPr>
      <w:r>
        <w:rPr>
          <w:rFonts w:ascii="IRNazanin" w:hAnsi="IRNazanin" w:eastAsia="IRNazanin"/>
          <w:color w:val="111111"/>
          <w:sz w:val="28"/>
          <w:sz w:val="28"/>
          <w:szCs w:val="28"/>
          <w:rtl w:val="true"/>
          <w:lang w:bidi="fa-IR"/>
        </w:rPr>
        <w:t>و نیز در عیون اخبار از حضرت رضا علیه السلام مروي است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اَلْفُقَّاعِ أَوْ إِلَی اَلشِّطْرَنْجِ فَلْیَذْکُرِ اَلْحُسَیْنَ وَ لْیَلْعَنْ یَزِیدَ وَ آلَ زِیَادٍ یَمْحُو اَللَّهُ عَزَّ وَ جَلَّ بِذَلِکَ ذُنُوبَهُ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نظر کند بفقاع واگرنه بشطرنج ، باید که حسین رابخاطر آورد و لعن کند بر یزید و آل زیاد ، خداوند جل جلاله محو میفرماید گناهان او را ، اگر چند بشمار ستارگان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يزيد و آل زیاد </w:t>
      </w:r>
      <w:r>
        <w:rPr>
          <w:rFonts w:eastAsia="IRNazanin" w:cs="IRNazanin"/>
          <w:color w:val="111111"/>
          <w:sz w:val="28"/>
          <w:szCs w:val="28"/>
          <w:rtl w:val="true"/>
          <w:lang w:bidi="fa-IR"/>
        </w:rPr>
        <w:t xml:space="preserve">- </w:t>
      </w:r>
      <w:bookmarkStart w:id="247" w:name="pg15433_166032"/>
    </w:p>
    <w:p>
      <w:pPr>
        <w:pStyle w:val="Heading3"/>
        <w:numPr>
          <w:ilvl w:val="2"/>
          <w:numId w:val="1"/>
        </w:numPr>
        <w:rPr/>
      </w:pPr>
      <w:bookmarkStart w:id="248" w:name="__RefHeading___Toc6962302_2142443653"/>
      <w:bookmarkStart w:id="249" w:name="_Toc89"/>
      <w:bookmarkEnd w:id="247"/>
      <w:bookmarkEnd w:id="248"/>
      <w:r>
        <w:rPr>
          <w:rtl w:val="true"/>
        </w:rPr>
        <w:t xml:space="preserve">لمن خداوند بر قاتل حسین </w:t>
      </w:r>
      <w:r>
        <w:rPr>
          <w:rtl w:val="true"/>
        </w:rPr>
        <w:t>(</w:t>
      </w:r>
      <w:r>
        <w:rPr>
          <w:rtl w:val="true"/>
        </w:rPr>
        <w:t>علیه السلام</w:t>
      </w:r>
      <w:r>
        <w:rPr>
          <w:rtl w:val="true"/>
        </w:rPr>
        <w:t>)</w:t>
      </w:r>
      <w:bookmarkEnd w:id="249"/>
    </w:p>
    <w:p>
      <w:pPr>
        <w:pStyle w:val="BookText"/>
        <w:rPr/>
      </w:pPr>
      <w:r>
        <w:rPr>
          <w:rFonts w:ascii="IRNazanin" w:hAnsi="IRNazanin" w:eastAsia="IRNazanin"/>
          <w:color w:val="111111"/>
          <w:sz w:val="28"/>
          <w:sz w:val="28"/>
          <w:szCs w:val="28"/>
          <w:rtl w:val="true"/>
          <w:lang w:bidi="fa-IR"/>
        </w:rPr>
        <w:t>و دیگر در تفسیر امام حسن عسکری علیه السلام مروی است</w:t>
      </w:r>
    </w:p>
    <w:p>
      <w:pPr>
        <w:pStyle w:val="BookText"/>
        <w:rPr/>
      </w:pP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مِیثاقَكُمْ لا تَسْفِكُونَ دِماءَكُمْ</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فِی الْیَهُودِ أَیِ الَّذِینَ نَقَضُوا عَهْدَ اللَّهِ وَ كَذَّبُوا رُسُلَ اللَّهِ وَ قَتَلُوا أَوْلِیَاءَ اللَّهِ</w:t>
      </w:r>
    </w:p>
    <w:p>
      <w:pPr>
        <w:pStyle w:val="BookText"/>
        <w:rPr/>
      </w:pPr>
      <w:r>
        <w:rPr>
          <w:rFonts w:ascii="IRNazanin" w:hAnsi="IRNazanin" w:eastAsia="IRNazanin"/>
          <w:color w:val="111111"/>
          <w:sz w:val="28"/>
          <w:sz w:val="28"/>
          <w:szCs w:val="28"/>
          <w:rtl w:val="true"/>
          <w:lang w:bidi="fa-IR"/>
        </w:rPr>
        <w:t xml:space="preserve">رسولخدا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بحکم این آیه مبارکه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از یهود بستدیم که خون ریزی نکنند ، ایشان عهد بشکستند و دروغ بر پیغمبران بستند و و دوستان خدای را بکشتند</w:t>
      </w:r>
    </w:p>
    <w:p>
      <w:pPr>
        <w:pStyle w:val="BookText"/>
        <w:rPr/>
      </w:pPr>
      <w:r>
        <w:rPr>
          <w:rFonts w:ascii="Amiri" w:hAnsi="Amiri" w:eastAsia="Amiri" w:cs="Amiri"/>
          <w:color w:val="111111"/>
          <w:sz w:val="28"/>
          <w:sz w:val="28"/>
          <w:szCs w:val="28"/>
          <w:rtl w:val="true"/>
          <w:lang w:bidi="ar-SA"/>
        </w:rPr>
        <w:t>أَفَلا أُنَبِّئُكُمْ بِمَنْ يُضَاهِيهِمْ مِنْ يَهُودِ هَذِهِ الْأُمَّةِ قَالُوا بَلَى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آگهی ندهم از جهودان این امت که برطریق یهود میروند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آگهی میده</w:t>
      </w:r>
    </w:p>
    <w:p>
      <w:pPr>
        <w:pStyle w:val="BookText"/>
        <w:rPr/>
      </w:pPr>
      <w:r>
        <w:rPr>
          <w:rFonts w:ascii="Amiri" w:hAnsi="Amiri" w:eastAsia="Amiri" w:cs="Amiri"/>
          <w:color w:val="111111"/>
          <w:sz w:val="28"/>
          <w:sz w:val="28"/>
          <w:szCs w:val="28"/>
          <w:rtl w:val="true"/>
          <w:lang w:bidi="ar-SA"/>
        </w:rPr>
        <w:t>قَالَ قَوْمٌ مِنْ أُمَّتِی یَنْتَحِلُونَ أَنَّهُمْ مِنْ أَهْلِ مِلَّتِی یَقْتُلُونَ أَفَاضِلَ ذُرِّیَّتِی وَ أَطَائبَ أَرُومَتِی وَ یُبَدِّلُونَ شَرِیعَتِی وَ سُنَّتِی وَ یَقْتُلُونَ وَلَدَیَّ الْحَسَنَ وَ الْحُسَیْنَ كَمَا قَتَلَ أَسْلَافُ الْیَهُودِ زَكَرِیَّا وَ یَحْیَی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از امت من که خود را در شمار اهل ملت من در آورده اند میکشند بزرگان ذریت مرا و نیکوان فرزندان مرا وشریعت مرا دیگر گون می کنند و سنت مرا واژگون مینمایند و شهید میکنند پسرهای من حسن و حسین را بدانسان که پیشینیان یهود زکریا و یحیی را شهید کردند </w:t>
      </w:r>
    </w:p>
    <w:p>
      <w:pPr>
        <w:pStyle w:val="BookText"/>
        <w:rPr/>
      </w:pPr>
      <w:r>
        <w:rPr>
          <w:rFonts w:ascii="Amiri" w:hAnsi="Amiri" w:eastAsia="Amiri" w:cs="Amiri"/>
          <w:color w:val="111111"/>
          <w:sz w:val="28"/>
          <w:sz w:val="28"/>
          <w:szCs w:val="28"/>
          <w:rtl w:val="true"/>
          <w:lang w:bidi="ar-SA"/>
        </w:rPr>
        <w:t>أَلا وَ إِنَّ اللَّهَ يَلْعَنُهُمْ كَمَا لَعَنَهُمْ وَ يَبْعَثُ عَلَى بَقَايَا ذَرَارِيِّهِمْ قَبْلَ يَوْمِ الْقِيَامَةِ هَادِياً مَهْدِيّاً مِنْ وُلْدِ الْحُسَيْنِ الْمَظْلُومِ يُحْرِقُهُمْ بِسُيُوفِ أَوْلِيَائِهِ إِلَى نَارِجَهَنَّمَ ، أَلا وَ لَعَنَ اللَّهُ قَتَلَةَ الْحُسَيْنِ وَ مُحِبِّيهِمْ وَ نَاصِرِيهِمْ وَالسَّاكِتِينَ عَنْ لَعْنِهِمْ مِنْ غَيْرِ تَقِيَّةٍ يُسْكِتُهُمْ، أَلا وَ صَلَّى اللَّهُ عَلَى الْبَاكِينَ عَلَى الْحُسَيْنِ رَحْمَةً وَ شَفَقَةً وَ اَللاَّعِنِینَ لِأَعْدَائِهِمْ وَ اَلْمُمْتَلِئِینَ عَلَیْهِمْ غَیْظاً وَ حَنَقا</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خداوند لعن میکند این امت را چنانکه لعن کرد جهودان را و بر می انگیزد بر دودمان این جماعت ، از آن پیش که قیامت آشکار شود ، قائم آل محمد را از فرزندان حسین مظلوم تا بسوزاند ایشان را بآتش شمشير دوستان خود ، و در اندازد بآتش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لمن فرمود کشندگان حسین را و دوستان کشندگان را و آنان را که بیرون وجوب تقیه از لعن بر اینان زبان بسته اند</w:t>
      </w:r>
      <w:r>
        <w:rPr>
          <w:rStyle w:val="FootnoteAnchor"/>
          <w:rtl w:val="true"/>
        </w:rPr>
        <w:footnoteReference w:id="227"/>
      </w:r>
      <w:r>
        <w:rPr>
          <w:rFonts w:ascii="IRNazanin" w:hAnsi="IRNazanin" w:eastAsia="IRNazanin"/>
          <w:color w:val="111111"/>
          <w:sz w:val="28"/>
          <w:sz w:val="28"/>
          <w:szCs w:val="28"/>
          <w:rtl w:val="true"/>
          <w:lang w:bidi="fa-IR"/>
        </w:rPr>
        <w:t xml:space="preserve">و بدانید که خداوند رحمت میکند بر گریه کنندگان حسین از فرط رحمت و شفقت و بر آنان که لعنت میفرستند بر دشمنان ایشان و دل آکنده اند از خشم و کین ایشان ، آنگاه فرمود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اَلرَّاضِینَ بِقَتْلِ اَلْحُسَیْنِ شُرَکَاءُ قَتْلِهِ أَلاَ وَ إِنَّ قَتَلَتَهُ وَ أَعْوَانَهُمْ وَ أَشْیَاعَهُمْ وَ اَلْمُقْتَدِینَ بِهِمْ بُرَآءُ مِنْ دِینِ اَللَّهِ إِنَّ اَللَّهَ لَیَأْمُرُ مَلاَئِکَتَهُ اَلْمُقَرَّبِینَ أَنْ یَتَلَقَّوْا دُمُوعَهُمُ اَلْمَصْبُوبَهَ بِقَتْلِ اَلْحُسَیْنِ إِلَی اَلْخُزَّانِ فِی اَلْجِنَانِ فَیَمْزُجُونَهَا بِمَاءِ اَلْحَیَوَانِ فَتَزِیدُ عُذُوبَتَهَا وَ طِیبِهَا أَلْفَ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اَلْمَلاَئِکَهَ لَیَتَلَقَّوْنَ دُمُوعَ اَلْفَرِحِینَ اَلضَّاحِکِینَ لِقَتْلِ اَلْحُسَیْنِ وَ یُلْقُونَهَا </w:t>
      </w:r>
      <w:bookmarkStart w:id="250" w:name="pg15433_166034"/>
    </w:p>
    <w:p>
      <w:pPr>
        <w:pStyle w:val="BookText"/>
        <w:rPr/>
      </w:pPr>
      <w:bookmarkEnd w:id="250"/>
      <w:r>
        <w:rPr>
          <w:rFonts w:ascii="Amiri" w:hAnsi="Amiri" w:eastAsia="Amiri" w:cs="Amiri"/>
          <w:color w:val="111111"/>
          <w:sz w:val="28"/>
          <w:sz w:val="28"/>
          <w:szCs w:val="28"/>
          <w:rtl w:val="true"/>
          <w:lang w:bidi="ar-SA"/>
        </w:rPr>
        <w:t>فِی اَلْهَاوِیَهِ ، وَ یَمْزُجُونَهَا بِحَمِیمِهَا وَ صَدِیدِهَا وَ غَسَّاقِهَا وَ غِسْلِینِهَا، فَتَزِیدُ فِی شِدَّهِ حَرَارَتِهَا وَ عَظِیمِ عَذَابِهَا أَلْفَ ضِعْفِهَا، یُشَدِّدُ عن اَلْمَنْقُولِینَ إِلَیْهَا مِنْ أَعْدَاءِ آلِ مُحَمَّدٍ عَذَابَهُا</w:t>
      </w:r>
    </w:p>
    <w:p>
      <w:pPr>
        <w:pStyle w:val="BookText"/>
        <w:rPr/>
      </w:pPr>
      <w:r>
        <w:rPr>
          <w:rFonts w:ascii="IRNazanin" w:hAnsi="IRNazanin" w:eastAsia="IRNazanin"/>
          <w:color w:val="111111"/>
          <w:sz w:val="28"/>
          <w:sz w:val="28"/>
          <w:szCs w:val="28"/>
          <w:rtl w:val="true"/>
          <w:lang w:bidi="fa-IR"/>
        </w:rPr>
        <w:t>هان ای مردمان بدانید آنانکه رضا دادند بقتل حسین ، شریکند در قتل او و بدانید که کشندگان او و اتباع کشندگان و اشیاع کشندگان</w:t>
      </w:r>
      <w:r>
        <w:rPr>
          <w:rStyle w:val="FootnoteAnchor"/>
          <w:rtl w:val="true"/>
        </w:rPr>
        <w:footnoteReference w:id="228"/>
      </w:r>
      <w:r>
        <w:rPr>
          <w:rFonts w:ascii="IRNazanin" w:hAnsi="IRNazanin" w:eastAsia="IRNazanin"/>
          <w:color w:val="111111"/>
          <w:sz w:val="28"/>
          <w:sz w:val="28"/>
          <w:szCs w:val="28"/>
          <w:rtl w:val="true"/>
          <w:lang w:bidi="fa-IR"/>
        </w:rPr>
        <w:t xml:space="preserve">و پیروان ایشان از دین خداوند بیگانه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فرمان کرد فریشتگان مقرب را تا مأخوذ دارند آب چشم گریه کنندگان حسین را و باخازن بهشت بسپارند تا ممزوج کنند با آب حیوان و برعذوبت و طیب آن بیفزاید هزار چندان ، و همچنان فریشتگان آب چشم مردم خندان و شادان را در قتل حسین فرا میگیرند و بآتش دوزخ در میبرند و ممزوج میکنند با آب جراحات اهل جهنم ، پس زیاد مینمایند شدت حزارت وعذاب آن را هزار چندان، و بر شدت وحدت عذاب وعقاب دشمنان آل محمد که در عقابین هاویه اند</w:t>
      </w:r>
      <w:r>
        <w:rPr>
          <w:rStyle w:val="FootnoteAnchor"/>
          <w:rtl w:val="true"/>
        </w:rPr>
        <w:footnoteReference w:id="229"/>
      </w:r>
      <w:r>
        <w:rPr>
          <w:rFonts w:ascii="IRNazanin" w:hAnsi="IRNazanin" w:eastAsia="IRNazanin"/>
          <w:color w:val="111111"/>
          <w:sz w:val="28"/>
          <w:sz w:val="28"/>
          <w:szCs w:val="28"/>
          <w:rtl w:val="true"/>
          <w:lang w:bidi="fa-IR"/>
        </w:rPr>
        <w:t xml:space="preserve">هر لحظه افزوده میشود </w:t>
      </w:r>
      <w:r>
        <w:rPr>
          <w:rFonts w:eastAsia="IRNazanin" w:cs="IRNazanin"/>
          <w:color w:val="111111"/>
          <w:sz w:val="28"/>
          <w:szCs w:val="28"/>
          <w:rtl w:val="true"/>
          <w:lang w:bidi="fa-IR"/>
        </w:rPr>
        <w:t>.</w:t>
      </w:r>
    </w:p>
    <w:p>
      <w:pPr>
        <w:pStyle w:val="Heading3"/>
        <w:numPr>
          <w:ilvl w:val="2"/>
          <w:numId w:val="1"/>
        </w:numPr>
        <w:rPr/>
      </w:pPr>
      <w:bookmarkStart w:id="251" w:name="__RefHeading___Toc6962304_2142443653"/>
      <w:bookmarkStart w:id="252" w:name="_Toc90"/>
      <w:bookmarkEnd w:id="251"/>
      <w:r>
        <w:rPr>
          <w:rtl w:val="true"/>
        </w:rPr>
        <w:t>حدیث پیغمبر در امن شش کس</w:t>
      </w:r>
      <w:bookmarkEnd w:id="252"/>
    </w:p>
    <w:p>
      <w:pPr>
        <w:pStyle w:val="BookText"/>
        <w:rPr/>
      </w:pPr>
      <w:r>
        <w:rPr>
          <w:rFonts w:ascii="IRNazanin" w:hAnsi="IRNazanin" w:eastAsia="IRNazanin"/>
          <w:color w:val="111111"/>
          <w:sz w:val="28"/>
          <w:sz w:val="28"/>
          <w:szCs w:val="28"/>
          <w:rtl w:val="true"/>
          <w:lang w:bidi="fa-IR"/>
        </w:rPr>
        <w:t>و دیگر فاضل مجلسی از کتاب خصال حدیث میکند و سند بعلی بن الحسین عليهما السلام میرساند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سِتَّهٌ لَعَنَهُمُ اَللَّهُ وَ کُلُّ نَبِیٍّ 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فِی کِتَابِ اَللَّهِ وَ اَلْمُکَذِّبُ بِقَدَرِ اَللَّهِ وَ اَلتَّارِکُ لِسُنَّتِی وَ اَلْمُسْتَحِلُّ مِنْ عِتْرَتِی مَا حَرَّمَ اَللَّهُ وَ اَلْمُتَسَلِّطُ بِالْجَبَرُوتِ لِیُذِلَّ مَنْ أَعَزَّهُ اَللَّهُ وَ یُعِزَّ مَنْ أَذَلَّهُ اَللَّهُ وَ اَلْمُسْتَأْثِرُ بِفَیْءِ اَلْمُسْلِمِینَ اَلْمُسْتَحِلُّ لَهُ </w:t>
      </w:r>
      <w:bookmarkStart w:id="253" w:name="pg15433_166035"/>
    </w:p>
    <w:p>
      <w:pPr>
        <w:pStyle w:val="BookText"/>
        <w:rPr/>
      </w:pPr>
      <w:bookmarkEnd w:id="253"/>
      <w:r>
        <w:rPr>
          <w:rFonts w:ascii="IRNazanin" w:hAnsi="IRNazanin" w:eastAsia="IRNazanin"/>
          <w:color w:val="111111"/>
          <w:sz w:val="28"/>
          <w:sz w:val="28"/>
          <w:szCs w:val="28"/>
          <w:rtl w:val="true"/>
          <w:lang w:bidi="fa-IR"/>
        </w:rPr>
        <w:t>میفرماید رسولخدا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وتعالی و پیغمبر أن مستجاب الدعوة شش کس را هدف لعن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آنکس که در کتاب خدای بیفزاید ، دوم آنکس که تکذیب کند قدر خدای را ، سه دیگر آنکه سنت پیغمبر را پشت پای زند و در طریق دیگر مشی کند، چهارم آنکس که از عترت پیغمبر چشم پوشد و در حليت آنچه خدای در حق ایشان حرام کرده بكوشد ، پنجم آنکس که سلطنت جور بدست کند وذلیل بخواهد کسی را که خدای عزیز داشته و عزیز بخواهد کسیرا که خدای ذلیل خواسته ، ششم کسی که بقهر و غلبه استيلا و استقلال بدست کند در فیى ء</w:t>
      </w:r>
      <w:r>
        <w:rPr>
          <w:rStyle w:val="FootnoteAnchor"/>
          <w:rtl w:val="true"/>
        </w:rPr>
        <w:footnoteReference w:id="230"/>
      </w:r>
      <w:r>
        <w:rPr>
          <w:rFonts w:ascii="IRNazanin" w:hAnsi="IRNazanin" w:eastAsia="IRNazanin"/>
          <w:color w:val="111111"/>
          <w:sz w:val="28"/>
          <w:sz w:val="28"/>
          <w:szCs w:val="28"/>
          <w:rtl w:val="true"/>
          <w:lang w:bidi="fa-IR"/>
        </w:rPr>
        <w:t>مسلمانان و غنیمت ایشان و خاص خویش شمارد</w:t>
      </w:r>
      <w:r>
        <w:rPr>
          <w:rFonts w:eastAsia="IRNazanin" w:cs="IRNazanin"/>
          <w:color w:val="111111"/>
          <w:sz w:val="28"/>
          <w:szCs w:val="28"/>
          <w:rtl w:val="true"/>
          <w:lang w:bidi="fa-IR"/>
        </w:rPr>
        <w:t>.</w:t>
      </w:r>
    </w:p>
    <w:p>
      <w:pPr>
        <w:pStyle w:val="Heading3"/>
        <w:numPr>
          <w:ilvl w:val="2"/>
          <w:numId w:val="1"/>
        </w:numPr>
        <w:rPr/>
      </w:pPr>
      <w:bookmarkStart w:id="254" w:name="__RefHeading___Toc6962306_2142443653"/>
      <w:bookmarkStart w:id="255" w:name="_Toc91"/>
      <w:bookmarkEnd w:id="254"/>
      <w:r>
        <w:rPr>
          <w:rtl w:val="true"/>
        </w:rPr>
        <w:t>قصه کامل با عمر بن سعد</w:t>
      </w:r>
      <w:bookmarkEnd w:id="255"/>
    </w:p>
    <w:p>
      <w:pPr>
        <w:pStyle w:val="BookText"/>
        <w:rPr/>
      </w:pPr>
      <w:r>
        <w:rPr>
          <w:rFonts w:ascii="IRNazanin" w:hAnsi="IRNazanin" w:eastAsia="IRNazanin"/>
          <w:color w:val="111111"/>
          <w:sz w:val="28"/>
          <w:sz w:val="28"/>
          <w:szCs w:val="28"/>
          <w:rtl w:val="true"/>
          <w:lang w:bidi="fa-IR"/>
        </w:rPr>
        <w:t xml:space="preserve">ودیگر در بحار الانوار و عوالم از بعض مؤلفات متاخرین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هفتاد هزار کس از ابطال رجال را از برای جنك حسين بن علی علیهما السلام عرض داد، آنگاه بزرگان کوفه را مخاطب ساخت اور</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مَنْ مِنْكُمْ يَتَوَلَّى قُتِلَ الْحُسَيْنُ وَلَهٍ ولآيه أَيِّ بَلَدٍ شَآءَ ، فَلَمْ يُجِبْهُ أَحَدُ مِنْهُمْ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صنادید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از شما که قاید این سپاه شود و بقتل حسین عزیمت درست کند تا حکومت هرشهر که خواهدعطا کرده آید؟ هیچکس او را پاسخ نگفت ، اینوقت کس بطلب عمر بن سعد فرستاد و اورا حاضر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تو راخواسته ام تا قائد این لشکر گردی و برقتل حسین کمربندی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مرا از این امر خطير</w:t>
      </w:r>
      <w:r>
        <w:rPr>
          <w:rStyle w:val="FootnoteAnchor"/>
          <w:rtl w:val="true"/>
        </w:rPr>
        <w:footnoteReference w:id="231"/>
      </w:r>
      <w:r>
        <w:rPr>
          <w:rFonts w:ascii="IRNazanin" w:hAnsi="IRNazanin" w:eastAsia="IRNazanin"/>
          <w:color w:val="111111"/>
          <w:sz w:val="28"/>
          <w:sz w:val="28"/>
          <w:szCs w:val="28"/>
          <w:rtl w:val="true"/>
          <w:lang w:bidi="fa-IR"/>
        </w:rPr>
        <w:t xml:space="preserve">معفو دار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مسئلت تو را با اجابت مقرون داشتم ، لكن منشور حکومت مملکت ری را که با تو گذاشتم باز ده و براه خویش میرو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امشب مرا مهلت گذار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p>
    <w:p>
      <w:pPr>
        <w:pStyle w:val="BookText"/>
        <w:rPr/>
      </w:pPr>
      <w:r>
        <w:rPr>
          <w:rFonts w:ascii="IRNazanin" w:hAnsi="IRNazanin" w:eastAsia="IRNazanin"/>
          <w:color w:val="111111"/>
          <w:sz w:val="28"/>
          <w:sz w:val="28"/>
          <w:szCs w:val="28"/>
          <w:rtl w:val="true"/>
          <w:lang w:bidi="fa-IR"/>
        </w:rPr>
        <w:t xml:space="preserve">اینوقت عمر بن سعد باز سرای خویش شد و اصحاب و احباب خود را از بهر مشاورت حاضر ساخت و در این معنی سخن در انداخت ، هیچیك از اصحاب او انديشه اورا بصواب نشمردند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مردی ستوده خصایل که او را کامل نام بود و با پدرش سعد سابقه صفا وصداقت داشت، آغاز سخن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این چیست که در تو مینگرم؟ این چه نکوهیده کاریست که بکار میخواهی بست ؟ و این چه ناستوده امریست که استوار میخواهی داشت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کامل همی خواهم که امیر این جیش شوم و بمقاتلت حسین روم ، همانا قتل او در نزد من سهل تر است از لقمه ای که گرسنه بياغالد </w:t>
      </w:r>
      <w:r>
        <w:rPr>
          <w:rStyle w:val="FootnoteAnchor"/>
          <w:rtl w:val="true"/>
        </w:rPr>
        <w:footnoteReference w:id="232"/>
      </w:r>
      <w:r>
        <w:rPr>
          <w:rFonts w:ascii="IRNazanin" w:hAnsi="IRNazanin" w:eastAsia="IRNazanin"/>
          <w:color w:val="111111"/>
          <w:sz w:val="28"/>
          <w:sz w:val="28"/>
          <w:szCs w:val="28"/>
          <w:rtl w:val="true"/>
          <w:lang w:bidi="fa-IR"/>
        </w:rPr>
        <w:t>با شربتی که تشنه بیاشامد و چون این خدمت بپذیرم، پس از قتل او سلطنت ری بدست میگیرم،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حق را پشت پای زدی و گمراه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با کدام کس آغاز مناجزت خواهی کرد و و با چه کس مبارزت خواهی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اگر دنیا و آنچه در دنیاست با من عطا کنند، خون یکتن از امت محمد را بر ذمت نگیرم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کاریست که سهل انکاشته ای ؟ و این چه اندیشه است که پیش داشته ای؟ پسر دختر پیغمبر را میکشی ، فردا جواب رسولخدا را چه خواهی گفت وقتی بر او وارد شوی و کشته باشی پسر او را و روشنی چشم او را و میوه دل او را و پسر سیده نسا را و پسر علی مرتضی را و سید جوانان اهل بهشت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او در این زمان منزلت رسولخدا را دارد و طاعت او چون طاعت رسولخدا بر ما واجب است و او است باب بهشت و دوزخ ، اکنون خویشتن را واپای</w:t>
      </w:r>
      <w:r>
        <w:rPr>
          <w:rStyle w:val="FootnoteAnchor"/>
          <w:rtl w:val="true"/>
        </w:rPr>
        <w:footnoteReference w:id="233"/>
      </w:r>
      <w:r>
        <w:rPr>
          <w:rFonts w:ascii="IRNazanin" w:hAnsi="IRNazanin" w:eastAsia="IRNazanin"/>
          <w:color w:val="111111"/>
          <w:sz w:val="28"/>
          <w:sz w:val="28"/>
          <w:szCs w:val="28"/>
          <w:rtl w:val="true"/>
          <w:lang w:bidi="fa-IR"/>
        </w:rPr>
        <w:t xml:space="preserve">و آنچه از بهر خود پسنده دانی اختیار کن ، و من خدایرا گواه میگیرم اگر با او محاربت آغازی باطریق مقاتلت </w:t>
      </w:r>
    </w:p>
    <w:p>
      <w:pPr>
        <w:pStyle w:val="BookText"/>
        <w:rPr/>
      </w:pPr>
      <w:r>
        <w:rPr>
          <w:rFonts w:ascii="IRNazanin" w:hAnsi="IRNazanin" w:eastAsia="IRNazanin"/>
          <w:color w:val="111111"/>
          <w:sz w:val="28"/>
          <w:sz w:val="28"/>
          <w:szCs w:val="28"/>
          <w:rtl w:val="true"/>
          <w:lang w:bidi="fa-IR"/>
        </w:rPr>
        <w:t xml:space="preserve">سپاری یا بر قتل او اعانت فرمائی ، در دنیا جز زمانی اندك نپائی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مرك بيم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من از قتل او فراغت بدست کردم ، امیر هفتاد هزار تن سپاه گردم و در مملکت ری پادشاه باشم ، كامل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برای تو بیان حدیثی خواهم کرد ، ارجو</w:t>
      </w:r>
      <w:r>
        <w:rPr>
          <w:rStyle w:val="FootnoteAnchor"/>
          <w:rtl w:val="true"/>
        </w:rPr>
        <w:footnoteReference w:id="234"/>
      </w:r>
      <w:r>
        <w:rPr>
          <w:rFonts w:ascii="IRNazanin" w:hAnsi="IRNazanin" w:eastAsia="IRNazanin"/>
          <w:color w:val="111111"/>
          <w:sz w:val="28"/>
          <w:sz w:val="28"/>
          <w:szCs w:val="28"/>
          <w:rtl w:val="true"/>
          <w:lang w:bidi="fa-IR"/>
        </w:rPr>
        <w:t xml:space="preserve">که موفق شوی و بر طریق حق 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عمر وقتی چنان افتاد که من با پدرت سعد سفر شام پیش داشتیم و روزی در عرض راه شتر من بترقیب جنبشی کرد و مرا از اصحاب دور افکند ، ناگاه سخت تشنه و سرگشته شدم و از دور دیر راهبی دیدم، مرکب را بمهمیز</w:t>
      </w:r>
      <w:r>
        <w:rPr>
          <w:rStyle w:val="FootnoteAnchor"/>
          <w:rtl w:val="true"/>
        </w:rPr>
        <w:footnoteReference w:id="235"/>
      </w:r>
      <w:r>
        <w:rPr>
          <w:rFonts w:ascii="IRNazanin" w:hAnsi="IRNazanin" w:eastAsia="IRNazanin"/>
          <w:color w:val="111111"/>
          <w:sz w:val="28"/>
          <w:sz w:val="28"/>
          <w:szCs w:val="28"/>
          <w:rtl w:val="true"/>
          <w:lang w:bidi="fa-IR"/>
        </w:rPr>
        <w:t xml:space="preserve">انگیز دادم و در رسیدم و پیاده شدم و بر در دیر آمدم ؛ راهبی از فراز باره مرا نظاره میكرد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 و از کجا میرسی؟ و چه میجوئی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عطشانم ، مرا بشربتی آب سیراب کن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امت آن پیغمبری که میکشند بعضی بعضیرا در حب دنیا و با یکدیگر طریق مخاصمت و منافست می سپارند</w:t>
      </w:r>
      <w:r>
        <w:rPr>
          <w:rStyle w:val="FootnoteAnchor"/>
          <w:rtl w:val="true"/>
        </w:rPr>
        <w:footnoteReference w:id="236"/>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 این چیست که میگوئی؟ من از امت مرحومه محمد مصطفایم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اینگمان بيقين پبوست ، بدترین امتها شمائيد ، وای بر شما در روز بر انگیزش</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بامداد میکنید و بر عترت پیغمبر خویشتن تاختن میبرید و زنان او را اسیر میگیرید و اموال اورا بنهب و غارت مأخوذ میدارید،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راهب ما عامل اینکاریم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این بارید ، لكن دانسته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اینكار یکران آوردند آسمانها و زمینها و دریا بارها و کوهسارها وصحاری و براری</w:t>
      </w:r>
      <w:r>
        <w:rPr>
          <w:rStyle w:val="FootnoteAnchor"/>
          <w:rtl w:val="true"/>
        </w:rPr>
        <w:footnoteReference w:id="237"/>
      </w:r>
      <w:r>
        <w:rPr>
          <w:rFonts w:ascii="IRNazanin" w:hAnsi="IRNazanin" w:eastAsia="IRNazanin"/>
          <w:color w:val="111111"/>
          <w:sz w:val="28"/>
          <w:sz w:val="28"/>
          <w:szCs w:val="28"/>
          <w:rtl w:val="true"/>
          <w:lang w:bidi="fa-IR"/>
        </w:rPr>
        <w:t xml:space="preserve">ووحوش و طیور در لعن قاتل آنحضرت همساز و هم آواز گردند ، و دانسته باش که قاتل او را طول مدت نشاید و در اینجهان جز زمانی اندك نپاید و زودا که مردی در طلب خون او بیرون تازد و قاتلان او را دست خوش تیغ و تیر سازد و خداوند </w:t>
      </w:r>
      <w:bookmarkStart w:id="256" w:name="pg15433_166038"/>
    </w:p>
    <w:p>
      <w:pPr>
        <w:pStyle w:val="BookText"/>
        <w:rPr/>
      </w:pPr>
      <w:bookmarkEnd w:id="256"/>
      <w:r>
        <w:rPr>
          <w:rFonts w:ascii="IRNazanin" w:hAnsi="IRNazanin" w:eastAsia="IRNazanin"/>
          <w:color w:val="111111"/>
          <w:sz w:val="28"/>
          <w:sz w:val="28"/>
          <w:szCs w:val="28"/>
          <w:rtl w:val="true"/>
          <w:lang w:bidi="fa-IR"/>
        </w:rPr>
        <w:t>جان ایشانرا بدوزخ دراندازد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خاطر خلجان می کند که تو را با قاتل پسر پیغمبر قرابتی است ، سوگند با خدای اگر ادراك كنم ایام اورا، جان خود را در نصرت او فدا خواهم کرد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باخدای پناهنده میشوم از اینکه با پسر دختر پیغمبر مقاتلت آغازم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نباشی مردی باشد که با تو قرابتی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دانسته باش که عذاب یکنیمۀ دوزخ خاص قاتل او است ، و عذاب او عظیم تر است از عذاب فرعون وهامان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چونسخن بدينجا آورد در دیر بر روی من فروبست و بمعبد خویش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همچنان تشنه بر مرکب خویش بر نشستم و باصحاب خویش پیوستم ، پدرت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کامل سخت دیر می آئی ، من آنچه از راهب شنیدم بشرح باز گفتم ،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بصدق کردی ، چه مرا از این پیش روزی بدیر راهب عبور افتاد، بدینگونه خبر بازداد و مرا قاتل پسر دختر پیغمبر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عمر خویشتن را واپای و از تقدیم این امر بر حذر باش ، پدرت سعد بر تو میترسید که مبادا خویش را در این داهيه دهياء ، دراندازی ، 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برخود بترس اگر بر حسین بیرون شوی یكنیمه عذاب جهنم خاص تو خواهد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اینقصه بابن زیاد بردند، کامل را طلب کرد و فرمانداد تا زبانش را از بیخ بزدند، روزی و اگر نه نیمروزی زنده بود ، پس در گذشت </w:t>
      </w:r>
      <w:r>
        <w:rPr>
          <w:rFonts w:eastAsia="IRNazanin" w:cs="IRNazanin"/>
          <w:color w:val="111111"/>
          <w:sz w:val="28"/>
          <w:szCs w:val="28"/>
          <w:rtl w:val="true"/>
          <w:lang w:bidi="fa-IR"/>
        </w:rPr>
        <w:t>.</w:t>
      </w:r>
    </w:p>
    <w:p>
      <w:pPr>
        <w:pStyle w:val="Heading3"/>
        <w:numPr>
          <w:ilvl w:val="2"/>
          <w:numId w:val="1"/>
        </w:numPr>
        <w:rPr/>
      </w:pPr>
      <w:bookmarkStart w:id="257" w:name="__RefHeading___Toc6962308_2142443653"/>
      <w:bookmarkStart w:id="258" w:name="_Toc92"/>
      <w:bookmarkEnd w:id="257"/>
      <w:r>
        <w:rPr>
          <w:rtl w:val="true"/>
        </w:rPr>
        <w:t>ذکر کفر قاتلان سید الشهدا و زنازادگی ایشان وشدت عذاب ایشان</w:t>
      </w:r>
      <w:bookmarkEnd w:id="258"/>
    </w:p>
    <w:p>
      <w:pPr>
        <w:pStyle w:val="BookText"/>
        <w:rPr/>
      </w:pPr>
      <w:r>
        <w:rPr>
          <w:rFonts w:ascii="IRNazanin" w:hAnsi="IRNazanin" w:eastAsia="IRNazanin"/>
          <w:color w:val="111111"/>
          <w:sz w:val="28"/>
          <w:sz w:val="28"/>
          <w:szCs w:val="28"/>
          <w:rtl w:val="true"/>
          <w:lang w:bidi="fa-IR"/>
        </w:rPr>
        <w:t xml:space="preserve">در عیون اخبار بطرق متعدده سند بحضرت رضا علیه السلام پیوسته میشود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 حُسَيْنِ بْنِ عَلِيٍّ عَلَيْهِمَا السَّلَامُ فِي تَابُوتٍ مِنْ نَارٍ ، عَلَیْهِ نِصْفُ عَذَابِ أَهْلِ اَلدُّنْیَا، وَ قَدْ شُدَّ یَدَاهُ وَ رِجْلاَهُ بِسَلاَسِلَ </w:t>
      </w:r>
      <w:bookmarkStart w:id="259" w:name="pg15433_166039"/>
    </w:p>
    <w:p>
      <w:pPr>
        <w:pStyle w:val="BookText"/>
        <w:rPr/>
      </w:pPr>
      <w:bookmarkEnd w:id="259"/>
      <w:r>
        <w:rPr>
          <w:rFonts w:ascii="Amiri" w:hAnsi="Amiri" w:eastAsia="Amiri" w:cs="Amiri"/>
          <w:color w:val="111111"/>
          <w:sz w:val="28"/>
          <w:sz w:val="28"/>
          <w:szCs w:val="28"/>
          <w:rtl w:val="true"/>
          <w:lang w:bidi="ar-SA"/>
        </w:rPr>
        <w:t xml:space="preserve">مِنْ نَارٍ مُنَکَّسٌ فِی اَلنَّارِ حَتَّی یَقَعَ فِی قَعْرِ جَهَنَّمَ ، وَ لَهُ رِیحٌ یَتَعَوَّذُ أَهْلُ اَلنَّارِ إِلَی رَبِّهِمْ مِنْ شِدَّهِ نَتْنِهِ، وَ هُوَ فِیهَا خَالِدٌ ذَائِقُ اَلْعَذَابِ اَلْأَلِیمِ مَعَ جَمِیعِ مَنْ شَایَعَ عَلَی قَتْلِهِ، کُلَّمَا نَضِجَتْ جُلُودُهُمْ بَدَّلَ اَللَّهُ عَزَّ وَ جَلَّ عَلَیْهِمُ اَلْجُلُودَ حَتَّی یَذُوقُوا اَلْعَذَابَ اَلْأَلِیمِ، لاَ یُفَتَّرُ عَنْهُمْ سَاعَهً وَ یُسْقَوْنَ مِنْ حَمِیمِ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فَالْوَیْلُ لَهُمْ مِنْ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حسين را در تابوتی آتشین میگذارند و یکنيمه عذاب اهل دنیا را خاص او مي دارند ، و هردو دست و هر دو پای او را با زنجیرهای آتشین بسته ، او را نگونسار در آتش دوزخ دست باز می دارند تا گاهی که در قعر جهنم فرود آید ، و دوزخیان از بوی بد او بحضرت پروردگار پناهنده می شوند ، واو ابدالآبدین در تنگنای جحیم دست فرسود عذاب الیم است با آنان که در قتل حسين متابعت قتله کردند</w:t>
      </w:r>
    </w:p>
    <w:p>
      <w:pPr>
        <w:pStyle w:val="BookText"/>
        <w:rPr/>
      </w:pPr>
      <w:r>
        <w:rPr>
          <w:rFonts w:ascii="IRNazanin" w:hAnsi="IRNazanin" w:eastAsia="IRNazanin"/>
          <w:color w:val="111111"/>
          <w:sz w:val="28"/>
          <w:sz w:val="28"/>
          <w:szCs w:val="28"/>
          <w:rtl w:val="true"/>
          <w:lang w:bidi="fa-IR"/>
        </w:rPr>
        <w:t>و گاهی که از سورت آن پوست برتن ایشان مكلس</w:t>
      </w:r>
      <w:r>
        <w:rPr>
          <w:rStyle w:val="FootnoteAnchor"/>
          <w:rtl w:val="true"/>
        </w:rPr>
        <w:footnoteReference w:id="238"/>
      </w:r>
      <w:r>
        <w:rPr>
          <w:rFonts w:ascii="IRNazanin" w:hAnsi="IRNazanin" w:eastAsia="IRNazanin"/>
          <w:color w:val="111111"/>
          <w:sz w:val="28"/>
          <w:sz w:val="28"/>
          <w:szCs w:val="28"/>
          <w:rtl w:val="true"/>
          <w:lang w:bidi="fa-IR"/>
        </w:rPr>
        <w:t xml:space="preserve">گردد و از تأثیر و تأثر ساقط شود ، خداوند قادر قاهر پوست دیگر بر تن ایشان برویاند تا نیکتر احساس عذاب توانند کرد و عذاب ايشان در هیچ ساعت سستی نپذیرد و از حمیم دوزخ سقایت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ایشان از عذاب خداوند قهار وسورت نار</w:t>
      </w:r>
      <w:r>
        <w:rPr>
          <w:rFonts w:eastAsia="IRNazanin" w:cs="IRNazanin"/>
          <w:color w:val="111111"/>
          <w:sz w:val="28"/>
          <w:szCs w:val="28"/>
          <w:rtl w:val="true"/>
          <w:lang w:bidi="fa-IR"/>
        </w:rPr>
        <w:t>.</w:t>
      </w:r>
    </w:p>
    <w:p>
      <w:pPr>
        <w:pStyle w:val="Heading3"/>
        <w:numPr>
          <w:ilvl w:val="2"/>
          <w:numId w:val="1"/>
        </w:numPr>
        <w:rPr/>
      </w:pPr>
      <w:bookmarkStart w:id="260" w:name="__RefHeading___Toc6962310_2142443653"/>
      <w:bookmarkStart w:id="261" w:name="_Toc93"/>
      <w:bookmarkEnd w:id="260"/>
      <w:r>
        <w:rPr>
          <w:rtl w:val="true"/>
        </w:rPr>
        <w:t xml:space="preserve">عذاب قاتلان حسین </w:t>
      </w:r>
      <w:r>
        <w:rPr>
          <w:rtl w:val="true"/>
        </w:rPr>
        <w:t>(</w:t>
      </w:r>
      <w:r>
        <w:rPr>
          <w:rtl w:val="true"/>
        </w:rPr>
        <w:t>علیه السلام</w:t>
      </w:r>
      <w:r>
        <w:rPr>
          <w:rtl w:val="true"/>
        </w:rPr>
        <w:t>)</w:t>
      </w:r>
      <w:bookmarkEnd w:id="261"/>
    </w:p>
    <w:p>
      <w:pPr>
        <w:pStyle w:val="BookText"/>
        <w:rPr/>
      </w:pPr>
      <w:r>
        <w:rPr>
          <w:rFonts w:ascii="IRNazanin" w:hAnsi="IRNazanin" w:eastAsia="IRNazanin"/>
          <w:color w:val="111111"/>
          <w:sz w:val="28"/>
          <w:sz w:val="28"/>
          <w:szCs w:val="28"/>
          <w:rtl w:val="true"/>
          <w:lang w:bidi="fa-IR"/>
        </w:rPr>
        <w:t xml:space="preserve">و در صحيفة رضا علیه السلام نیز این حدیث مسطور است و دیگر در عیون اخبار و صحيفة رضا علیه السلام از آنحضرت مروی است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عِمْرَانَ سُئِلَ رَبَّهُ عَزَّ وَ 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أَخِي هروُنَ مَاتَ ، فَاغْفِرْ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 اللَّهِ عَزَّ 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مُوسی لَوْ سَأَلْتَنِي فِي الْأَوَّلِينَ وَ الْآخِرِينَ لَأجبتُکَ ، </w:t>
      </w:r>
    </w:p>
    <w:p>
      <w:pPr>
        <w:pStyle w:val="BookText"/>
        <w:rPr/>
      </w:pPr>
      <w:r>
        <w:rPr>
          <w:rFonts w:ascii="Amiri" w:hAnsi="Amiri" w:eastAsia="Amiri" w:cs="Amiri"/>
          <w:color w:val="111111"/>
          <w:sz w:val="28"/>
          <w:sz w:val="28"/>
          <w:szCs w:val="28"/>
          <w:rtl w:val="true"/>
          <w:lang w:bidi="ar-SA"/>
        </w:rPr>
        <w:t xml:space="preserve">مَا خَلَا قَاتِلُ الْحُسَيْنِ بْنِ عَلِيٍّ ، فَإِنِّي أَنْتَقِمُ لَهُ مِنْ قَاتِلَهُ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رسولخدای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 نبینا و آله و عليه السلام بحضرت یزدان مسئلت برد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هارون جهانرا وداع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بجلباب مغفرت خویش تشریف فرمای خطاب آمد که ایموسي، اگر جرم وجريرت اولین و آخرین را از من مسئلت کنی ، تورا اجابت میفرمایم، مگر قاتل حسین بن علي را که بخویشتن از وی انتقام، خواهم کشید ، ودیگر در کتاب ثواب الاعمال سند بعيص بن قاسم منتهی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ابوعبدالله علیه السلام از قاتل حسين علیه السلام تذكره کردند یکتن از اصحاب بعرض رسانیدند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خداوند قادر قاهر در دنیا از کشنده حسین انتقام بکشد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کَأَنَّکَ تَسْتَقِلُّ لَهُ عَذَابَ اَللَّهِ وَ مَا عِنْدَ اَللَّهِ أَشَدُّ عَذَاباً وَ أَشَدُّ نَکَالاً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عذاب قاتل حسین را اندك میخواهی و تمنای قلت مینمائی ، همانا عذابی که از برای او در نزد خداوند است و در آن جهان برای نازل میشود ، اشد عذاب و نکال است</w:t>
      </w:r>
    </w:p>
    <w:p>
      <w:pPr>
        <w:pStyle w:val="BookText"/>
        <w:rPr/>
      </w:pPr>
      <w:r>
        <w:rPr>
          <w:rFonts w:ascii="IRNazanin" w:hAnsi="IRNazanin" w:eastAsia="IRNazanin"/>
          <w:color w:val="111111"/>
          <w:sz w:val="28"/>
          <w:sz w:val="28"/>
          <w:szCs w:val="28"/>
          <w:rtl w:val="true"/>
          <w:lang w:bidi="fa-IR"/>
        </w:rPr>
        <w:t xml:space="preserve">در امالی شیخ حسن بن ابي فاخته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ابی عبدالله بعرض رسانیدم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وقت یاد می کنم حسین بن علی را، چون آنحضرت را فراخاطر میاورم چه بگویم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عَلَیْکَ یَا أَبَا عَبْدِ اَللَّهِ تُکَرِّرُهَا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کرت بگو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أَبَا عَبْدِ اللَّهِ</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 نیز در ثواب الاعمال سند بجابر پیوسته میشود و او از ابوجعفر علیه السلام روایت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النَّارِ مَنْزِلَةً لَمْ يَكُنْ يَسْتَحِقُّهَا أَحَدُ مِنَ النَّاسِ ، إِلاَّ بِقَتْلِ الْحُسَيْنِ بْنُ عَلِيٍّ وَ يَحْيَي بْنِ زکریا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رسولخدای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جایی است که هیچیك از بنی نوع بشر را استحقاق آن بدست نشود، مگر بکشتن حسين بن على و قتل یحیی بن زکریا، و دیگر در کامل الزیاره سند بعمرو بن هبيره منتهی می 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خدایر ا دیدار کردم که حسن و حسین را در کنار خویش داشت و کرتی این یکرا بوسه می داد و کرتی آن دیگر را و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اَلْوَیْلُ لِمَنْ یَقْتُلُکَ</w:t>
      </w:r>
    </w:p>
    <w:p>
      <w:pPr>
        <w:pStyle w:val="BookText"/>
        <w:rPr/>
      </w:pPr>
      <w:r>
        <w:rPr>
          <w:rFonts w:ascii="IRNazanin" w:hAnsi="IRNazanin" w:eastAsia="IRNazanin"/>
          <w:color w:val="111111"/>
          <w:sz w:val="28"/>
          <w:sz w:val="28"/>
          <w:szCs w:val="28"/>
          <w:rtl w:val="true"/>
          <w:lang w:bidi="fa-IR"/>
        </w:rPr>
        <w:t>و دیگر در کامل الزيارة سند بسعد الاسكاف پیوسته می شود و او از ابو عبدالله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یَحْیَی حَیَوتی وَ یَمُوتَ مَمَاتِی وَ یَدْخُلَ جَنَّهَ عَدْنٍ قَضِیبٍ غَرَسَهُ رَبِّی بِیَدِهِ فَلْیَتَوَلَّ عَلِیّاً وَ اَلْأَوْصِیَاءَ مِنْ بَعْدِهِ وَ لْیُسَلِّمْ لِفَضْلِهِمْ فَإِنَّهُمُ اَلْهُدَاهُ اَلْمَرْضِیُّونَ أَعْطَاهُمُ اَللَّهُ فَهْمِی وَ عِلْمِی وَ هُمْ عِتْرَتِی مِنْ خَلقی وَ دَمِی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که در حیات و ممات بامن باشد و داخل شود بهشت عدن را که خداوند بدست قدرت خودغرس شاخ و شجر فرموده</w:t>
      </w:r>
      <w:r>
        <w:rPr>
          <w:rStyle w:val="FootnoteAnchor"/>
          <w:rtl w:val="true"/>
        </w:rPr>
        <w:footnoteReference w:id="240"/>
      </w:r>
      <w:r>
        <w:rPr>
          <w:rFonts w:ascii="IRNazanin" w:hAnsi="IRNazanin" w:eastAsia="IRNazanin"/>
          <w:color w:val="111111"/>
          <w:sz w:val="28"/>
          <w:sz w:val="28"/>
          <w:szCs w:val="28"/>
          <w:rtl w:val="true"/>
          <w:lang w:bidi="fa-IR"/>
        </w:rPr>
        <w:t xml:space="preserve">، واجب میکند که دوست دارد علی را و اوصیای او را بعد از او، و تسلیم کند فضل ایشان را، چه ایشان راه نمایندگان دین خدای اند، و خداوند عطا کرده است </w:t>
      </w:r>
      <w:bookmarkStart w:id="262" w:name="pg15433_166042"/>
    </w:p>
    <w:p>
      <w:pPr>
        <w:pStyle w:val="BookText"/>
        <w:rPr/>
      </w:pPr>
      <w:bookmarkEnd w:id="262"/>
      <w:r>
        <w:rPr>
          <w:rFonts w:ascii="IRNazanin" w:hAnsi="IRNazanin" w:eastAsia="IRNazanin"/>
          <w:color w:val="111111"/>
          <w:sz w:val="28"/>
          <w:sz w:val="28"/>
          <w:szCs w:val="28"/>
          <w:rtl w:val="true"/>
          <w:lang w:bidi="fa-IR"/>
        </w:rPr>
        <w:t>علم مرا و فهم مرا با ایشان ، و ايشانند عترت من که از خون من و خلقت من آفريده شده اند ، آنگاه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 اَللَّهِ أَشْکُو عَدُوَّهُمْ مِنْ أُمَّتِیَ اَلْمُنْکِرِینَ لِفَضْلِهِمُ اَلْقَاطِعِینَ فِیهِمْ صِلَتِي وَ اَللَّهِ لَیَقْتُلُنَّ اِبْنِی لاَ نَالَتْهُمْ شَفَاعَتِي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شکایت دشمنان فرزندان خود را که از امت من اند ، بحضرت حق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اند که منکر فرزندان من اند و قاطع پیوستگی من اند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میکشند پسر مرا و ادراك نخواهند کرد شفاعت مرا</w:t>
      </w:r>
    </w:p>
    <w:p>
      <w:pPr>
        <w:pStyle w:val="Heading3"/>
        <w:numPr>
          <w:ilvl w:val="2"/>
          <w:numId w:val="1"/>
        </w:numPr>
        <w:rPr/>
      </w:pPr>
      <w:bookmarkStart w:id="263" w:name="__RefHeading___Toc6962312_2142443653"/>
      <w:bookmarkStart w:id="264" w:name="_Toc94"/>
      <w:bookmarkEnd w:id="263"/>
      <w:r>
        <w:rPr>
          <w:rtl w:val="true"/>
        </w:rPr>
        <w:t>بیان کردن خداوند برای موسی قصه عاشورا را</w:t>
      </w:r>
      <w:bookmarkEnd w:id="264"/>
    </w:p>
    <w:p>
      <w:pPr>
        <w:pStyle w:val="BookText"/>
        <w:rPr/>
      </w:pPr>
      <w:r>
        <w:rPr>
          <w:rFonts w:ascii="IRNazanin" w:hAnsi="IRNazanin" w:eastAsia="IRNazanin"/>
          <w:color w:val="111111"/>
          <w:sz w:val="28"/>
          <w:sz w:val="28"/>
          <w:szCs w:val="28"/>
          <w:rtl w:val="true"/>
          <w:lang w:bidi="fa-IR"/>
        </w:rPr>
        <w:t xml:space="preserve">ودیگر از کتب اخبار واحادیث فاضل مجلسی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جهود موسی بن عمران علی نبینا و آله و عليه السلام را دیدار کرد، با چهرى صفرت</w:t>
      </w:r>
      <w:r>
        <w:rPr>
          <w:rStyle w:val="FootnoteAnchor"/>
          <w:rtl w:val="true"/>
        </w:rPr>
        <w:footnoteReference w:id="241"/>
      </w:r>
      <w:r>
        <w:rPr>
          <w:rFonts w:ascii="IRNazanin" w:hAnsi="IRNazanin" w:eastAsia="IRNazanin"/>
          <w:color w:val="111111"/>
          <w:sz w:val="28"/>
          <w:sz w:val="28"/>
          <w:szCs w:val="28"/>
          <w:rtl w:val="true"/>
          <w:lang w:bidi="fa-IR"/>
        </w:rPr>
        <w:t>انگیز وتنی ضعف آمیز و فرائص فروتوفيده</w:t>
      </w:r>
      <w:r>
        <w:rPr>
          <w:rStyle w:val="FootnoteAnchor"/>
          <w:rtl w:val="true"/>
        </w:rPr>
        <w:footnoteReference w:id="242"/>
      </w:r>
      <w:r>
        <w:rPr>
          <w:rFonts w:ascii="IRNazanin" w:hAnsi="IRNazanin" w:eastAsia="IRNazanin"/>
          <w:color w:val="111111"/>
          <w:sz w:val="28"/>
          <w:sz w:val="28"/>
          <w:szCs w:val="28"/>
          <w:rtl w:val="true"/>
          <w:lang w:bidi="fa-IR"/>
        </w:rPr>
        <w:t>و دیدگان واپس خزیده</w:t>
      </w:r>
      <w:r>
        <w:rPr>
          <w:rStyle w:val="FootnoteAnchor"/>
          <w:rtl w:val="true"/>
        </w:rPr>
        <w:footnoteReference w:id="243"/>
      </w:r>
      <w:r>
        <w:rPr>
          <w:rFonts w:ascii="IRNazanin" w:hAnsi="IRNazanin" w:eastAsia="IRNazanin"/>
          <w:color w:val="111111"/>
          <w:sz w:val="28"/>
          <w:sz w:val="28"/>
          <w:szCs w:val="28"/>
          <w:rtl w:val="true"/>
          <w:lang w:bidi="fa-IR"/>
        </w:rPr>
        <w:t>از در عجل وشتاب میشتافت و بر عادت بود که هر گاه خطاب خدای را اصغا میفرمود و از برای مناجات بیرون میشد ، از خوف وخشیت خداوند حال او بدین منوال بلکه از این صعب تر دیدار میگشت</w:t>
      </w:r>
    </w:p>
    <w:p>
      <w:pPr>
        <w:pStyle w:val="BookText"/>
        <w:rPr/>
      </w:pPr>
      <w:r>
        <w:rPr>
          <w:rFonts w:ascii="IRNazanin" w:hAnsi="IRNazanin" w:eastAsia="IRNazanin"/>
          <w:color w:val="111111"/>
          <w:sz w:val="28"/>
          <w:sz w:val="28"/>
          <w:szCs w:val="28"/>
          <w:rtl w:val="true"/>
          <w:lang w:bidi="fa-IR"/>
        </w:rPr>
        <w:t>بالجمله اسرائیلی آنحضرت را بشناخت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گناهی بزرك شده ام ، خدای را بخوان تا جرم وجريرت مرا معفو دارد ، موسی مسئلت او را مجیب گشت و برگشت ، و چون بمناجات ایستاد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یَا رَبَّ اَلْعَالَمِین أَسْأَلُكَ َو أَنْتَ اَلْعَالِمُ قَبْلَ نُطْقِی بِهِ فَقَالَ تَعَالَی یَا مُوسَی مَا تَسئَلنِی أُعْطِيكَ وَ مَا تُرِيدُ أُبَلِّغَكَ ، قالَ رَبِّ إِنَّ </w:t>
      </w:r>
    </w:p>
    <w:p>
      <w:pPr>
        <w:pStyle w:val="BookText"/>
        <w:rPr/>
      </w:pPr>
      <w:r>
        <w:rPr>
          <w:rFonts w:ascii="Amiri" w:hAnsi="Amiri" w:eastAsia="Amiri" w:cs="Amiri"/>
          <w:color w:val="111111"/>
          <w:sz w:val="28"/>
          <w:sz w:val="28"/>
          <w:szCs w:val="28"/>
          <w:rtl w:val="true"/>
          <w:lang w:bidi="ar-SA"/>
        </w:rPr>
        <w:t xml:space="preserve">فُلاَناً عَبْدَکَ اَلْإِسْرَائِیلِیَّ أَذْنَبَ ذَنْباً وَ یَسْئلُکَ اَلْعَفْوَ قَالَ یَا مُوسَی أَعْفُو عَمَنِ اِسْتَغْفَرَت بی إِلاَّ قَاتِلَ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یَا رَبِّ وَ مَنِ اَلْحُسَیْنُ قَالَ لَهُ اَلَّذِی مَرَّ عَلَیْکَ ذِکره بِجَانِبِ اَلطُّورِ قَالَ یَا رَبِّ وَ مَنْ یَقْتُلُهُ قَالَ یَقْتُلُهُ أُمَّهُ جَدِّهِ اَلْبَاغِیَهُ اَلطَّاغِیَهُ فِی أَرْضِ کَرْبَلاَءَ وَ تَنْفِرُ فَرَسُهُ وَ تُحَمْحِمُ وَ تَصْهِلُ وَ تَقُولُ فِی صَهِیلِهَا اَلظَّلِیمَهَ اَلظَّلِیمَهَ مِنْ أُمَّهٍ قَتَلَتْ اِبْنَ بِنْتِ نَبِیِّهَا فَیَبْقَی مُلْقًی عَلَی اَلرِّمَالِ مِنْ غَیْرِ غُسْلٍ وَ لاَ کَفَنٍ وَ تنْهَبُ رَحْلُهُ وَ تسْبَی نِسَاؤُهُ فِی اَلْبُلْدَانِ وَ یُقْتَلُ نَاصِرُهُ وَ تُشْهَرُ رُءُوسُهُمْ مَعَ رَأْسِهِ عَلَی أَطْرَافِ اَلرِّمَاحِ یَا مُوسَی صَغِیرُهُمْ یُمِیتُهُ اَلْعَطَشُ وَ کَبِیرُهُمْ جِلْدُهُ مُنْکَمِشٌ یَسْتَغِیثُونَ وَ لاَ نَاصِرَ وَ یَسْتَجِیرُونَ وَ لاَ خَافِرَ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مسئلت میکنم و حال آنکه تو دانائی از مکنون خاطر من از آن پیش که بر زبان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بخواهی و اراده کنی عطا میفرمایم ، موسی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پروردگارمن؛ ابنك بنده تو اسرائیلی عصیانی کرده و بزه کار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شده، اکنون امیدوار بعفو و مغفرت پروردگار است ، خطاب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 تو را با اجابت مقرون داشتم و از گناه عبد اسرائیلی در گذشتم، تواز برای هر کس طلب مغفرت کنی در حضرت ما پذیرفته است ، مگر کشنده حسین بن علی ،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حسین بن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است که در کوه طور تو را از وی آگهی دادم، عرض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قاتل او ؟ خطاب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از امت جد او آنانکه گمراهان و سرکشانند او را میکشند در زمین کربلا و اسب او ميرمد و حمحمد مینماید و صهیل بر می آورد و بزبان صهیل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الظليمه الظليمه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گرای شد ظلم ، آشکار شد ستم از امتی که پسر دختر پیغمبر خود را میکشند و جسدش را بی غسل و کفن برریگ بیابان می افکنند و اموال و اثقالش را بنهب و غارت میبرند و زنان و فرزندانش را اسیر میگیرند و در بلاد و امصار میگردانند وهر ناصر و معین که دارند با تیغ در میگذرانند و سرهای ایشان را بر سر نیزهانصب میکنند و بر سر بازارها طواف میدهند ، صغیر ایشان را تشنگی هلاك میکند و کبیر ایشان را پوست خوشیده میگردد</w:t>
      </w:r>
      <w:r>
        <w:rPr>
          <w:rStyle w:val="FootnoteAnchor"/>
          <w:rtl w:val="true"/>
        </w:rPr>
        <w:footnoteReference w:id="244"/>
      </w:r>
      <w:r>
        <w:rPr>
          <w:rFonts w:ascii="IRNazanin" w:hAnsi="IRNazanin" w:eastAsia="IRNazanin"/>
          <w:color w:val="111111"/>
          <w:sz w:val="28"/>
          <w:sz w:val="28"/>
          <w:szCs w:val="28"/>
          <w:rtl w:val="true"/>
          <w:lang w:bidi="fa-IR"/>
        </w:rPr>
        <w:t>، و استغائه مینمایند و هیچ ناصر ندارند پناهنده میشوند و هیچ پناه دهنده بدست نشود</w:t>
      </w:r>
    </w:p>
    <w:p>
      <w:pPr>
        <w:pStyle w:val="BookText"/>
        <w:rPr/>
      </w:pPr>
      <w:r>
        <w:rPr>
          <w:rFonts w:ascii="IRNazanin" w:hAnsi="IRNazanin" w:eastAsia="IRNazanin"/>
          <w:color w:val="111111"/>
          <w:sz w:val="28"/>
          <w:sz w:val="28"/>
          <w:szCs w:val="28"/>
          <w:rtl w:val="true"/>
          <w:lang w:bidi="fa-IR"/>
        </w:rPr>
        <w:t>چون این کلمات بنهایت شد ، موسی سخت بگریست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کشندگان او چیست ؟</w:t>
      </w:r>
    </w:p>
    <w:p>
      <w:pPr>
        <w:pStyle w:val="BookText"/>
        <w:rPr/>
      </w:pPr>
      <w:r>
        <w:rPr>
          <w:rFonts w:ascii="Amiri" w:hAnsi="Amiri" w:eastAsia="Amiri" w:cs="Amiri"/>
          <w:color w:val="111111"/>
          <w:sz w:val="28"/>
          <w:sz w:val="28"/>
          <w:szCs w:val="28"/>
          <w:rtl w:val="true"/>
          <w:lang w:bidi="ar-SA"/>
        </w:rPr>
        <w:t>قَالَ یَا مُوسَی عَذَابٌ یَسْتَغِیثُ مِنْهُ أَهْلُ اَلنَّارِ بِالنَّارِ لاَ تَنَالُهُمْ رَحْمَتِی وَ لاَ شَفَاعَهُ جَدِّهِ وَ لَوْ لَمْ تَکُنْ کَرَامَة لَهُ لَخَسَفَتْ بِهِمُ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بَرِئْتُ إِلَیْکَ اَللَّهُمَّ مِنْهُمْ وَ مِمَّنْ رَضِیَ بِفِعَالِهِمْ فَقَالَ سُبْحَانَهُ یَا مُوسَی کَتَبْتُ رَحْمَة لِتَابِعِیهِ مِن عِبَادِی وَ اِعْلَمْ أَنَّهُ مَنْ بَکَی عَلَیْهِ أَوْ أَبْکَی أَوْ تَبَاکَی حَرَّمْتُ جَسَدَهُ عَلَی اَلنَّارِ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بر قاتلان حسين فرود آرم که اهل جهنم از دیدار آن بجهنم پناهنده شوند و از رحمت من و شفاعت جدا و هرگز بهره نبرند، واگر کرم و کرامت او نبود ، زمین ایشان راخسف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من </w:t>
      </w:r>
      <w:bookmarkStart w:id="265" w:name="pg15433_166045"/>
    </w:p>
    <w:p>
      <w:pPr>
        <w:pStyle w:val="BookText"/>
        <w:rPr/>
      </w:pPr>
      <w:bookmarkEnd w:id="265"/>
      <w:r>
        <w:rPr>
          <w:rFonts w:ascii="IRNazanin" w:hAnsi="IRNazanin" w:eastAsia="IRNazanin"/>
          <w:color w:val="111111"/>
          <w:sz w:val="28"/>
          <w:sz w:val="28"/>
          <w:szCs w:val="28"/>
          <w:rtl w:val="true"/>
          <w:lang w:bidi="fa-IR"/>
        </w:rPr>
        <w:t xml:space="preserve">برائت میجویم در حضرت تو از این جماعت و از آنانکه بکردار این جماعت رضا دادند ، خطاب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برای شیعیان و متابعان ایشان رحمتی بزرك مقرر داشته ام ، دانسته باش آنکسکه بر حسین بگرید یا کسی را بگریاند یا خویشتن را بگریه بدارد ، حرام میکنم جسد او را بر آتش جهنم </w:t>
      </w:r>
      <w:r>
        <w:rPr>
          <w:rFonts w:eastAsia="IRNazanin" w:cs="IRNazanin"/>
          <w:color w:val="111111"/>
          <w:sz w:val="28"/>
          <w:szCs w:val="28"/>
          <w:rtl w:val="true"/>
          <w:lang w:bidi="fa-IR"/>
        </w:rPr>
        <w:t>.</w:t>
      </w:r>
    </w:p>
    <w:p>
      <w:pPr>
        <w:pStyle w:val="Heading3"/>
        <w:numPr>
          <w:ilvl w:val="2"/>
          <w:numId w:val="1"/>
        </w:numPr>
        <w:rPr/>
      </w:pPr>
      <w:bookmarkStart w:id="266" w:name="__RefHeading___Toc6962314_2142443653"/>
      <w:bookmarkStart w:id="267" w:name="_Toc95"/>
      <w:bookmarkEnd w:id="266"/>
      <w:r>
        <w:rPr>
          <w:rtl w:val="true"/>
        </w:rPr>
        <w:t>ذکر قتله امام حسین علیه السلام واتباع آن جماعت که همگان زنازادگانند</w:t>
      </w:r>
      <w:bookmarkEnd w:id="267"/>
    </w:p>
    <w:p>
      <w:pPr>
        <w:pStyle w:val="BookText"/>
        <w:rPr/>
      </w:pPr>
      <w:r>
        <w:rPr>
          <w:rFonts w:ascii="IRNazanin" w:hAnsi="IRNazanin" w:eastAsia="IRNazanin"/>
          <w:color w:val="111111"/>
          <w:sz w:val="28"/>
          <w:sz w:val="28"/>
          <w:szCs w:val="28"/>
          <w:rtl w:val="true"/>
          <w:lang w:bidi="fa-IR"/>
        </w:rPr>
        <w:t>نخستين از زنا زادگان معاویه است که او را بدروغ پسر ابو سفیان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بروایت اهل سنت وجماعت زمخشری صاحب کشاف که از اجله علمای عامه است ، بیرون بو سفیان معاویه را بچهار پدر نسبت میکند و از میانه معاویه را پسر غلام ابوسفیان میداند و بر کشیدن</w:t>
      </w:r>
      <w:r>
        <w:rPr>
          <w:rStyle w:val="FootnoteAnchor"/>
          <w:rtl w:val="true"/>
        </w:rPr>
        <w:footnoteReference w:id="245"/>
      </w:r>
      <w:r>
        <w:rPr>
          <w:rFonts w:ascii="IRNazanin" w:hAnsi="IRNazanin" w:eastAsia="IRNazanin"/>
          <w:color w:val="111111"/>
          <w:sz w:val="28"/>
          <w:sz w:val="28"/>
          <w:szCs w:val="28"/>
          <w:rtl w:val="true"/>
          <w:lang w:bidi="fa-IR"/>
        </w:rPr>
        <w:t xml:space="preserve">معاویه یزید را بولایت عهد، از برای قتل حسین سببی بزرك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بنده چون نسب معاویه را در کتاب امام حسن علیه السلام بشرح رقم کردم، در دراین مقام بتکرار نمیپردازم و نسب یزید نیز در این کتاب مبارك نگاشته آمد</w:t>
      </w:r>
      <w:r>
        <w:rPr>
          <w:rStyle w:val="FootnoteAnchor"/>
          <w:rtl w:val="true"/>
        </w:rPr>
        <w:footnoteReference w:id="246"/>
      </w:r>
      <w:r>
        <w:rPr>
          <w:rFonts w:ascii="IRNazanin" w:hAnsi="IRNazanin" w:eastAsia="IRNazanin"/>
          <w:color w:val="111111"/>
          <w:sz w:val="28"/>
          <w:sz w:val="28"/>
          <w:szCs w:val="28"/>
          <w:rtl w:val="true"/>
          <w:lang w:bidi="fa-IR"/>
        </w:rPr>
        <w:t xml:space="preserve">و بشرح رفت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یزید ملعون ميسون نام داشت و او دختر بجدل بن انیف کلبیه بود و از سفاح غلام بجدل حامل گشت و چون از بادیه سرای معاویه آمد ، حمل او پوشیده بماند ، زیرا که معاویه شوی نخستین نبود و از میسون مهر دوشیزگان طلب نمیفرمود، لاجرم وقتی یزید متولد شد ، معاویه اورا پسر خویش دانست و از آن پس میسون برنجید و معاویه را هجا گفت</w:t>
      </w:r>
      <w:r>
        <w:rPr>
          <w:rStyle w:val="FootnoteAnchor"/>
          <w:rtl w:val="true"/>
        </w:rPr>
        <w:footnoteReference w:id="247"/>
      </w:r>
      <w:r>
        <w:rPr>
          <w:rFonts w:ascii="IRNazanin" w:hAnsi="IRNazanin" w:eastAsia="IRNazanin"/>
          <w:color w:val="111111"/>
          <w:sz w:val="28"/>
          <w:sz w:val="28"/>
          <w:szCs w:val="28"/>
          <w:rtl w:val="true"/>
          <w:lang w:bidi="fa-IR"/>
        </w:rPr>
        <w:t xml:space="preserve">و بحوارين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نیز نگاشته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نسابه بکری در این معنی گوید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یكن الزَّمَانِ أَتَى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التَّرْكِ وَ الْمَوْتِ أَلِوَحْيِ </w:t>
      </w:r>
    </w:p>
    <w:p>
      <w:pPr>
        <w:pStyle w:val="BookText"/>
        <w:rPr/>
      </w:pPr>
      <w:r>
        <w:rPr>
          <w:rFonts w:ascii="Amiri" w:hAnsi="Amiri" w:eastAsia="Amiri" w:cs="Amiri"/>
          <w:color w:val="111111"/>
          <w:sz w:val="28"/>
          <w:sz w:val="28"/>
          <w:szCs w:val="28"/>
          <w:rtl w:val="true"/>
          <w:lang w:bidi="ar-SA"/>
        </w:rPr>
        <w:t xml:space="preserve">فَقَدْ قَتَلَ الدَّعِيُّ وَ عَبْدِ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 الْطُفْ أَوْلَادِ النَّبِيِّ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از دعی عبیدالله بن زیاد را اراده کرده ، چه پدرش زیاد پسر سمیه است که بكثرت زنا در میان قبایل عرب نام بردار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حارث بن کلده طبيب عرب طلاق گفت ، بارض طایف سفر کرد و در آنجا بحباله نکاح ابو عبيد عبد بنی علاج از قبيله ثقیف در آمد و همچنان زانیه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چنان افتاد که ابوسفیان سفر طایف کرد و سمیه با او هم بستر شد و زیاد حامل گشت وچون مدت حمل سپری شد و زیاد را بزاد و او را پدری شناخته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اورا زیاد بن ابیه نام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ببود تا گاهی که بشیخوخت رسید و مردی کهل گشت</w:t>
      </w:r>
      <w:r>
        <w:rPr>
          <w:rStyle w:val="FootnoteAnchor"/>
          <w:rtl w:val="true"/>
        </w:rPr>
        <w:footnoteReference w:id="249"/>
      </w:r>
      <w:r>
        <w:rPr>
          <w:rFonts w:ascii="IRNazanin" w:hAnsi="IRNazanin" w:eastAsia="IRNazanin"/>
          <w:color w:val="111111"/>
          <w:sz w:val="28"/>
          <w:sz w:val="28"/>
          <w:szCs w:val="28"/>
          <w:rtl w:val="true"/>
          <w:lang w:bidi="fa-IR"/>
        </w:rPr>
        <w:t>ومعاویه او را برادر خویش خواند و مردمانش دعی خواندند ، چه دعی حرامزاده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شرح حال زیاد بن ابیه و کردار و آثار اورا و الحاق او را با ابوسفیان در کتاب خلفا در کتاب امير المؤمنين و کتاب امام حسن عليهما السلام رقم کردیم ، و نسابه بکری از عبد کلب یزید را دعی میخواند ، چه پدر او سفاح غلام بجدل كلبي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عمر بن سعد نیز ولد زنا زاده بود ، چه پدر او سعد پسر مردی از بنی عذره است و مادر او بدین معنی گواهی داد و از اینجاست که وقتی سعد با معاویه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أَحَقُّ بِهَذَا اَلْأَمْرِ مِنْکَ</w:t>
      </w:r>
    </w:p>
    <w:p>
      <w:pPr>
        <w:pStyle w:val="BookText"/>
        <w:rPr/>
      </w:pPr>
      <w:r>
        <w:rPr>
          <w:rFonts w:ascii="IRNazanin" w:hAnsi="IRNazanin" w:eastAsia="IRNazanin"/>
          <w:color w:val="111111"/>
          <w:sz w:val="28"/>
          <w:sz w:val="28"/>
          <w:szCs w:val="28"/>
          <w:rtl w:val="true"/>
          <w:lang w:bidi="fa-IR"/>
        </w:rPr>
        <w:t xml:space="preserve">یعنی من سزاوار ترم بامر خلافت از تو ، معاویه در پاسخ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يَأْبَى عَلَيْكِ ذَلِكَ بَنُو عَذِرَةٍ وَ ضَرطَ لَهُ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تو از قریش نیستی و بنو عذره متصدی امر خلافت نتواند بود ، و از در سخره </w:t>
      </w:r>
      <w:bookmarkStart w:id="268" w:name="pg15433_166047"/>
    </w:p>
    <w:p>
      <w:pPr>
        <w:pStyle w:val="BookText"/>
        <w:rPr/>
      </w:pPr>
      <w:bookmarkEnd w:id="268"/>
      <w:r>
        <w:rPr>
          <w:rFonts w:ascii="IRNazanin" w:hAnsi="IRNazanin" w:eastAsia="IRNazanin"/>
          <w:color w:val="111111"/>
          <w:sz w:val="28"/>
          <w:sz w:val="28"/>
          <w:szCs w:val="28"/>
          <w:rtl w:val="true"/>
          <w:lang w:bidi="fa-IR"/>
        </w:rPr>
        <w:t>تیزی بسوی او پرانيد</w:t>
      </w:r>
      <w:r>
        <w:rPr>
          <w:rStyle w:val="FootnoteAnchor"/>
          <w:rtl w:val="true"/>
        </w:rPr>
        <w:footnoteReference w:id="250"/>
      </w:r>
      <w:r>
        <w:rPr>
          <w:rFonts w:ascii="IRNazanin" w:hAnsi="IRNazanin" w:eastAsia="IRNazanin"/>
          <w:color w:val="111111"/>
          <w:sz w:val="28"/>
          <w:sz w:val="28"/>
          <w:szCs w:val="28"/>
          <w:rtl w:val="true"/>
          <w:lang w:bidi="fa-IR"/>
        </w:rPr>
        <w:t xml:space="preserve">و سيد حميری بدین معنی اشارت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قَدَماً تداعوا زنیما ثُمَّ سادَهُمَ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خمُولُ نَبي سَعد لَما سادُوا</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کامل الزیاره سند بابن مكان منتهی می شود</w:t>
      </w:r>
    </w:p>
    <w:p>
      <w:pPr>
        <w:pStyle w:val="BookText"/>
        <w:rPr/>
      </w:pPr>
      <w:r>
        <w:rPr>
          <w:rFonts w:ascii="Amiri" w:hAnsi="Amiri" w:eastAsia="Amiri" w:cs="Amiri"/>
          <w:color w:val="111111"/>
          <w:sz w:val="28"/>
          <w:sz w:val="28"/>
          <w:szCs w:val="28"/>
          <w:rtl w:val="true"/>
          <w:lang w:bidi="ar-SA"/>
        </w:rPr>
        <w:t xml:space="preserve">قَالَ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الْحُسَيْنِ بْنِ عَلَى وَلَدَ زِنًا</w:t>
      </w:r>
    </w:p>
    <w:p>
      <w:pPr>
        <w:pStyle w:val="BookText"/>
        <w:rPr/>
      </w:pPr>
      <w:r>
        <w:rPr>
          <w:rFonts w:ascii="IRNazanin" w:hAnsi="IRNazanin" w:eastAsia="IRNazanin"/>
          <w:color w:val="111111"/>
          <w:sz w:val="28"/>
          <w:sz w:val="28"/>
          <w:szCs w:val="28"/>
          <w:rtl w:val="true"/>
          <w:lang w:bidi="fa-IR"/>
        </w:rPr>
        <w:t>در طریق دیگر كليب بن معوية از ابی عبدالله روایت میکند</w:t>
      </w:r>
    </w:p>
    <w:p>
      <w:pPr>
        <w:pStyle w:val="BookText"/>
        <w:rPr/>
      </w:pP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قَاتِلُ یَحْیَی بْنِ زَکَرِیَّا وَلَدَ زِنًا وَ قَاتِلُ اَلْحُسَیْنِ وَلَدُ زِنًا وَ لَمْ تَبْکِ اَلسَّمَاءُ عَلَی أَحَدٍ إِلاَّ عَلَیْهِمَا</w:t>
      </w:r>
    </w:p>
    <w:p>
      <w:pPr>
        <w:pStyle w:val="BookText"/>
        <w:rPr/>
      </w:pPr>
      <w:r>
        <w:rPr>
          <w:rFonts w:ascii="IRNazanin" w:hAnsi="IRNazanin" w:eastAsia="IRNazanin"/>
          <w:color w:val="111111"/>
          <w:sz w:val="28"/>
          <w:sz w:val="28"/>
          <w:szCs w:val="28"/>
          <w:rtl w:val="true"/>
          <w:lang w:bidi="fa-IR"/>
        </w:rPr>
        <w:t>و در طریق دیگر داود بن فرقد بدینگونه روایت میکند</w:t>
      </w:r>
      <w:r>
        <w:rPr>
          <w:rFonts w:eastAsia="IRNazanin" w:cs="IRNazanin"/>
          <w:color w:val="111111"/>
          <w:sz w:val="28"/>
          <w:szCs w:val="28"/>
          <w:rtl w:val="true"/>
          <w:lang w:bidi="fa-IR"/>
        </w:rPr>
        <w:t>.</w:t>
      </w:r>
    </w:p>
    <w:p>
      <w:pPr>
        <w:pStyle w:val="Heading3"/>
        <w:numPr>
          <w:ilvl w:val="2"/>
          <w:numId w:val="1"/>
        </w:numPr>
        <w:rPr/>
      </w:pPr>
      <w:bookmarkStart w:id="269" w:name="__RefHeading___Toc6962316_2142443653"/>
      <w:bookmarkStart w:id="270" w:name="_Toc96"/>
      <w:bookmarkEnd w:id="269"/>
      <w:r>
        <w:rPr>
          <w:rtl w:val="true"/>
        </w:rPr>
        <w:t>ذکر انتقام خداوند از قتله حسین در رجعت و سبب تاخير عذاب ایشان وقتل اولاد ایشان</w:t>
      </w:r>
      <w:bookmarkEnd w:id="270"/>
    </w:p>
    <w:p>
      <w:pPr>
        <w:pStyle w:val="BookText"/>
        <w:rPr/>
      </w:pPr>
      <w:r>
        <w:rPr>
          <w:rFonts w:ascii="IRNazanin" w:hAnsi="IRNazanin" w:eastAsia="IRNazanin"/>
          <w:color w:val="111111"/>
          <w:sz w:val="28"/>
          <w:sz w:val="28"/>
          <w:szCs w:val="28"/>
          <w:rtl w:val="true"/>
          <w:lang w:bidi="fa-IR"/>
        </w:rPr>
        <w:t xml:space="preserve">در کتاب عوالم سند بعبدالله بن بکر الارجانی پیوسته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ملازمت خدمت ابی عبدالله علیه السلام از مدينه بجانب مکه سفر کردم و در طی طریق بارض عسفان رسیدیم ، و ازجانب يسار جاده بکوهی وحشت انگیز عبور دادیم که هیچگاه مكاني چنان هولناك ندیدم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جبل پر خوف وخشیت چیست که از این پیش دیدار نبود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بَكْرٍ ، أَ تَدْرِي أَيُّ جَبَلٍ هَذَا ؟ جَبَلُ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الْکَمَدُ، وَ هُوَ عَلَی وَادٍ مِنْ أَوْدِیَهِ جَهَنَّمَ فِیهِ قَتَلَهُ أَبِیَ اَلْحُسَیْنِ اِسْتَوْدَ بهُمُ فیه </w:t>
      </w:r>
    </w:p>
    <w:p>
      <w:pPr>
        <w:pStyle w:val="BookText"/>
        <w:rPr/>
      </w:pPr>
      <w:r>
        <w:rPr>
          <w:rFonts w:ascii="Amiri" w:hAnsi="Amiri" w:eastAsia="Amiri" w:cs="Amiri"/>
          <w:color w:val="111111"/>
          <w:sz w:val="28"/>
          <w:sz w:val="28"/>
          <w:szCs w:val="28"/>
          <w:rtl w:val="true"/>
          <w:lang w:bidi="ar-SA"/>
        </w:rPr>
        <w:t>تَجْرِی مِنْ تَحْتِهِ مِیَاهُ جَهَنَّمَ مِنْ الغِسْلِینٍ وَ اَلصَّدِیدِ وَ اَلْحَمِیمِ اَلْآنِ ، وَ مَا یَخْرُجُ مِنْ جَهَنَّمَ ، وَ مَا یَخْرُجُ مِنْ طِینَهِ خَبَالٍ، وَ مَا یَخْرُجُ مِنْ لَظَی، وَ مَا یَخْرُجُ مِنَ اَلْحُطَمَهِ، وَ مَا یَخْرُجُ مِنْ سَقَرَ، وَ مَا یَخْرُجُ مِنَ اَلْجَحِیمِ، وَ مَا یَخْرُجُ مِنَ اَلْهَاوِیَهِ، وَ مَا یَخْرُجُ مِنَ اَلسَّعِیرِ، وَ مَا مَرَرْتُ بِهَذَا اَلْجَبَلِ فِی مَسِیرِی فَوَقَفْتُ إِلاَّ رَأَیْتُهُمَا یَسْتَغِیثَانِ وَ یَتَضَرَّعَانِ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کدام کوه است و این کوهی است که مکد نام دارد و در یکی از وادیهای جهنم جای گرفته و بر فراز کشندگان پدر من حسین استوار گشته و در تحت آن آبهای جهنم در جریان است و چرك و خون دوزخیان در سیلان و در تمام طبقات جهنم از غسلين وصديد</w:t>
      </w:r>
      <w:r>
        <w:rPr>
          <w:rStyle w:val="FootnoteAnchor"/>
          <w:rtl w:val="true"/>
        </w:rPr>
        <w:footnoteReference w:id="252"/>
      </w:r>
      <w:r>
        <w:rPr>
          <w:rFonts w:ascii="IRNazanin" w:hAnsi="IRNazanin" w:eastAsia="IRNazanin"/>
          <w:color w:val="111111"/>
          <w:sz w:val="28"/>
          <w:sz w:val="28"/>
          <w:szCs w:val="28"/>
          <w:rtl w:val="true"/>
          <w:lang w:bidi="fa-IR"/>
        </w:rPr>
        <w:t>و دیگر میاه گوناگون که همگان عفن ومنتن بود، از مساکن ایشان جاری بود ،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این جبل را گذاره نکردم</w:t>
      </w:r>
      <w:r>
        <w:rPr>
          <w:rStyle w:val="FootnoteAnchor"/>
          <w:rtl w:val="true"/>
        </w:rPr>
        <w:footnoteReference w:id="253"/>
      </w:r>
      <w:r>
        <w:rPr>
          <w:rFonts w:ascii="IRNazanin" w:hAnsi="IRNazanin" w:eastAsia="IRNazanin"/>
          <w:color w:val="111111"/>
          <w:sz w:val="28"/>
          <w:sz w:val="28"/>
          <w:szCs w:val="28"/>
          <w:rtl w:val="true"/>
          <w:lang w:bidi="fa-IR"/>
        </w:rPr>
        <w:t>جز اینکه در ایستادم و نظاره نمودم آن دو مرد را که از در استغاثت کار بزاری و ضراعت دارند</w:t>
      </w:r>
    </w:p>
    <w:p>
      <w:pPr>
        <w:pStyle w:val="BookText"/>
        <w:rPr/>
      </w:pPr>
      <w:r>
        <w:rPr>
          <w:rFonts w:ascii="Amiri" w:hAnsi="Amiri" w:eastAsia="Amiri" w:cs="Amiri"/>
          <w:color w:val="111111"/>
          <w:sz w:val="28"/>
          <w:sz w:val="28"/>
          <w:szCs w:val="28"/>
          <w:rtl w:val="true"/>
          <w:lang w:bidi="ar-SA"/>
        </w:rPr>
        <w:t>وَ إِنِّی لَأَنْظُرُ إِلَی قَتَلَهِ أَبِی فَأَقُولُ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إِنَّمَا فَعَلُوا لِمَا أَسَّسْتُمَا لَمْ تَرْحَمُونَا إِذْ توُلِّیتُمْ وَ قَتَلْتُمُونَا وَ حَرَمْتُمُونَا وَ وَثَبْتُمْ عَلَی حَقِّنَا وَ اِسْتَبْدَدْتُمْ بِالْأَمْرِ دُونَنَا، فَلاَ رَحِمَ اَللَّهُ مَنْ رَحِمَکُمَا ، ذُوقَوا وَ بَالَ مَا صَنَعْتُمَا وَ مَا اَللَّهُ بِظَلاّمٍ لِلْعَبِیدِ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کشندگان پدر خود را نظاره کردم و روی بآن دو مرد 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این ستم و تشیید این جفا بدست شما شد ، گاهی که ولایت بدست کردید </w:t>
      </w:r>
    </w:p>
    <w:p>
      <w:pPr>
        <w:pStyle w:val="BookText"/>
        <w:rPr/>
      </w:pPr>
      <w:r>
        <w:rPr>
          <w:rFonts w:ascii="IRNazanin" w:hAnsi="IRNazanin" w:eastAsia="IRNazanin"/>
          <w:color w:val="111111"/>
          <w:sz w:val="28"/>
          <w:sz w:val="28"/>
          <w:szCs w:val="28"/>
          <w:rtl w:val="true"/>
          <w:lang w:bidi="fa-IR"/>
        </w:rPr>
        <w:t>وغصب خلافت نمودید ، کشتید ما را و محروم گذاشتید ما را و مأخوذ داشتید حق ما را و بیرون ما امر خلافت را مستولی شدید ، خداوند رحم نکناد کسی را که شما را رحم کند، اکنون بچشید ناگوار طعامی که خود ساخته اید ، خداوند جل جلاله و عم نواله ستمکاره نیست مر بندگان خود را</w:t>
      </w:r>
    </w:p>
    <w:p>
      <w:pPr>
        <w:pStyle w:val="BookText"/>
        <w:rPr/>
      </w:pPr>
      <w:r>
        <w:rPr>
          <w:rFonts w:ascii="IRNazanin" w:hAnsi="IRNazanin" w:eastAsia="IRNazanin"/>
          <w:color w:val="111111"/>
          <w:sz w:val="28"/>
          <w:sz w:val="28"/>
          <w:szCs w:val="28"/>
          <w:rtl w:val="true"/>
          <w:lang w:bidi="fa-IR"/>
        </w:rPr>
        <w:t xml:space="preserve">صاحب عوالم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در كامل الزياره مسطور است ، جز اینکه در پایان اینحدیث جملتي بزيادت آورده و آن متضمن است کفر آن سه تن را و نفاق ایشان را ولعن ایشانرا و عذاب ایشان را</w:t>
      </w:r>
    </w:p>
    <w:p>
      <w:pPr>
        <w:pStyle w:val="BookText"/>
        <w:rPr/>
      </w:pPr>
      <w:r>
        <w:rPr>
          <w:rFonts w:ascii="IRNazanin" w:hAnsi="IRNazanin" w:eastAsia="IRNazanin"/>
          <w:color w:val="111111"/>
          <w:sz w:val="28"/>
          <w:sz w:val="28"/>
          <w:szCs w:val="28"/>
          <w:rtl w:val="true"/>
          <w:lang w:bidi="fa-IR"/>
        </w:rPr>
        <w:t>و دیگر در مناقب ابن شهر آشوب سند بعلی بن الحسين عليهما السلام منتهی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الْحُسَيْنِ فَمَا نَزَلَ مَنْزِلًا وَ لَا ارْتَحَلَ عَنْهُ إِلَّا وَ ذَكَرَ يَحْيَى بْنِ زَكَرِيَّا وَ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انَّ الدُّنْيَا عَلَى اللَّهِ ، أَنَّ رَأْسَ يَحْيَى يَهْدِي إِلَى بَغِيٍّ مِنَ بَغَايَا بَنِي إِسْرائِيلَ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پدرم حسین بجانب عراق بیرون شدیم ، در هیچ منزلی فرود نشد و از آنجا کوچ نداد ، جز اینکه از یحیی بن زکریا تذکره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یکروز همیگفت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وخوار مایگی دنیا در حضرت خداوند چندان است که سر یحی را بنزديك زنی زانیه از زناکاران بنی اسرائیل بهدیه فرستادند</w:t>
      </w:r>
    </w:p>
    <w:p>
      <w:pPr>
        <w:pStyle w:val="BookText"/>
        <w:rPr/>
      </w:pPr>
      <w:r>
        <w:rPr>
          <w:rFonts w:ascii="IRNazanin" w:hAnsi="IRNazanin" w:eastAsia="IRNazanin"/>
          <w:color w:val="111111"/>
          <w:sz w:val="28"/>
          <w:sz w:val="28"/>
          <w:szCs w:val="28"/>
          <w:rtl w:val="true"/>
          <w:lang w:bidi="fa-IR"/>
        </w:rPr>
        <w:t>و هم در کتاب مقاتل از زین العابدين علیه السلام مرویست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امْرَأَةَ مَلِكِ بَنِي إِسْرائيلَ كَبُرَتْ وَ أَرادَتْ أَنْ تُزَوِّجَ بِنْتَها مِنْهُ لِلْمَلِكِ، فَاسْتَشارَ الْمَلِكُ يَحْيَى بْنَ زَكَرِيّا فَنَهاهُ عَنْ ذلِكَ، فَعَرَفَتِ الْمِرْأَةُ ذلِكَ وَ زَيَّنَتْ بِنْتَها وَ بَعَثَتْها إِلَى الْمَلِكِ فَذَهَبَتْ وَ لَعِبَتْ بَيْنَ يَدَيْهِ، فَقالَ لَهَا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يَحْيَى بْنِ زَكَرِيّا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سلی حاجَةً غَيْرَ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غَيْرَهُ وَ کانَ المَلِکُ إذا کَذَبَ فیهِم عُزِلَ عَن مُلکِهِ، فَخُیِّرَ بَینَ مُلکِهِ وبَینَ قَتلِ یَحیی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بِرَأسِهِ إلَیها فی طَستٍ مِن ذَهَبٍ فَأُمِرَتِ اَلْأَرْضُ و أَخَذَتْهَا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ضجيع</w:t>
      </w:r>
      <w:r>
        <w:rPr>
          <w:rStyle w:val="FootnoteAnchor"/>
          <w:rtl w:val="true"/>
        </w:rPr>
        <w:footnoteReference w:id="254"/>
      </w:r>
      <w:r>
        <w:rPr>
          <w:rFonts w:ascii="IRNazanin" w:hAnsi="IRNazanin" w:eastAsia="IRNazanin"/>
          <w:color w:val="111111"/>
          <w:sz w:val="28"/>
          <w:sz w:val="28"/>
          <w:szCs w:val="28"/>
          <w:rtl w:val="true"/>
          <w:lang w:bidi="fa-IR"/>
        </w:rPr>
        <w:t>پادشاه بنی اسرائیل سال فراوان بافت و پیری فرتوت گشت ، نخواست تا زنی بیگانه با شوهرش طریق زناشوئی سپرد، لاجرم دختر خویش را عرضه داد تا مگر پادشاه از بهر خود کابین بندد ، لاجرم هیردوش که اینوقت ملك بنی اسرائیل بود ، از يحيي علی نبینا و آله و عليه السلام استفتا</w:t>
      </w:r>
      <w:r>
        <w:rPr>
          <w:rStyle w:val="FootnoteAnchor"/>
          <w:rtl w:val="true"/>
        </w:rPr>
        <w:footnoteReference w:id="255"/>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هیرودیا را بحباله نكاح خویش در آورد ؛ يحيى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 هیرو دیا بر تو حلال نخواهد بود، و با او همبستر نتوانی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هیرودیا این بدانست ، دختر را بهرهفت</w:t>
      </w:r>
      <w:r>
        <w:rPr>
          <w:rStyle w:val="FootnoteAnchor"/>
          <w:rtl w:val="true"/>
        </w:rPr>
        <w:footnoteReference w:id="256"/>
      </w:r>
      <w:r>
        <w:rPr>
          <w:rFonts w:ascii="IRNazanin" w:hAnsi="IRNazanin" w:eastAsia="IRNazanin"/>
          <w:color w:val="111111"/>
          <w:sz w:val="28"/>
          <w:sz w:val="28"/>
          <w:szCs w:val="28"/>
          <w:rtl w:val="true"/>
          <w:lang w:bidi="fa-IR"/>
        </w:rPr>
        <w:t>آراسته ، بمجلس هیردوش فرستاد تا او را بجلوهای گوناگون و بلعبهای رنگارنك شیفته خویش ساخت ، پس با هیرودیا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 تا چه خواهی که هیچ چیز از تو دریغ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هیرودیا او را با سوگند های مشید مؤکد ساخت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اگرخواهی بر گردن آرزو سوار شوی ، واجب میکند که سر یحیی را بمن فرستی ، هیردوش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این اندیشه حاجتی بخواه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این اندیشه حاجتی ندارم ، و بر قانون بود که اگر پادشاه عهد بشکند و سوگند را وقعی نگذارد، از مسند سلطنت فرود آید ، اینوقت واجب افتاد که با ترك سلطنت گوید و اگر نه يحیی را از مرکب حیات پیاده کند، لاجرم یحیی را بکشت و سر او را در طشتی از ذهب گذاشته بنزديك هيروديا فرستاد و او را بشرط زناشوئی بخواند و آرزو براند </w:t>
      </w:r>
    </w:p>
    <w:p>
      <w:pPr>
        <w:pStyle w:val="BookText"/>
        <w:rPr/>
      </w:pPr>
      <w:r>
        <w:rPr>
          <w:rFonts w:ascii="Amiri" w:hAnsi="Amiri" w:eastAsia="Amiri" w:cs="Amiri"/>
          <w:color w:val="111111"/>
          <w:sz w:val="28"/>
          <w:sz w:val="28"/>
          <w:szCs w:val="28"/>
          <w:rtl w:val="true"/>
          <w:lang w:bidi="ar-SA"/>
        </w:rPr>
        <w:t>وَ سَلَّطَ اَللَّهُ عَلَیْهِمْ بُخْتَ نَصَّرَ فَجَعَلَ یَرْمِی عَلَیْهِمْ بِالْمَنَاجِیقِ وَ لاَ تَعْمَلُ شَیْئاً فَخَرَجَتْ الَیْهِ عَجُوزٌ مِنَ اَلْمَدِینَهِ فَقَالَتْ أَیُّهَا اَلْمَلِکُ إِنَّ هَذِهِ مَدِینَهُ اَلْأَنْبِیَاءِ لاَ تَنْفَتِحُ إِلاَّ بِمَا أَدُلُّکَ عَلَیْهِ قَالَ لَکَ مَا سَأَلْتَ قَالَتْ اِرْمِهَا بِالْخَبَثِ وَ اَلْعَذِرَهِ فَفَعَلَ فَتَقَطَّعَتْ فَدَخَلَهَا فَقَالَ عَلَیَّ بِالْعَجُوزِ فَقَالَ لَهَا مَا حَاجَتُکَ قَالَتْ فِی اَلْمَدِینَهِ دَمٌ یَغْلِی فَاقْتُلْ عَلَیْهِ حَتَّی یَسْکُنَ فَقَتَلَ عَلَیْهِ سَبْعِینَ أَلْفاً حَتَّی سَکَنَ یَا وَلَدِی یَا عَلِیُّ وَ اَللَّهِ لاَ یَسْکُنُ دَمِی حَتَّی یَبْعَثَ اَللَّهُ اَلْمَهْدِیَّ یَقْتُلَ عَلَی دَمِی مِنَ اَلْمُنَافِقِینَ اَلْکَفَرَهِ اَلْفَسَقَهِ سَبْعِینَ أَلْفاً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قاهر غالب بخت نصر را برانگیخت تا با لشکری ساخته جنك از بابل آهنك بيت المقدس کرد و کوچ بر کوچ طی طریق کرده در ظاهر آن بلده لشکرگاه فرمود و مناجیق نصب نمود و چند که لشکریان بر می احجار رنج بردند نصرتی بدست نکردند، یکروز عجوزی از شهر بیرون شده بنزد بخت نصر آمد و گفت ايها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پیغمبران است هرگز گشاده نشود ، الابد انچه من دلالت کنم نورا ، بخت نصر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بخواهی از تو دریغ ندارم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حجاره پلیدی ها و عذره بدین شهر در افکن ، چون بفرمودۂ عجوز کار کردند ، دیوار بار</w:t>
      </w:r>
      <w:r>
        <w:rPr>
          <w:rStyle w:val="FootnoteAnchor"/>
          <w:rtl w:val="true"/>
        </w:rPr>
        <w:footnoteReference w:id="257"/>
      </w:r>
      <w:r>
        <w:rPr>
          <w:rFonts w:ascii="IRNazanin" w:hAnsi="IRNazanin" w:eastAsia="IRNazanin"/>
          <w:color w:val="111111"/>
          <w:sz w:val="28"/>
          <w:sz w:val="28"/>
          <w:szCs w:val="28"/>
          <w:rtl w:val="true"/>
          <w:lang w:bidi="fa-IR"/>
        </w:rPr>
        <w:t xml:space="preserve">پاره پاره شد و از هم فروریخت ، بخت نصر با لشكر بشهر در آمد و بفرمود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 را حاضر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حاجت داری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یحیی که بنا حق ریخته شد هنوز در غليان است ، چندان بر سر خون یحیی خون بریز که از غليان باز ایستد ، هفتاد هزار کس را بر سر خون یحیی سر بریدند تا از جوشش باز ایستاد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سید الشهدا سخن بدینجا آورد ، روی با سید سجاد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خون من هرگز باز نمی ایستد ، تا خداوند مبعوث نکند از اولاد من مهدی را و او بقتل نرساند از منافقين و كفره وفسقه دو کرت هفتاد هزار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قصه قتل یحیی در آخر جلد اول از کتاب اول ناسخ التواریخ بشرح نگاشته آمد و در این مقام ما بايجاز تذکره نمودیم</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در کتاب عقاب الأعمال سند باسمعیل بن جابر پیوسته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صادق آل محمد شنیدم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الْقَائِمُ وَ اللَّهِ يُقْتَلُ ذَرَارِیَّ قَتَلَهُ الحُسین بِفِعَالِ آبَائِهَا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سوگند با خدای قائم آل محمد صلی الله علیه و آله میکشد فرزندان قاتلان حسين علیه السلام را بکیفر کردار پدران ایشان ، و دیگر در کامل الزیاره سند بابوجعفر علیه السلام منتهی میشود که تلاوت فرمود این آیه مبار که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الَّذِينَ آمَنُوا فِي الحَيوة الدُّنْيا وَ يَوْمَ يَقُومُ الْأَشْهادُ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میکنیم پیغمبران وفرستادگان خود را و آنان را که ایمان آوردند در زندگانی دنیا و در قیامت ،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علی از آنجماعت است که خداوند نصرت کرد او را، سوگند با خدای ، قاتلان او بجمله کشته شدند و از این پس خون اورا كس طلب نکند و او را نصرت نفرماید و همچنان سند بابوجعفر علیه السلام پیوسته میگردد از این آیه مبارکه خبر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 بِأَنَّهُمْ ظُلِمُوا وَ إِنَّ اللَّهَ عَلی نَصْرِهِمْ لَقَدِیرٌ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آنانکه از در جور و جفا قتال دادند و ستم نمودند ، خداوند غالب و قاهر قادر است بر نصرت ستم رسیدگان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اینكلام </w:t>
      </w:r>
      <w:bookmarkStart w:id="271" w:name="pg15433_166053"/>
    </w:p>
    <w:p>
      <w:pPr>
        <w:pStyle w:val="BookText"/>
        <w:rPr/>
      </w:pPr>
      <w:bookmarkEnd w:id="271"/>
      <w:r>
        <w:rPr>
          <w:rFonts w:ascii="IRNazanin" w:hAnsi="IRNazanin" w:eastAsia="IRNazanin"/>
          <w:color w:val="111111"/>
          <w:sz w:val="28"/>
          <w:sz w:val="28"/>
          <w:szCs w:val="28"/>
          <w:rtl w:val="true"/>
          <w:lang w:bidi="fa-IR"/>
        </w:rPr>
        <w:t xml:space="preserve">با علی و حسن و حسین است و از ستم رسیدگان، ایشان را خواهند </w:t>
      </w:r>
      <w:r>
        <w:rPr>
          <w:rFonts w:eastAsia="IRNazanin" w:cs="IRNazanin"/>
          <w:color w:val="111111"/>
          <w:sz w:val="28"/>
          <w:szCs w:val="28"/>
          <w:rtl w:val="true"/>
          <w:lang w:bidi="fa-IR"/>
        </w:rPr>
        <w:t>.</w:t>
      </w:r>
    </w:p>
    <w:p>
      <w:pPr>
        <w:pStyle w:val="Heading3"/>
        <w:numPr>
          <w:ilvl w:val="2"/>
          <w:numId w:val="1"/>
        </w:numPr>
        <w:rPr/>
      </w:pPr>
      <w:bookmarkStart w:id="272" w:name="__RefHeading___Toc6962318_2142443653"/>
      <w:bookmarkStart w:id="273" w:name="_Toc97"/>
      <w:bookmarkEnd w:id="272"/>
      <w:r>
        <w:rPr>
          <w:rtl w:val="true"/>
        </w:rPr>
        <w:t>تفسير فلا عدوان الأعلى الظالمين</w:t>
      </w:r>
      <w:bookmarkEnd w:id="273"/>
    </w:p>
    <w:p>
      <w:pPr>
        <w:pStyle w:val="BookText"/>
        <w:rPr/>
      </w:pPr>
      <w:r>
        <w:rPr>
          <w:rFonts w:ascii="IRNazanin" w:hAnsi="IRNazanin" w:eastAsia="IRNazanin"/>
          <w:color w:val="111111"/>
          <w:sz w:val="28"/>
          <w:sz w:val="28"/>
          <w:szCs w:val="28"/>
          <w:rtl w:val="true"/>
          <w:lang w:bidi="fa-IR"/>
        </w:rPr>
        <w:t>و دیگر در کامل الزیاره سند بسماعه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علیه السلام میفرماید از این آیه مبارکه که خداوند تبارك و تعالی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عُدْوانَ إِلاّ عَلَی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از این ظالمين أولاد قاتلان حسين علیه السلام را خواسته ، و در طریق دیگر عثمان بن عیسی اين حديث را بدینگونه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تفسیر عیاشی نیز ظالمين ذرية قتله حسين علیه السلام است ، و در کتاب عوالم مسطور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عُدْوانَ إِلَّا عَلَى الظَّالِمِينَ</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یَعْتَدِی اَللَّهُ عَلَی أَحَدٍ إِلاَّ عَلَی نَسْلِ وُلْدِ قَتَلَهِ اَلْحُسَیْنِ عَلَیْهِ السَّلاَمُ</w:t>
      </w:r>
    </w:p>
    <w:p>
      <w:pPr>
        <w:pStyle w:val="BookText"/>
        <w:rPr/>
      </w:pPr>
      <w:r>
        <w:rPr>
          <w:rFonts w:ascii="IRNazanin" w:hAnsi="IRNazanin" w:eastAsia="IRNazanin"/>
          <w:color w:val="111111"/>
          <w:sz w:val="28"/>
          <w:sz w:val="28"/>
          <w:szCs w:val="28"/>
          <w:rtl w:val="true"/>
          <w:lang w:bidi="fa-IR"/>
        </w:rPr>
        <w:t>يعني خصمی نمیکند خداوند جز بر ستمگاران و ایشان در به قتله حسين علیه السلام اند ، و مراد از عدوان خداوند با ظالمان ، عدالت و نصفت</w:t>
      </w:r>
      <w:r>
        <w:rPr>
          <w:rStyle w:val="FootnoteAnchor"/>
          <w:rtl w:val="true"/>
        </w:rPr>
        <w:footnoteReference w:id="262"/>
      </w:r>
      <w:r>
        <w:rPr>
          <w:rFonts w:ascii="IRNazanin" w:hAnsi="IRNazanin" w:eastAsia="IRNazanin"/>
          <w:color w:val="111111"/>
          <w:sz w:val="28"/>
          <w:sz w:val="28"/>
          <w:szCs w:val="28"/>
          <w:rtl w:val="true"/>
          <w:lang w:bidi="fa-IR"/>
        </w:rPr>
        <w:t>خداوند است در کیفر جرم و جريرت ذرية قاتلان حسین علیه السلام</w:t>
      </w:r>
    </w:p>
    <w:p>
      <w:pPr>
        <w:pStyle w:val="Heading3"/>
        <w:numPr>
          <w:ilvl w:val="2"/>
          <w:numId w:val="1"/>
        </w:numPr>
        <w:rPr/>
      </w:pPr>
      <w:bookmarkStart w:id="274" w:name="__RefHeading___Toc6962320_2142443653"/>
      <w:bookmarkStart w:id="275" w:name="_Toc98"/>
      <w:bookmarkEnd w:id="274"/>
      <w:r>
        <w:rPr>
          <w:rtl w:val="true"/>
        </w:rPr>
        <w:t>تفسير و قضينا الى بني اسرائيل</w:t>
      </w:r>
      <w:bookmarkEnd w:id="275"/>
    </w:p>
    <w:p>
      <w:pPr>
        <w:pStyle w:val="BookText"/>
        <w:rPr/>
      </w:pPr>
      <w:r>
        <w:rPr>
          <w:rFonts w:ascii="IRNazanin" w:hAnsi="IRNazanin" w:eastAsia="IRNazanin"/>
          <w:color w:val="111111"/>
          <w:sz w:val="28"/>
          <w:sz w:val="28"/>
          <w:szCs w:val="28"/>
          <w:rtl w:val="true"/>
          <w:lang w:bidi="fa-IR"/>
        </w:rPr>
        <w:t>در کامل الزیاره سند بصالح بن سهل منتهی می شود و او در تفسیر این آیه مبارکه از صادق آل محمد بدینگونه حدیث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قَضَيْنَآ إِلَىَ بَنِي إِسْرَائِيلَ فِي الْكِتَابِ لَتُفْسِدُنّ فِي الأرْضِ مَرّتَيْنِ وَ لَتَعْلُنّ عُلُوّاً كَبِيراً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کرت فساد در ارض اشارت بقتل اميرالمؤمنين و حسن بن على عليهما السلام است </w:t>
      </w:r>
      <w:bookmarkStart w:id="276" w:name="pg15433_166054"/>
    </w:p>
    <w:p>
      <w:pPr>
        <w:pStyle w:val="BookText"/>
        <w:rPr/>
      </w:pPr>
      <w:bookmarkEnd w:id="276"/>
      <w:r>
        <w:rPr>
          <w:rFonts w:ascii="Amiri" w:hAnsi="Amiri" w:eastAsia="Amiri" w:cs="Amiri"/>
          <w:color w:val="111111"/>
          <w:sz w:val="28"/>
          <w:sz w:val="28"/>
          <w:szCs w:val="28"/>
          <w:rtl w:val="true"/>
          <w:lang w:bidi="ar-SA"/>
        </w:rPr>
        <w:t xml:space="preserve">و 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لَتَعْلُنَّ عُلُوًّا كَبِيراً شهادت حسين علیه السلام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جاء وعد أوليهما يعني وقتي كه زمان وفای عهد برسید و هنگام نصرت حسین بن علي علیه السلام فراز 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عَلَيْكُمْ عِبَادًا لَنَا أُولِي بَأْسٍ شَدِيدٍ فَجَاسُوا خِلَالَ الدِّيَارِ</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می انگیزیم بر شما جماعتی از بندگان خود را قبل از قیام قائم که در طلب شما کاوش کنند</w:t>
      </w:r>
      <w:r>
        <w:rPr>
          <w:rStyle w:val="FootnoteAnchor"/>
          <w:rtl w:val="true"/>
        </w:rPr>
        <w:footnoteReference w:id="265"/>
      </w:r>
      <w:r>
        <w:rPr>
          <w:rFonts w:ascii="IRNazanin" w:hAnsi="IRNazanin" w:eastAsia="IRNazanin"/>
          <w:color w:val="111111"/>
          <w:sz w:val="28"/>
          <w:sz w:val="28"/>
          <w:szCs w:val="28"/>
          <w:rtl w:val="true"/>
          <w:lang w:bidi="fa-IR"/>
        </w:rPr>
        <w:t>و شما را بعذابي سخت فرسایش دهند ، ودیدار نکنند هیچکس از خونداران</w:t>
      </w:r>
      <w:r>
        <w:rPr>
          <w:rStyle w:val="FootnoteAnchor"/>
          <w:rtl w:val="true"/>
        </w:rPr>
        <w:footnoteReference w:id="266"/>
      </w:r>
      <w:r>
        <w:rPr>
          <w:rFonts w:ascii="IRNazanin" w:hAnsi="IRNazanin" w:eastAsia="IRNazanin"/>
          <w:color w:val="111111"/>
          <w:sz w:val="28"/>
          <w:sz w:val="28"/>
          <w:szCs w:val="28"/>
          <w:rtl w:val="true"/>
          <w:lang w:bidi="fa-IR"/>
        </w:rPr>
        <w:t>آل محمد را ، الا آنکه در آتش بسوزانند</w:t>
      </w:r>
    </w:p>
    <w:p>
      <w:pPr>
        <w:pStyle w:val="BookText"/>
        <w:rPr/>
      </w:pPr>
      <w:r>
        <w:rPr>
          <w:rFonts w:ascii="Amiri" w:hAnsi="Amiri" w:eastAsia="Amiri" w:cs="Amiri"/>
          <w:color w:val="111111"/>
          <w:sz w:val="28"/>
          <w:sz w:val="28"/>
          <w:szCs w:val="28"/>
          <w:rtl w:val="true"/>
          <w:lang w:bidi="ar-SA"/>
        </w:rPr>
        <w:t xml:space="preserve">وَ كانَ وَعْداً مَفْعُولًا </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6962322_2142443653"/>
      <w:bookmarkStart w:id="278" w:name="_Toc99"/>
      <w:bookmarkEnd w:id="277"/>
      <w:r>
        <w:rPr>
          <w:rtl w:val="true"/>
        </w:rPr>
        <w:t>تفسير و من قتل مظلوما</w:t>
      </w:r>
      <w:bookmarkEnd w:id="278"/>
    </w:p>
    <w:p>
      <w:pPr>
        <w:pStyle w:val="BookText"/>
        <w:rPr/>
      </w:pPr>
      <w:r>
        <w:rPr>
          <w:rFonts w:ascii="IRNazanin" w:hAnsi="IRNazanin" w:eastAsia="IRNazanin"/>
          <w:color w:val="111111"/>
          <w:sz w:val="28"/>
          <w:sz w:val="28"/>
          <w:szCs w:val="28"/>
          <w:rtl w:val="true"/>
          <w:lang w:bidi="fa-IR"/>
        </w:rPr>
        <w:t xml:space="preserve">و همچنان در کتاب عوالم باسناد معتبره مسطور است 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عبدالله علیه السلام از تفسیر این آیه مبارکه سؤال کردم؛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 فَلا یُسْرِفْ فِی اَلْقَتْلِ</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آنکسکه مظلوم کشته شد ، ولی خون</w:t>
      </w:r>
      <w:r>
        <w:rPr>
          <w:rStyle w:val="FootnoteAnchor"/>
          <w:rtl w:val="true"/>
        </w:rPr>
        <w:footnoteReference w:id="268"/>
      </w:r>
      <w:r>
        <w:rPr>
          <w:rFonts w:ascii="IRNazanin" w:hAnsi="IRNazanin" w:eastAsia="IRNazanin"/>
          <w:color w:val="111111"/>
          <w:sz w:val="28"/>
          <w:sz w:val="28"/>
          <w:szCs w:val="28"/>
          <w:rtl w:val="true"/>
          <w:lang w:bidi="fa-IR"/>
        </w:rPr>
        <w:t>او را سلطنت عطا کرده ایم تا خونخواهی کند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قَائِمُ آلِ مُحَمَّدٍ یَخْرُجُ فَیَقْتُلُ بِدَمِ اَلْحُسَیْنِ ابْنِ عَلِیٍّ فَلَوْ قَتَلَ أَهْلَ اَلْأَرْضِ لَمْ یَکُنْ مسَرَفاً وَ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یُسْرِفْ فِی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شَیْئاً یَکُونُ سَرَفاً ثُمَّ قَالَ أَبُو عَبْدِ اَللَّهِ </w:t>
      </w:r>
      <w:bookmarkStart w:id="279" w:name="pg15433_166055"/>
    </w:p>
    <w:p>
      <w:pPr>
        <w:pStyle w:val="BookText"/>
        <w:rPr/>
      </w:pPr>
      <w:bookmarkEnd w:id="279"/>
      <w:r>
        <w:rPr>
          <w:rFonts w:ascii="Amiri" w:hAnsi="Amiri" w:eastAsia="Amiri" w:cs="Amiri"/>
          <w:color w:val="111111"/>
          <w:sz w:val="28"/>
          <w:sz w:val="28"/>
          <w:szCs w:val="28"/>
          <w:rtl w:val="true"/>
          <w:lang w:bidi="ar-SA"/>
        </w:rPr>
        <w:t>یَقْتُلُ وَ اَللَّهِ ذَرَارِیَّ قَتَلَهِ اَلْحُسَیْنِ بِفِعَالِ آبَائِهَا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ابوعبدالله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خونخواه آل محمد و ولی دم حسين علیه السلام قائم آل محمد است ، گاهی که خروج میکند ذرية قاتلان حسین را با تیغ در میگذراند ، و اگر مردم روی زمین را بجمله گردن زند اسراف در قتل نکرده باشد، و اینکه خداوند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یَسرِفُ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اسرافی درقتل ذریۂ قاتلان حسين واقع نتواند شد چه آفرینش جمله باخونبهای حسین بیکمیزان میرود ، آنگاه ابوعبدالله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قائم آل محمد با تیغ در میگذراند ذرية قتله حسين را بکیفر کردار پدران ایشان </w:t>
      </w:r>
      <w:r>
        <w:rPr>
          <w:rFonts w:eastAsia="IRNazanin" w:cs="IRNazanin"/>
          <w:color w:val="111111"/>
          <w:sz w:val="28"/>
          <w:szCs w:val="28"/>
          <w:rtl w:val="true"/>
          <w:lang w:bidi="fa-IR"/>
        </w:rPr>
        <w:t>.</w:t>
      </w:r>
    </w:p>
    <w:p>
      <w:pPr>
        <w:pStyle w:val="Heading3"/>
        <w:numPr>
          <w:ilvl w:val="2"/>
          <w:numId w:val="1"/>
        </w:numPr>
        <w:rPr/>
      </w:pPr>
      <w:bookmarkStart w:id="280" w:name="__RefHeading___Toc6962324_2142443653"/>
      <w:bookmarkStart w:id="281" w:name="_Toc100"/>
      <w:bookmarkEnd w:id="280"/>
      <w:r>
        <w:rPr>
          <w:rtl w:val="true"/>
        </w:rPr>
        <w:t xml:space="preserve">قتل حضرت قائم </w:t>
      </w:r>
      <w:r>
        <w:rPr>
          <w:rtl w:val="true"/>
        </w:rPr>
        <w:t>(</w:t>
      </w:r>
      <w:r>
        <w:rPr>
          <w:rtl w:val="true"/>
        </w:rPr>
        <w:t>علیه السلام</w:t>
      </w:r>
      <w:r>
        <w:rPr>
          <w:rtl w:val="true"/>
        </w:rPr>
        <w:t xml:space="preserve">) </w:t>
      </w:r>
      <w:r>
        <w:rPr>
          <w:rtl w:val="true"/>
        </w:rPr>
        <w:t>ذریه قتله حسين را</w:t>
      </w:r>
      <w:bookmarkEnd w:id="281"/>
    </w:p>
    <w:p>
      <w:pPr>
        <w:pStyle w:val="BookText"/>
        <w:rPr/>
      </w:pPr>
      <w:r>
        <w:rPr>
          <w:rFonts w:ascii="IRNazanin" w:hAnsi="IRNazanin" w:eastAsia="IRNazanin"/>
          <w:color w:val="111111"/>
          <w:sz w:val="28"/>
          <w:sz w:val="28"/>
          <w:szCs w:val="28"/>
          <w:rtl w:val="true"/>
          <w:lang w:bidi="fa-IR"/>
        </w:rPr>
        <w:t xml:space="preserve">در علل الشرایع وعیون اخبار الرضا از هروی مرویست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رضا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میفرمائید و در این حدیث که صادق آل محمد علیه السلام چه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قَتَلَ ذَراريَ قَتَلَة الحُسَيْنِ بِفِعالِ آبائِها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فقُلْتُ وقَوْل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قائم آل محمد علیه السلام خروج کند، هر که از پشت و پروز</w:t>
      </w:r>
      <w:r>
        <w:rPr>
          <w:rStyle w:val="FootnoteAnchor"/>
          <w:rtl w:val="true"/>
        </w:rPr>
        <w:footnoteReference w:id="270"/>
      </w:r>
      <w:r>
        <w:rPr>
          <w:rFonts w:ascii="IRNazanin" w:hAnsi="IRNazanin" w:eastAsia="IRNazanin"/>
          <w:color w:val="111111"/>
          <w:sz w:val="28"/>
          <w:sz w:val="28"/>
          <w:szCs w:val="28"/>
          <w:rtl w:val="true"/>
          <w:lang w:bidi="fa-IR"/>
        </w:rPr>
        <w:t xml:space="preserve">قاتلان حسين در روی زمین باشد ، بکیفر کردار پدران ایشان بقتل رساند ، راوی عرضکرد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آیه مبارکه چیست که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ولاتزر وازرة وزر اخرى ؟ کسی را از جرم و جریرت دیگر کس باز پرس نکنند و جنایت زید را بر عمرو نبندند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چگونه با عدل و اقتصاد خداوند راست آید ؟ </w:t>
      </w:r>
      <w:bookmarkStart w:id="282" w:name="pg15433_166056"/>
    </w:p>
    <w:p>
      <w:pPr>
        <w:pStyle w:val="BookText"/>
        <w:rPr/>
      </w:pPr>
      <w:bookmarkEnd w:id="28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في أقْوالِهِ، ولكِنْ ذَرارِي قَتَلَةِ الحُسَينِ يَرْضَوْنَ بِفِعالِ آبائِهِمْ وَ يَفْتَخِرُونَ بِها، وَ مَنْ رَضِيَ شَيْئاً كانَ كَمَنْ أتاهُ، وَ لَوْ أنّ رَجُلًا قُتِلَ بالمَشْرِقِ فَرَضِيَ بِقَتْلِهِ رَجُلٌ بالمَغْرِبِ، لكانَ الرّاضي عِنْدَ اللَّهِ شَريكَ القاتِلِ، وَ إنّما يَقْتُلُهُمُ القائِمُ إذا خَرَجَ، لَرِضاهُمْ بِفِعْلِ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 ءٍ يَبْدءُ القائِمُ مِنْكُمْ إذا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يَبْدءُ بِبَني شَيْبَةَ لأنّهُمْ سُرّاقُ بَيْتِ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جميع اقوال خود سخن بصدق فرمود، لكن ذرية قتله حسين از آن خبث فطرت و دناست طبیعت</w:t>
      </w:r>
      <w:r>
        <w:rPr>
          <w:rStyle w:val="FootnoteAnchor"/>
          <w:rtl w:val="true"/>
        </w:rPr>
        <w:footnoteReference w:id="271"/>
      </w:r>
      <w:r>
        <w:rPr>
          <w:rFonts w:ascii="IRNazanin" w:hAnsi="IRNazanin" w:eastAsia="IRNazanin"/>
          <w:color w:val="111111"/>
          <w:sz w:val="28"/>
          <w:sz w:val="28"/>
          <w:szCs w:val="28"/>
          <w:rtl w:val="true"/>
          <w:lang w:bidi="fa-IR"/>
        </w:rPr>
        <w:t xml:space="preserve">که در سرشت و نهاد ایشان از مبتدا تا منتها سیر کرده ، رضا میدهند بکردار پدران بر گذشته خویش و مفتخر و مباهی اند با فعال ایشان ، و کسی که رضا میدهد بامری چنان است که خود عامل آن امر است ، اگر مردی در مشرق کشته شود و در مغرب مردی از کشتن او شاد گردد ، در نزد خداوند شريك قاتل خواهد بود ، همانا میکشد قائم آل محمد ذرية قتله حسين علیه السلام را بکیفر رضای ایشان بفعل آبای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علیه السلام ابتدا بقتل کدام قبیله میفرماید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بقتل بنی شیبه میکند، چه ایشان دزدان بیت الله الحرام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ابن شهر آشوب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خون حسين علیه السلام صد هزار کس مقتول گشت </w:t>
      </w:r>
      <w:r>
        <w:rPr>
          <w:rFonts w:eastAsia="IRNazanin" w:cs="IRNazanin"/>
          <w:color w:val="111111"/>
          <w:sz w:val="28"/>
          <w:szCs w:val="28"/>
          <w:rtl w:val="true"/>
          <w:lang w:bidi="fa-IR"/>
        </w:rPr>
        <w:t>.</w:t>
      </w:r>
    </w:p>
    <w:p>
      <w:pPr>
        <w:pStyle w:val="Heading3"/>
        <w:numPr>
          <w:ilvl w:val="2"/>
          <w:numId w:val="1"/>
        </w:numPr>
        <w:rPr/>
      </w:pPr>
      <w:bookmarkStart w:id="283" w:name="__RefHeading___Toc6962326_2142443653"/>
      <w:bookmarkStart w:id="284" w:name="_Toc101"/>
      <w:bookmarkEnd w:id="283"/>
      <w:r>
        <w:rPr>
          <w:rtl w:val="true"/>
        </w:rPr>
        <w:t xml:space="preserve">علت مسخ نشدن قاتلین حسین </w:t>
      </w:r>
      <w:r>
        <w:rPr>
          <w:rtl w:val="true"/>
        </w:rPr>
        <w:t>(</w:t>
      </w:r>
      <w:r>
        <w:rPr>
          <w:rtl w:val="true"/>
        </w:rPr>
        <w:t>علیه السلام</w:t>
      </w:r>
      <w:r>
        <w:rPr>
          <w:rtl w:val="true"/>
        </w:rPr>
        <w:t>)</w:t>
      </w:r>
      <w:bookmarkEnd w:id="28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امام علیه السلام و احتجاج سند بابو محمد عسكري علیه السلام منتهی میشود و آنحضرت از پدران خود بعلي بن الحسين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میدارد که حديث </w:t>
      </w:r>
    </w:p>
    <w:p>
      <w:pPr>
        <w:pStyle w:val="BookText"/>
        <w:rPr/>
      </w:pPr>
      <w:r>
        <w:rPr>
          <w:rFonts w:ascii="IRNazanin" w:hAnsi="IRNazanin" w:eastAsia="IRNazanin"/>
          <w:color w:val="111111"/>
          <w:sz w:val="28"/>
          <w:sz w:val="28"/>
          <w:szCs w:val="28"/>
          <w:rtl w:val="true"/>
          <w:lang w:bidi="fa-IR"/>
        </w:rPr>
        <w:t>میفرمود از حال جماعتی از بنی اسرائیل که خداوند ایشانرا بصورت بوزینگان مسخ فرمود ، چون قصه ایشان بپای آورد</w:t>
      </w:r>
    </w:p>
    <w:p>
      <w:pPr>
        <w:pStyle w:val="BookText"/>
        <w:rPr/>
      </w:pPr>
      <w:r>
        <w:rPr>
          <w:rFonts w:ascii="Amiri" w:hAnsi="Amiri" w:eastAsia="Amiri" w:cs="Amiri"/>
          <w:color w:val="111111"/>
          <w:sz w:val="28"/>
          <w:sz w:val="28"/>
          <w:szCs w:val="28"/>
          <w:rtl w:val="true"/>
          <w:lang w:bidi="ar-SA"/>
        </w:rPr>
        <w:t>قَالَ إِنَّ اَللَّهَ تَعَالَی مَسَخَ أُولَئِکَ اَلْقَوْمَ لاِصْطِیَادِ اَلسَّمَکِ فَکَیْفَ تَرَی عِنْدَ اَللَّهِ یَکُونُ حَالُ مَنْ قَتَلَ أَوْلاَدَ رَسُولِ اَللَّهِ وَ هَتَکَ حَرِیمَهُ إِنَّ اَللَّهَ تَعَالَی وَ إِنْ لَمْ یَمْسَخْهُمْ فِی اَلدُّنْیَا فَإِنَّ اَلْمُعَدَّ لَهُمْ مِنْ عَذَابِ اَلْآخِرَهِ أَضْعَافُ أَضْعَافِ عَذَابِ اَلْمَسْخِ</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تعالی مسخ فرمود قوم بنی اسرائیل را بصورت قرده بگناه اینکه در روز شنبه صید ماهی مینمودند ، چگونه است در نزد خداوند حال کسیکه کشت اولاد رسولخدای را و درید پرده حرمت او را اگر چند خدای تعالی مسخ نفرمود قتله أولاد پیغمبر خودرا ، لكن از برای ایشان مهیا داشت عذاب آخر تراکه ده چندان و صد چندان از مسخ بزیادت است،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 این حدیث را فرموده اید و شنیده ام و روایت کرده ام ، بعضی از دشمنان ما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حسين باطل بود و کشتن او بزرگتر از صید ماهی در روز شنبه بود ، چگونه خداوند بر قاتلان او غضب نکرد ، چنانکه غضب کرد بر صیادان ماهی،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بْنُ الْحُسَیْنِ قُلْ لِهَؤُلَاءِ النُّصَّابِ فَإِنْ كَانَ إِبْلِیسُ مَعَاصِیهِ أَعْظَمَ مِنْ مَعَاصِی مَنْ كَفَرَ بِإِغْوَائِهِ فَأَهْلَكَ اللَّهُ مَنْ شَاءَ مِنْهُمْ كَقَوْمِ نُوحٍ وَ فِرْعَوْنَ وَ لَمْ یُهْلِكْ إِبْلِیسَ وَ هُوَ أَوْلَی بِالْهَلَاكِ فَمَا بَالُهُ أَهْلَكَ هَؤُلَاءِ الَّذِینَ قَصُرُوا عَنْ إِبْلِیسَ فِی عَمَلِ الْمُوبِقَاتِ وَ أَمْهَلَ إِبْلِیسَ مَعَ إِیثَارِهِ لِكَشْفِ الْمُخْزِیَاتِ أَلَا كَانَ رَبُّنَا عَزَّ وَ جَلَّ حَكِیماً بِتَدْبِیرِهِ وَ حُكْمِهِ فِیمَنْ أَهْلَكَ وَ فِیمَنِ اسْتَبْقَی فَكَذَلِكَ هَؤُلَاءِ الصَّائِدُونَ فِی السَّبْتِ </w:t>
      </w:r>
    </w:p>
    <w:p>
      <w:pPr>
        <w:pStyle w:val="BookText"/>
        <w:rPr/>
      </w:pPr>
      <w:r>
        <w:rPr>
          <w:rFonts w:ascii="Amiri" w:hAnsi="Amiri" w:eastAsia="Amiri" w:cs="Amiri"/>
          <w:color w:val="111111"/>
          <w:sz w:val="28"/>
          <w:sz w:val="28"/>
          <w:szCs w:val="28"/>
          <w:rtl w:val="true"/>
          <w:lang w:bidi="ar-SA"/>
        </w:rPr>
        <w:t>وَ هَؤُلَاءِ الْقَاتِلُونَ لِلْحُسَیْنِ یَفْعَلُ فِی الْفَرِیقَیْنِ مَا یَعْلَمُ أَنَّهُ أَوْلَی بِالصَّوَابِ وَ الْحِكْمَةِ لا یُسْئَلُ عَمَّا یَفْعَلُ وَ عِبَادُهُ یُسْأَلُونَ</w:t>
      </w:r>
    </w:p>
    <w:p>
      <w:pPr>
        <w:pStyle w:val="BookText"/>
        <w:rPr/>
      </w:pPr>
      <w:r>
        <w:rPr>
          <w:rFonts w:ascii="IRNazanin" w:hAnsi="IRNazanin" w:eastAsia="IRNazanin"/>
          <w:color w:val="111111"/>
          <w:sz w:val="28"/>
          <w:sz w:val="28"/>
          <w:szCs w:val="28"/>
          <w:rtl w:val="true"/>
          <w:lang w:bidi="fa-IR"/>
        </w:rPr>
        <w:t xml:space="preserve">سید سجاد علیه السلام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دشمنان ما را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باغوای</w:t>
      </w:r>
      <w:r>
        <w:rPr>
          <w:rStyle w:val="FootnoteAnchor"/>
          <w:rtl w:val="true"/>
        </w:rPr>
        <w:footnoteReference w:id="272"/>
      </w:r>
      <w:r>
        <w:rPr>
          <w:rFonts w:ascii="IRNazanin" w:hAnsi="IRNazanin" w:eastAsia="IRNazanin"/>
          <w:color w:val="111111"/>
          <w:sz w:val="28"/>
          <w:sz w:val="28"/>
          <w:szCs w:val="28"/>
          <w:rtl w:val="true"/>
          <w:lang w:bidi="fa-IR"/>
        </w:rPr>
        <w:t>ابلیس جماعتی کافر میشوند و خداوند هر قومی را که بخواهد از این کفره هلاك میفرماید ، چنانکه قوم نوح و فرعون را عرصه هلاك و دمار داشت و با اینکه گناه ابليس بزرگتر از عصیان ایشان بود، او را بسلامت گداشت و حال آنکه ابلیس اولی بود بهلاکت ، چه افتاد که خداوند هلاك کرد جماعتی را که جرم و جریرت ایشان فرود گناه ابليس است</w:t>
      </w:r>
      <w:r>
        <w:rPr>
          <w:rStyle w:val="FootnoteAnchor"/>
          <w:rtl w:val="true"/>
        </w:rPr>
        <w:footnoteReference w:id="273"/>
      </w:r>
      <w:r>
        <w:rPr>
          <w:rFonts w:ascii="IRNazanin" w:hAnsi="IRNazanin" w:eastAsia="IRNazanin"/>
          <w:color w:val="111111"/>
          <w:sz w:val="28"/>
          <w:sz w:val="28"/>
          <w:szCs w:val="28"/>
          <w:rtl w:val="true"/>
          <w:lang w:bidi="fa-IR"/>
        </w:rPr>
        <w:t>و ابليس را که کاشف مخزيات</w:t>
      </w:r>
      <w:r>
        <w:rPr>
          <w:rStyle w:val="FootnoteAnchor"/>
          <w:rtl w:val="true"/>
        </w:rPr>
        <w:footnoteReference w:id="274"/>
      </w:r>
      <w:r>
        <w:rPr>
          <w:rFonts w:ascii="IRNazanin" w:hAnsi="IRNazanin" w:eastAsia="IRNazanin"/>
          <w:color w:val="111111"/>
          <w:sz w:val="28"/>
          <w:sz w:val="28"/>
          <w:szCs w:val="28"/>
          <w:rtl w:val="true"/>
          <w:lang w:bidi="fa-IR"/>
        </w:rPr>
        <w:t>و محرمات است مهلت گذاشت ؟</w:t>
      </w:r>
    </w:p>
    <w:p>
      <w:pPr>
        <w:pStyle w:val="BookText"/>
        <w:rPr/>
      </w:pPr>
      <w:r>
        <w:rPr>
          <w:rFonts w:ascii="IRNazanin" w:hAnsi="IRNazanin" w:eastAsia="IRNazanin"/>
          <w:color w:val="111111"/>
          <w:sz w:val="28"/>
          <w:sz w:val="28"/>
          <w:szCs w:val="28"/>
          <w:rtl w:val="true"/>
          <w:lang w:bidi="fa-IR"/>
        </w:rPr>
        <w:t>همانا خدای عزوجل دارا است بتدبير خود و حکمتهای خود، آنانرا که دست فرسود هلاك میدارد و آنان را که بجای میگذارد و همچنان آنانکه روز شنبه باصطياد ماهی بیرون شدند و آنان که با حسين علیه السلام قتال دادند ، آنچه خدای میداند و در حق فريقين بکار میبرد ، عين صواب و محض حکمت است و خداوند هرگز مسؤل نشود ، بلکه بندگان بکردار خويش مسؤل توانند بود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حَدَّثَ عَلِیُّ بْنُ اَلْحُسَیْنِ بِهَذَا اَلْحَدِیثِ قَالَ لَهُ بَعْضُ مَنْ فِی مَجْلِسِهِ یَا اِبْنَ رَسُولِ اَللَّهِ کَیْفَ یُعَاتِبُ اَللَّهُ وَ یُوَبِّخُ هَؤُلاَءِ اَلْأَخْلاَفَ عَلَی قَبَائِحَ أَتَی بِهَا أَسْلاَفُهُمْ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وازِرَهٌ وِزْرَ أُخْری</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نَزَلَ </w:t>
      </w:r>
    </w:p>
    <w:p>
      <w:pPr>
        <w:pStyle w:val="BookText"/>
        <w:rPr/>
      </w:pPr>
      <w:r>
        <w:rPr>
          <w:rFonts w:ascii="Amiri" w:hAnsi="Amiri" w:eastAsia="Amiri" w:cs="Amiri"/>
          <w:color w:val="111111"/>
          <w:sz w:val="28"/>
          <w:sz w:val="28"/>
          <w:szCs w:val="28"/>
          <w:rtl w:val="true"/>
          <w:lang w:bidi="ar-SA"/>
        </w:rPr>
        <w:t xml:space="preserve">بِلُغَهِ اَلْعَرَبِ فَهُوَ یُخَاطِبُ فِیهِ أَهْلَ اَللِّسَانِ بِلُغَتِهِمْ ثُم یَقُولُ اَلرَّجُلُ لتَّمِیمِیُّ قَدْ أَغَارَ قَوْمُهُ عَلَی بَلَدٍ وَ قَتَلُوا مَنْ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أَغَرْتُمْ عَلَی بَلَدِ کَذَا</w:t>
      </w:r>
      <w:r>
        <w:rPr>
          <w:rStyle w:val="FootnoteAnchor"/>
          <w:rtl w:val="true"/>
        </w:rPr>
        <w:footnoteReference w:id="276"/>
      </w:r>
      <w:r>
        <w:rPr>
          <w:rFonts w:ascii="Amiri" w:hAnsi="Amiri" w:eastAsia="Amiri" w:cs="Amiri"/>
          <w:color w:val="111111"/>
          <w:sz w:val="28"/>
          <w:sz w:val="28"/>
          <w:szCs w:val="28"/>
          <w:rtl w:val="true"/>
          <w:lang w:bidi="ar-SA"/>
        </w:rPr>
        <w:t xml:space="preserve">لاَ یُرِیدُ أَنَّهُمْ بَاشَرُوا ذَلِکَ وَ لَکِنْ یُرِیدُ هَؤُلاَءِ بِالْعَذْلِ وَ أُولَئِکَ بِالاِفْتِخَارِ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قَوْمَهُمْ فَعَلُوا کَذَا وَ قَوْلُ اَللَّهِ عَزَّ وَ جَلَّ فِی هَذِهِ اَلْآیَهِ إِنَّمَا هُوَ تَوْبِیخٌ لِأَسْلاَفِهِمْ وَ تَوْبِیخُ اَلْعَذْلِ عَلَی هَؤُلاَءِ اَلْمَوْجُودِینَ لِأَنَّ ذَلِکَ هُوَ اَللُّغَهُ اَلَّتِی نَزَلَ بِهَا اَلْقُرْآنُ وَ لِأَنَّ هَؤُلاَءِ اَلْأَخْلاَفَ أَیْضاً رَاضُونَ بِمَا فَعَلَ أَسْلاَفُهُمْ مُصَوِّبُونَ ذَلِکَ لَهُمْ فَجَازَ أَنْ 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فَعَلْتُمْ أَیْ إِذْ رَضِیتُمْ قَبِیحَ فِعْلِهِمْ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باقر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علی بن الحسين عليهما السلام اینحديث را بپایان آورد ، مردی از مجلسیان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عتاب میفرماید و توبیخ میکند اخلاف را بقبایح اسلاف</w:t>
      </w:r>
      <w:r>
        <w:rPr>
          <w:rStyle w:val="FootnoteAnchor"/>
          <w:rtl w:val="true"/>
        </w:rPr>
        <w:footnoteReference w:id="277"/>
      </w:r>
      <w:r>
        <w:rPr>
          <w:rFonts w:ascii="IRNazanin" w:hAnsi="IRNazanin" w:eastAsia="IRNazanin"/>
          <w:color w:val="111111"/>
          <w:sz w:val="28"/>
          <w:sz w:val="28"/>
          <w:szCs w:val="28"/>
          <w:rtl w:val="true"/>
          <w:lang w:bidi="fa-IR"/>
        </w:rPr>
        <w:t>و حال آنکه خود در 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تَزِرُ وَ أُزِرْتَ وِزْرَ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پدران را چگونه حمل کنند بر پسران ؟ سید سجاد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نازل شد بلغت عرب و خداوند خطاب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زبان را بزبان ایشان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سید سجاد بقانون لسان عرب مثلي میپردازد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مردی با مردی دیگر از قبیله بنی تمیم هنگامیکه قبيلة بني تميم غارت کرده اند </w:t>
      </w:r>
      <w:bookmarkStart w:id="285" w:name="pg15433_166060"/>
    </w:p>
    <w:p>
      <w:pPr>
        <w:pStyle w:val="BookText"/>
        <w:rPr/>
      </w:pPr>
      <w:bookmarkEnd w:id="285"/>
      <w:r>
        <w:rPr>
          <w:rFonts w:ascii="IRNazanin" w:hAnsi="IRNazanin" w:eastAsia="IRNazanin"/>
          <w:color w:val="111111"/>
          <w:sz w:val="28"/>
          <w:sz w:val="28"/>
          <w:szCs w:val="28"/>
          <w:rtl w:val="true"/>
          <w:lang w:bidi="fa-IR"/>
        </w:rPr>
        <w:t xml:space="preserve">بلدي را و اهل بلد را کشته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بلد را غارت کردید و مردمش را بکشتيد و حال آنکه مخاطب او جز اینکه مردی از بنی تمیم است عصیانی نکرده ، نه کس را کشته، نه غارت برده، بلکه چون او را از کردار قبیله بنی تمیم شاد خاطر میداند، این سخن را از در شناعت و ملامت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وهمچنان اگر بجای قتل و غارت بذل مال و بث نعمت کرده بودند ، مخاطب را بمفاخرت ميستود و فرمان خدای تعالی شأنه در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لَتَعْلُنَّ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توبيخ اسلاف و تشنیع اخلاف است</w:t>
      </w:r>
      <w:r>
        <w:rPr>
          <w:rStyle w:val="FootnoteAnchor"/>
          <w:rtl w:val="true"/>
        </w:rPr>
        <w:footnoteReference w:id="278"/>
      </w:r>
      <w:r>
        <w:rPr>
          <w:rFonts w:ascii="IRNazanin" w:hAnsi="IRNazanin" w:eastAsia="IRNazanin"/>
          <w:color w:val="111111"/>
          <w:sz w:val="28"/>
          <w:sz w:val="28"/>
          <w:szCs w:val="28"/>
          <w:rtl w:val="true"/>
          <w:lang w:bidi="fa-IR"/>
        </w:rPr>
        <w:t>از ذراری کشندگان حسین که موجود باشند بقانون لغتی که قر آن فرود شده و این اخلاف رضا داده اند با فعال اسلاف وصواب شمرده اند کردار ایشانرا ، لاجرم روا باشد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کردید و شما کشتید، چه شادند بفعل زشت ایشان، پس شريك باشند در خون حسين علیه السلام</w:t>
      </w:r>
    </w:p>
    <w:p>
      <w:pPr>
        <w:pStyle w:val="Heading3"/>
        <w:numPr>
          <w:ilvl w:val="2"/>
          <w:numId w:val="1"/>
        </w:numPr>
        <w:rPr/>
      </w:pPr>
      <w:bookmarkStart w:id="286" w:name="__RefHeading___Toc6962328_2142443653"/>
      <w:bookmarkStart w:id="287" w:name="_Toc102"/>
      <w:bookmarkEnd w:id="286"/>
      <w:r>
        <w:rPr>
          <w:rtl w:val="true"/>
        </w:rPr>
        <w:t>ذکر جملاتی از انتقام قاتلان حسین بن علی عليه السلام در دنیا</w:t>
      </w:r>
      <w:bookmarkEnd w:id="287"/>
    </w:p>
    <w:p>
      <w:pPr>
        <w:pStyle w:val="BookText"/>
        <w:rPr/>
      </w:pPr>
      <w:r>
        <w:rPr>
          <w:rFonts w:ascii="IRNazanin" w:hAnsi="IRNazanin" w:eastAsia="IRNazanin"/>
          <w:color w:val="111111"/>
          <w:sz w:val="28"/>
          <w:sz w:val="28"/>
          <w:szCs w:val="28"/>
          <w:rtl w:val="true"/>
          <w:lang w:bidi="fa-IR"/>
        </w:rPr>
        <w:t>در کتاب بصائر الدرجات موافق اخبار صحابه و تابعین سند بسلمان منتهی میشود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بَقِیَ فِی اَلسَّمَاوَاتِ مَلَکٌ لَمْ یَنْزِلْ إِلَی رَسُولِ اَللَّهِ یُعَزِّیهِ فِی وَلَدِهِ اَلْحُسَیْنِ وَ یُخْبِرُهُ بِثَوَابِ اَللَّهِ إِیَّاهُ وَ یَحْمِلُ إِلَیْهِ تُرْبَتَهُ مَصْرُوعاً عَلَیْهَا مَذْبُوحاً مَقْتُولاً طَرِیحاً مَخْذُولاً فَقَالَ رَسُولُ اَللَّهِ اَللَّهُمَّ اُخْذُلْ مَنْ خَذَلَهُ وَ اُقْتُلْ مَنْ قَتَلَهُ وَ اِذْبَحْ مَنْ ذَبَحَهُ وَ لاَ تُمَتِّعْهُ بِمَا طَلَبَ قَالَ عَبْدُ اَلرَّحْمَنِ فَوَ اَللَّهِ لَقَدْ عُوجِلَ اَلْمَلْعُونُ یَزِیدُ وَ لَمْ یَتَمَتَّعْ بَعْدَ قَتْلِهِ وَ لَقَدْ أُخِذَ مُغَافَصَهً بَاتَ سَکْرَانَا وَ أَصْبَحَ مَیِّتاً مُتَغَیِّراً کَأَنَّهُ مَطْلِیٌّ بِقَارٍ </w:t>
      </w:r>
      <w:bookmarkStart w:id="288" w:name="pg15433_166061"/>
    </w:p>
    <w:p>
      <w:pPr>
        <w:pStyle w:val="BookText"/>
        <w:rPr/>
      </w:pPr>
      <w:bookmarkEnd w:id="288"/>
      <w:r>
        <w:rPr>
          <w:rFonts w:ascii="Amiri" w:hAnsi="Amiri" w:eastAsia="Amiri" w:cs="Amiri"/>
          <w:color w:val="111111"/>
          <w:sz w:val="28"/>
          <w:sz w:val="28"/>
          <w:szCs w:val="28"/>
          <w:rtl w:val="true"/>
          <w:lang w:bidi="ar-SA"/>
        </w:rPr>
        <w:t>أُخِذَ عَلَی أَسَفٍ وَ مَا بَقِیَ أَحَدٌ مِمَّنْ تَابَعَهُ عَلَی قَتْلِهِ أَوْ کَانَ فِی مُحَارَبَتِهِ إِلاَّ أَصَابَهُ جُنُونٌ أَوْ جُذَامٌ أَوْ بَرَصٌ وَ صَارَ ذَلِکَ وِرَاثَهً فِی نَسْلِهِمْ</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آسمانها بجای ماند فريشته ای که بر رسولخدا فرود نشود و آن حضرت را در شهادت فرزندش حسين تعزيت نگوید و در اجر او و محل او در حضرت حق اخبار نکند و تربت حسین را بسوی او حمل ندهد، آن تربتی که بر زبر آن مصروع و مذبوح ومطروح در افتاد ، در حالتیکه مقتول و مخذول بود؟ ، رسولخدای در حق دشمنان از زبان بدعای بدگشاد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خوار و ذلیل دار کسی که او را خوار داشت و بکش آنکس را که او را بکشت و سر بر گير آنکس را که سر از تن او بر گرفت و متمتع مكن بدانچه طلب میکند</w:t>
      </w:r>
    </w:p>
    <w:p>
      <w:pPr>
        <w:pStyle w:val="BookText"/>
        <w:rPr/>
      </w:pPr>
      <w:r>
        <w:rPr>
          <w:rFonts w:ascii="IRNazanin" w:hAnsi="IRNazanin" w:eastAsia="IRNazanin"/>
          <w:color w:val="111111"/>
          <w:sz w:val="28"/>
          <w:sz w:val="28"/>
          <w:szCs w:val="28"/>
          <w:rtl w:val="true"/>
          <w:lang w:bidi="fa-IR"/>
        </w:rPr>
        <w:t xml:space="preserve">عبدالرحمن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که یزید ملعون بعد از قتل حسین با آرزوی خویش هم آغوش نگشت ، ناگاهان مأخوذ شد، مست طافح</w:t>
      </w:r>
      <w:r>
        <w:rPr>
          <w:rStyle w:val="FootnoteAnchor"/>
          <w:rtl w:val="true"/>
        </w:rPr>
        <w:footnoteReference w:id="279"/>
      </w:r>
      <w:r>
        <w:rPr>
          <w:rFonts w:ascii="Amiri" w:hAnsi="Amiri" w:eastAsia="Amiri" w:cs="Amiri"/>
          <w:color w:val="111111"/>
          <w:sz w:val="28"/>
          <w:sz w:val="28"/>
          <w:szCs w:val="28"/>
          <w:rtl w:val="true"/>
          <w:lang w:bidi="ar-SA"/>
        </w:rPr>
        <w:t>بخفت و بامدادانش جيفة</w:t>
      </w:r>
      <w:r>
        <w:rPr>
          <w:rStyle w:val="FootnoteAnchor"/>
          <w:rtl w:val="true"/>
        </w:rPr>
        <w:footnoteReference w:id="280"/>
      </w:r>
      <w:r>
        <w:rPr>
          <w:rFonts w:ascii="IRNazanin" w:hAnsi="IRNazanin" w:eastAsia="IRNazanin"/>
          <w:color w:val="111111"/>
          <w:sz w:val="28"/>
          <w:sz w:val="28"/>
          <w:szCs w:val="28"/>
          <w:rtl w:val="true"/>
          <w:lang w:bidi="fa-IR"/>
        </w:rPr>
        <w:t xml:space="preserve">بیجان یافتند که تاریکتر و گندناك تر از قیر و قطران بود ، و هیچکس از مردم او بجای نماند که او را متابعت کردند و با او طریق اطاعت سپردند ، الا آنکه مجنون يا مجذوم و اگرنه ابرص گشتند و این بلیات در دودمان ایشان بوراثت سیر کرد </w:t>
      </w:r>
      <w:r>
        <w:rPr>
          <w:rFonts w:eastAsia="IRNazanin" w:cs="IRNazanin"/>
          <w:color w:val="111111"/>
          <w:sz w:val="28"/>
          <w:szCs w:val="28"/>
          <w:rtl w:val="true"/>
          <w:lang w:bidi="fa-IR"/>
        </w:rPr>
        <w:t>.</w:t>
      </w:r>
    </w:p>
    <w:p>
      <w:pPr>
        <w:pStyle w:val="Heading3"/>
        <w:numPr>
          <w:ilvl w:val="2"/>
          <w:numId w:val="1"/>
        </w:numPr>
        <w:rPr/>
      </w:pPr>
      <w:bookmarkStart w:id="289" w:name="__RefHeading___Toc6962330_2142443653"/>
      <w:bookmarkStart w:id="290" w:name="_Toc103"/>
      <w:bookmarkEnd w:id="289"/>
      <w:r>
        <w:rPr>
          <w:rtl w:val="true"/>
        </w:rPr>
        <w:t>عذابهای دنیوی ابن زیاد ملعون</w:t>
      </w:r>
      <w:bookmarkEnd w:id="29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مناقب ومؤلفات معتبره سند بعبدالملك بن کردوس میرسد و او از حاجب ابن زیاد روایت میکند که از قفای عبیدالله زیاد بقصر دار الاماره در آمدم ، ناگاه آتشی نظاره کردم که بر گونه های او زبانه میزند و همچنان از آستين او آتش بر چهره او میدود ، در من نگریست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بدیدی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بدار </w:t>
      </w:r>
      <w:r>
        <w:rPr>
          <w:rFonts w:eastAsia="IRNazanin" w:cs="IRNazanin"/>
          <w:color w:val="111111"/>
          <w:sz w:val="28"/>
          <w:szCs w:val="28"/>
          <w:rtl w:val="true"/>
          <w:lang w:bidi="fa-IR"/>
        </w:rPr>
        <w:t xml:space="preserve">. </w:t>
      </w:r>
      <w:bookmarkStart w:id="291" w:name="pg15433_166062"/>
    </w:p>
    <w:p>
      <w:pPr>
        <w:pStyle w:val="BookText"/>
        <w:rPr/>
      </w:pPr>
      <w:bookmarkEnd w:id="291"/>
      <w:r>
        <w:rPr>
          <w:rFonts w:ascii="IRNazanin" w:hAnsi="IRNazanin" w:eastAsia="IRNazanin"/>
          <w:color w:val="111111"/>
          <w:sz w:val="28"/>
          <w:sz w:val="28"/>
          <w:szCs w:val="28"/>
          <w:rtl w:val="true"/>
          <w:lang w:bidi="fa-IR"/>
        </w:rPr>
        <w:t xml:space="preserve">در کتاب عقاب الاعمال سند بعمارة بن عمير التميمی پیوسته میشود،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سر عبیدالله بن زیاد و سرهای اصحاب او را حاضر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اِنْتَهَیْتُ إِلَیْهِمْ وَ اَلنَّاسُ یَقُولُونَ قَدْ جَاءَتْ قَدْ جَاءَتْ قَالَ فَجَاءَتْ حَیَّهٌ تَتَخَلَّلُ اَلرُّءُوسَ حَتَّی دَخَلَتْ فِی مَنْخِرِهِ عُبَیْدِ اَللَّهِ بْنِ زِیَادٍ لَعْنَهُ اَللَّهِ عَلَیْهِ ثُمَّ خَرَجَتْ مِنَ اَلْمَنْخِرِ اَلْآخَرِ</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بنظارة سرها حاضر شدم ، مردمان همی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چون نگران شدم، ماری را دیدم که در خلال سرهای بریده از این سوی بدانسوی شود ، چون بر فراز سر عبیدالله زیاد رسید ، بمنخر</w:t>
      </w:r>
      <w:r>
        <w:rPr>
          <w:rStyle w:val="FootnoteAnchor"/>
          <w:rtl w:val="true"/>
        </w:rPr>
        <w:footnoteReference w:id="281"/>
      </w:r>
      <w:r>
        <w:rPr>
          <w:rFonts w:ascii="IRNazanin" w:hAnsi="IRNazanin" w:eastAsia="IRNazanin"/>
          <w:color w:val="111111"/>
          <w:sz w:val="28"/>
          <w:sz w:val="28"/>
          <w:szCs w:val="28"/>
          <w:rtl w:val="true"/>
          <w:lang w:bidi="fa-IR"/>
        </w:rPr>
        <w:t>او داخل شد ، آنگاه سر برون کرد و بمنخر دیگر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همچنان در مناقب ابن شهر آشوب و کتاب ابن بطه و کتاب ترمذی و خصائص النظري و اللفظ اللاول، عمارة بن عمیر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سر عبیدالله بن زیاد واصحاب او را بجانب مسجد حمل دادند ، من نیز برفتم و دیدم مردم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آمد ، ماری را نگریستم که با دید آمد و بسوراخ بینی عبیدالله بن زیاد در رفت و از سوراخ دیگر بینی بیرون آمد ، دیگر باره مردم بانك در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آمد تا سه کرت مرا مشاهدت رفت که آن مار بدینگونه کار کرد</w:t>
      </w:r>
      <w:r>
        <w:rPr>
          <w:rFonts w:eastAsia="IRNazanin" w:cs="IRNazanin"/>
          <w:color w:val="111111"/>
          <w:sz w:val="28"/>
          <w:szCs w:val="28"/>
          <w:rtl w:val="true"/>
          <w:lang w:bidi="fa-IR"/>
        </w:rPr>
        <w:t>.</w:t>
      </w:r>
    </w:p>
    <w:p>
      <w:pPr>
        <w:pStyle w:val="Heading3"/>
        <w:numPr>
          <w:ilvl w:val="2"/>
          <w:numId w:val="1"/>
        </w:numPr>
        <w:rPr/>
      </w:pPr>
      <w:bookmarkStart w:id="292" w:name="__RefHeading___Toc6962332_2142443653"/>
      <w:bookmarkStart w:id="293" w:name="_Toc104"/>
      <w:bookmarkEnd w:id="292"/>
      <w:r>
        <w:rPr>
          <w:rtl w:val="true"/>
        </w:rPr>
        <w:t>جان دادن کافر و عذاب عمر سعد</w:t>
      </w:r>
      <w:bookmarkEnd w:id="293"/>
    </w:p>
    <w:p>
      <w:pPr>
        <w:pStyle w:val="BookText"/>
        <w:rPr/>
      </w:pPr>
      <w:r>
        <w:rPr>
          <w:rFonts w:ascii="IRNazanin" w:hAnsi="IRNazanin" w:eastAsia="IRNazanin"/>
          <w:color w:val="111111"/>
          <w:sz w:val="28"/>
          <w:sz w:val="28"/>
          <w:szCs w:val="28"/>
          <w:rtl w:val="true"/>
          <w:lang w:bidi="fa-IR"/>
        </w:rPr>
        <w:t>ودیگر از سید مرتضی رضی الله عنه روایت کرده اند از خبري که نعمانی در کتاب تسلی از صادق آل محمد حدیث میکند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احْتُضِرَ الْكَافِرُ حَضَرَهُ رَسُولُ اللَّهِ وَ عَلِيٌّ وَ جَبْرَئِيلُ وَ مَلَكُ الْمَوْتِ فَيَدْنُو الیه عَلِيٌّ فَيَقُولُ يَا رَسُولَ اللَّهِ إِنَّ هَذَا </w:t>
      </w:r>
    </w:p>
    <w:p>
      <w:pPr>
        <w:pStyle w:val="BookText"/>
        <w:rPr/>
      </w:pPr>
      <w:r>
        <w:rPr>
          <w:rFonts w:ascii="Amiri" w:hAnsi="Amiri" w:eastAsia="Amiri" w:cs="Amiri"/>
          <w:color w:val="111111"/>
          <w:sz w:val="28"/>
          <w:sz w:val="28"/>
          <w:szCs w:val="28"/>
          <w:rtl w:val="true"/>
          <w:lang w:bidi="ar-SA"/>
        </w:rPr>
        <w:t xml:space="preserve">كَانَ يُبْغِضُنَا أَهْلَ الْبَيْتِ فَأَبْغِضْهُ وَ يَقُولُ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 هَذَا كَانَ يُبْغِضُ اللَّهَ وَ رَسُولَهُ وَ أَهْلَ بَيْتِ رَسُولِهِ فَأَبْغِضْهُ فَيَقُولُ جَبْرَئِيلُ يَا مَلَكَ الْمَوْتِ إِنَّ هَذَا كَانَ يُبْغِضُ اللَّهَ وَ رَسُولَهُ وَ أَهْلَ بَيْتِه فَأَبْغِضْهُ وَ اعْنُفْ به فَيَدْنُو مِنْهُ مَلَكُ الْمَوْتِ فَيَقُولُ يَا عَبْدَ اللَّهِ أَخَذْتَ فَكَاكَ رِقبتكَ أَخَذْتَ أَمَانَ بَرَائتِكَ تَمَسَّكْتَ الْعِصْمَةِ الْكُبْرَي فِي دار الْحَيوةِ الدُّنْيَا فَيَقُولُ وَ مَا هِیَ فَیَقُولُ وَ لاَیَهُ عَلِیِّ بْنِ أَبِی طَالِبٍ فَیَقُولُ مَا أَعْرِفُهَا وَ لاَ أَعْتَقِدُ بِهَا فَیَقُولُ لَهُ جَبْرَئِیلُ یَا عَدُوَّ اَللَّهِ وَ مَا کُنْتَ تَعْتَقِدُ فَیَقُولُ لَهُ جَبْرَئِیلُ أَبْشِرْ یَا عَدُوَّ اَللَّهِ بِسَخَطِ اَللَّهِ وَ عَذَابِهِ فِی اَلنَّارِ أَمَّا مَا کُنْتَ تَرْجُو فَقَدْ فَاتَکَ وَ أَمَّا اَلَّذِی کُنْتَ تَخَافُ فَقَدْ نَزَلَ بِکَ ثُمَّ یَسُلُّ نَفْسَهُ سَلاًّ عَنِیفاً ثُمَّ یُوَکِّلُ بِرُوحِهِ مِاة شَیْطَانٍ کُلُّهُمْ یَبْصُقُ فِی وَجْهِهِ وَ یَتَأَذَّی بِرِیحِهِ فَإِذَا وُضِعَ فِی قَبْرِهِ فُتِحَ لَهُ بَابٌ مِنْ أَبْوَابِ اَلنَّارِ یَدْخُلُ إِلَیْهِ مِنْ فَوْحِ رِیحِهَا وَ لَهَبِهَا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که مرك كافر فراز آید و محتضر شود محمد مصطفى وعلى مرتضى وجبرئیل امین و ملك الموت بر سر او حاضر شوند، پس على علیه السلام نزديك شود و عرض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دشمن ما اهلبیت است ، او را دشمن دار ، رسولخدا با جبرئیل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اینمرد دشمن خدا و رسولخدا و اهل بیت رسول خدا است، او را مبغوض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جبرئیل ملك الموت را فرماید این مرد دل آکنده از بغض خدا و بغض اهلبیت رسولخدا است ، او را مبغوض دار و بروی سخت بگیر </w:t>
      </w:r>
    </w:p>
    <w:p>
      <w:pPr>
        <w:pStyle w:val="BookText"/>
        <w:rPr/>
      </w:pPr>
      <w:r>
        <w:rPr>
          <w:rFonts w:ascii="IRNazanin" w:hAnsi="IRNazanin" w:eastAsia="IRNazanin"/>
          <w:color w:val="111111"/>
          <w:sz w:val="28"/>
          <w:sz w:val="28"/>
          <w:szCs w:val="28"/>
          <w:rtl w:val="true"/>
          <w:lang w:bidi="fa-IR"/>
        </w:rPr>
        <w:t xml:space="preserve">اینوقت ملك الموت با آن کافر نزدیک میشود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مأخوذ داشتم فك رقبه تو را و امان برائت تورا ، آیا چنك در عصمت کبری زدی در دار دنیا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عصمت کبری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بن ابی طالب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ندانسته ام و بدان معتقد نیستم ،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چه متمسك ميباشی؟ شاد باش 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بخشم خدا و عذاب خدا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که بدانچه امید وصول داشتی از دست تو بیرون شد و از آنچه بیمناك بودی بر تو نازل گشت</w:t>
      </w:r>
    </w:p>
    <w:p>
      <w:pPr>
        <w:pStyle w:val="BookText"/>
        <w:rPr/>
      </w:pPr>
      <w:r>
        <w:rPr>
          <w:rFonts w:ascii="IRNazanin" w:hAnsi="IRNazanin" w:eastAsia="IRNazanin"/>
          <w:color w:val="111111"/>
          <w:sz w:val="28"/>
          <w:sz w:val="28"/>
          <w:szCs w:val="28"/>
          <w:rtl w:val="true"/>
          <w:lang w:bidi="fa-IR"/>
        </w:rPr>
        <w:t>آنگاه او را در سلاسل میکشد و صد تن شیطان بر روح او میگمارد وهمگان خیر بر روی او می افکنند و از بوی او میرمند و گاهی که او را در قبر میگذارند ؛ گشاده میشود دري از ابواب جهنم بروی اد و داخل میکند خداوند بوی جهنم و آتش جهنم را در قبر او</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یُؤْتَی بِرُوحِهِ إِلَی جِبَالِ بَرَهُوتَ ثُمَّ إِنَّهُ یَصِیرُ فِی الْمُرَکَّبَاتِ بَعْدَ أَنْ یَجْرِیَ فِی کُلِّ مَسْخٍ مَسْخُوطٍ عَلَیْهِ حَتَّی یَقُومَ قَائِمُنَا أَهْلَ الْبَیْتِ فَیَبْعَثُهُ اللَّهُ لِیَضْرِبَ عُنُقَهُ وَ 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اثْنَتَیْنِ وَ أَحْیَیْتَنَا اثْنَتَیْنِ فَاعْتَرَفْنا بِذُنُوبِنا فَهَلْ إِلی خُرُوجٍ مِنْ سَبِیلٍ</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أُتِیَ بِعُمَرَ بْنِ سَعْدٍ بَعْدَ مَا قُتِلَ وَ إِنَّهُ لَفِی صُورَهِ قِرْدٍ فِی عُنُقِهِ سِلْسِلَهٌ فَجَعَلَ یَعْرِفُ أَهْلَ الدَّارِ وَ هُمْ لَا یَعْرِفُونَهُ وَ اللَّهِ لَا یَذْهَبُ الایام حَتَّی یُمْسَخَ عَدُوُّنَا مَسْخاً ظَاهِراً حَتَّی إِنَّ الرَّجُلَ مِنْهُمْ لَیُمْسَخُ فِی حَیَوتِهِ قِرْداً أَوْ خِنْزِیراً وَ مِنْ وَرَائِهِمْ عَذَابٌ غَلِیظٌ وَ مِنْ وَرَائِهِمْ جَهَنَّمُ وَ ساءَتْ مَصِیراً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آنگاه روح او را بکوهساران برهوت</w:t>
      </w:r>
      <w:r>
        <w:rPr>
          <w:rStyle w:val="FootnoteAnchor"/>
          <w:rtl w:val="true"/>
        </w:rPr>
        <w:footnoteReference w:id="283"/>
      </w:r>
      <w:r>
        <w:rPr>
          <w:rFonts w:ascii="IRNazanin" w:hAnsi="IRNazanin" w:eastAsia="IRNazanin"/>
          <w:color w:val="111111"/>
          <w:sz w:val="28"/>
          <w:sz w:val="28"/>
          <w:szCs w:val="28"/>
          <w:rtl w:val="true"/>
          <w:lang w:bidi="fa-IR"/>
        </w:rPr>
        <w:t xml:space="preserve">جای می دهند و در اجسام مختلفة مرکبات جنبش می فرمایند و از کمال سخط در هیکل هر مسخی سیر میدهند، تا گاهی که خداوند غالب قاهر قائم آل محمد را برانگیزد و او را گردن بزند، آنگاه چنانکه خدای فرماید ، بانك در دهند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کرت ما را بمیرانیدی و دو کرت زنده گردانیدی و ما جرم و جریرت خویش را بدانستیم ، آیا از این مضيق بلا ما را بکوی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طریقی تواند بود ؟</w:t>
      </w:r>
    </w:p>
    <w:p>
      <w:pPr>
        <w:pStyle w:val="BookText"/>
        <w:rPr/>
      </w:pPr>
      <w:r>
        <w:rPr>
          <w:rFonts w:ascii="IRNazanin" w:hAnsi="IRNazanin" w:eastAsia="IRNazanin"/>
          <w:color w:val="111111"/>
          <w:sz w:val="28"/>
          <w:sz w:val="28"/>
          <w:szCs w:val="28"/>
          <w:rtl w:val="true"/>
          <w:lang w:bidi="fa-IR"/>
        </w:rPr>
        <w:t>اینوقت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 عمر بن سعد از آن پس که مقتول شود ، بصورت قرده بر آید و گردنش در زیر سلسله بفرساید و او اهل دار را نیکو بشناسد و اهل دار او را ندانند ، قسم با خدای روزگار سپری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دشمنان ما مسخ شوند، چندانکه بعضی از ایشان بین</w:t>
      </w:r>
      <w:r>
        <w:rPr>
          <w:rStyle w:val="FootnoteAnchor"/>
          <w:rtl w:val="true"/>
        </w:rPr>
        <w:footnoteReference w:id="284"/>
      </w:r>
      <w:r>
        <w:rPr>
          <w:rFonts w:ascii="IRNazanin" w:hAnsi="IRNazanin" w:eastAsia="IRNazanin"/>
          <w:color w:val="111111"/>
          <w:sz w:val="28"/>
          <w:sz w:val="28"/>
          <w:szCs w:val="28"/>
          <w:rtl w:val="true"/>
          <w:lang w:bidi="fa-IR"/>
        </w:rPr>
        <w:t>و آشكار بصورت بوزینه و خنزير بر آیند و ساخته عذاب عظيم و مذقة نار جحيم گردند</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مکشوف باد که واجب نمیکند که روح او بطريق تناسخ در اجساد گوناگون سیر کند، بلکه تواند شد که جسد عنصری و اگر نه جسد مثالی او متغير شود و بصور گوناگون بر آید</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گر راست بود مذهب ارباب تناسخ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 و خر گردی و ناخن شودت سم</w:t>
      </w:r>
    </w:p>
    <w:p>
      <w:pPr>
        <w:pStyle w:val="BookText"/>
        <w:rPr/>
      </w:pPr>
      <w:r>
        <w:rPr>
          <w:rFonts w:ascii="IRNazanin" w:hAnsi="IRNazanin" w:eastAsia="IRNazanin"/>
          <w:color w:val="111111"/>
          <w:sz w:val="28"/>
          <w:sz w:val="28"/>
          <w:szCs w:val="28"/>
          <w:rtl w:val="true"/>
          <w:lang w:bidi="fa-IR"/>
        </w:rPr>
        <w:t>و چون این عقیده مخالف عقل و شرع است، مصنف تذکر میدهد که مقصود از این روایت طريقة تناسخ باطل نیست</w:t>
      </w:r>
    </w:p>
    <w:p>
      <w:pPr>
        <w:pStyle w:val="BookText"/>
        <w:rPr/>
      </w:pPr>
      <w:r>
        <w:rPr>
          <w:rFonts w:ascii="IRNazanin" w:hAnsi="IRNazanin" w:eastAsia="IRNazanin"/>
          <w:color w:val="111111"/>
          <w:sz w:val="28"/>
          <w:sz w:val="28"/>
          <w:szCs w:val="28"/>
          <w:rtl w:val="true"/>
          <w:lang w:bidi="fa-IR"/>
        </w:rPr>
        <w:t>در کتاب عقاب الأعمال محمد بن علي الحلبي از ابوعبدالله حدیث میکند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أَبِی سُفْیَانَ قَتَلُوا اَلْحُسَیْنَ بْنَ عَلِیٍّ فَنَزَعَ اَللَّهُ مُلْکَهُمْ وَ قَتَلَ هِشَامٌ زَیْدَ بْنَ عَلِیٍّ فَنَزَعَ اَللَّهُ مُلْکَهُ وَ قَتَلَ اَلْوَلِیدُ یَحْیَی بْنِ زَیْدٍ </w:t>
      </w:r>
      <w:bookmarkStart w:id="294" w:name="pg15433_166066"/>
    </w:p>
    <w:p>
      <w:pPr>
        <w:pStyle w:val="BookText"/>
        <w:rPr/>
      </w:pPr>
      <w:bookmarkEnd w:id="294"/>
      <w:r>
        <w:rPr>
          <w:rFonts w:ascii="Amiri" w:hAnsi="Amiri" w:eastAsia="Amiri" w:cs="Amiri"/>
          <w:color w:val="111111"/>
          <w:sz w:val="28"/>
          <w:sz w:val="28"/>
          <w:szCs w:val="28"/>
          <w:rtl w:val="true"/>
          <w:lang w:bidi="ar-SA"/>
        </w:rPr>
        <w:t>رَحِمَهُ اَللَّهُ فَنَزَعَ اَللَّهُ مُلْکَهُ</w:t>
      </w:r>
    </w:p>
    <w:p>
      <w:pPr>
        <w:pStyle w:val="Heading3"/>
        <w:numPr>
          <w:ilvl w:val="2"/>
          <w:numId w:val="1"/>
        </w:numPr>
        <w:rPr/>
      </w:pPr>
      <w:bookmarkStart w:id="295" w:name="__RefHeading___Toc6962334_2142443653"/>
      <w:bookmarkStart w:id="296" w:name="_Toc105"/>
      <w:bookmarkEnd w:id="295"/>
      <w:r>
        <w:rPr>
          <w:rtl w:val="true"/>
        </w:rPr>
        <w:t>در ذكر انشای مراثی و انشاد اشعار در مصائب حسين بن علی علیه السلام</w:t>
      </w:r>
      <w:bookmarkEnd w:id="296"/>
    </w:p>
    <w:p>
      <w:pPr>
        <w:pStyle w:val="BookText"/>
        <w:rPr/>
      </w:pPr>
      <w:r>
        <w:rPr>
          <w:rFonts w:ascii="IRNazanin" w:hAnsi="IRNazanin" w:eastAsia="IRNazanin"/>
          <w:color w:val="111111"/>
          <w:sz w:val="28"/>
          <w:sz w:val="28"/>
          <w:szCs w:val="28"/>
          <w:rtl w:val="true"/>
          <w:lang w:bidi="fa-IR"/>
        </w:rPr>
        <w:t>در امالى صدوق سند بابی عمارة المنشد منتهی میشود و او از ابی عبد الله علیه السلام حدیث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قَالَ لِی یَا أَبَا عُمَارَهَ أَنْشِدْنِی فِی اَلْحُسَیْنِ بْنِ عَلِیٍّ قَالَ فَأَنْشَدْتُهُ فَبَکَی فَبَکَی قَالَ فَوَ اَللَّهِ مَا زِلْتُ أُنْشِدُهُ وَ یَبْکِی حَتَّی سَمِعْتُ اَلْبُکَاءَ مِنَ اَلدَّارِ قَالَ فَقَالَ یَا ابَا عُمَارَهَ مَنْ أَنْشَدَ فِی اَلْحُسَیْنِ بْنِ عَلِیٍّ علیه السلام فَأَبْکَی خَمْسِینَ فَلَهُ اَلْجَنَّهُ وَ مَنْ أَنْشَدَ فِی اَلْحُسَیْنِ شِعْراً فَأَبْکَی ثَلثِینَ فَلَهُ اَلْجَنَّهُ وَ مَنْ أَنْشَدَ فِی اَلْحُسَیْنِ شِعْراً فَأَبْکَی عِشْرِینَ فَلَهُ اَلْجَنَّهُ وَ مَنْ أَنْشَدَ فِی اَلْحُسَیْنِ شِعْراً فَأَبْکَی عَشَرَهً فَلَهُ اَلْجَنَّهُ وَ مَنْ أَنْشَدَ فِی اَلْحُسَیْنِ شِعْراً فَأَبْکَی وَاحِداً فَلَهُ اَلْجَنَّهُ وَ مَنْ أَنْشَدَ فِی اَلْحُسَیْنِ شِعْراً فَبَکَی فَلَهُ اَلْجَنَّهُ وَ مَنْ أَنْشَدَ فِی اَلْحُسَیْنِ شِعْراً فَتَبَاکَی فَلَهُ اَلْجَنَّهُ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آل محمد مرا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در مرثیه حسين علیه السلام انشاد کن ، چون آغاز مرثیه نمودم ، آنحضرت بگریست ، سوگند با خدای چندان بگریست که جدران خانه با گریه آنحضرت هم آواز گشت و بانك گریه دار را نيك بشنیدم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انشاد کند از مرائی حسین و پنجاه تن را بگریاند ، از برای او است بهشت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قرائت </w:t>
      </w:r>
    </w:p>
    <w:p>
      <w:pPr>
        <w:pStyle w:val="BookText"/>
        <w:rPr/>
      </w:pPr>
      <w:r>
        <w:rPr>
          <w:rFonts w:ascii="IRNazanin" w:hAnsi="IRNazanin" w:eastAsia="IRNazanin"/>
          <w:color w:val="111111"/>
          <w:sz w:val="28"/>
          <w:sz w:val="28"/>
          <w:szCs w:val="28"/>
          <w:rtl w:val="true"/>
          <w:lang w:bidi="fa-IR"/>
        </w:rPr>
        <w:t>کند مرثیه حسین را و سی تن را بگریاند ، بهشت بروی فرض افتد، و کسیکه مرثیه گوید و ده تن را بگریاند ، بهشت از برای او است و کسیکه انشاد شعری کند و یکتن را بگریاند ، در بهشت جای کند ، و کسیکه شعری گوید و خویشتن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خویش بهشت یابد ، و کسی که در مرثیه حسين انشاد شعری کند و خویشتن را چون گریه کنندگان وا نماید ، هم بدان تباکی از سکنه بهشت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ثواب الاعمال و کامل الزیاره نیز بدینگونه این حدیث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رجال کشی سند بزيد شحام پیوسته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جماعتی از اهل کوفه در حضرت ابو عبدالله حاضر شدیم ، جعفر بن عفان بر آنحضرت در آمد و آنحضرت او را پیش خواند</w:t>
      </w:r>
    </w:p>
    <w:p>
      <w:pPr>
        <w:pStyle w:val="BookText"/>
        <w:rPr/>
      </w:pPr>
      <w:r>
        <w:rPr>
          <w:rFonts w:ascii="Amiri" w:hAnsi="Amiri" w:eastAsia="Amiri" w:cs="Amiri"/>
          <w:color w:val="111111"/>
          <w:sz w:val="28"/>
          <w:sz w:val="28"/>
          <w:szCs w:val="28"/>
          <w:rtl w:val="true"/>
          <w:lang w:bidi="ar-SA"/>
        </w:rPr>
        <w:t xml:space="preserve">فقَالَ یَا جَعْفَرُ قَالَ لَبَّیْکَ جَعَلَنِیَ اَللَّهُ فِدَاکَ قَالَ بَلَغَنِی أَنَّکَ تَقُولُ اَلشِّعْرَ فِی اَلْحُسَیْنِ وَ تُجِیدُ فَقَالَ لَهُ نَعَمْ جَعَلَنِیَ اَللَّهُ فِدَاکَ قَالَ قُلْ فَأَنْشَدَتهُ فَبَکَی وَ مَنْ حَوْلَهُ حَتَّی صَارَتِ اَلدُّمُوعُ عَن وَجْهِهِ وَ لِحْیَتِهِ ثُمَّ قَالَ یَا جَعْفَرُ وَ اَللَّهِ لَقَدْ شَهِدَتْ مَلاَئِکَهُ اَللَّهِ اَلْمُقَرَّبُونَ هَهُنَا یَسْمَعُونَ قَوْلَکَ فِی اَلْحُسَیْنِ وَ لَقَدْ بَکَوْا کَمَا بَکَیْنَا وَ أَکْثَرَ وَ لَقَدْ أَوْجَبَ اَللَّهُ تَعَالَی لَکَ یَا جَعْفَرُ فِی سَاعَتِهِ اَلْجَنَّهَ بِأَسْرِهَا وَ غَفَرَ اَللَّهُ لَکَ فَقَالَ یَا جَعْفَرُ أَ لاَ أَزِیدُکَ قَالَ نَعَمْ یَا سَیِّدِی قَالَ مَا مِنْ أَحَدٍ قَالَ فِی اَلْحُسَیْنِ شِعْراً فَبَکَی وَ أَبْکَی بِهِ إِلاَّ أَوْجَبَ اَللَّهُ لَهُ اَلْجَنَّهَ وَ غَفَرَ لَهُ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صادق آل محمد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تو باد ، فرمان چیست ؟ فرمود بمن رسیده است که تو در مرثية حسين انشاد شعر نیکو توانی کرد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انشاد کن ، لاجرم آغاز قرائت مراثي </w:t>
      </w:r>
    </w:p>
    <w:p>
      <w:pPr>
        <w:pStyle w:val="BookText"/>
        <w:rPr/>
      </w:pPr>
      <w:r>
        <w:rPr>
          <w:rFonts w:ascii="IRNazanin" w:hAnsi="IRNazanin" w:eastAsia="IRNazanin"/>
          <w:color w:val="111111"/>
          <w:sz w:val="28"/>
          <w:sz w:val="28"/>
          <w:szCs w:val="28"/>
          <w:rtl w:val="true"/>
          <w:lang w:bidi="fa-IR"/>
        </w:rPr>
        <w:t>کرد ، آنحضرت چندان بگریست که آب چشم مبارکش از چهره و لحیه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فریشتگان خدای کلمات تورا اصغا نمودند و سخت بگریستند ، چنانکه ما میگرئیم بلکه افزون گریستند و خداوند در این ساعت بهشت را بر تو واجب گردانید و گناهان تو را باسرها</w:t>
      </w:r>
      <w:r>
        <w:rPr>
          <w:rStyle w:val="FootnoteAnchor"/>
          <w:rtl w:val="true"/>
        </w:rPr>
        <w:footnoteReference w:id="287"/>
      </w:r>
      <w:r>
        <w:rPr>
          <w:rFonts w:ascii="IRNazanin" w:hAnsi="IRNazanin" w:eastAsia="IRNazanin"/>
          <w:color w:val="111111"/>
          <w:sz w:val="28"/>
          <w:sz w:val="28"/>
          <w:szCs w:val="28"/>
          <w:rtl w:val="true"/>
          <w:lang w:bidi="fa-IR"/>
        </w:rPr>
        <w:t xml:space="preserve">معفو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هیچ خواهی که این فضيلت را بزيادت از این باز گویم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روا باشد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کسیکه شعری در مرثیه حسين گوید و بگرید یا بگریاند الا آنکه خداوند بهشت را بروی واجب گرداند و گناهان او را بجمله در 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کامل الزیارة از عبدالله بن غالب مرویست که گفت داخل شدم بر ابی عبدالله علیه السلام و ابتدا کردم بمراثی حسین علیه السلام، چون سخن بقرائت این شعر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لَبَلِیَّهٌ تَسْقُوا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بِمِسْقَاهِ اَلثَّرَی غَیْرِ اَلتُّرَابِ</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از پس پرده بانك ناله وعويل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ابوهارون المكفوف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آمدم بر ابي عبدالله علیه السلام، مرا فرمود انشاد شعری کن ، قرائت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انشاد کن مرثیه حسین را که گوئی بر سر قبر اوئی این شعر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أُمْرُرْ عَلَىْ جَدَثِ الحُسَيْنِ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لِأَعظُمِهِ الزَّکِیَّه</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آنحضرت سخت بگریست و من خاموش شدم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فَمَرَرْتُ ثم قَالَ زِدْنِي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این شعر را انشاد كردم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مَرْیَمُ قُومی فَانْدُبی مَوْلاکِ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الْحُسَیْنِ فَاَسْعِدی ببُکاکِ</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آنحضرت بگریست وضجيج زنان از پس پرده بالاگرفت، گاهی که بانك گریه و ناله مرتفع شد</w:t>
      </w:r>
    </w:p>
    <w:p>
      <w:pPr>
        <w:pStyle w:val="BookText"/>
        <w:rPr/>
      </w:pPr>
      <w:r>
        <w:rPr>
          <w:rFonts w:ascii="Amiri" w:hAnsi="Amiri" w:eastAsia="Amiri" w:cs="Amiri"/>
          <w:color w:val="111111"/>
          <w:sz w:val="28"/>
          <w:sz w:val="28"/>
          <w:szCs w:val="28"/>
          <w:rtl w:val="true"/>
          <w:lang w:bidi="ar-SA"/>
        </w:rPr>
        <w:t xml:space="preserve">قَالَ لِي يَا بَا هَارُونَ مَنْ أنشَدَ فِی الحُسَینِ، فَأَبکی عَشَرَهً ثُمَّ جَعَلَ یَنقُصُ واحِداً واحِداً حَتّی بَلَغَ الواحِدَ،فَقالَ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أنشَدَ فِی الحُسَینِ فَأَبکی واحِداً فَلَهُ الجَنَّهُ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ذَکَرَهُ فَبَکی فَلَهُ الجَنَّه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هرون کسیکه شعری در مرثیه حسین گوید و ده تن رابگریاند آنگاه از این عدد يك يك بكاست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انشاد شعری کند و یکتن را بگریاند ، بهشت بروی واجب گردد دیگر باره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که یاد کند حسين را و بگرید ، بپاداش آن در بهشت جای کند، و هم در ثواب الاعمال از ابی هرون مکفوف مرویست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 السلام مرا فرمان کرد که در مرثيه حسين علیه السلام شعری بعرض رسانم ، چون امتثال فرمان کردم،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كَمَا تُنْشِدُونَ يَعْنِي بِالرَّقَّةِ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مراثی حسین را چنان با حزن و رقت انشاد کن که در مجالس سوگواری خود مرعی میدارید ، لاجرم ابتدا بقصیده دیگر کردم ، آنحضرت بهای های بگریست و از پس پرده بانک هایاهای برخاست ، چون از قرائت مراثی فراغت جستم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ابی هرون ؛ هر که شعری در مرثیه حسین بخواند و بگرید و ده تن را بگریاند ، بهشت بر او واجب گردد و از این شمار يك يك بكاست ، تا گاهی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یاد کند حسین را و از چشمش بمقدار بال مگسی سرشك بیرون شود ، ثواب آن با خداوند جل و علا است و بیرون جنت از برای او رضا نمیدهد </w:t>
      </w:r>
      <w:r>
        <w:rPr>
          <w:rFonts w:eastAsia="IRNazanin" w:cs="IRNazanin"/>
          <w:color w:val="111111"/>
          <w:sz w:val="28"/>
          <w:szCs w:val="28"/>
          <w:rtl w:val="true"/>
          <w:lang w:bidi="fa-IR"/>
        </w:rPr>
        <w:t xml:space="preserve">. </w:t>
      </w:r>
      <w:bookmarkStart w:id="297" w:name="pg15433_166070"/>
    </w:p>
    <w:p>
      <w:pPr>
        <w:pStyle w:val="BookText"/>
        <w:rPr/>
      </w:pPr>
      <w:bookmarkEnd w:id="297"/>
      <w:r>
        <w:rPr>
          <w:rFonts w:ascii="IRNazanin" w:hAnsi="IRNazanin" w:eastAsia="IRNazanin"/>
          <w:color w:val="111111"/>
          <w:sz w:val="28"/>
          <w:sz w:val="28"/>
          <w:szCs w:val="28"/>
          <w:rtl w:val="true"/>
          <w:lang w:bidi="fa-IR"/>
        </w:rPr>
        <w:t>و نیز در ثواب الاعمال از ابوعبدالله علیه السلام مروی است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فِی الحُسَینِ بَیتاً مِن شِعرٍ فَبَکی وأبکی عَشَرَهً فَلَهُ و لَهُمُ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أنشَدَ فِی الحُسَینِ بَیتاً فَبَکی وأبکی تِسعَهً فَلَهُ و لَهُمُ الجَنَّهُ، فَلَم یَزَل حَتّی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أنشَدَ فِی الحُسَینِ بیتا فَبَکی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تَباکی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الجَنَّه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شعری در سوگواری حسین گوید و بگرید و بگریاند ده تن را پاداش او و آن ده کس بهشت است ، و هر که بیتی گوید و بگرید و بگریاند نه کس را ، همچنان از برای او و آن نه کس بهشت است ، بدینگونه از شماره بكاست تا گاهی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بیتی گوید و بگرید و اگر نه خویشتن را چون گریه کنندگان باز نماند</w:t>
      </w:r>
      <w:r>
        <w:rPr>
          <w:rStyle w:val="FootnoteAnchor"/>
          <w:rtl w:val="true"/>
        </w:rPr>
        <w:footnoteReference w:id="291"/>
      </w:r>
      <w:r>
        <w:rPr>
          <w:rFonts w:ascii="IRNazanin" w:hAnsi="IRNazanin" w:eastAsia="IRNazanin"/>
          <w:color w:val="111111"/>
          <w:sz w:val="28"/>
          <w:sz w:val="28"/>
          <w:szCs w:val="28"/>
          <w:rtl w:val="true"/>
          <w:lang w:bidi="fa-IR"/>
        </w:rPr>
        <w:t xml:space="preserve">پاداش او جز بهشت نخواهد بود </w:t>
      </w:r>
      <w:r>
        <w:rPr>
          <w:rFonts w:eastAsia="IRNazanin" w:cs="IRNazanin"/>
          <w:color w:val="111111"/>
          <w:sz w:val="28"/>
          <w:szCs w:val="28"/>
          <w:rtl w:val="true"/>
          <w:lang w:bidi="fa-IR"/>
        </w:rPr>
        <w:t>.</w:t>
      </w:r>
    </w:p>
    <w:p>
      <w:pPr>
        <w:pStyle w:val="Heading3"/>
        <w:numPr>
          <w:ilvl w:val="2"/>
          <w:numId w:val="1"/>
        </w:numPr>
        <w:rPr/>
      </w:pPr>
      <w:bookmarkStart w:id="298" w:name="__RefHeading___Toc6962336_2142443653"/>
      <w:bookmarkStart w:id="299" w:name="_Toc106"/>
      <w:bookmarkEnd w:id="298"/>
      <w:r>
        <w:rPr>
          <w:rtl w:val="true"/>
        </w:rPr>
        <w:t>ذكر اشعار شعرای درب که در مرثیه حسین بن علی عليهما السلام انشاء و انشاد نموده اند</w:t>
      </w:r>
      <w:bookmarkEnd w:id="299"/>
    </w:p>
    <w:p>
      <w:pPr>
        <w:pStyle w:val="BookText"/>
        <w:rPr/>
      </w:pPr>
      <w:r>
        <w:rPr>
          <w:rFonts w:ascii="IRNazanin" w:hAnsi="IRNazanin" w:eastAsia="IRNazanin"/>
          <w:color w:val="111111"/>
          <w:sz w:val="28"/>
          <w:sz w:val="28"/>
          <w:szCs w:val="28"/>
          <w:rtl w:val="true"/>
          <w:lang w:bidi="fa-IR"/>
        </w:rPr>
        <w:t xml:space="preserve">در مجالس شیخ مفید و امالی طوسی سند بابراهیم بن راجه پیوسته میشود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 که در شهادت حسین بن علي عليهما السلام مرثیه گفت ، از قبيله بني سهم بن عود بن غالب بن عقبة بن عمرو السهمی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هذه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الْعَیْنُ قَرَّتْ فی الْحَیاهِ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 فی الدُّنْیا فَأَظْلَمَ نُورُها</w:t>
      </w:r>
      <w:r>
        <w:rPr>
          <w:rStyle w:val="FootnoteAnchor"/>
          <w:rtl w:val="true"/>
        </w:rPr>
        <w:footnoteReference w:id="29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مَرَرْتُ عَلی قَبْرِ الْحُسَیْنِ بِکَرْبَلا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 عَلَیْهِ مِنْ دُمُوعی غَزیرُها</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 مَا زِلْتُ أَرْثِیهِ وَ أَبْکِی لِشَجْوِهِ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یَسْعَدُ عَیْنِی دَمْعَهَا وَ زَفِیرَهَا</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 بَکَیْتُ مِنْ بَعْدِ اَلْحُسَیْنِ عِصَایِبا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أَطَافَتْ بِهِ مِنْ جَانِبَیْها قُبُورُهَا</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سَلاَمٌ عَلَی أَهْلِ اَلْقُبُورِ بِکَرْبَلاَءَ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لَهَا مِنِّی سَلاَمٌ یَزُورُهَا</w:t>
      </w:r>
    </w:p>
    <w:p>
      <w:pPr>
        <w:pStyle w:val="BookText"/>
        <w:rPr/>
      </w:pPr>
      <w:r>
        <w:rPr>
          <w:rFonts w:ascii="Amiri" w:hAnsi="Amiri" w:eastAsia="Amiri" w:cs="Amiri"/>
          <w:color w:val="111111"/>
          <w:sz w:val="28"/>
          <w:sz w:val="28"/>
          <w:szCs w:val="28"/>
          <w:rtl w:val="true"/>
          <w:lang w:bidi="ar-SA"/>
        </w:rPr>
        <w:t xml:space="preserve">سَلاَمٌ بِآصَالِ اَلْعَشِیِّ وَ بِالضُّحَی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تُؤَدِّیهِ نَکْبَاءُ اَلرِّیَاحِ وَ مُورُهَا</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 لاَ بَرِحَ اَلْوُفَّادُ زُوَّارُ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یَفُوحُ عَلَیْهِمْ مِسْکُهَا وَ عَبِیرُهَا</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در کتاب مثیر الاحزان سند بسلیمان بن قتيبة العدوی مولی بنی تیم پیوسته میشود که سه روز بعد از قتل حسین علیه السلام بکربلا عبور داد و بر مصارع شهدانگران شد، اسب خویش را بازداشت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مَرَرْتُ عَلَى اَبياتِ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اَرَها اَمْثالَها يَوْمَ حَلَّتِ</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اَلَمْ تَرَ اَنَّ الشَمْسَ اَضْحَتْ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الْحُسَيْنِ وَ ألبلاد أقشعرت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 كانوا رَجاء ثُمَّ اَضْحَوا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تِلْكَ الرَّزايا وَ جَلَتِ</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 تَسْأَلُنَا قَيْسٍ فَتُعطي فَقِيرَهَا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فَيَقتُلُنا قَيْسٍ إِذَا النَّعْلِ زِلْتُ </w:t>
      </w:r>
      <w:r>
        <w:rPr>
          <w:rStyle w:val="FootnoteAnchor"/>
          <w:rtl w:val="true"/>
        </w:rPr>
        <w:footnoteReference w:id="30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غَنِيُّ قَطْرَةُ مِنَ دمآئنا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سَنَطُلُبُهُم يَوْماً بِهَا حَيْثُ حَلَّتْ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فَلا يُبْعِدِ اللّهُ الدِّيارَ وَ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اَصْبَحَتْ مِنْهُمْ بِزَعمي تَخَلَّتِ</w:t>
      </w:r>
    </w:p>
    <w:p>
      <w:pPr>
        <w:pStyle w:val="BookText"/>
        <w:rPr/>
      </w:pPr>
      <w:r>
        <w:rPr>
          <w:rFonts w:ascii="Amiri" w:hAnsi="Amiri" w:eastAsia="Amiri" w:cs="Amiri"/>
          <w:color w:val="111111"/>
          <w:sz w:val="28"/>
          <w:sz w:val="28"/>
          <w:szCs w:val="28"/>
          <w:rtl w:val="true"/>
          <w:lang w:bidi="ar-SA"/>
        </w:rPr>
        <w:t xml:space="preserve">وَ 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 اَلْمُسْلِمِینَ فَذَلَّتِ</w:t>
      </w:r>
    </w:p>
    <w:p>
      <w:pPr>
        <w:pStyle w:val="BookText"/>
        <w:rPr/>
      </w:pPr>
      <w:r>
        <w:rPr>
          <w:rFonts w:ascii="Amiri" w:hAnsi="Amiri" w:eastAsia="Amiri" w:cs="Amiri"/>
          <w:color w:val="111111"/>
          <w:sz w:val="28"/>
          <w:sz w:val="28"/>
          <w:szCs w:val="28"/>
          <w:rtl w:val="true"/>
          <w:lang w:bidi="ar-SA"/>
        </w:rPr>
        <w:t xml:space="preserve">وَ قَدْ أَعَوَّلْتَ تَبْكِي النِّسَاءِ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أنجُمُنا نَاحَتْ عَلَيْهِ وَ صَلْتَ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در بحارالانوار و عوالم از مرزبانی این حدیث کرده آمد که ابوالرمح خزاعی بر فاطمه دختر حسين علیه السلام در آمد و انشاد این مرثیه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أَجَالَتِ عَلَى عَيْنِي سَحآئِبُ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تَصحُ بَعدَ الدَّمعِ حَتَّی ارمَعَلَّتِ</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فَبَكَى عَلَى آلِ النَّبِيِّ 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أَكْثَرْتُ فِي الأدمع لَا بَلْ أَقَلَّتِ</w:t>
      </w:r>
    </w:p>
    <w:p>
      <w:pPr>
        <w:pStyle w:val="BookText"/>
        <w:rPr/>
      </w:pPr>
      <w:r>
        <w:rPr>
          <w:rFonts w:ascii="Amiri" w:hAnsi="Amiri" w:eastAsia="Amiri" w:cs="Amiri"/>
          <w:color w:val="111111"/>
          <w:sz w:val="28"/>
          <w:sz w:val="28"/>
          <w:szCs w:val="28"/>
          <w:rtl w:val="true"/>
          <w:lang w:bidi="ar-SA"/>
        </w:rPr>
        <w:t xml:space="preserve">أُولَئِكَ قَوْمٍ لَمْ يَشيمُوا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نُکات أَعْدَائِهِمْ حِينَ سُلْتُ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 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w:t>
      </w:r>
    </w:p>
    <w:p>
      <w:pPr>
        <w:pStyle w:val="BookText"/>
        <w:rPr/>
      </w:pPr>
      <w:r>
        <w:rPr>
          <w:rFonts w:ascii="IRNazanin" w:hAnsi="IRNazanin" w:eastAsia="IRNazanin"/>
          <w:color w:val="111111"/>
          <w:sz w:val="28"/>
          <w:sz w:val="28"/>
          <w:szCs w:val="28"/>
          <w:rtl w:val="true"/>
          <w:lang w:bidi="fa-IR"/>
        </w:rPr>
        <w:t xml:space="preserve">فاطمه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رمح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 آخر را این چنین قرائت مکن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تو باد، چگونه قرائت کنم ؟ فرمود بگو</w:t>
      </w:r>
    </w:p>
    <w:p>
      <w:pPr>
        <w:pStyle w:val="BookText"/>
        <w:rPr/>
      </w:pPr>
      <w:r>
        <w:rPr>
          <w:rFonts w:ascii="Amiri" w:hAnsi="Amiri" w:eastAsia="Amiri" w:cs="Amiri"/>
          <w:color w:val="111111"/>
          <w:sz w:val="28"/>
          <w:sz w:val="28"/>
          <w:szCs w:val="28"/>
          <w:rtl w:val="true"/>
          <w:lang w:bidi="ar-SA"/>
        </w:rPr>
        <w:t xml:space="preserve">أَذَلَّ رِقَابِ الْمُسْلِمِينَ فَذَلَّتْ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جز بدینگونه انشاد نکنم و دیگر در کتاب عوالم از دعبل خزاعی مرویست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عاشورا بر سید و مولای خود علی بن موسی الرضا علیه السلام در آمدم، او را دیدم در میان اصحاب خود حزين و كئيب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دیدار کرد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دِعْبِلُ ، مَرْحَباً بناصرنا بِيَدِهِ وَ لِسَانِهِ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آنحضرت انصار خود را ترحيب وترجیب فرمود ، خواه بدست نصرت کنند و خواه بزبان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دعبل را بنزديك خویش جای جلوس فرمود</w:t>
      </w:r>
    </w:p>
    <w:p>
      <w:pPr>
        <w:pStyle w:val="BookText"/>
        <w:rPr/>
      </w:pPr>
      <w:r>
        <w:rPr>
          <w:rFonts w:ascii="Amiri" w:hAnsi="Amiri" w:eastAsia="Amiri" w:cs="Amiri"/>
          <w:color w:val="111111"/>
          <w:sz w:val="28"/>
          <w:sz w:val="28"/>
          <w:szCs w:val="28"/>
          <w:rtl w:val="true"/>
          <w:lang w:bidi="ar-SA"/>
        </w:rPr>
        <w:t>قَالَ لِي يَا دِعْبِلُ أُحِبُّ أَنْ تُنْشِدَنِي شِعْراً فَإِنَّ هَذِهِ الْأَيَّامَ أَيَّامُ حُزْنٍ كَانَتْ عَلَيْنَا أَهْلَ الْبَيْتِ وَ أَيَّامُ سُرُورٍ كَانَتْ عَلَى أَعْدَائِنَا خُصُوصاً بَنِي أُمَيَّةَ لعنهم الله يَا دِعْبِلُ مَنْ بَكَى و أَبْكَى عَلَى مُصَابِنَا وَ لَوْ کان وَاحِداً أَجْرُهُ عَلَى اللَّهِ يَا دِعْبِلُ مَنْ ذَرَفَتْ عَيْنَاهُ عَلَى مُصَابِنَا وَ بَكَى لِمَا أَصَابَنَا مِنْ أَعْدَائِنَا حَشَرَهُ اللَّهُ مَعَنَا فِي زُمْرَتِنَا يَا دِعْبِلُ مَنْ بَكَى عَلَى مُصَائبِ جَدِّيَ الْحُسَيْنِ غَفَرَ اللَّهُ لَهُ ذُنُوبَهُ الْبَتَّةَ</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دعبل دوست دارم که انشاد شعری در مرثيه حسین کنی در این ایام که ایام حزن ما اهلبيت و ایام سرور دشمان ما خاصه بنی امیه است ، ای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بگرید و بگریاند در مصائب ما یکتن را ، اجرا و بر خداوند است ای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بگرید چشمش در مصائب ما و مصائبی که از اعدای ما برما فرود آمد، خداوند بر می انگیزد او را با ما و در زمره ما مبعوث</w:t>
      </w:r>
      <w:r>
        <w:rPr>
          <w:rStyle w:val="FootnoteAnchor"/>
          <w:rtl w:val="true"/>
        </w:rPr>
        <w:footnoteReference w:id="30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بگرید در مصائب جد من حسين ، البته خداوند گناهان او را معفو میدارد و او را میآمرزد، چون این فقرات را بپایان آورد ، فرمان داد تا پرده بر کشیدند و اهل بیت خود را در پس پرده جای داد</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 إِرْثِ الْحُسَيْنُ ، فَأَنْتَ نَاصِرُنَا وَ مَادِحُنَا مَا دُمْتَ حَيّاً ، فَلَا تُقَصِّرْ عَنْ نَصْرِنَا مَا اسْتَطَعْتَ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مرثیه کن حسین را، چه تو چند که زنده باشي ناصر و مادح مائی</w:t>
      </w:r>
      <w:r>
        <w:rPr>
          <w:rStyle w:val="FootnoteAnchor"/>
          <w:rtl w:val="true"/>
        </w:rPr>
        <w:footnoteReference w:id="307"/>
      </w:r>
      <w:r>
        <w:rPr>
          <w:rFonts w:ascii="IRNazanin" w:hAnsi="IRNazanin" w:eastAsia="IRNazanin"/>
          <w:color w:val="111111"/>
          <w:sz w:val="28"/>
          <w:sz w:val="28"/>
          <w:szCs w:val="28"/>
          <w:rtl w:val="true"/>
          <w:lang w:bidi="fa-IR"/>
        </w:rPr>
        <w:t>و هرگز تقصير مکن از نصرت ما چند که توانا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سرشك دعبل بر چهرگان سیلان یافت و این قصیده را انشاء و انشاد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أفاطِمُ لَوْ خِلْتِ الْحُسَیْنَ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عَطْشاناً بِشَطِّ فُراتٍ</w:t>
      </w:r>
    </w:p>
    <w:p>
      <w:pPr>
        <w:pStyle w:val="BookText"/>
        <w:rPr/>
      </w:pPr>
      <w:r>
        <w:rPr>
          <w:rFonts w:ascii="Amiri" w:hAnsi="Amiri" w:eastAsia="Amiri" w:cs="Amiri"/>
          <w:color w:val="111111"/>
          <w:sz w:val="28"/>
          <w:sz w:val="28"/>
          <w:szCs w:val="28"/>
          <w:rtl w:val="true"/>
          <w:lang w:bidi="ar-SA"/>
        </w:rPr>
        <w:t xml:space="preserve">اِذاً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اَجْرَیْتِ دَمْعَ الْعَیْنِ فِی الوَجَناتِ</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أفاطم قَوْمِي يَا ابْنَةَ الْخَيْرِ وَ 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سَمواتٍ بِأرْضِ فَلاتٍ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قُبُورٌ بِکوفان وَ أخْری بَطَیْبَه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اُخْری بِفَخٍّ نالَها صَلَواتٍی</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قُبُورٌ بِبَطْنِ النَّهْرِ مِنْ جَنْبِ کَرْبَلَا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مُعَرَّسُهُمْ منهَا بِشَطِّ فُرَاتٍ</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تُوُفُّوا عِطَاشَا بِالْعَرَاءِ فَلَیتَنِی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تُوُفِّیتُ فِیهِمْ قَبْلَ حِینِ وَفَاتِی</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إِلَی اللَّهِ أَشْکُو لَوْعَهً عِنْدَ ذِکْرِهِمْ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سَقَتْنِی بِکَأْسِ الثُّکْلِ وَ الفَضِعات</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إِذَا فَخَرُوا یوْماً أَتَوْا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جِبْرِیلَ وَ الْقُرْآنِ وَ السُّورَاتِ</w:t>
      </w:r>
      <w:r>
        <w:rPr>
          <w:rStyle w:val="FootnoteAnchor"/>
          <w:rtl w:val="true"/>
        </w:rPr>
        <w:footnoteReference w:id="31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عَدُّوا عَلِیاً ذَا الْمَنَاقِبِ وَ 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فَاطِمَهَ الزَّهْرَاءَ خَیرَ بَنَاتِ</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 حَمْزَةَ وَ الْعَبّاسَ ذَا الدِّينَ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جَعْفَرَهَا الطَيّارُ في الْحَجَباتِ</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اولئِكَ مَشْؤمُونَ هِنْد وَ حَرْبَها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سُمَيَّةَ مِنْ نُوكي وَ مِنْ قَذَراتِ</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هُمُ مَنَعُوا الآباءُ مِن أَخْذِ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تَرَكُوا الاَْبْناءَ رَهْنَ شَتاتِ</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سَأَبْكيهِمْ ما حَجَّ 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ناحَ قُمْريٌ عَلَى الشَّجَراتِ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فَياعَيْنُ بَكِّيهِم وَجُودي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آنَ لِلتَّسْكابِ وَ الهَمَلاتِ</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بَناتُ زِياد في الْقَصُورِ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رَسُولِ اللهِ مُنْهَتَكاتِ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 آلُ زِياد فِي الْحُصونِ 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رَسُولِ اللهِ في الْفَلَواتِ</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دِيارُ رَسُولِ اللهِ أَصْبَحْنَ بَلْقَعاً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تَسْكُنُ الْحُجُراتِ</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 آلُ رَسُولِ اللهِ نُحفَ جُسُومُهُمْ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غُلِّظَ الْقَصَراتِ</w:t>
      </w:r>
      <w:r>
        <w:rPr>
          <w:rStyle w:val="FootnoteAnchor"/>
          <w:rtl w:val="true"/>
        </w:rPr>
        <w:footnoteReference w:id="32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آلُ رَسُولِ اللهِ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رَبَّةُ الْحَجَلاتِ</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 آلُ رَسُولِ اللهِ تُسْبى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آمَنُوا السَّرَباتِ</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إذا وَ 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مِنَ الاَْوْتارِ مُنْقَبَضاتِ</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سَأَبْكيهِم ما ذَرَّ في الاَْرْضِ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مُنادِي الْخَيْرِ لِلصَّلواتِ</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 ما طَلَعَتْ شَمْسٌ وَ حانَ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بِاللَّيلِ أَبْكيهِمْ وَ بِالْغَدَواتِ</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و نیز دعبل خزاعی در مرثیة حسين علیه السلام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أأَسبَلتَ دَمعَ العَینِ بِالعَبَراتِ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 تُقاسی شِدَّةَ الزَّفَراتِ</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 تَبکی لآثارِ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ضاقَ مِنکَ الصَّدرُ بِالحَسَراتِ</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ألا فَابکِهِم حَقّاً و بلِ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عُیوناً لِرَیبِ الدَّهرِ مُنسَکِباتِ</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فلا تَنسَ فی یَومِ الطُّفوفِ مُصابَهُم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وَداهِیَةٍ مِن أعظَمِ النَّکَباتِ</w:t>
      </w:r>
    </w:p>
    <w:p>
      <w:pPr>
        <w:pStyle w:val="BookText"/>
        <w:rPr/>
      </w:pPr>
      <w:r>
        <w:rPr>
          <w:rFonts w:ascii="Amiri" w:hAnsi="Amiri" w:eastAsia="Amiri" w:cs="Amiri"/>
          <w:color w:val="111111"/>
          <w:sz w:val="28"/>
          <w:sz w:val="28"/>
          <w:szCs w:val="28"/>
          <w:rtl w:val="true"/>
          <w:lang w:bidi="ar-SA"/>
        </w:rPr>
        <w:t xml:space="preserve">سَقَی اللّهُ أجداثاً عَلی ارض کَربَلا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مَرابِیعَ أمطارٍ مِنَ المُزُناتِ</w:t>
      </w:r>
      <w:r>
        <w:rPr>
          <w:rStyle w:val="FootnoteAnchor"/>
          <w:rtl w:val="true"/>
        </w:rPr>
        <w:footnoteReference w:id="33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عَلی روحِ الحُسَینِ وحبیبه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قتیلاً لدی النَّهرَینِ بِالفَلَواتِ </w:t>
      </w:r>
    </w:p>
    <w:p>
      <w:pPr>
        <w:pStyle w:val="BookText"/>
        <w:rPr/>
      </w:pPr>
      <w:r>
        <w:rPr>
          <w:rFonts w:ascii="Amiri" w:hAnsi="Amiri" w:eastAsia="Amiri" w:cs="Amiri"/>
          <w:color w:val="111111"/>
          <w:sz w:val="28"/>
          <w:sz w:val="28"/>
          <w:szCs w:val="28"/>
          <w:rtl w:val="true"/>
          <w:lang w:bidi="ar-SA"/>
        </w:rPr>
        <w:t xml:space="preserve">قَتیلاً بِلا جُرمٍ فَجیعاً بفقدهِ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فَریداً یُنادی أینَ أینَ حُماتی</w:t>
      </w:r>
    </w:p>
    <w:p>
      <w:pPr>
        <w:pStyle w:val="BookText"/>
        <w:rPr/>
      </w:pPr>
      <w:r>
        <w:rPr>
          <w:rFonts w:ascii="Amiri" w:hAnsi="Amiri" w:eastAsia="Amiri" w:cs="Amiri"/>
          <w:color w:val="111111"/>
          <w:sz w:val="28"/>
          <w:sz w:val="28"/>
          <w:szCs w:val="28"/>
          <w:rtl w:val="true"/>
          <w:lang w:bidi="ar-SA"/>
        </w:rPr>
        <w:t xml:space="preserve">أَنَا الظامِیء الْعَطْشَانُ فی ارْضَ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قَتیلاً وَ مَظْلُوماً بِغَیرِ تِراتِ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وَ قَد رَفَعُوا رَاسَ الحُسَینِ عَلی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ساقُوا نِسآء وُ لَها خَفِرات</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فَقُل لابنِ سَعدٍ عَذبَ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سَتَلقی عَذابَ النّارِ وَ اللَّعَناتِ</w:t>
      </w:r>
    </w:p>
    <w:p>
      <w:pPr>
        <w:pStyle w:val="BookText"/>
        <w:rPr/>
      </w:pPr>
      <w:r>
        <w:rPr>
          <w:rFonts w:ascii="Amiri" w:hAnsi="Amiri" w:eastAsia="Amiri" w:cs="Amiri"/>
          <w:color w:val="111111"/>
          <w:sz w:val="28"/>
          <w:sz w:val="28"/>
          <w:szCs w:val="28"/>
          <w:rtl w:val="true"/>
          <w:lang w:bidi="ar-SA"/>
        </w:rPr>
        <w:t xml:space="preserve">سَأَقِت طولَ الدَّهرِ ما هَبَّتِ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أَقنُتُ بِالآصالِ وَالغُدُواتِ</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عَلی مَعشَرٍ ضَلّوا جَمیعاً و ضیعوا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رَسُولُ اللَّهِ بِالشُّبُهَاتِ</w:t>
      </w:r>
    </w:p>
    <w:p>
      <w:pPr>
        <w:pStyle w:val="BookText"/>
        <w:rPr/>
      </w:pPr>
      <w:r>
        <w:rPr>
          <w:rFonts w:ascii="IRNazanin" w:hAnsi="IRNazanin" w:eastAsia="IRNazanin"/>
          <w:color w:val="111111"/>
          <w:sz w:val="28"/>
          <w:sz w:val="28"/>
          <w:szCs w:val="28"/>
          <w:rtl w:val="true"/>
          <w:lang w:bidi="fa-IR"/>
        </w:rPr>
        <w:t xml:space="preserve">و همچنان دعبل خزاعی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أُمَّةً قَتَلَتْ حُسَيْناً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تُرَعِ حَقَّ اللَّهِ فیه فتهتدی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قَتَلُوهُ يَوْمَ الْطُفْ طَعْناً بألقنا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بِکُل ابیَضَ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صَارِمَ وَ مُهند</w:t>
      </w:r>
    </w:p>
    <w:p>
      <w:pPr>
        <w:pStyle w:val="BookText"/>
        <w:rPr/>
      </w:pPr>
      <w:r>
        <w:rPr>
          <w:rFonts w:ascii="Amiri" w:hAnsi="Amiri" w:eastAsia="Amiri" w:cs="Amiri"/>
          <w:color w:val="111111"/>
          <w:sz w:val="28"/>
          <w:sz w:val="28"/>
          <w:szCs w:val="28"/>
          <w:rtl w:val="true"/>
          <w:lang w:bidi="ar-SA"/>
        </w:rPr>
        <w:t xml:space="preserve">وَ لَطالَ مانادا هُمْ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النَّبِيِّ خَصیمُکُم فِی الْمَشْهَدِ</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جَدی النَبیُ اَبی عَلی 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الْفَخْرِ فَاطِمَةَ الزکیة مَحتَدی </w:t>
      </w:r>
      <w:r>
        <w:rPr>
          <w:rStyle w:val="FootnoteAnchor"/>
          <w:rtl w:val="true"/>
        </w:rPr>
        <w:footnoteReference w:id="33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قَوْمٍ انَّ الْمَاءِ یَشرَبُهُ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ظَمِئتُ وَ قَلَّ مِنْهُ تَجَلُدی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قَدْ شفنی عَطَشِي وَ أَقْلَقَنِي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مِنْ ثِقْلِ الْحَدِيدِ الْمُؤَيَّدِ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قَالُوا لَهُ هَذَا عَلَیکَ مُحْرِمُ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لِلْغَبِيِّ وَ اَلْمُرْشِدِ</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فَأَتَاهُ سَهْمٌ مِنْ يَدٍ مُشْؤُمَةٍ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قَوْسٍ مَلْعُونٍ خَبِيثٍ أَلْمَوْلِدُ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يَا عَيْنُ جُودِي بِالدُّمُوعِ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وَابْكِي اَلْحُسَيْنَ اَلسَّيدَ بْنَ اَلسَّيِّدِ</w:t>
      </w:r>
    </w:p>
    <w:p>
      <w:pPr>
        <w:pStyle w:val="BookText"/>
        <w:rPr/>
      </w:pPr>
      <w:r>
        <w:rPr>
          <w:rFonts w:ascii="IRNazanin" w:hAnsi="IRNazanin" w:eastAsia="IRNazanin"/>
          <w:color w:val="111111"/>
          <w:sz w:val="28"/>
          <w:sz w:val="28"/>
          <w:szCs w:val="28"/>
          <w:rtl w:val="true"/>
          <w:lang w:bidi="fa-IR"/>
        </w:rPr>
        <w:t xml:space="preserve">و دیگر ابن شهر آشوب در کتاب مناقب این شعر را از دعبل روایت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 بَكَیْتَ عَلَی الْحُسَیْنِ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بَكَیْتَ لِمَنْ بَكَاهُ مُحَمَّدٌ</w:t>
      </w:r>
    </w:p>
    <w:p>
      <w:pPr>
        <w:pStyle w:val="BookText"/>
        <w:rPr/>
      </w:pPr>
      <w:r>
        <w:rPr>
          <w:rFonts w:ascii="Amiri" w:hAnsi="Amiri" w:eastAsia="Amiri" w:cs="Amiri"/>
          <w:color w:val="111111"/>
          <w:sz w:val="28"/>
          <w:sz w:val="28"/>
          <w:szCs w:val="28"/>
          <w:rtl w:val="true"/>
          <w:lang w:bidi="ar-SA"/>
        </w:rPr>
        <w:t xml:space="preserve">فَلَقَدْ بَكَتْهُ فِی السَّمَاءِ 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كِرَامٌ رَاكِعُونَ وَ سُجَّدٌ</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لَمْ یَحْفَظُوا حُبَّ النَّبِیِّ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جَرَّعُوهُ حَرَارَةً مَا تَبْرُدُ</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قَتَلُوا الْحُسَیْنَ فَأَثْكَلُوهُ بِسِبْطِهِ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فَالثُّكْلُ مِنْ بَعْدِ الْحُسَیْنِ مُبَدَّدٌ</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هَذَا حُسَیْنٌ بِالسُّیُوفِ مُبَضَّعٌ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مُتَرمل بِدِمَائِهِ مُسْتَشْهِدٌ</w:t>
      </w:r>
      <w:r>
        <w:rPr>
          <w:rStyle w:val="FootnoteAnchor"/>
          <w:rtl w:val="true"/>
        </w:rPr>
        <w:footnoteReference w:id="34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عَارٍ بِلَا ثَوْبٍ صَرِیعٌ فِی 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الْحَوَافِرِ وَ السَّنَابِكِ یُقْصَدُ</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كَیْفَ الْقَرَارُ وَ فِی السَّبَایَا زَیْنَبُ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بِفَرْطِ حَرَارَةٍ یَا أَحْمَدُ</w:t>
      </w:r>
    </w:p>
    <w:p>
      <w:pPr>
        <w:pStyle w:val="BookText"/>
        <w:rPr/>
      </w:pPr>
      <w:r>
        <w:rPr>
          <w:rFonts w:ascii="Amiri" w:hAnsi="Amiri" w:eastAsia="Amiri" w:cs="Amiri"/>
          <w:color w:val="111111"/>
          <w:sz w:val="28"/>
          <w:sz w:val="28"/>
          <w:szCs w:val="28"/>
          <w:rtl w:val="true"/>
          <w:lang w:bidi="ar-SA"/>
        </w:rPr>
        <w:t xml:space="preserve">یَا جَدِّ إِنَّ الْكَلْبَ یَشْرَبُ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 وَ نَحْنُ عَنِ الْفُرَاتِ نُطْرَدُ</w:t>
      </w:r>
    </w:p>
    <w:p>
      <w:pPr>
        <w:pStyle w:val="BookText"/>
        <w:rPr/>
      </w:pPr>
      <w:r>
        <w:rPr>
          <w:rFonts w:ascii="Amiri" w:hAnsi="Amiri" w:eastAsia="Amiri" w:cs="Amiri"/>
          <w:color w:val="111111"/>
          <w:sz w:val="28"/>
          <w:sz w:val="28"/>
          <w:szCs w:val="28"/>
          <w:rtl w:val="true"/>
          <w:lang w:bidi="ar-SA"/>
        </w:rPr>
        <w:t xml:space="preserve">یَا جَدِّ مِنْ ثَكْلِی له مُصِیبَتِی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أُعَایِنُهُ أَقُومُ وَ أَقْعُدُ</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و نیز دعبل خزاعی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جَاؤُا مِنَ اَلشَّامِ اَلْمُشْؤُمُ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لِلشَّئِمِ يُقَدِّمُ جُنْدَهُمْ إِبْلِيسَ</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لُعِنُوا وَ قَدْ لُعِنُوا بِقَتْلِ أَمَامَهُمْ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 وَ هُوَ مُبضَعٌ مَخموسٌ</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 سَبَوْا فَوَا حُزْنِي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عِبْرِي حَوَاسِرُ مَا لَهُنَّ اَلْمَحْبُوسُ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تبا لكم يَا وَيْلَكُمْ أَرَضِيتُمْ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ذَلَّ هُنَالِكَ الْمَحْبُوسِ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بِعتُم بِدُنْيَا غَيْرِكُمْ جَهْلًا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أَلْحَيوَةٌ وَ إِنَّهُ لَنَفِيسٌ</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أُخِّرَ بِهَا مِنْ بَيْعَةٍ 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وَحْظَ أَلْبَايِعِينِ خَسِيسٍ</w:t>
      </w:r>
      <w:r>
        <w:rPr>
          <w:rStyle w:val="FootnoteAnchor"/>
          <w:rtl w:val="true"/>
        </w:rPr>
        <w:footnoteReference w:id="35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بُؤساً لِمَن بايَعتُم وَ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بِإِمَامِكُمْ وَسَطَ اَلْجَحِيمِ حَبِيسُ</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یا آلِ أَحْمَدُ مَا لَقِيتُمْ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عُصْبَةٍ هُمْ فِي الْقِيَاسِ مَجُوسُ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كَمْ عِبْرَةً فَاضَتْ لَكُمْ وَ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الطُّفُوفِ عَلَى الْحُسَيْنِ نُفُوسُ</w:t>
      </w:r>
    </w:p>
    <w:p>
      <w:pPr>
        <w:pStyle w:val="BookText"/>
        <w:rPr/>
      </w:pPr>
      <w:r>
        <w:rPr>
          <w:rFonts w:ascii="Amiri" w:hAnsi="Amiri" w:eastAsia="Amiri" w:cs="Amiri"/>
          <w:color w:val="111111"/>
          <w:sz w:val="28"/>
          <w:sz w:val="28"/>
          <w:szCs w:val="28"/>
          <w:rtl w:val="true"/>
          <w:lang w:bidi="ar-SA"/>
        </w:rPr>
        <w:t xml:space="preserve">صَبراً مَوَالِينَا فَسَوْفَ ندیلکم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عَلَى آلِ اللَّعِينِ عُبُوسُ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مَا زِلْتُ مُتَّبِعاً لَكُمْ وَ لِأَمْرِكُمْ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نفسي مَا حِييتُ أَسْوسُ</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در بحار الانوار این اشعار را از حضرت زینب دختر فاطمه علیهما السلام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تُمْسِكُ بِالْكِتَابِ وَ مَنْ تلاه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الْبَيْتِ هُمْ أَهْلِ الْكِتَابِ</w:t>
      </w:r>
    </w:p>
    <w:p>
      <w:pPr>
        <w:pStyle w:val="BookText"/>
        <w:rPr/>
      </w:pPr>
      <w:r>
        <w:rPr>
          <w:rFonts w:ascii="Amiri" w:hAnsi="Amiri" w:eastAsia="Amiri" w:cs="Amiri"/>
          <w:color w:val="111111"/>
          <w:sz w:val="28"/>
          <w:sz w:val="28"/>
          <w:szCs w:val="28"/>
          <w:rtl w:val="true"/>
          <w:lang w:bidi="ar-SA"/>
        </w:rPr>
        <w:t xml:space="preserve">بِهِمْ تَزَلِ الْكِتَابِ وَ هُمُ 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كَانُوا الْهُدَاةِ إِلَى الصَّوَابِ</w:t>
      </w:r>
    </w:p>
    <w:p>
      <w:pPr>
        <w:pStyle w:val="BookText"/>
        <w:rPr/>
      </w:pPr>
      <w:r>
        <w:rPr>
          <w:rFonts w:ascii="Amiri" w:hAnsi="Amiri" w:eastAsia="Amiri" w:cs="Amiri"/>
          <w:color w:val="111111"/>
          <w:sz w:val="28"/>
          <w:sz w:val="28"/>
          <w:szCs w:val="28"/>
          <w:rtl w:val="true"/>
          <w:lang w:bidi="ar-SA"/>
        </w:rPr>
        <w:t xml:space="preserve">إِمَامِي وَحَّدَ الرَّحْمَنِ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 قَبْلَ تَسْدِيدِ الْخُطَّابِ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عَلَى كَانَ صِدِّيقُ ألبَرايا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كَانَ فارُوقَ أَلَعَذابُ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شَفِيعِي فِي الْقِيمَةِ عِنْدَ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وَ الْوَصِيِّ أَبُو تُرَابٍ</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فَاطِمَةُ الْبَتُولُ وَ سَیدا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یُخَلدُ فِي الْجِنَانِ مَعَ الشَّبَابِ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عَلَى الْطُفْ السَّلَامَ وَ سَاكِنَيْهِ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رُوحَ اللَّهِ فِي تِلْكَ الْقِبَابِ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نُفُوسُ قُدِّسَتْ فِي الْأَرْضِ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خَلَصَتْ مِنِ النُّطَفُ الْعَذَابِ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مضاجع فِتْيَةُ عَبَدُوا فناموا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هُجُودا فِي الفَدافِدِ وَ الشِّعَابِ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عَلَتهُم فِي مَضَاجِعِهِمْ كعابٌ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بأوراق مُنْعِمَةُ رِطابٍ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 صَیرَتِ ألقُبُورُ لَهُمْ 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مَناخًا ذَاتَ أَفْنِيَةِ رِحابٍ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لَئِنْ وارتهم أَطْبَاقِ 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أغمدت سَيْفاً فِي قِرَابِ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كأنمار إِذَا جاسوا رواض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آساد إِذَا رَكِبُوا غضاب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لَقَدْ كانُوا ألبِحارَ لِمَنْ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الْعافِينَ وَ الْهَلْكَى السِغابِ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فَقَدْ نَقَلُوا إِلَى 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عيضوا النَّعِيمِ مِنَ الْعِقابِ </w:t>
      </w:r>
      <w:r>
        <w:rPr>
          <w:rStyle w:val="FootnoteAnchor"/>
          <w:rtl w:val="true"/>
        </w:rPr>
        <w:footnoteReference w:id="37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بَنَاتُ مُحَمَّدِ أضحَت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یُسَقنَ مَعَ الْأُسَارَى وَالنَهابِ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مَغَبرَة الذُيُول مُكشفاتٌ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کَسَبي الرُّومِ دَامِيَةً ألکِعابِ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لَئِنْ أَ بَرْزَنُ كَرْهاً مِنْ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من التعفف في الحجاب</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أیبخل في الفُراتِ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أضحى مُباحاً لِلكِلابِ</w:t>
      </w:r>
    </w:p>
    <w:p>
      <w:pPr>
        <w:pStyle w:val="BookText"/>
        <w:rPr/>
      </w:pPr>
      <w:r>
        <w:rPr>
          <w:rFonts w:ascii="Amiri" w:hAnsi="Amiri" w:eastAsia="Amiri" w:cs="Amiri"/>
          <w:color w:val="111111"/>
          <w:sz w:val="28"/>
          <w:sz w:val="28"/>
          <w:szCs w:val="28"/>
          <w:rtl w:val="true"/>
          <w:lang w:bidi="ar-SA"/>
        </w:rPr>
        <w:t xml:space="preserve">فِي قَلْبِ عَلَيْهِ وَ ذُو التهاب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جَفْنٍ عَلَيْهِ ذوا نِسكاب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در کتاب بحار الانوار و کتاب عوالم مسطور است که هنگام ورود اهل بیت بشام زينب عليها السلام این مرثیه را انشاد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شَجاکَ یا سَکَن</w:t>
      </w:r>
      <w:r>
        <w:rPr>
          <w:rStyle w:val="FootnoteAnchor"/>
          <w:rtl w:val="true"/>
        </w:rPr>
        <w:footnoteReference w:id="376"/>
      </w:r>
      <w:r>
        <w:rPr>
          <w:rFonts w:ascii="Amiri" w:hAnsi="Amiri" w:eastAsia="Amiri" w:cs="Amiri"/>
          <w:color w:val="111111"/>
          <w:sz w:val="28"/>
          <w:sz w:val="28"/>
          <w:szCs w:val="28"/>
          <w:rtl w:val="true"/>
          <w:lang w:bidi="ar-SA"/>
        </w:rPr>
        <w:t>قَتلُ الحُسَینِ وَالحَسَن</w:t>
      </w:r>
    </w:p>
    <w:p>
      <w:pPr>
        <w:pStyle w:val="BookText"/>
        <w:rPr/>
      </w:pPr>
      <w:r>
        <w:rPr>
          <w:rFonts w:ascii="Amiri" w:hAnsi="Amiri" w:eastAsia="Amiri" w:cs="Amiri"/>
          <w:color w:val="111111"/>
          <w:sz w:val="28"/>
          <w:sz w:val="28"/>
          <w:szCs w:val="28"/>
          <w:rtl w:val="true"/>
          <w:lang w:bidi="ar-SA"/>
        </w:rPr>
        <w:t>ظَمَأن مِن طول الحَزَن و کُلُّ وَغدٍ ناهِلُ</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یَقولُ یا قَومُ أبی عَلِیٌّ البَرُّ الوصی</w:t>
      </w:r>
    </w:p>
    <w:p>
      <w:pPr>
        <w:pStyle w:val="BookText"/>
        <w:rPr/>
      </w:pPr>
      <w:r>
        <w:rPr>
          <w:rFonts w:ascii="Amiri" w:hAnsi="Amiri" w:eastAsia="Amiri" w:cs="Amiri"/>
          <w:color w:val="111111"/>
          <w:sz w:val="28"/>
          <w:sz w:val="28"/>
          <w:szCs w:val="28"/>
          <w:rtl w:val="true"/>
          <w:lang w:bidi="ar-SA"/>
        </w:rPr>
        <w:t xml:space="preserve">و فاطِمٌ امی التی لَهَا التُقی وَ النَّائِلِ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مَنُّوا علی ابْنِ المصطفی بِشْرٍبة یحیی بِهَا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أطفالنا مِنْ الظما حَيْثُ الْفُرَاتِ سَائِلٍ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قَالُوا لَهُ لَا مَاءُ لَا الَّا السُّيُوفَ وَ الْقَنَا</w:t>
      </w:r>
    </w:p>
    <w:p>
      <w:pPr>
        <w:pStyle w:val="BookText"/>
        <w:rPr/>
      </w:pPr>
      <w:r>
        <w:rPr>
          <w:rFonts w:ascii="Amiri" w:hAnsi="Amiri" w:eastAsia="Amiri" w:cs="Amiri"/>
          <w:color w:val="111111"/>
          <w:sz w:val="28"/>
          <w:sz w:val="28"/>
          <w:szCs w:val="28"/>
          <w:rtl w:val="true"/>
          <w:lang w:bidi="ar-SA"/>
        </w:rPr>
        <w:t>فَأَنْزَلَ بِحُكْمِ الأدعيا فَقَالَ بَلْ أفاضل</w:t>
      </w:r>
    </w:p>
    <w:p>
      <w:pPr>
        <w:pStyle w:val="BookText"/>
        <w:rPr/>
      </w:pPr>
      <w:r>
        <w:rPr>
          <w:rFonts w:ascii="Amiri" w:hAnsi="Amiri" w:eastAsia="Amiri" w:cs="Amiri"/>
          <w:color w:val="111111"/>
          <w:sz w:val="28"/>
          <w:sz w:val="28"/>
          <w:szCs w:val="28"/>
          <w:rtl w:val="true"/>
          <w:lang w:bidi="ar-SA"/>
        </w:rPr>
        <w:t>حتى أَتَاهُ مِشقَص رَمَاهُ وَ غَدٍ أَبْرَصَ</w:t>
      </w:r>
    </w:p>
    <w:p>
      <w:pPr>
        <w:pStyle w:val="BookText"/>
        <w:rPr/>
      </w:pPr>
      <w:r>
        <w:rPr>
          <w:rFonts w:ascii="Amiri" w:hAnsi="Amiri" w:eastAsia="Amiri" w:cs="Amiri"/>
          <w:color w:val="111111"/>
          <w:sz w:val="28"/>
          <w:sz w:val="28"/>
          <w:szCs w:val="28"/>
          <w:rtl w:val="true"/>
          <w:lang w:bidi="ar-SA"/>
        </w:rPr>
        <w:t xml:space="preserve">مِنْ سَقَرَ لَا يَخْلُصُ رِجْسُ دَعِی واغِل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فَهَللوُا بِخَتله وَأعصَو صَبُّوا لِقَتيه</w:t>
      </w:r>
    </w:p>
    <w:p>
      <w:pPr>
        <w:pStyle w:val="BookText"/>
        <w:rPr/>
      </w:pPr>
      <w:r>
        <w:rPr>
          <w:rFonts w:ascii="Amiri" w:hAnsi="Amiri" w:eastAsia="Amiri" w:cs="Amiri"/>
          <w:color w:val="111111"/>
          <w:sz w:val="28"/>
          <w:sz w:val="28"/>
          <w:szCs w:val="28"/>
          <w:rtl w:val="true"/>
          <w:lang w:bidi="ar-SA"/>
        </w:rPr>
        <w:t xml:space="preserve">وَ مَوْتِهِ فِي نُصْلِهِ قَدْ أَقْحَمَ المُناضِلُ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عَفَّرُوا جَبِينُهُ وَ خضبوا عثنونه</w:t>
      </w:r>
    </w:p>
    <w:p>
      <w:pPr>
        <w:pStyle w:val="BookText"/>
        <w:rPr/>
      </w:pPr>
      <w:r>
        <w:rPr>
          <w:rFonts w:ascii="Amiri" w:hAnsi="Amiri" w:eastAsia="Amiri" w:cs="Amiri"/>
          <w:color w:val="111111"/>
          <w:sz w:val="28"/>
          <w:sz w:val="28"/>
          <w:szCs w:val="28"/>
          <w:rtl w:val="true"/>
          <w:lang w:bidi="ar-SA"/>
        </w:rPr>
        <w:t xml:space="preserve">بِالدَّمِ یا مُعينَهُ مَا أَنْتَ عَنْهُ غَافِلٍ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هتکوا حَرِيمَهُ وَ ذَبَحُوا فطيمه</w:t>
      </w:r>
    </w:p>
    <w:p>
      <w:pPr>
        <w:pStyle w:val="BookText"/>
        <w:rPr/>
      </w:pPr>
      <w:r>
        <w:rPr>
          <w:rFonts w:ascii="Amiri" w:hAnsi="Amiri" w:eastAsia="Amiri" w:cs="Amiri"/>
          <w:color w:val="111111"/>
          <w:sz w:val="28"/>
          <w:sz w:val="28"/>
          <w:szCs w:val="28"/>
          <w:rtl w:val="true"/>
          <w:lang w:bidi="ar-SA"/>
        </w:rPr>
        <w:t xml:space="preserve">وَ أَسِرُّوا کُلثُومَهُ وَ سیقَت ألحَلائلُ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يَسْقُنُ بِالتَّنَايُفِ بِضَجَّةِ اَلْهَوَاتِفِ</w:t>
      </w:r>
    </w:p>
    <w:p>
      <w:pPr>
        <w:pStyle w:val="BookText"/>
        <w:rPr/>
      </w:pPr>
      <w:r>
        <w:rPr>
          <w:rFonts w:ascii="Amiri" w:hAnsi="Amiri" w:eastAsia="Amiri" w:cs="Amiri"/>
          <w:color w:val="111111"/>
          <w:sz w:val="28"/>
          <w:sz w:val="28"/>
          <w:szCs w:val="28"/>
          <w:rtl w:val="true"/>
          <w:lang w:bidi="ar-SA"/>
        </w:rPr>
        <w:t>وَ أدمَعُ زَوارِفَ عُقولِها زَوائِلُ</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يَقُلْنَ يَا مُحَمَّدُ يَا جَدُّنَا یا احمد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أَسَرَتْنَا اَلْأَعِبَد وَ كَّلْنَا ثَوَا کِلُ </w:t>
      </w:r>
    </w:p>
    <w:p>
      <w:pPr>
        <w:pStyle w:val="BookText"/>
        <w:rPr/>
      </w:pPr>
      <w:r>
        <w:rPr>
          <w:rFonts w:ascii="Amiri" w:hAnsi="Amiri" w:eastAsia="Amiri" w:cs="Amiri"/>
          <w:color w:val="111111"/>
          <w:sz w:val="28"/>
          <w:sz w:val="28"/>
          <w:szCs w:val="28"/>
          <w:rtl w:val="true"/>
          <w:lang w:bidi="ar-SA"/>
        </w:rPr>
        <w:t>تَهْدِي سَبَايَا كَرْبَلاَءَ إِلَى اَلشِّئَامِ</w:t>
      </w:r>
    </w:p>
    <w:p>
      <w:pPr>
        <w:pStyle w:val="BookText"/>
        <w:rPr/>
      </w:pPr>
      <w:r>
        <w:rPr>
          <w:rFonts w:ascii="Amiri" w:hAnsi="Amiri" w:eastAsia="Amiri" w:cs="Amiri"/>
          <w:color w:val="111111"/>
          <w:sz w:val="28"/>
          <w:sz w:val="28"/>
          <w:szCs w:val="28"/>
          <w:rtl w:val="true"/>
          <w:lang w:bidi="ar-SA"/>
        </w:rPr>
        <w:t xml:space="preserve">قَدِ اِنْتَعَلْنَ بِالدَّمَا لَيْسَ لَهُنَّ ناعِل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إِلَى يَزِيدَ الطَّاغِيَةِ مَعْدِنِ كُلِّ دَاهِيَةُ</w:t>
      </w:r>
    </w:p>
    <w:p>
      <w:pPr>
        <w:pStyle w:val="BookText"/>
        <w:rPr/>
      </w:pPr>
      <w:r>
        <w:rPr>
          <w:rFonts w:ascii="Amiri" w:hAnsi="Amiri" w:eastAsia="Amiri" w:cs="Amiri"/>
          <w:color w:val="111111"/>
          <w:sz w:val="28"/>
          <w:sz w:val="28"/>
          <w:szCs w:val="28"/>
          <w:rtl w:val="true"/>
          <w:lang w:bidi="ar-SA"/>
        </w:rPr>
        <w:t xml:space="preserve">مِنْ نَحْوِ بَابُ الجابیَهِ فَجاحِدٌ وَ خاللٌ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حَتَّى دنى بَدْرِ الدُّجَى رَأْسِ الْإِمَامِ المُرتَجي</w:t>
      </w:r>
    </w:p>
    <w:p>
      <w:pPr>
        <w:pStyle w:val="BookText"/>
        <w:rPr/>
      </w:pPr>
      <w:r>
        <w:rPr>
          <w:rFonts w:ascii="Amiri" w:hAnsi="Amiri" w:eastAsia="Amiri" w:cs="Amiri"/>
          <w:color w:val="111111"/>
          <w:sz w:val="28"/>
          <w:sz w:val="28"/>
          <w:szCs w:val="28"/>
          <w:rtl w:val="true"/>
          <w:lang w:bidi="ar-SA"/>
        </w:rPr>
        <w:t>بَيْنَ يَدَىْ شَرِّ الْوَرَى ذالك اللَّعِينِ أَلَقَاتَلَ</w:t>
      </w:r>
    </w:p>
    <w:p>
      <w:pPr>
        <w:pStyle w:val="BookText"/>
        <w:rPr/>
      </w:pPr>
      <w:r>
        <w:rPr>
          <w:rFonts w:ascii="Amiri" w:hAnsi="Amiri" w:eastAsia="Amiri" w:cs="Amiri"/>
          <w:color w:val="111111"/>
          <w:sz w:val="28"/>
          <w:sz w:val="28"/>
          <w:szCs w:val="28"/>
          <w:rtl w:val="true"/>
          <w:lang w:bidi="ar-SA"/>
        </w:rPr>
        <w:t>یظل فِي بَنَانُهُ قضیب خیزرانه</w:t>
      </w:r>
    </w:p>
    <w:p>
      <w:pPr>
        <w:pStyle w:val="BookText"/>
        <w:rPr/>
      </w:pPr>
      <w:r>
        <w:rPr>
          <w:rFonts w:ascii="Amiri" w:hAnsi="Amiri" w:eastAsia="Amiri" w:cs="Amiri"/>
          <w:color w:val="111111"/>
          <w:sz w:val="28"/>
          <w:sz w:val="28"/>
          <w:szCs w:val="28"/>
          <w:rtl w:val="true"/>
          <w:lang w:bidi="ar-SA"/>
        </w:rPr>
        <w:t xml:space="preserve">ینکت فِي أَسْنَانِهِ قُطِعَتِ الْأَنَامِلِ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اَنَامِلَ بِجَاحِدٍ وَ حَافِدٌ مُرَاصِدٌ</w:t>
      </w:r>
    </w:p>
    <w:p>
      <w:pPr>
        <w:pStyle w:val="BookText"/>
        <w:rPr/>
      </w:pPr>
      <w:r>
        <w:rPr>
          <w:rFonts w:ascii="Amiri" w:hAnsi="Amiri" w:eastAsia="Amiri" w:cs="Amiri"/>
          <w:color w:val="111111"/>
          <w:sz w:val="28"/>
          <w:sz w:val="28"/>
          <w:szCs w:val="28"/>
          <w:rtl w:val="true"/>
          <w:lang w:bidi="ar-SA"/>
        </w:rPr>
        <w:t xml:space="preserve">مَكَايِدُ مُعَانِدٌ فِي صَدْرِهِ غَوَائِلُ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طوائل بَدْرِيَّةُ غوائل كفريّة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شَوْهَاءَ جَاهِلِيَّةً ذَلَّتْ لَهَا الْأَفَاضِلِ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فَيَا عُيُونِي اسْكُبِي عَلَى بَنِي بِنْتَ النَّبِيِّ</w:t>
      </w:r>
    </w:p>
    <w:p>
      <w:pPr>
        <w:pStyle w:val="BookText"/>
        <w:rPr/>
      </w:pPr>
      <w:r>
        <w:rPr>
          <w:rFonts w:ascii="Amiri" w:hAnsi="Amiri" w:eastAsia="Amiri" w:cs="Amiri"/>
          <w:color w:val="111111"/>
          <w:sz w:val="28"/>
          <w:sz w:val="28"/>
          <w:szCs w:val="28"/>
          <w:rtl w:val="true"/>
          <w:lang w:bidi="ar-SA"/>
        </w:rPr>
        <w:t>بفيض دَمْعٍ ناضب كَذَاكَ يَبْكِي العاقل</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این اشعار را در مرثيه حسین علیه السلام ابن شهر آشوب از شافعی روایت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تَأَوَّهَ قَلْبِي وَ اَلْفُؤَادُ كَئِيبٌ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أَرَقُّ نَوْمِي وَ اَلسُّهَادُ عجیب</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 مِمَّا نُضِيَ جِسْمِي وَ شیَب لمتی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تَصَاريفُ اِيَامٍ لَهُنَّ خُطُوبٌ</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فَمَنْ مُبْلِغٌ عَنِّي اَلْحُسَيْنَ رِسَالَهُ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كَرِهَتْهَا أَنْفُسٌ وَ قلوب</w:t>
      </w:r>
    </w:p>
    <w:p>
      <w:pPr>
        <w:pStyle w:val="BookText"/>
        <w:rPr/>
      </w:pPr>
      <w:r>
        <w:rPr>
          <w:rFonts w:ascii="Amiri" w:hAnsi="Amiri" w:eastAsia="Amiri" w:cs="Amiri"/>
          <w:color w:val="111111"/>
          <w:sz w:val="28"/>
          <w:sz w:val="28"/>
          <w:szCs w:val="28"/>
          <w:rtl w:val="true"/>
          <w:lang w:bidi="ar-SA"/>
        </w:rPr>
        <w:t xml:space="preserve">ذَبِيحٌ بِلاَ جُرْمٍ كَأَنَّ قَمِيصَهُ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صَبِيغٍ بِمَاءِ اَلْأُرْجُوَانِ خَضِيبٌ</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فَلِلسَّيْفِ إِعْوَالٌ وَ لِلرُّمْحِ رَنَّهُ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لِلْخَيْلِ مِنْ بَعْدِ اَلصَّهِيلِ نحیب</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تَزَلْزَلَتِ اَلدُّنْيَا لآِلِ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كَادَتْ لَهُمْ صُمُّ اَلْجِبَالِ تَذُوبُ</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وَ غَارَتْ نُجُومٍ وَ اقْشَعَرَّتْ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هَتَكَ أَسْتَارِ وَ شَقِّ جُيُوبٍ</w:t>
      </w:r>
      <w:r>
        <w:rPr>
          <w:rStyle w:val="FootnoteAnchor"/>
          <w:rtl w:val="true"/>
        </w:rPr>
        <w:footnoteReference w:id="39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يُصَلَّى عَلَى الْمَبْعُوثُ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يُغْزَى بَنُوهُ إِنَّ ذَالعجيب </w:t>
      </w:r>
    </w:p>
    <w:p>
      <w:pPr>
        <w:pStyle w:val="BookText"/>
        <w:rPr/>
      </w:pPr>
      <w:r>
        <w:rPr>
          <w:rFonts w:ascii="Amiri" w:hAnsi="Amiri" w:eastAsia="Amiri" w:cs="Amiri"/>
          <w:color w:val="111111"/>
          <w:sz w:val="28"/>
          <w:sz w:val="28"/>
          <w:szCs w:val="28"/>
          <w:rtl w:val="true"/>
          <w:lang w:bidi="ar-SA"/>
        </w:rPr>
        <w:t xml:space="preserve">لَئن كانَ ذَنبي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ذَنبٌ لَستُ عَنهُ أتوبُ</w:t>
      </w:r>
    </w:p>
    <w:p>
      <w:pPr>
        <w:pStyle w:val="BookText"/>
        <w:rPr/>
      </w:pPr>
      <w:r>
        <w:rPr>
          <w:rFonts w:ascii="Amiri" w:hAnsi="Amiri" w:eastAsia="Amiri" w:cs="Amiri"/>
          <w:color w:val="111111"/>
          <w:sz w:val="28"/>
          <w:sz w:val="28"/>
          <w:szCs w:val="28"/>
          <w:rtl w:val="true"/>
          <w:lang w:bidi="ar-SA"/>
        </w:rPr>
        <w:t xml:space="preserve">هُمُ شُفَعائي يَومَ حَشري و مَوقِفي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بَدَتْ لِلنّاظِرینَ خُطوبُ</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و دیگر فاضل مجلسي و صاحب عوالم ازكافي الكفاة صاحب، هو اسمعیل ابن عباد ، اشعار این مرائي را روایت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أصلَ عِترَةِ أحمَدٍ لَولاكَ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أحمَدُ المَبعوثُ ذا أعقابِ</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رُدَّت عَلَیکَ الشَّمسُ وهِیَ فَضیلَهٌ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بَهَرَت فَلَم تُستَر بِلَفِّ نِقابِ</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لَمْ أحکِ إِلَّا مَا رَوَتهُ 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عادَتکَ و هِیَ مُباحَهُ الأَسلابِ</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عُومِلْتَ يَا تَلُوَّ اَلنَّبِيُّ وَصَنُوهُ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بِأَوَابِدَ جَائَتْ بِكُلِّ عِجَابٍ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اوابد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های بزرك وسخت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بموملت یعنی معامله شدی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لقبوك أَبَا تُرَابٍ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بَاعُوا شَرِيعَتِهِمْ بِكَفٍّ تُرَابٍ</w:t>
      </w:r>
    </w:p>
    <w:p>
      <w:pPr>
        <w:pStyle w:val="BookText"/>
        <w:rPr/>
      </w:pPr>
      <w:r>
        <w:rPr>
          <w:rFonts w:ascii="Amiri" w:hAnsi="Amiri" w:eastAsia="Amiri" w:cs="Amiri"/>
          <w:color w:val="111111"/>
          <w:sz w:val="28"/>
          <w:sz w:val="28"/>
          <w:szCs w:val="28"/>
          <w:rtl w:val="true"/>
          <w:lang w:bidi="ar-SA"/>
        </w:rPr>
        <w:t xml:space="preserve">أَ تَشُكَّ فِي لَعْنِي أُمَيَّةَ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عَلَى الْأَحْرَارِ والأطياب</w:t>
      </w:r>
    </w:p>
    <w:p>
      <w:pPr>
        <w:pStyle w:val="BookText"/>
        <w:rPr/>
      </w:pPr>
      <w:r>
        <w:rPr>
          <w:rFonts w:ascii="Amiri" w:hAnsi="Amiri" w:eastAsia="Amiri" w:cs="Amiri"/>
          <w:color w:val="111111"/>
          <w:sz w:val="28"/>
          <w:sz w:val="28"/>
          <w:szCs w:val="28"/>
          <w:rtl w:val="true"/>
          <w:lang w:bidi="ar-SA"/>
        </w:rPr>
        <w:t xml:space="preserve">قَتَلُوا الْحُسَيْنَ فَيَا لِعولي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لِطُولِ حُزْنِي أَوْ أُصَيِّرُ لِمَا بِي</w:t>
      </w:r>
      <w:r>
        <w:rPr>
          <w:rStyle w:val="FootnoteAnchor"/>
          <w:rtl w:val="true"/>
        </w:rPr>
        <w:footnoteReference w:id="40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فَسَبُّوْا بَنَاتِ مُحَمَّدٍ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ذُحولَ الفَتحِ والأحزابِ</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رِفْقاً فَفِي يَوْمَ الْقِيَامَةِ 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النَّارِ باطشة بِصَوْتٍ عِقابِ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این اشعار را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مرثیه حسين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خَلِيلِي مِنْ شَهْرِ الْمُحَرَّمِ غلني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 لَهُ عَيْنَايَ أسبلتا دما</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 ذلت رِقَابِ الْمُسْلِمِينَ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 قُوَى الْإِسْلَامِ قَصْراً وَ هَدْماً</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 مِثْلُ لِي يَوْمَ الْحُسَيْنِ 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بشاطىء نينوا يَشْتَكِي الظلما</w:t>
      </w:r>
    </w:p>
    <w:p>
      <w:pPr>
        <w:pStyle w:val="BookText"/>
        <w:rPr/>
      </w:pPr>
      <w:r>
        <w:rPr>
          <w:rFonts w:ascii="Amiri" w:hAnsi="Amiri" w:eastAsia="Amiri" w:cs="Amiri"/>
          <w:color w:val="111111"/>
          <w:sz w:val="28"/>
          <w:sz w:val="28"/>
          <w:szCs w:val="28"/>
          <w:rtl w:val="true"/>
          <w:lang w:bidi="ar-SA"/>
        </w:rPr>
        <w:t xml:space="preserve">وَ قَدْ أحدقت خَيْلُ الضَّلَالِ بِهِ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نَاصِرُا يَحْمِيَ لَهُ مِنْهُمْ حِما</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فَلَمَّا رَأَى أَنْ لَا مَناصٍ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تدرّع دِرْعاً للوغا و تحزّما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وِصَالَ بجيش أَلَماً رقين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تَحْسُبْهُ بِالْقَوْمِ سَرْحاً وَ ضَيغَما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يَفْلِقُ هَامَاتِ اَلْكُمَاةِ بِصَارِمٍ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 رَآهُ الْمَوْتِ فِي الرَّوْعِ أحجَما </w:t>
      </w:r>
      <w:r>
        <w:rPr>
          <w:rStyle w:val="FootnoteAnchor"/>
          <w:rtl w:val="true"/>
        </w:rPr>
        <w:footnoteReference w:id="41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فَلِلَّهِ مَوْتُورٌ تَرَاهُ لِمَا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اَلسَّيْفِ أَمْضَى بَلْ مِنَ اَللَّيْثُ أَهْجَمَا</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الى أَنْ هَوًى فَوْقَ اَلثَّرَى عَنْ جَوَادِهِ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لِخَوَلِيٍ اَلْأَصْبَحِيِّ بِهِ دَماً</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كَأَنِّي بِهِ وَ الصَّافِناتُ عواكِفُ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شَمَّرَ فَوْقَهُ قَدْ تَحَكُّماً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 نَادَتْ بِهِ لِمَا رَأَتْهُ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كُنْتُ ملجانا إِذِ الْخُطَبِ أَبِهِمَا</w:t>
      </w:r>
    </w:p>
    <w:p>
      <w:pPr>
        <w:pStyle w:val="BookText"/>
        <w:rPr/>
      </w:pPr>
      <w:r>
        <w:rPr>
          <w:rFonts w:ascii="Amiri" w:hAnsi="Amiri" w:eastAsia="Amiri" w:cs="Amiri"/>
          <w:color w:val="111111"/>
          <w:sz w:val="28"/>
          <w:sz w:val="28"/>
          <w:szCs w:val="28"/>
          <w:rtl w:val="true"/>
          <w:lang w:bidi="ar-SA"/>
        </w:rPr>
        <w:t xml:space="preserve">كَأَنِّي بِهِ يَوْمِي اليها بِطَرْفِهِ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كَذَا لَمْ يَسْتَطِعْ أَنْ يُكلما</w:t>
      </w:r>
    </w:p>
    <w:p>
      <w:pPr>
        <w:pStyle w:val="BookText"/>
        <w:rPr/>
      </w:pPr>
      <w:r>
        <w:rPr>
          <w:rFonts w:ascii="Amiri" w:hAnsi="Amiri" w:eastAsia="Amiri" w:cs="Amiri"/>
          <w:color w:val="111111"/>
          <w:sz w:val="28"/>
          <w:sz w:val="28"/>
          <w:szCs w:val="28"/>
          <w:rtl w:val="true"/>
          <w:lang w:bidi="ar-SA"/>
        </w:rPr>
        <w:t xml:space="preserve">كأنّي بشمر قَدْ عَلَاهُ بِظُلْمِهِ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فِي نَحْرِ الْحُسَيْنِ مُخَذما</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دَعَتْ زَيْنَبَ عمّتا مَاتَ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وَجْهِ الدِّينِ أَجْدَعَ مُظْلِماً</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فَلَمَّا رَأَتْ وَجْهِ الْحُسَيْنِ مُتَربًا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رَهِينُ الْمَنَايَا شَيْبِهِ قَدْ تَعَندَما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أَكُبِتَ عَلَيْهِ تَلَثَّمْ الْخَدِّ حَاسِراً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تدعوأ أَبَاهَا وَ النَّبِيُّ المُكَرما</w:t>
      </w:r>
    </w:p>
    <w:p>
      <w:pPr>
        <w:pStyle w:val="BookText"/>
        <w:rPr/>
      </w:pPr>
      <w:r>
        <w:rPr>
          <w:rFonts w:ascii="Amiri" w:hAnsi="Amiri" w:eastAsia="Amiri" w:cs="Amiri"/>
          <w:color w:val="111111"/>
          <w:sz w:val="28"/>
          <w:sz w:val="28"/>
          <w:szCs w:val="28"/>
          <w:rtl w:val="true"/>
          <w:lang w:bidi="ar-SA"/>
        </w:rPr>
        <w:t xml:space="preserve">فيالك مِنْ رزء عَظِيمُ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بَكَتْهُ الْوَرَى وَ الطَّيْرِ والارض والسما</w:t>
      </w:r>
    </w:p>
    <w:p>
      <w:pPr>
        <w:pStyle w:val="BookText"/>
        <w:rPr/>
      </w:pPr>
      <w:r>
        <w:rPr>
          <w:rFonts w:ascii="IRNazanin" w:hAnsi="IRNazanin" w:eastAsia="IRNazanin"/>
          <w:color w:val="111111"/>
          <w:sz w:val="28"/>
          <w:sz w:val="28"/>
          <w:szCs w:val="28"/>
          <w:rtl w:val="true"/>
          <w:lang w:bidi="fa-IR"/>
        </w:rPr>
        <w:t xml:space="preserve">سید 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مرثيه حسين علیه السلام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کربلا لَا زِلْتَ کربا وَ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لقی عندک آلِ المصطفي</w:t>
      </w:r>
    </w:p>
    <w:p>
      <w:pPr>
        <w:pStyle w:val="BookText"/>
        <w:rPr/>
      </w:pPr>
      <w:r>
        <w:rPr>
          <w:rFonts w:ascii="Amiri" w:hAnsi="Amiri" w:eastAsia="Amiri" w:cs="Amiri"/>
          <w:color w:val="111111"/>
          <w:sz w:val="28"/>
          <w:sz w:val="28"/>
          <w:szCs w:val="28"/>
          <w:rtl w:val="true"/>
          <w:lang w:bidi="ar-SA"/>
        </w:rPr>
        <w:t xml:space="preserve">كَمْ عَلَى تربك لِمَا صُرِعُوا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سَالَ وَ مَنْ دَمْعٍ جَرَى</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ضُيُوفٍ لفلات 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نَزَلُوا فِيهَا عَلَى غَيْرِ قُرَى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لمْ یَذوقوا الماءَ حتَّی 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بِحدی السیفِ عَلی وِرْدِ الرَّدی</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تکْسِفُ الشمسُ شُموساً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تُدانیها علوا و ضِیاءً</w:t>
      </w:r>
    </w:p>
    <w:p>
      <w:pPr>
        <w:pStyle w:val="BookText"/>
        <w:rPr/>
      </w:pPr>
      <w:r>
        <w:rPr>
          <w:rFonts w:ascii="Amiri" w:hAnsi="Amiri" w:eastAsia="Amiri" w:cs="Amiri"/>
          <w:color w:val="111111"/>
          <w:sz w:val="28"/>
          <w:sz w:val="28"/>
          <w:szCs w:val="28"/>
          <w:rtl w:val="true"/>
          <w:lang w:bidi="ar-SA"/>
        </w:rPr>
        <w:t xml:space="preserve">وَ تَنُوشُ الوَحْشُ مِنْ أجسادِهِمْ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 السَّبْقِ وَ أَیمانَ النّدی</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 وُجُوهاً کالمصابیحِ،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غابَ، و نَجْمٍ هَوی</w:t>
      </w:r>
    </w:p>
    <w:p>
      <w:pPr>
        <w:pStyle w:val="BookText"/>
        <w:rPr/>
      </w:pPr>
      <w:r>
        <w:rPr>
          <w:rFonts w:ascii="Amiri" w:hAnsi="Amiri" w:eastAsia="Amiri" w:cs="Amiri"/>
          <w:color w:val="111111"/>
          <w:sz w:val="28"/>
          <w:sz w:val="28"/>
          <w:szCs w:val="28"/>
          <w:rtl w:val="true"/>
          <w:lang w:bidi="ar-SA"/>
        </w:rPr>
        <w:t xml:space="preserve">غَیَّرَتْهُنَّ اللیالی، 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 الحُکْمِ علیْهِنَّ البِلی</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یا رسُولَ اللهِ لوْ عایَنْتَهُمْ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ما بیْنَ قَتْلٍ و سِبا</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مِنْ رَمیضٍ یُمْنَعُ الظلَّ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عاطشٍ یسقی أنابیبُ القَنا</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 مَسُوقٍ عاثِرٍ یُسْعی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مَحْمُولٍ علی غَیْرِ وِطَا</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جَزَرُوا جَزْرَ الأضاحی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ساقوا أهْلَهُ سَوْقَ الإما</w:t>
      </w:r>
      <w:r>
        <w:rPr>
          <w:rStyle w:val="FootnoteAnchor"/>
          <w:rtl w:val="true"/>
        </w:rPr>
        <w:footnoteReference w:id="42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قَتَلوهُ بَعدَ عِلمٍ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خامِسُ أصحابِ الکِسا </w:t>
      </w:r>
    </w:p>
    <w:p>
      <w:pPr>
        <w:pStyle w:val="BookText"/>
        <w:rPr/>
      </w:pPr>
      <w:r>
        <w:rPr>
          <w:rFonts w:ascii="Amiri" w:hAnsi="Amiri" w:eastAsia="Amiri" w:cs="Amiri"/>
          <w:color w:val="111111"/>
          <w:sz w:val="28"/>
          <w:sz w:val="28"/>
          <w:szCs w:val="28"/>
          <w:rtl w:val="true"/>
          <w:lang w:bidi="ar-SA"/>
        </w:rPr>
        <w:t xml:space="preserve">مَیِّتٌ تَبکی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أَبوها و عَلِیٌّ ذُو العُلی</w:t>
      </w:r>
    </w:p>
    <w:p>
      <w:pPr>
        <w:pStyle w:val="BookText"/>
        <w:rPr/>
      </w:pPr>
      <w:r>
        <w:rPr>
          <w:rFonts w:ascii="Amiri" w:hAnsi="Amiri" w:eastAsia="Amiri" w:cs="Amiri"/>
          <w:color w:val="111111"/>
          <w:sz w:val="28"/>
          <w:sz w:val="28"/>
          <w:szCs w:val="28"/>
          <w:rtl w:val="true"/>
          <w:lang w:bidi="ar-SA"/>
        </w:rPr>
        <w:t xml:space="preserve">لَيْسَ هذا لِرَسُولِ اللهِ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الطُغْيانِ وَالبَغْيِ جَزا</w:t>
      </w:r>
    </w:p>
    <w:p>
      <w:pPr>
        <w:pStyle w:val="BookText"/>
        <w:rPr/>
      </w:pPr>
      <w:r>
        <w:rPr>
          <w:rFonts w:ascii="Amiri" w:hAnsi="Amiri" w:eastAsia="Amiri" w:cs="Amiri"/>
          <w:color w:val="111111"/>
          <w:sz w:val="28"/>
          <w:sz w:val="28"/>
          <w:szCs w:val="28"/>
          <w:rtl w:val="true"/>
          <w:lang w:bidi="ar-SA"/>
        </w:rPr>
        <w:t xml:space="preserve">یا قَتیلاً قَوَّضَ الدَّهرُ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الدّینِ و أَعلامَ الهُدی</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لَوْ رَسُولُ اللَّهِ یحیی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الیوم علیه لِلْعِزِّی</w:t>
      </w:r>
    </w:p>
    <w:p>
      <w:pPr>
        <w:pStyle w:val="BookText"/>
        <w:rPr/>
      </w:pPr>
      <w:r>
        <w:rPr>
          <w:rFonts w:ascii="Amiri" w:hAnsi="Amiri" w:eastAsia="Amiri" w:cs="Amiri"/>
          <w:color w:val="111111"/>
          <w:sz w:val="28"/>
          <w:sz w:val="28"/>
          <w:szCs w:val="28"/>
          <w:rtl w:val="true"/>
          <w:lang w:bidi="ar-SA"/>
        </w:rPr>
        <w:t xml:space="preserve">یا جِبَالِ الْمَجْدِ عِزّاً وَ عَلَا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بُدُورَ الْأَرْضِ نُوراً وَ سِنّاً</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لاَ أُرِيَ حُزْنَكُمْ يُنْسِي وَ 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رُزِئَكُمْ يُسَلِّي وَ إِنْ طَالَ المدی</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نیز سید 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شُغُلُ اَلْعُيُونِ عَنِ اَلدِّيَارِ بُكَاؤُهَا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لِبُكَاءِ فَاطِمَةَ عَلَى أَوْلاَدِهَا</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لَمْ يخلفوها فِي الشَّهِيدِ وَ 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الْفُرَاتِ يذاد عَنْ روادها</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أتَری دَرَتْ أنَّ الحُسیْنَ طَرِیدَهٌ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لَقِّنَا بَنِي اَلطَّرَدَاءِ عِنْدَ وِلاَدِهَا </w:t>
      </w:r>
      <w:r>
        <w:rPr>
          <w:rStyle w:val="FootnoteAnchor"/>
          <w:rtl w:val="true"/>
        </w:rPr>
        <w:footnoteReference w:id="43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کَانَتْ مَآتِمُ بِالْعِرَاقِ تَعُدُّهَا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امَوِيَّةٌ بِالشَّامِ مِنْ أَعْيَادِهَا</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ما راغَبَت غَضَبُ اَلنَّبِيِّ وَ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اَلنَّبِيُّ مَظَنَّهُ لِحَصَادِهَا</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جَعَلْتُ رَسُولَ اللّٰهِ مِنْ خُصَمَائِهَا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فَلَبِئْسَ مَا اِدَّخَرْتَ لِيَوْمِ مَعَادِهَا</w:t>
      </w:r>
    </w:p>
    <w:p>
      <w:pPr>
        <w:pStyle w:val="BookText"/>
        <w:rPr/>
      </w:pPr>
      <w:r>
        <w:rPr>
          <w:rFonts w:ascii="Amiri" w:hAnsi="Amiri" w:eastAsia="Amiri" w:cs="Amiri"/>
          <w:color w:val="111111"/>
          <w:sz w:val="28"/>
          <w:sz w:val="28"/>
          <w:szCs w:val="28"/>
          <w:rtl w:val="true"/>
          <w:lang w:bidi="ar-SA"/>
        </w:rPr>
        <w:t xml:space="preserve">نَسْلِ اَلنَّبِيِّ عَلَيٌ صِعَابُ مَطِيِّهَا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 اَلْحُسَيْنِ عَلِيٌ رُءُوسُ صِعادِها</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وَا لَهْفَتَاهْ لِعُصَبَةٍ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أُمَيَّةُ بَعْدَ ذُلِّ قِيَادِهَا</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جَعَلْتُ عران الذُّلِّ فی آنافها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غِلَاظٍ وَسْمِ الضیم فی أجیادها</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 اسْتَأْثَرْتُ بِالْأَمْرِ عَنْ غیابها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قَضَتْ بِمَا شَاءَتْ علی أشهادها</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إِنَّ قوضت تِلْكَ الْقِبَابِ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عمادالدین قَبْلَ عِمَادُهَا</w:t>
      </w:r>
    </w:p>
    <w:p>
      <w:pPr>
        <w:pStyle w:val="BookText"/>
        <w:rPr/>
      </w:pPr>
      <w:r>
        <w:rPr>
          <w:rFonts w:ascii="Amiri" w:hAnsi="Amiri" w:eastAsia="Amiri" w:cs="Amiri"/>
          <w:color w:val="111111"/>
          <w:sz w:val="28"/>
          <w:sz w:val="28"/>
          <w:szCs w:val="28"/>
          <w:rtl w:val="true"/>
          <w:lang w:bidi="ar-SA"/>
        </w:rPr>
        <w:t>يَرْوِي مَنَاقِبِ فَضْلِهَا أعدائها أَبَداً فَيُسْنِدُهَا إِلَى أَضْدَادِهَا</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یا فِرْقَةُ ضَاعَتْ دِمَاءَ 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 يَزِيدَهَا وَ زيادها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صَقْراً بِمَالِ اللَّهِ ملا أَ 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أَكَفَّ آلِ اللَّهِ فِي أصفاها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ضَرَبُوا بسیف مُحَمَّدِ أَبْنَائِهِ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ضَرَبَ الْغَرَائِبِ عَدْنٍ بَعْدَ ذیادها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طَلَبْتُ ترات الجاهلیة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شَفَت قدیم الْغِلَّ مِنْ احقادها</w:t>
      </w:r>
    </w:p>
    <w:p>
      <w:pPr>
        <w:pStyle w:val="BookText"/>
        <w:rPr/>
      </w:pPr>
      <w:r>
        <w:rPr>
          <w:rFonts w:ascii="Amiri" w:hAnsi="Amiri" w:eastAsia="Amiri" w:cs="Amiri"/>
          <w:color w:val="111111"/>
          <w:sz w:val="28"/>
          <w:sz w:val="28"/>
          <w:szCs w:val="28"/>
          <w:rtl w:val="true"/>
          <w:lang w:bidi="ar-SA"/>
        </w:rPr>
        <w:t xml:space="preserve">زَ عَمَتْ بِأَنَّ الَّذِينَ سَوَّغَ 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هَذَا الدِّينِ عَنْ أجدادها</w:t>
      </w:r>
    </w:p>
    <w:p>
      <w:pPr>
        <w:pStyle w:val="BookText"/>
        <w:rPr/>
      </w:pPr>
      <w:r>
        <w:rPr>
          <w:rFonts w:ascii="Amiri" w:hAnsi="Amiri" w:eastAsia="Amiri" w:cs="Amiri"/>
          <w:color w:val="111111"/>
          <w:sz w:val="28"/>
          <w:sz w:val="28"/>
          <w:szCs w:val="28"/>
          <w:rtl w:val="true"/>
          <w:lang w:bidi="ar-SA"/>
        </w:rPr>
        <w:t xml:space="preserve">إِنَّ ألخلافة أَصْبَحْتَ مَرْوِيَّةُ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شُعَبِهَا بَيَاضِهَا وَ سَوَادِهَا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طَمَسَتْ مَنَابِرَ هَا زَمَانُ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تنزو ذئابهم عَلَى أعوادِها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هِيَ صَفْوَةَ اللَّهِ الَّتِي أَوْحى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أَوَامِرِهِ إِلَى أمجادها</w:t>
      </w:r>
    </w:p>
    <w:p>
      <w:pPr>
        <w:pStyle w:val="BookText"/>
        <w:rPr/>
      </w:pPr>
      <w:r>
        <w:rPr>
          <w:rFonts w:ascii="Amiri" w:hAnsi="Amiri" w:eastAsia="Amiri" w:cs="Amiri"/>
          <w:color w:val="111111"/>
          <w:sz w:val="28"/>
          <w:sz w:val="28"/>
          <w:szCs w:val="28"/>
          <w:rtl w:val="true"/>
          <w:lang w:bidi="ar-SA"/>
        </w:rPr>
        <w:t xml:space="preserve">يا يَوْمَ عَاشُورَاءَ كَمْ لَكَ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تَتَرقص الْأَحْشَاءِ مِنْ إيقادها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ما عُدْتَ إلا عادَ قَلْبی غلّهٌ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 و لَوْ بالَغْتُ فی إبْرادِها</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و همچنان سید رضي را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خِرْ لِلْمَوْتِ لاکف يُقَلِّبُهُ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بِوَطِىءٍ مِنَ اَلجرْدِ اَلْمَخَاصِيرِ</w:t>
      </w:r>
      <w:r>
        <w:rPr>
          <w:rStyle w:val="FootnoteAnchor"/>
          <w:rtl w:val="true"/>
        </w:rPr>
        <w:footnoteReference w:id="44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ظِمَانٌ يُسْلِي نَجِيعٌ أَلِمَوْتِ غَلَّتِهِ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بَارِدٍ مِنَ عُبَابٍ أَلْمَاءُ عَرُورٍ</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کأنَّ بیضَ المَواضِی، وَ هیَ تنْهَبُهُ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تَحَکّمُ فی جِسْمٍ مِنَ النّورِ</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للهِ مُلْقًی علی الرَّمْضاءِ عضَّ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الرَّدی بَعد إقْدامٍ و تَشْمِیرِ</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تَحْنو علیْهِ الرُّبا طورا و تَسْتُرُه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النّواظِرِ أذیالُ الأعاصِیرِ</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تَهابُهُ الوَحْشُ أنْ تَدْنُوا لمَصْرَعِهِ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أقامَ ثلاثاً غیرَ مَقْبُورِ</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والنَّقعَ يُسحَبُ مِن أذيالِهِ وَ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الغزالة جَيْبُ غَيْرُ مَزْرُورٍ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 كَّلَ يَوْمَ لآِلِ الْمُصْطَفَى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يَهْوِي بِوَقْعِ المباضيع المباتير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وَ كُلُّ يَوْمٍ لَهُمْ بَيْضَاءَ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يَشُوبُهَا الدَّهْرِ مِنْ رَنِقُ وَ تَكْدِيرٍ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يا جِدٍّ لَا زَالَ لِي هُمْ يحرّضني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الدُّمُوعَ وَ وَجَدَ غَيْرِ مَقهُورٍ</w:t>
      </w:r>
      <w:r>
        <w:rPr>
          <w:rStyle w:val="FootnoteAnchor"/>
          <w:rtl w:val="true"/>
        </w:rPr>
        <w:footnoteReference w:id="45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السُّلُوُّ لَمَحذور عَلَى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السُّلُوُّ عَلَى قَلْبِي بِمَحْظُورٍ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سید محمد مهدي طباطبا ملقب به بحرالعلوم درمرثیه حسين علیه السلام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أَكْبَرُ مَا ذَا الْحَادِثُ الجلل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فَقَدْ تَزَلْزَلُ سَهْلِ الْأَرْضِ وَ ألجَبَلُ</w:t>
      </w:r>
    </w:p>
    <w:p>
      <w:pPr>
        <w:pStyle w:val="BookText"/>
        <w:rPr/>
      </w:pPr>
      <w:r>
        <w:rPr>
          <w:rFonts w:ascii="Amiri" w:hAnsi="Amiri" w:eastAsia="Amiri" w:cs="Amiri"/>
          <w:color w:val="111111"/>
          <w:sz w:val="28"/>
          <w:sz w:val="28"/>
          <w:szCs w:val="28"/>
          <w:rtl w:val="true"/>
          <w:lang w:bidi="ar-SA"/>
        </w:rPr>
        <w:t xml:space="preserve">مَا هَذِهِ الزفرات الصاعدات أسی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 عَنْ لهیب الْقَلْبِ تَشْتَعِلُ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مَا لِلْعُيُونِ عُيُونِ الدَّمْعِ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تَخُدُّ خدودا وَ هَى تَنهَمِلُ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کأنّ نَفْخِهِ صَوَّرَ الْحَشْرِ قَدْ فَجْأَت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سکری ، وَ لَا سکر وَ لَا ثَمِلُ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قَدْ هَلْ عاشور وَ غَمِّ الْهِلَالَ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کأنّما هُوَ مِنْ شئوم بِهِ زُحَلُ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أُمَّةُ قِيَامِهِ أَهْلَ اَلْبَيْتِ وَ اِنْكَسَرَتْ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سُفُنُ اَلنَّجَاةِ وَ فِيهَا اَلْعِلْمُ وَ الْعَمَلِ</w:t>
      </w:r>
    </w:p>
    <w:p>
      <w:pPr>
        <w:pStyle w:val="BookText"/>
        <w:rPr/>
      </w:pPr>
      <w:r>
        <w:rPr>
          <w:rFonts w:ascii="Amiri" w:hAnsi="Amiri" w:eastAsia="Amiri" w:cs="Amiri"/>
          <w:color w:val="111111"/>
          <w:sz w:val="28"/>
          <w:sz w:val="28"/>
          <w:szCs w:val="28"/>
          <w:rtl w:val="true"/>
          <w:lang w:bidi="ar-SA"/>
        </w:rPr>
        <w:t xml:space="preserve">وَ أُرْتِجَتْ الْأَرْضِ وَ السَّبْعُ الشِّدَادِ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أَهْلِ السَّمَاوَاتِ العلی الْوَجَلُ</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 اِهْتَزَّ مِنْ دَهْشِ عَرْشِ اَلْجَلِيلُ 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مَاسِكُهُ أَهْوِي بِهِ اَلْمَيلُ</w:t>
      </w:r>
    </w:p>
    <w:p>
      <w:pPr>
        <w:pStyle w:val="BookText"/>
        <w:rPr/>
      </w:pPr>
      <w:r>
        <w:rPr>
          <w:rFonts w:ascii="Amiri" w:hAnsi="Amiri" w:eastAsia="Amiri" w:cs="Amiri"/>
          <w:color w:val="111111"/>
          <w:sz w:val="28"/>
          <w:sz w:val="28"/>
          <w:szCs w:val="28"/>
          <w:rtl w:val="true"/>
          <w:lang w:bidi="ar-SA"/>
        </w:rPr>
        <w:t xml:space="preserve">جَلَّ اَلْإِلَهُ فَلَيْسَ اَلْحُزْنُ بَالِغَهُ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قَلْباً حَوَاهُ حُزْنُهُ جَلَلٌ</w:t>
      </w:r>
    </w:p>
    <w:p>
      <w:pPr>
        <w:pStyle w:val="BookText"/>
        <w:rPr/>
      </w:pPr>
      <w:r>
        <w:rPr>
          <w:rFonts w:ascii="IRNazanin" w:hAnsi="IRNazanin" w:eastAsia="IRNazanin"/>
          <w:color w:val="111111"/>
          <w:sz w:val="28"/>
          <w:sz w:val="28"/>
          <w:szCs w:val="28"/>
          <w:rtl w:val="true"/>
          <w:lang w:bidi="fa-IR"/>
        </w:rPr>
        <w:t xml:space="preserve">و نیز سید بحر العلوم گوید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مُصابُ الذّیَ جِبریُل 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 فِی المَهْدِ اذ نیطَت ثَمائمُهُ</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هذا مُصابُ الشَهیدُ المُسْتضَامَ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السَّمواتِ قَد قامَت ماتِمُهُ</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سِبطُ النَّبِیِ اَبِو الاطهارِ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الکَرارُ مَولیً اَقامَ الَّذینَ صارِمُهُ</w:t>
      </w:r>
    </w:p>
    <w:p>
      <w:pPr>
        <w:pStyle w:val="BookText"/>
        <w:rPr/>
      </w:pPr>
      <w:r>
        <w:rPr>
          <w:rFonts w:ascii="Amiri" w:hAnsi="Amiri" w:eastAsia="Amiri" w:cs="Amiri"/>
          <w:color w:val="111111"/>
          <w:sz w:val="28"/>
          <w:sz w:val="28"/>
          <w:szCs w:val="28"/>
          <w:rtl w:val="true"/>
          <w:lang w:bidi="ar-SA"/>
        </w:rPr>
        <w:t xml:space="preserve">صِنوُ الَزّکِیَ جَنی قَلبِ البَتوُلِ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اُقْسُومَةٌ لَیْسَ فِیها مَن یُقاسِمُهُ</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مَطَّهرٌ لَیسَ تَغشَی الرَّیبُ 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یَغشی مِنَ الرَّحمنِ عاصِمُهُ</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لَلّهِ طُهُرٌ تَوَلَی اللهُ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اَردیهُ رِجسٌ عَظیماتٌ جَرائِمُهُ</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للهِ مَجدٌ سَما الاَفلاکَ رَفعَتَهُ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العُلی عِندَ ما مادَت دَعائِمُهُ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ضَیفٌ اَلَم بِارَصٍ وِرَدُها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بِهِا وَ هُوَ ظامِی القَلبُ جائمُهُ</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لَهفی عَلَی الالِ صَرُعی فِی الطُفوفِ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العَلیلِ بِذاکَ الیَومَ سالِمُهُ</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حُزنٌ طَویلٌ اَبی اَنْ ینجلی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یَقومُ بِاَمرِ اللهِ قائِمُهُ</w:t>
      </w:r>
    </w:p>
    <w:p>
      <w:pPr>
        <w:pStyle w:val="BookText"/>
        <w:rPr/>
      </w:pPr>
      <w:r>
        <w:rPr>
          <w:rFonts w:ascii="IRNazanin" w:hAnsi="IRNazanin" w:eastAsia="IRNazanin"/>
          <w:color w:val="111111"/>
          <w:sz w:val="28"/>
          <w:sz w:val="28"/>
          <w:szCs w:val="28"/>
          <w:rtl w:val="true"/>
          <w:lang w:bidi="fa-IR"/>
        </w:rPr>
        <w:t xml:space="preserve">و هم سید بحر العلوم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الُسُلوِ وَ نارُ القَلبِ تَلهَبُ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العَینُ خَلْفَ قَذاها دَمعُها سَرِبٌ</w:t>
      </w:r>
      <w:r>
        <w:rPr>
          <w:rStyle w:val="FootnoteAnchor"/>
          <w:rtl w:val="true"/>
        </w:rPr>
        <w:footnoteReference w:id="46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صَبرَ فی فادِحٍ عَمَت رَویَتَهُ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اعتَرَی الکل عنهُ الحُزنُ وَ الوَصَبُ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اَلقی الصُابُ عَلَی الاِسلامِ کَلْکَلَهُ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مُنْتَسِبٍ لِلدینِ مُکتَسُبٌ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کَیفَ الغَراءُ وَ جُثمانُ الحُسینَ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الرَمْضاءِ عارٍ جَریحٌ بِالثَری تَرِبٌ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وَ الرَاسُ فِی رَاسِ مَیالٍ یُطافِ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یَقَرَعُ السِنَّ مِنهَ شامِتٌ طَرِبٌ</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قائل این مرثیه را فاضل مجلسي نسبت بمردي از تابعین صحابه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حُسَيْنَ بْنَ عَلِيٍ يَا قتیل ابْنِ زیاد</w:t>
      </w:r>
    </w:p>
    <w:p>
      <w:pPr>
        <w:pStyle w:val="BookText"/>
        <w:rPr/>
      </w:pPr>
      <w:r>
        <w:rPr>
          <w:rFonts w:ascii="Amiri" w:hAnsi="Amiri" w:eastAsia="Amiri" w:cs="Amiri"/>
          <w:color w:val="111111"/>
          <w:sz w:val="28"/>
          <w:sz w:val="28"/>
          <w:szCs w:val="28"/>
          <w:rtl w:val="true"/>
          <w:lang w:bidi="ar-SA"/>
        </w:rPr>
        <w:t>يَا حُسَيْنَ بْنَ عَلِيٍ يَا صَرِيعاً فِي اَلْبَوَادِي</w:t>
      </w:r>
    </w:p>
    <w:p>
      <w:pPr>
        <w:pStyle w:val="BookText"/>
        <w:rPr/>
      </w:pPr>
      <w:r>
        <w:rPr>
          <w:rFonts w:ascii="Amiri" w:hAnsi="Amiri" w:eastAsia="Amiri" w:cs="Amiri"/>
          <w:color w:val="111111"/>
          <w:sz w:val="28"/>
          <w:sz w:val="28"/>
          <w:szCs w:val="28"/>
          <w:rtl w:val="true"/>
          <w:lang w:bidi="ar-SA"/>
        </w:rPr>
        <w:t>لَوْ رَأَتْ فَاطِمُ بَكَتْ بِدُمُوعٍ كَالْعِهَادِ</w:t>
      </w:r>
    </w:p>
    <w:p>
      <w:pPr>
        <w:pStyle w:val="BookText"/>
        <w:rPr/>
      </w:pPr>
      <w:r>
        <w:rPr>
          <w:rFonts w:ascii="Amiri" w:hAnsi="Amiri" w:eastAsia="Amiri" w:cs="Amiri"/>
          <w:color w:val="111111"/>
          <w:sz w:val="28"/>
          <w:sz w:val="28"/>
          <w:szCs w:val="28"/>
          <w:rtl w:val="true"/>
          <w:lang w:bidi="ar-SA"/>
        </w:rPr>
        <w:t>لَوْ رَأَتْ فَاطِمُ نَاحَتَ نُوحٍ وَرِقَاءُ بِوَادِي</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 لَقَامَتْ وَ هِيَ وَلَهَاءُ تَبْكِي وَ تُنَادِي</w:t>
      </w:r>
    </w:p>
    <w:p>
      <w:pPr>
        <w:pStyle w:val="BookText"/>
        <w:rPr/>
      </w:pPr>
      <w:r>
        <w:rPr>
          <w:rFonts w:ascii="Amiri" w:hAnsi="Amiri" w:eastAsia="Amiri" w:cs="Amiri"/>
          <w:color w:val="111111"/>
          <w:sz w:val="28"/>
          <w:sz w:val="28"/>
          <w:szCs w:val="28"/>
          <w:rtl w:val="true"/>
          <w:lang w:bidi="ar-SA"/>
        </w:rPr>
        <w:t>وَلَدِي سِبْطُ نَبِيٍ قَدْ بِالسُّمْرِ الشِّدَادِ</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آهِ مَنْ شَمَّرَ بغی کافر وَ ابْنِ زیاد</w:t>
      </w:r>
    </w:p>
    <w:p>
      <w:pPr>
        <w:pStyle w:val="BookText"/>
        <w:rPr/>
      </w:pPr>
      <w:r>
        <w:rPr>
          <w:rFonts w:ascii="Amiri" w:hAnsi="Amiri" w:eastAsia="Amiri" w:cs="Amiri"/>
          <w:color w:val="111111"/>
          <w:sz w:val="28"/>
          <w:sz w:val="28"/>
          <w:szCs w:val="28"/>
          <w:rtl w:val="true"/>
          <w:lang w:bidi="ar-SA"/>
        </w:rPr>
        <w:t>لعن اللَّهِ یزیدا وَ ابْنِ حَرْبٍ لَعَنَ عاد</w:t>
      </w:r>
    </w:p>
    <w:p>
      <w:pPr>
        <w:pStyle w:val="BookText"/>
        <w:rPr/>
      </w:pPr>
      <w:r>
        <w:rPr>
          <w:rFonts w:ascii="Amiri" w:hAnsi="Amiri" w:eastAsia="Amiri" w:cs="Amiri"/>
          <w:color w:val="111111"/>
          <w:sz w:val="28"/>
          <w:sz w:val="28"/>
          <w:szCs w:val="28"/>
          <w:rtl w:val="true"/>
          <w:lang w:bidi="ar-SA"/>
        </w:rPr>
        <w:t>هم أعادی لِرَسُولِ اللَّهِ أَبْنَاءِ أعادی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لَهُمْ عَاجِلِ خزی وَ عَذَابِ فی التَّنادِ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مِهَادٍ فِي اَلْجَحِيمِ إِنَّهَا شَرِّ مِهَادٍ</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خالد بن معدان در مرثیه حسين بن علي علیه السلام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جاؤا بِرَأْسِكَ يَابْنَ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مُتَرَمِّلاً بِدِمائِهِ تَرْميلا</w:t>
      </w:r>
    </w:p>
    <w:p>
      <w:pPr>
        <w:pStyle w:val="BookText"/>
        <w:rPr/>
      </w:pPr>
      <w:r>
        <w:rPr>
          <w:rFonts w:ascii="Amiri" w:hAnsi="Amiri" w:eastAsia="Amiri" w:cs="Amiri"/>
          <w:color w:val="111111"/>
          <w:sz w:val="28"/>
          <w:sz w:val="28"/>
          <w:szCs w:val="28"/>
          <w:rtl w:val="true"/>
          <w:lang w:bidi="ar-SA"/>
        </w:rPr>
        <w:t xml:space="preserve">قَتَلُوکَ عَطشاناً وَ لَم یَتَرَقَبوا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قَتلِکَ التَاوِیلَ وَ التَّنزیِلا</w:t>
      </w:r>
    </w:p>
    <w:p>
      <w:pPr>
        <w:pStyle w:val="BookText"/>
        <w:rPr/>
      </w:pPr>
      <w:r>
        <w:rPr>
          <w:rFonts w:ascii="Amiri" w:hAnsi="Amiri" w:eastAsia="Amiri" w:cs="Amiri"/>
          <w:color w:val="111111"/>
          <w:sz w:val="28"/>
          <w:sz w:val="28"/>
          <w:szCs w:val="28"/>
          <w:rtl w:val="true"/>
          <w:lang w:bidi="ar-SA"/>
        </w:rPr>
        <w:t xml:space="preserve">وَ کَاَنَّما بِکَ یَابنَ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جِهاراً عامِدینَ رَسولاً</w:t>
      </w:r>
    </w:p>
    <w:p>
      <w:pPr>
        <w:pStyle w:val="BookText"/>
        <w:rPr/>
      </w:pPr>
      <w:r>
        <w:rPr>
          <w:rFonts w:ascii="Amiri" w:hAnsi="Amiri" w:eastAsia="Amiri" w:cs="Amiri"/>
          <w:color w:val="111111"/>
          <w:sz w:val="28"/>
          <w:sz w:val="28"/>
          <w:szCs w:val="28"/>
          <w:rtl w:val="true"/>
          <w:lang w:bidi="ar-SA"/>
        </w:rPr>
        <w:t xml:space="preserve">وَ یُکَبِّروُنَ بِاَن قُتِلتَ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 بِکَ التَّکبِیرَ وَ التَّهلِیلا</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و فاضل مجلسي این مرثیه را از موسی روایت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لَهفی عَلَی السِّبطِ و ما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عَطْشَاناً بِكَرْبِ اَلظَّمَا</w:t>
      </w:r>
    </w:p>
    <w:p>
      <w:pPr>
        <w:pStyle w:val="BookText"/>
        <w:rPr/>
      </w:pPr>
      <w:r>
        <w:rPr>
          <w:rFonts w:ascii="Amiri" w:hAnsi="Amiri" w:eastAsia="Amiri" w:cs="Amiri"/>
          <w:color w:val="111111"/>
          <w:sz w:val="28"/>
          <w:sz w:val="28"/>
          <w:szCs w:val="28"/>
          <w:rtl w:val="true"/>
          <w:lang w:bidi="ar-SA"/>
        </w:rPr>
        <w:t xml:space="preserve">لَهفی لِمَن نُکِّسَ مِن سَرجِهِ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النّاسِ لَهُ مِن حِما</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لَهفی عَلی بَدرِ الهُدی إذ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رُمحِهِ یَحکیهِ بَدرُ الدُّجی</w:t>
      </w:r>
    </w:p>
    <w:p>
      <w:pPr>
        <w:pStyle w:val="BookText"/>
        <w:rPr/>
      </w:pPr>
      <w:r>
        <w:rPr>
          <w:rFonts w:ascii="Amiri" w:hAnsi="Amiri" w:eastAsia="Amiri" w:cs="Amiri"/>
          <w:color w:val="111111"/>
          <w:sz w:val="28"/>
          <w:sz w:val="28"/>
          <w:szCs w:val="28"/>
          <w:rtl w:val="true"/>
          <w:lang w:bidi="ar-SA"/>
        </w:rPr>
        <w:t xml:space="preserve">لَهفی عَلَی النِّسوَةِ إذ 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 سَوقاً بِالعَنا وَالجَفا</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لَهفی عَلی تِلکَ الوُجوهِ 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اُبرِزنَ بَعدَ الصَّونِ بَینَ المَلا</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لَهفی عَلی ذاکَ العِذارِ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بِالطَّفِّ تُرابُ العَرا</w:t>
      </w:r>
      <w:r>
        <w:rPr>
          <w:rStyle w:val="FootnoteAnchor"/>
          <w:rtl w:val="true"/>
        </w:rPr>
        <w:footnoteReference w:id="48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لَهفی عَلی ذاکَ القِوامِ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احناه بِالطَّفِّ سُیوفُ العِدی</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و نیز او 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دُموعٍ مَمزوجَةٍ بِالدِّماءِ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سَکَبَتهَا العُیونُ فی کَربَلاءِ</w:t>
      </w:r>
    </w:p>
    <w:p>
      <w:pPr>
        <w:pStyle w:val="BookText"/>
        <w:rPr/>
      </w:pPr>
      <w:r>
        <w:rPr>
          <w:rFonts w:ascii="Amiri" w:hAnsi="Amiri" w:eastAsia="Amiri" w:cs="Amiri"/>
          <w:color w:val="111111"/>
          <w:sz w:val="28"/>
          <w:sz w:val="28"/>
          <w:szCs w:val="28"/>
          <w:rtl w:val="true"/>
          <w:lang w:bidi="ar-SA"/>
        </w:rPr>
        <w:t xml:space="preserve">لَستُ أنساه فی الطُّفوفِ غریبا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 بَینَ صَحبِهِ بِالعَراءِ</w:t>
      </w:r>
    </w:p>
    <w:p>
      <w:pPr>
        <w:pStyle w:val="BookText"/>
        <w:rPr/>
      </w:pPr>
      <w:r>
        <w:rPr>
          <w:rFonts w:ascii="Amiri" w:hAnsi="Amiri" w:eastAsia="Amiri" w:cs="Amiri"/>
          <w:color w:val="111111"/>
          <w:sz w:val="28"/>
          <w:sz w:val="28"/>
          <w:szCs w:val="28"/>
          <w:rtl w:val="true"/>
          <w:lang w:bidi="ar-SA"/>
        </w:rPr>
        <w:t xml:space="preserve">و کَأَنِّی بِهِ و قَد خَرَّ فِی التُّربِ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صَریعاً مُخَضَّباً بِالدِّماءِ</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و کَأَنّی بِهِ و قَد لَحَظَ 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یُهتکنَ مِثلَ هَتکِ الإِماءِ</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و موسی هم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جُودِي عَلَى الْحُسَيْنِ يَا عَيْنٍ بانغزاري</w:t>
      </w:r>
    </w:p>
    <w:p>
      <w:pPr>
        <w:pStyle w:val="BookText"/>
        <w:rPr/>
      </w:pPr>
      <w:r>
        <w:rPr>
          <w:rFonts w:ascii="Amiri" w:hAnsi="Amiri" w:eastAsia="Amiri" w:cs="Amiri"/>
          <w:color w:val="111111"/>
          <w:sz w:val="28"/>
          <w:sz w:val="28"/>
          <w:szCs w:val="28"/>
          <w:rtl w:val="true"/>
          <w:lang w:bidi="ar-SA"/>
        </w:rPr>
        <w:t xml:space="preserve">جُودِي عَلَى الْغَرِيبِ إِذِ الْبِحَارُ لأيجار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جُودِي عَلَى النِّسَاءِ مَعَ الصَّبِيَّةَ الصِّغَارِ</w:t>
      </w:r>
    </w:p>
    <w:p>
      <w:pPr>
        <w:pStyle w:val="BookText"/>
        <w:rPr/>
      </w:pPr>
      <w:r>
        <w:rPr>
          <w:rFonts w:ascii="Amiri" w:hAnsi="Amiri" w:eastAsia="Amiri" w:cs="Amiri"/>
          <w:color w:val="111111"/>
          <w:sz w:val="28"/>
          <w:sz w:val="28"/>
          <w:szCs w:val="28"/>
          <w:rtl w:val="true"/>
          <w:lang w:bidi="ar-SA"/>
        </w:rPr>
        <w:t>جُودِي عَلَى الْقَتِيلِ مَطْرُوحُ فِي الْقِفَارِ</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أَلَا يَا بُنَيَّ الرَّسُولِ لَقَدْ قُلْ الإصطبار</w:t>
      </w:r>
    </w:p>
    <w:p>
      <w:pPr>
        <w:pStyle w:val="BookText"/>
        <w:rPr/>
      </w:pPr>
      <w:r>
        <w:rPr>
          <w:rFonts w:ascii="Amiri" w:hAnsi="Amiri" w:eastAsia="Amiri" w:cs="Amiri"/>
          <w:color w:val="111111"/>
          <w:sz w:val="28"/>
          <w:sz w:val="28"/>
          <w:szCs w:val="28"/>
          <w:rtl w:val="true"/>
          <w:lang w:bidi="ar-SA"/>
        </w:rPr>
        <w:t>أَلَا يَا بُنَيَّ الرَّسُولِ خَلَتْ مِنکُمْ الدِّيَارِ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يابني الرَّسُولِ فَلَا قرلي قَرارٍ </w:t>
      </w:r>
    </w:p>
    <w:p>
      <w:pPr>
        <w:pStyle w:val="BookText"/>
        <w:rPr/>
      </w:pPr>
      <w:r>
        <w:rPr>
          <w:rFonts w:ascii="IRNazanin" w:hAnsi="IRNazanin" w:eastAsia="IRNazanin"/>
          <w:color w:val="111111"/>
          <w:sz w:val="28"/>
          <w:sz w:val="28"/>
          <w:szCs w:val="28"/>
          <w:rtl w:val="true"/>
          <w:lang w:bidi="fa-IR"/>
        </w:rPr>
        <w:t>و نیز او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عُذْرَ للشيعي يَرْقَى 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 الْحُسَيْنِ بِكَرْبَلَاءَ أُريقا</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يَا يَوْمُ عَاشُورَا لَقَدْ خَلَّفْتَنِي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عِشْتُ فِي بَحْرِ الْهُمُومِ غَرِيقاً</w:t>
      </w:r>
    </w:p>
    <w:p>
      <w:pPr>
        <w:pStyle w:val="BookText"/>
        <w:rPr/>
      </w:pPr>
      <w:r>
        <w:rPr>
          <w:rFonts w:ascii="Amiri" w:hAnsi="Amiri" w:eastAsia="Amiri" w:cs="Amiri"/>
          <w:color w:val="111111"/>
          <w:sz w:val="28"/>
          <w:sz w:val="28"/>
          <w:szCs w:val="28"/>
          <w:rtl w:val="true"/>
          <w:lang w:bidi="ar-SA"/>
        </w:rPr>
        <w:t xml:space="preserve">فِيكَ اُسْتُبِيحَ حَرِيمُ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تَمَزَّقَتْ أَسْبَابُهُمْ تَمْزِيقاً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ءأذوق رَيَّ الْمَاءِ وَ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حَتَّى لِلْمَنُونِ أذيقا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و نیز او 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 جُفْنَيٍ بِالسِّهَادِ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عرْسِ الْحَزَنَ فِي فُؤَادِي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نَاعٍ نعا بالطفوف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بِهِ رایحا وَ غادي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نَعَى حُسَيْناً فَدَتْهُ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أَحَاطَتْ بِهِ الْأَعَادِي</w:t>
      </w:r>
    </w:p>
    <w:p>
      <w:pPr>
        <w:pStyle w:val="BookText"/>
        <w:rPr/>
      </w:pPr>
      <w:r>
        <w:rPr>
          <w:rFonts w:ascii="Amiri" w:hAnsi="Amiri" w:eastAsia="Amiri" w:cs="Amiri"/>
          <w:color w:val="111111"/>
          <w:sz w:val="28"/>
          <w:sz w:val="28"/>
          <w:szCs w:val="28"/>
          <w:rtl w:val="true"/>
          <w:lang w:bidi="ar-SA"/>
        </w:rPr>
        <w:t>فِي فِتْيَةٍ سَاعَدُوا وَوَاسُوا وَ جاهَدُوا أَعْظَمِ الْجِهَادِ</w:t>
      </w:r>
    </w:p>
    <w:p>
      <w:pPr>
        <w:pStyle w:val="BookText"/>
        <w:rPr/>
      </w:pPr>
      <w:r>
        <w:rPr>
          <w:rFonts w:ascii="Amiri" w:hAnsi="Amiri" w:eastAsia="Amiri" w:cs="Amiri"/>
          <w:color w:val="111111"/>
          <w:sz w:val="28"/>
          <w:sz w:val="28"/>
          <w:szCs w:val="28"/>
          <w:rtl w:val="true"/>
          <w:lang w:bidi="ar-SA"/>
        </w:rPr>
        <w:t xml:space="preserve">حَتَّى تفانوا وَ ظِلُّ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نكّسوه عَنْ الجواد</w:t>
      </w:r>
    </w:p>
    <w:p>
      <w:pPr>
        <w:pStyle w:val="BookText"/>
        <w:rPr/>
      </w:pPr>
      <w:r>
        <w:rPr>
          <w:rFonts w:ascii="Amiri" w:hAnsi="Amiri" w:eastAsia="Amiri" w:cs="Amiri"/>
          <w:color w:val="111111"/>
          <w:sz w:val="28"/>
          <w:sz w:val="28"/>
          <w:szCs w:val="28"/>
          <w:rtl w:val="true"/>
          <w:lang w:bidi="ar-SA"/>
        </w:rPr>
        <w:t xml:space="preserve">وجاء شِمْرٍ إِلَيْهِ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جرّعه الْمَوْتِ وَ هُوَ صَادَ</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 رَكِبَ الرَّأْسِ فِي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يَجْلُو دُجًى السواد</w:t>
      </w:r>
      <w:r>
        <w:rPr>
          <w:rStyle w:val="FootnoteAnchor"/>
          <w:rtl w:val="true"/>
        </w:rPr>
        <w:footnoteReference w:id="49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واحتملوا أَهْلِهِ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مَطَايَا بِلَا مِهَادٍ </w:t>
      </w:r>
    </w:p>
    <w:p>
      <w:pPr>
        <w:pStyle w:val="BookText"/>
        <w:rPr/>
      </w:pPr>
      <w:r>
        <w:rPr>
          <w:rFonts w:ascii="IRNazanin" w:hAnsi="IRNazanin" w:eastAsia="IRNazanin"/>
          <w:color w:val="111111"/>
          <w:sz w:val="28"/>
          <w:sz w:val="28"/>
          <w:szCs w:val="28"/>
          <w:rtl w:val="true"/>
          <w:lang w:bidi="fa-IR"/>
        </w:rPr>
        <w:t xml:space="preserve">و هم موسی 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ءَأُنْسِي حُسَيْناً بِالطُّفُوفِ مُجَدَّلاً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حَوْلَهُ الْأَطْهَارُ كَالْأَنْجُمِ اَلزُّهْرِ</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ءأُنْسِي حُسَيْناً يَوْمَ سَيْرَ بِرَأْسِهِ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 اَلرُّمْحَ مِثْلُ اَلْبَدْرِ فِي لَيْلَةُ اَلْبَدْرِ</w:t>
      </w:r>
    </w:p>
    <w:p>
      <w:pPr>
        <w:pStyle w:val="BookText"/>
        <w:rPr/>
      </w:pPr>
      <w:r>
        <w:rPr>
          <w:rFonts w:ascii="Amiri" w:hAnsi="Amiri" w:eastAsia="Amiri" w:cs="Amiri"/>
          <w:color w:val="111111"/>
          <w:sz w:val="28"/>
          <w:sz w:val="28"/>
          <w:szCs w:val="28"/>
          <w:rtl w:val="true"/>
          <w:lang w:bidi="ar-SA"/>
        </w:rPr>
        <w:t xml:space="preserve">ءأُنْسِي اَلسَّبَايَا مِنْ بَنَاتِ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يَهْتِكْنَ مِنْ بَعْدِ اَلصِّيَانَةِ وَ اَلْخَدْرُ</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ابو الفرج بن جوزی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احُسَيْنُ وَ الْمَبْعُوثُ جَدِّكَ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يَكُونُ الْحَقِّ فیه مَسَائِلِي</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لَوْ كُنْتُ شَاهِدَ كَرْبَلَاءَ لَبَذَلْتُ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تَنْفِيسُ كَربك جَهْدٍ بَذَلَ الْبَاذِلُ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 سُقِيَتْ حَدِّ السَّيْفَ مِنْ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جَلَلاً وَ حَدُّ اَلسَّمْهَرِيِّ اَلذَّابِلُ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لَكِنَّنِي أُخِّرَتْ عَنْكَ بِشَقوَتي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فَبَلاَبِلِي بَيْنَ اَلْغَرِيِّ وَ بَابِلَ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إِنْ لَمْ أفز بِالنَّصْرِ مِنْ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فأقلّ مِنْ حَزِنَ وَ دَمْعٍ سَائِلٍ</w:t>
      </w:r>
    </w:p>
    <w:p>
      <w:pPr>
        <w:pStyle w:val="BookText"/>
        <w:rPr/>
      </w:pPr>
      <w:r>
        <w:rPr>
          <w:rFonts w:ascii="IRNazanin" w:hAnsi="IRNazanin" w:eastAsia="IRNazanin"/>
          <w:color w:val="111111"/>
          <w:sz w:val="28"/>
          <w:sz w:val="28"/>
          <w:szCs w:val="28"/>
          <w:rtl w:val="true"/>
          <w:lang w:bidi="fa-IR"/>
        </w:rPr>
        <w:t xml:space="preserve">و نیز او 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حُرُّ صَدْرِي يَا لَهِيبَ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إنهدّ ركني يَا أَخِي وَ الْقَوْا </w:t>
      </w:r>
      <w:r>
        <w:rPr>
          <w:rStyle w:val="FootnoteAnchor"/>
          <w:rtl w:val="true"/>
        </w:rPr>
        <w:footnoteReference w:id="50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أخي رُكني وَ لَم يَبقَ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ذُخْرٌ وَ لاَ رُكْنٌ وَ لاَ مُلْتَجَا </w:t>
      </w:r>
    </w:p>
    <w:p>
      <w:pPr>
        <w:pStyle w:val="BookText"/>
        <w:rPr/>
      </w:pPr>
      <w:r>
        <w:rPr>
          <w:rFonts w:ascii="IRNazanin" w:hAnsi="IRNazanin" w:eastAsia="IRNazanin"/>
          <w:color w:val="111111"/>
          <w:sz w:val="28"/>
          <w:sz w:val="28"/>
          <w:szCs w:val="28"/>
          <w:rtl w:val="true"/>
          <w:lang w:bidi="fa-IR"/>
        </w:rPr>
        <w:t xml:space="preserve">و نیز ابن جوزي 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كُنْتُ أَرْجُوكَ فَقَدْ خَابَنِي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كُنْتُ أَرْجُوهُ فَخَابَ اَلرَّجَا</w:t>
      </w:r>
    </w:p>
    <w:p>
      <w:pPr>
        <w:pStyle w:val="BookText"/>
        <w:rPr/>
      </w:pPr>
      <w:r>
        <w:rPr>
          <w:rFonts w:ascii="Amiri" w:hAnsi="Amiri" w:eastAsia="Amiri" w:cs="Amiri"/>
          <w:color w:val="111111"/>
          <w:sz w:val="28"/>
          <w:sz w:val="28"/>
          <w:szCs w:val="28"/>
          <w:rtl w:val="true"/>
          <w:lang w:bidi="ar-SA"/>
        </w:rPr>
        <w:t xml:space="preserve">أَيَا اِبْنَ أُمِّي لَوْ تَأَمَّلْتَنِي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رَأَيْتَ مِنِّي مَا يَسُرُّ اَلْعَدَا</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حَلَّ بِأَعْدَائِكَ مَا 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أَلَمِ اَلسَّيْرِ وَ ذُلُّ اَلسِّبَا</w:t>
      </w:r>
    </w:p>
    <w:p>
      <w:pPr>
        <w:pStyle w:val="BookText"/>
        <w:rPr/>
      </w:pPr>
      <w:r>
        <w:rPr>
          <w:rFonts w:ascii="Amiri" w:hAnsi="Amiri" w:eastAsia="Amiri" w:cs="Amiri"/>
          <w:color w:val="111111"/>
          <w:sz w:val="28"/>
          <w:sz w:val="28"/>
          <w:szCs w:val="28"/>
          <w:rtl w:val="true"/>
          <w:lang w:bidi="ar-SA"/>
        </w:rPr>
        <w:t xml:space="preserve">وَ يَا شَقِيقِي أَنَا أَفْدِيكَ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يَوْمِكَ هَذَا وَ أَكُونُ اَلْفِدَا</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وَ لاَ هَنَّأَنِي اَلْعَيْشُ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عِشْتُ مِنْ بَعْدِكَ أَوْ أُدْفِنَا</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و هم او 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رَأَى حَسَناً شلوى لَدَى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الرَّأْسَ مِنْهُ عَالَ فِي ذِرْوَةِ الْقَنَاةَ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 زَيْنَبُ تُنَادِي قَدْ قَتَلُوا حماتي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 لَوْ تَرَانَا أَسْرَى مهتكات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صاحب عوالم میگوید در بعضي از مؤلفات اصحاب این مرثیه از شیخ خليعي مسطور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أَبِكَ رُبُعاً للأحبة قَدْ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عَفَا وَ غَيْرُهُ الْجَدِيدِ وَ أمحَلا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كَلاَّ وَ لاَ كُلِّفْتُ صُحْبِي 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الدَّارِ إِنْ لِمَ أَشَفَّ صَبّاً علّلا</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 مَطَارِحُ اَلنَّادِي وَ غِزْلَانٍ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الْجَزَعَ لَمْ أَحْفَلَ بِهَا مُتَغَزِّلاً</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 بَوَاكِرِ اَلْأَظْعَانِ لَمْ أَسْكُبْ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دمعا وَ لَا خَلِّ نآی وَ ترحّلا</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لَكِنْ بَكَيْتُ لِفَاطِمٍ وَ لِمَنْعِهَا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 وَ قَدْ أَتَتِ اَلْخَئُونُ اَلْأَوَّلاَ</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إِذْ طَالَبْتُهُ بإرثها فروی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خَبَرَايَنَا فِي اَلْمُحْكَمِ اَلْمُنْزِلاَ</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لَهْفِي لَهَا وَ جُفُونَهَا قُرْحِي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حَمَلَتْ مِنِ الْأَحْزَانِ عِبْئاً مُثَقَّلاً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 قَدِ اِعْتَدَّتْ مَنْفِيَّةً وَ حَمِيَهَا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مُتَطَيِّراً بِبُكَائِهَا مُتَثَقِّلاً</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تُخْفِي تَفْجَعُهَا وَ تَخْفِضُ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تَظَلُّ نَادِبَةٌ أَبَاهَا اَلْمُرْسَلاَ</w:t>
      </w:r>
      <w:r>
        <w:rPr>
          <w:rStyle w:val="FootnoteAnchor"/>
          <w:rtl w:val="true"/>
        </w:rPr>
        <w:footnoteReference w:id="51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تَبْكِي عَلَيَّ تَكْدِيرُ دَهْرٍ مَا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 قَرِيرُ عَيْشٍ مَا حِلّا</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لَمْ أُنْسِهَا إِذْ أَقْبَلَتِ فی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قَوْمِهَا تَرْوِي مَدَامِعَهَا اَلْمَلاَّ</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 تَنَفَّسْتَ صُعُداً وَ نَادَتْ أیّها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يَا أَهْلَ اَلْحِمَايَةِ وَ اَلْكَلاَ</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أَ تَرَوْنَ يَا نُجِبْ الرِّجَالِ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أَنْصَارَنَا وحماتنا أَنْ نخذلا</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ما لِي وَ مَا لِدْ عِيُّ تَيْمٍ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إرثي وَ ضَلَّ مكذبا وَ مُبَدِّلَا</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أَعَلَيْهِ قَدْ نَزَّلَ الْكِتابَ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الْفَرَائِضِ أَمْ عَلَيْنَا نزلا</w:t>
      </w:r>
    </w:p>
    <w:p>
      <w:pPr>
        <w:pStyle w:val="BookText"/>
        <w:rPr/>
      </w:pPr>
      <w:r>
        <w:rPr>
          <w:rFonts w:ascii="Amiri" w:hAnsi="Amiri" w:eastAsia="Amiri" w:cs="Amiri"/>
          <w:color w:val="111111"/>
          <w:sz w:val="28"/>
          <w:sz w:val="28"/>
          <w:szCs w:val="28"/>
          <w:rtl w:val="true"/>
          <w:lang w:bidi="ar-SA"/>
        </w:rPr>
        <w:t xml:space="preserve">أم خَصَّهُ الْمَبْعُوثُ مِنْهُ بِعِلْمٍ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 عَنَّا كَيْ نَضِلٌ وَ نَجْهَلاَ</w:t>
      </w:r>
    </w:p>
    <w:p>
      <w:pPr>
        <w:pStyle w:val="BookText"/>
        <w:rPr/>
      </w:pPr>
      <w:r>
        <w:rPr>
          <w:rFonts w:ascii="Amiri" w:hAnsi="Amiri" w:eastAsia="Amiri" w:cs="Amiri"/>
          <w:color w:val="111111"/>
          <w:sz w:val="28"/>
          <w:sz w:val="28"/>
          <w:szCs w:val="28"/>
          <w:rtl w:val="true"/>
          <w:lang w:bidi="ar-SA"/>
        </w:rPr>
        <w:t xml:space="preserve">أَمْ أُنْزِلَتْ آيٍ بمنعي إرثه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يُخْفِيهَا النَّبِيُّ إِذا تلا</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أم كَانَ فِي حُكْمِ النَّبِيِّ وَ شَرَعَهُ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فَتَممَهُ الْغَوِيِّ وَ كَمَلًا</w:t>
      </w:r>
    </w:p>
    <w:p>
      <w:pPr>
        <w:pStyle w:val="BookText"/>
        <w:rPr/>
      </w:pPr>
      <w:r>
        <w:rPr>
          <w:rFonts w:ascii="Amiri" w:hAnsi="Amiri" w:eastAsia="Amiri" w:cs="Amiri"/>
          <w:color w:val="111111"/>
          <w:sz w:val="28"/>
          <w:sz w:val="28"/>
          <w:szCs w:val="28"/>
          <w:rtl w:val="true"/>
          <w:lang w:bidi="ar-SA"/>
        </w:rPr>
        <w:t xml:space="preserve">أُمُّ كَانَ دِينِي غَيْرِ دِينِ أَبِي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لِي مِنْهُ وَ لَيْسَ لَهُ ولا</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قومُوا بِنَصْرِي إِنَّهَا 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اِغْتَدَى لِي نَاصِراً مُتَكَفِّلاً</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واستَعْطِفُوهُ وخَوَّفُوهُ وَ اشْهَدُوا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 لَهُ وجفاه لِي بَيْنَ المَلا</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إِنْ لَجَّ فِي سَخَطِي فَقَدْ عَدَمِ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الْجَلَالِ وَ لِلْعِقَابِ تَعَجَلا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دَامَ فِي طُغْيَانِهِ فَقَدْ اقْتَنَى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لَعْناً عَلَى مَرِّ الزَّمَانِ مُطَوَلا</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أَيْنَ الْمَوَدَّةِ وَ الْقَرَابَةِ يَا ذَوِي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الْأَيْمَانِ مَا هذي الْقَطِيعَةَ والقلی</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أفهل عَسَيْتُمْ إِنْ تَوَلَّيْتُمْ بِأَنْ تَمْضُوا عَلَى سَنَنِ الْجَبَابِرَةِ الْأُولَى</w:t>
      </w:r>
    </w:p>
    <w:p>
      <w:pPr>
        <w:pStyle w:val="BookText"/>
        <w:rPr/>
      </w:pPr>
      <w:r>
        <w:rPr>
          <w:rFonts w:ascii="Amiri" w:hAnsi="Amiri" w:eastAsia="Amiri" w:cs="Amiri"/>
          <w:color w:val="111111"/>
          <w:sz w:val="28"/>
          <w:sz w:val="28"/>
          <w:szCs w:val="28"/>
          <w:rtl w:val="true"/>
          <w:lang w:bidi="ar-SA"/>
        </w:rPr>
        <w:t xml:space="preserve">وتنكبوا نَهْجَ السَّبِيلِ بِقَطْعِ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الْإِلَهُ عِبَادِهِ أَنْ تُوصِلا</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ولقد أزالَكُمُ الْهَوَى وأحَلكُم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الْبَوارِ مِنَ الْجَحِيمِ وأدخلا</w:t>
      </w:r>
    </w:p>
    <w:p>
      <w:pPr>
        <w:pStyle w:val="BookText"/>
        <w:rPr/>
      </w:pPr>
      <w:r>
        <w:rPr>
          <w:rFonts w:ascii="Amiri" w:hAnsi="Amiri" w:eastAsia="Amiri" w:cs="Amiri"/>
          <w:color w:val="111111"/>
          <w:sz w:val="28"/>
          <w:sz w:val="28"/>
          <w:szCs w:val="28"/>
          <w:rtl w:val="true"/>
          <w:lang w:bidi="ar-SA"/>
        </w:rPr>
        <w:t xml:space="preserve">وَ لَسَوْفَ يُعَقِّبُ ظَلَمَكُمْ أَنْ تُتْرَكُوا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برمضاء الطُّفُوفِ مجدلا</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في فِئَةُ مِثْلَ البدور كواملا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الْمُحَاقِ بِهَا فاضحَت افلا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 أَقْوَمُ مِنْ خَلَلِ اللُّحُودِ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قَدْ نَزَلَتْ بِهِمْ غَيْرَ البلاء</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 يُرَوِّعُنِي نُقَطَ الْقَنِيِّ بِجُسُومِهِمْ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يَسُوءُنِي شَكْلُ اَلسُّيُوفِ عَلَى اَلطَّلَى</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فَأقبَلَ النَّحرُ الخَضيبُ وَأمسَحَ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اَلتَّرِيبُ مُضَمَخاً وَ مُرَمَّلاً</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و يَقومُ سَيِّدُنا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مُتَلَهِّفاً مُتَأَسِّفاً مُتَقَلْقِلاً</w:t>
      </w:r>
      <w:r>
        <w:rPr>
          <w:rStyle w:val="FootnoteAnchor"/>
          <w:rtl w:val="true"/>
        </w:rPr>
        <w:footnoteReference w:id="53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فَيَرَى الْغَرِيبِ الْمُسْتَضَامُ النازح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الْأَوْطَانَ مُلْقًى فِي الثَّرَى مَا غَسْلًا</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 تَقُومُ آسَيْتَ وَ تَأْتِي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يَبْكِينَ مِنْ كَرْبِي بعرصة كربلاء</w:t>
      </w:r>
    </w:p>
    <w:p>
      <w:pPr>
        <w:pStyle w:val="BookText"/>
        <w:rPr/>
      </w:pPr>
      <w:r>
        <w:rPr>
          <w:rFonts w:ascii="Amiri" w:hAnsi="Amiri" w:eastAsia="Amiri" w:cs="Amiri"/>
          <w:color w:val="111111"/>
          <w:sz w:val="28"/>
          <w:sz w:val="28"/>
          <w:szCs w:val="28"/>
          <w:rtl w:val="true"/>
          <w:lang w:bidi="ar-SA"/>
        </w:rPr>
        <w:t xml:space="preserve">ويطفن حَوْلِي نادبات الْجِنِّ إِشْفَاقاً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يفضن دمعا مُسْبِلًا</w:t>
      </w:r>
    </w:p>
    <w:p>
      <w:pPr>
        <w:pStyle w:val="BookText"/>
        <w:rPr/>
      </w:pPr>
      <w:r>
        <w:rPr>
          <w:rFonts w:ascii="Amiri" w:hAnsi="Amiri" w:eastAsia="Amiri" w:cs="Amiri"/>
          <w:color w:val="111111"/>
          <w:sz w:val="28"/>
          <w:sz w:val="28"/>
          <w:szCs w:val="28"/>
          <w:rtl w:val="true"/>
          <w:lang w:bidi="ar-SA"/>
        </w:rPr>
        <w:t xml:space="preserve">وَ تَضِجُّ أَمْلَاكِ السَّمَاءِ لعبرتي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تَعِجُّ بالشكوى إِلَى رَبِّ العُلى</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 أرى بَناتِي يَشْتَكِينَ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 المعاجر وَالِهَاتُ ثكلا</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وأرى إِمَامِ الْعَصْرِ بَعْدَ أَبِيهِ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صَفَدُ اَلْحَدِيدِ مُغَلَّلاً وَ مُعَلَّلاً</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وَ أَرَى كَرِيمُ موملي فِي ذابل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فِي ظُلَمِ اَلدَّيَاجِي يَجْتَلِي</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يُهدى إِلَى الرِّجْسَ اللَّعِينِ فَيَشتَفي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فواد بالحُقُود قَدْ امتَلا</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 يَظَلَّ يُقْرَعُ مِنْهُ ثَغْراً طَالَ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ترشفه النَّبِيِّ وقبلا</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ومضلل أَضْحًى يُوَطِّئُ 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وَ هُوَ مِنَ الْبَصِيرَةَ قَدْ خلا</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لو لَمْ يُحْرَمِ أَحْمَدَ 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يَمْنَعُوهُ أَهْلِهِ و تأولا</w:t>
      </w:r>
      <w:r>
        <w:rPr>
          <w:rStyle w:val="FootnoteAnchor"/>
          <w:rtl w:val="true"/>
        </w:rPr>
        <w:footnoteReference w:id="54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فَأَجَبْتُهُ إِصْرَ بِقَلْبِكَ أَمْ قذی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 مِنْكَ عِدَتُكَ تَبْصِرَةِ الجَلا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أوَلَيسَ أَعْطَاهَا ابْنَ خَطَّابٍ لحيدرة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مُسْتَعْتَباً مُتَنَصِّلاً</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أتراه حُلَلِ مَا رَآهُ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ذَاكَ حَرَّمَ مَا رَآهُ مُحللا</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يا رَاكِباً تَطْوِي اَلْمَهَامَةُ عِيسُهُ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الرِّدَا وَ تَجُوبُ أَجْوَازِ الفَلا</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عُرِجَ بأكناف الْغَرِيِّ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وَ نَادِ بِهَا الْإِمَامُ الأفضلا</w:t>
      </w:r>
    </w:p>
    <w:p>
      <w:pPr>
        <w:pStyle w:val="BookText"/>
        <w:rPr/>
      </w:pPr>
      <w:r>
        <w:rPr>
          <w:rFonts w:ascii="Amiri" w:hAnsi="Amiri" w:eastAsia="Amiri" w:cs="Amiri"/>
          <w:color w:val="111111"/>
          <w:sz w:val="28"/>
          <w:sz w:val="28"/>
          <w:szCs w:val="28"/>
          <w:rtl w:val="true"/>
          <w:lang w:bidi="ar-SA"/>
        </w:rPr>
        <w:t xml:space="preserve">و من الْعَجِيبِ تشوقي لمزار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يَتَّخِذْ إِلَّا فَوُدِيَ منزلا</w:t>
      </w:r>
    </w:p>
    <w:p>
      <w:pPr>
        <w:pStyle w:val="BookText"/>
        <w:rPr/>
      </w:pPr>
      <w:r>
        <w:rPr>
          <w:rFonts w:ascii="Amiri" w:hAnsi="Amiri" w:eastAsia="Amiri" w:cs="Amiri"/>
          <w:color w:val="111111"/>
          <w:sz w:val="28"/>
          <w:sz w:val="28"/>
          <w:szCs w:val="28"/>
          <w:rtl w:val="true"/>
          <w:lang w:bidi="ar-SA"/>
        </w:rPr>
        <w:t xml:space="preserve">فاحبس وَ قُلْ يَا خَيْرَ مَنْ وَ طِئَ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أَعَزَّهُمْ جَاراً وَ أَعْذَبُ مَنْهَلًا</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لَوْ شِئْتَ قُمْتَ بِنَصْرِ بَضْعَةُ أَحْمَدَ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بِعَقْدٍ عَزِيمَةُ لَنْ تحللا</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 رميت أَعْدَاءِ الرَّسُولِ بِجَمْرَةِ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 سَيْفِكَ حَرُّهَا لَا يُصطلى</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لكن صَبَرْتَ لِأَنَّ تُقَامُ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الْإِلَهِ وَ لَنْ تَرَى أَنَّ تَعجَلا</w:t>
      </w:r>
    </w:p>
    <w:p>
      <w:pPr>
        <w:pStyle w:val="BookText"/>
        <w:rPr/>
      </w:pPr>
      <w:r>
        <w:rPr>
          <w:rFonts w:ascii="Amiri" w:hAnsi="Amiri" w:eastAsia="Amiri" w:cs="Amiri"/>
          <w:color w:val="111111"/>
          <w:sz w:val="28"/>
          <w:sz w:val="28"/>
          <w:szCs w:val="28"/>
          <w:rtl w:val="true"/>
          <w:lang w:bidi="ar-SA"/>
        </w:rPr>
        <w:t xml:space="preserve">كَيْلًا يَقُولُوا إِنْ عَجَّلْتَ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نراجع أَمَرَنَا لَوْ أمهلا</w:t>
      </w:r>
      <w:r>
        <w:rPr>
          <w:rStyle w:val="FootnoteAnchor"/>
          <w:rtl w:val="true"/>
        </w:rPr>
        <w:footnoteReference w:id="54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يَا جُنُبُ الْإِلَهِ وَ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الْمَنَاقِبِ وَ الْمَرَاتِبِ وَ الْعُلَا </w:t>
      </w:r>
    </w:p>
    <w:p>
      <w:pPr>
        <w:pStyle w:val="BookText"/>
        <w:rPr/>
      </w:pPr>
      <w:r>
        <w:rPr>
          <w:rFonts w:ascii="Amiri" w:hAnsi="Amiri" w:eastAsia="Amiri" w:cs="Amiri"/>
          <w:color w:val="111111"/>
          <w:sz w:val="28"/>
          <w:sz w:val="28"/>
          <w:szCs w:val="28"/>
          <w:rtl w:val="true"/>
          <w:lang w:bidi="ar-SA"/>
        </w:rPr>
        <w:t xml:space="preserve">إحياو الْعَظْمَ الرميم وَ رَدُّكَ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الْمُنِيرَةُ وَ الدُّجَى قَدْ أسبلا</w:t>
      </w:r>
    </w:p>
    <w:p>
      <w:pPr>
        <w:pStyle w:val="BookText"/>
        <w:rPr/>
      </w:pPr>
      <w:r>
        <w:rPr>
          <w:rFonts w:ascii="Amiri" w:hAnsi="Amiri" w:eastAsia="Amiri" w:cs="Amiri"/>
          <w:color w:val="111111"/>
          <w:sz w:val="28"/>
          <w:sz w:val="28"/>
          <w:szCs w:val="28"/>
          <w:rtl w:val="true"/>
          <w:lang w:bidi="ar-SA"/>
        </w:rPr>
        <w:t xml:space="preserve">وخضوعها لَكَ فِي الْخَطَّابِ وَ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قَادِراً يَا قَاهِراً يَا أولا</w:t>
      </w:r>
    </w:p>
    <w:p>
      <w:pPr>
        <w:pStyle w:val="BookText"/>
        <w:rPr/>
      </w:pPr>
      <w:r>
        <w:rPr>
          <w:rFonts w:ascii="Amiri" w:hAnsi="Amiri" w:eastAsia="Amiri" w:cs="Amiri"/>
          <w:color w:val="111111"/>
          <w:sz w:val="28"/>
          <w:sz w:val="28"/>
          <w:szCs w:val="28"/>
          <w:rtl w:val="true"/>
          <w:lang w:bidi="ar-SA"/>
        </w:rPr>
        <w:t xml:space="preserve">و كلام أَصْحَابِ الرَّقِيمِ وَ 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السَّلَامُ وَ مَا اسْتَنَارَ وَ مَا انْجَلَى</w:t>
      </w:r>
    </w:p>
    <w:p>
      <w:pPr>
        <w:pStyle w:val="BookText"/>
        <w:rPr/>
      </w:pPr>
      <w:r>
        <w:rPr>
          <w:rFonts w:ascii="Amiri" w:hAnsi="Amiri" w:eastAsia="Amiri" w:cs="Amiri"/>
          <w:color w:val="111111"/>
          <w:sz w:val="28"/>
          <w:sz w:val="28"/>
          <w:szCs w:val="28"/>
          <w:rtl w:val="true"/>
          <w:lang w:bidi="ar-SA"/>
        </w:rPr>
        <w:t xml:space="preserve">وَ حَدِيثُ سَلْمَانَ وَ نُصْرَتَهُ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الْفُرَاتِ وَ عَلِمَ مَا قَدْ أشكلا</w:t>
      </w:r>
    </w:p>
    <w:p>
      <w:pPr>
        <w:pStyle w:val="BookText"/>
        <w:rPr/>
      </w:pPr>
      <w:r>
        <w:rPr>
          <w:rFonts w:ascii="Amiri" w:hAnsi="Amiri" w:eastAsia="Amiri" w:cs="Amiri"/>
          <w:color w:val="111111"/>
          <w:sz w:val="28"/>
          <w:sz w:val="28"/>
          <w:szCs w:val="28"/>
          <w:rtl w:val="true"/>
          <w:lang w:bidi="ar-SA"/>
        </w:rPr>
        <w:t xml:space="preserve">لايستفز ذَوِي النُّهَى وَ يُقَلُّ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يرتضى وَ يُجِلُّ مِنْ أَنْ يذهلا</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أخذ الْإِلَهُ لَكَ الْعُهُودِ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 لَمَّا أَنْ بَرّاً وَ بِكَ ابْتَلَا</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فِي يَوْمٍ قَالَ لَهُمْ أَ 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مَوْلَاكُمْ مَعاً قَالُوا بَلى</w:t>
      </w:r>
    </w:p>
    <w:p>
      <w:pPr>
        <w:pStyle w:val="BookText"/>
        <w:rPr/>
      </w:pPr>
      <w:r>
        <w:rPr>
          <w:rFonts w:ascii="Amiri" w:hAnsi="Amiri" w:eastAsia="Amiri" w:cs="Amiri"/>
          <w:color w:val="111111"/>
          <w:sz w:val="28"/>
          <w:sz w:val="28"/>
          <w:szCs w:val="28"/>
          <w:rtl w:val="true"/>
          <w:lang w:bidi="ar-SA"/>
        </w:rPr>
        <w:t xml:space="preserve">قسما بوردي مِنْ حِيَاضِ معارفي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بِشُرْبِيِ اَلْعَذْبِ اَلرَّحِيقِ اَلسَّلْسَلاَ</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 من اسْتَجارَكَ مِنْ نَبِيٍّ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دَعَی بِحَقِّكَ ضارعا مُتَوَسِّلًا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لَوْ قُلْتَ إِنَّكَ رَبُّ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فِيمَا قُلْتُهُ مُتَنَحلا</w:t>
      </w:r>
      <w:r>
        <w:rPr>
          <w:rStyle w:val="FootnoteAnchor"/>
          <w:rtl w:val="true"/>
        </w:rPr>
        <w:footnoteReference w:id="55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بَحْتٍ بالخطر الَّذِي أَعْطَاكَ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كادوني وَ قَالُوا قَدْ غَلَا</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فَإِلَيْكَ مِنْ تَقْصِيرٍ عَبْدُكَ 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مَا أُنْهِي يَرَاهُ مُقللا</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بل كَيْفَ يُبْلَغَ كُنْهُ وَصْفَكَ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فِي علياك أَبْلِغْ مِقولا</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 نفائس الْقُرْآنِ فِيكَ تَنَزَّلَتْ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 اِغْتَدَى مُتَحَلِّياً مُتَجَمِّلاً</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فَاستَجلِها بِكْراً فَأَنْتَ مليكها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سِوَاكٍ تُجِلَّ مِنْ أَنْ تُجتلى</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 لئن بَقِيَّةَ لأنظمن قلائدا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يَنْسَى تَرْصَعُهَا النِّظَامِ الأولا</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شهد الْإِلَهُ بأنني مُتَبَرِّیءٌ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حبتر وَ مَنْ الدلام وَ نَعثَلا</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 بَرَاءَةً الخلعي مِنْ عَصَبِ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تُبْنَى عَلَى أَنْ البرا أَصْلِ الولا</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در منتخب طريحي و کتاب عوالم این قصیده را در مرثیه حسين علیه السلام نسبت بابن حماد دادند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هِجْرَت یا ذَاتَ الْجَمَّالِ دلالا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جِسْمِي لِلصُدُودِ خَبالاً</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 سَقَیتنی کأس الْفِرَاقَ 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مُنِعَتِ عذُبَّ رِضَا بَكَ اَلسِّلْسَالاَ</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أَسَفاً كَمَا مَنَعُوا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مَاءَاَلْفُرَاتِ وَ أَوْسِعُوهُ خَبَالاً</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 سَقَوْهُ أَظْرَافَ اَلاِسْنِهِ 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يَشْرَبُ فِي الْقُصُورِ زُلَالًا</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لَمْ أَنْسَ مولای الحُسین بکربلا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ملقیً طریحا بِالدِّمَاءِ رمالا</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وَاحسَرَتا كَم يَستَغيثُ بِجِدِّهِ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الشِّمْرِ مِنْهُ یقطع الاوصالا</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 يَقُولُ يَا جَدَّاهْ لَيْتَكَ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فَعَساکَ تَمْنَعُ دُونَنَا الأنذالا</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وَ يَقولُ لِلشّمرِ اللَّعينِ وَ قَد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 يُرَبِّي فِي تَقِيٍ وَ دلالا</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یا شِمْرٍ تَقْتُلْنِي بِغَيْرِ جِنَايَهْ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سَتُجْزِي فِي اَلْجَحِيمِ نَكَالاً</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 اِجْتَزَّ بِالْعَضْبِ اَلْمُهَنَّدِ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هَزَّ بِرَأْسِهِ اَلْعَسَالاَ</w:t>
      </w:r>
      <w:r>
        <w:rPr>
          <w:rStyle w:val="FootnoteAnchor"/>
          <w:rtl w:val="true"/>
        </w:rPr>
        <w:footnoteReference w:id="57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عَلَا بِهِ فَوْقَ السِّنَانِ وَ 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جَلَّ جَلَالُهُ وَ تعالی </w:t>
      </w:r>
    </w:p>
    <w:p>
      <w:pPr>
        <w:pStyle w:val="BookText"/>
        <w:rPr/>
      </w:pPr>
      <w:r>
        <w:rPr>
          <w:rFonts w:ascii="Amiri" w:hAnsi="Amiri" w:eastAsia="Amiri" w:cs="Amiri"/>
          <w:color w:val="111111"/>
          <w:sz w:val="28"/>
          <w:sz w:val="28"/>
          <w:szCs w:val="28"/>
          <w:rtl w:val="true"/>
          <w:lang w:bidi="ar-SA"/>
        </w:rPr>
        <w:t xml:space="preserve">فَازَ تجت السَّبْعِ الطباق وَ أَظْلَمَتْ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تَزَلْزَلَتِ لِمُصَابِهِ زلزالا</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و بکین أَطْبَاقِ السَّمَاءِ وَ أَمْطَرَتْ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لمصرعه دَماً قَدْ سالا</w:t>
      </w:r>
    </w:p>
    <w:p>
      <w:pPr>
        <w:pStyle w:val="BookText"/>
        <w:rPr/>
      </w:pPr>
      <w:r>
        <w:rPr>
          <w:rFonts w:ascii="Amiri" w:hAnsi="Amiri" w:eastAsia="Amiri" w:cs="Amiri"/>
          <w:color w:val="111111"/>
          <w:sz w:val="28"/>
          <w:sz w:val="28"/>
          <w:szCs w:val="28"/>
          <w:rtl w:val="true"/>
          <w:lang w:bidi="ar-SA"/>
        </w:rPr>
        <w:t xml:space="preserve">يَا وَيْلَكُمْ أتکبّرون لِفَقْدِ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بِهِ التَّكبيرُ وَالتَّهليلا</w:t>
      </w:r>
    </w:p>
    <w:p>
      <w:pPr>
        <w:pStyle w:val="BookText"/>
        <w:rPr/>
      </w:pPr>
      <w:r>
        <w:rPr>
          <w:rFonts w:ascii="Amiri" w:hAnsi="Amiri" w:eastAsia="Amiri" w:cs="Amiri"/>
          <w:color w:val="111111"/>
          <w:sz w:val="28"/>
          <w:sz w:val="28"/>
          <w:szCs w:val="28"/>
          <w:rtl w:val="true"/>
          <w:lang w:bidi="ar-SA"/>
        </w:rPr>
        <w:t>تَرَكُوهُ شِلْواً فِي اَلْفَلاَهِ وَ صُيِّرُوا لِلْخَيْلِ فِي جَسَدِ اَلْحُسَيْنِ مَجالا</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و لَقَدْ عَجِبْتُ مِنِ الْإِلَهِ وَ 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الْحَالِ جَلَّ جَلَالُهُ وَ تَعالی</w:t>
      </w:r>
    </w:p>
    <w:p>
      <w:pPr>
        <w:pStyle w:val="BookText"/>
        <w:rPr/>
      </w:pPr>
      <w:r>
        <w:rPr>
          <w:rFonts w:ascii="Amiri" w:hAnsi="Amiri" w:eastAsia="Amiri" w:cs="Amiri"/>
          <w:color w:val="111111"/>
          <w:sz w:val="28"/>
          <w:sz w:val="28"/>
          <w:szCs w:val="28"/>
          <w:rtl w:val="true"/>
          <w:lang w:bidi="ar-SA"/>
        </w:rPr>
        <w:t xml:space="preserve">کَفروا فَلَمْ یَخسف بِهِمْ أرضا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 وَ أَمْهِلْهُمْ بِهِ إمهالا</w:t>
      </w:r>
    </w:p>
    <w:p>
      <w:pPr>
        <w:pStyle w:val="BookText"/>
        <w:rPr/>
      </w:pPr>
      <w:r>
        <w:rPr>
          <w:rFonts w:ascii="Amiri" w:hAnsi="Amiri" w:eastAsia="Amiri" w:cs="Amiri"/>
          <w:color w:val="111111"/>
          <w:sz w:val="28"/>
          <w:sz w:val="28"/>
          <w:szCs w:val="28"/>
          <w:rtl w:val="true"/>
          <w:lang w:bidi="ar-SA"/>
        </w:rPr>
        <w:t xml:space="preserve">وَعْداً الْحَصَانُ مِنْ الوقعیه عاریا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ینعی الحسین وَ قَدْ مضی إجفالا</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متوجّها نحوالخیام مخضّبا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الحسین وَ سَرْجُهُ قَدْ مالا</w:t>
      </w:r>
    </w:p>
    <w:p>
      <w:pPr>
        <w:pStyle w:val="BookText"/>
        <w:rPr/>
      </w:pPr>
      <w:r>
        <w:rPr>
          <w:rFonts w:ascii="Amiri" w:hAnsi="Amiri" w:eastAsia="Amiri" w:cs="Amiri"/>
          <w:color w:val="111111"/>
          <w:sz w:val="28"/>
          <w:sz w:val="28"/>
          <w:szCs w:val="28"/>
          <w:rtl w:val="true"/>
          <w:lang w:bidi="ar-SA"/>
        </w:rPr>
        <w:t xml:space="preserve">و تَقُولُ زینب یا سکینه قداتی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اَلْحُسَيْنِ فَانْظُرِي ذَا اَلْحَالاَ</w:t>
      </w:r>
    </w:p>
    <w:p>
      <w:pPr>
        <w:pStyle w:val="BookText"/>
        <w:rPr/>
      </w:pPr>
      <w:r>
        <w:rPr>
          <w:rFonts w:ascii="Amiri" w:hAnsi="Amiri" w:eastAsia="Amiri" w:cs="Amiri"/>
          <w:color w:val="111111"/>
          <w:sz w:val="28"/>
          <w:sz w:val="28"/>
          <w:szCs w:val="28"/>
          <w:rtl w:val="true"/>
          <w:lang w:bidi="ar-SA"/>
        </w:rPr>
        <w:t xml:space="preserve">قَاتَتْ سِكينُهُ عَايَنْتُهُ مُحَمْحِماً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مُلْقِيَ اَلْعِنَانِ فَأَعْوَلْتُ اِعْوَالاً</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فَبَكَتْ وَ قَالَتْ وَا شِمَاتُهُ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قَتِلُواالحُسَيْنَ وَأيتِمُوا الاطْفالا</w:t>
      </w:r>
    </w:p>
    <w:p>
      <w:pPr>
        <w:pStyle w:val="BookText"/>
        <w:rPr/>
      </w:pPr>
      <w:r>
        <w:rPr>
          <w:rFonts w:ascii="Amiri" w:hAnsi="Amiri" w:eastAsia="Amiri" w:cs="Amiri"/>
          <w:color w:val="111111"/>
          <w:sz w:val="28"/>
          <w:sz w:val="28"/>
          <w:szCs w:val="28"/>
          <w:rtl w:val="true"/>
          <w:lang w:bidi="ar-SA"/>
        </w:rPr>
        <w:t xml:space="preserve">يَا عَمَّتَا جَاءَالْحَصَّانُ مُخَضَّباً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الشهید وَ دَمْعَهُ قَدْ سالا</w:t>
      </w:r>
    </w:p>
    <w:p>
      <w:pPr>
        <w:pStyle w:val="BookText"/>
        <w:rPr/>
      </w:pPr>
      <w:r>
        <w:rPr>
          <w:rFonts w:ascii="Amiri" w:hAnsi="Amiri" w:eastAsia="Amiri" w:cs="Amiri"/>
          <w:color w:val="111111"/>
          <w:sz w:val="28"/>
          <w:sz w:val="28"/>
          <w:szCs w:val="28"/>
          <w:rtl w:val="true"/>
          <w:lang w:bidi="ar-SA"/>
        </w:rPr>
        <w:t xml:space="preserve">لمّا سَمِعْنَ الطَّاهِرَاتُ سکینه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تُنْعِي اَلْحُسَيْنَ وَ تُظْهِرُ اَلاِعْوَالاَ</w:t>
      </w:r>
    </w:p>
    <w:p>
      <w:pPr>
        <w:pStyle w:val="BookText"/>
        <w:rPr/>
      </w:pPr>
      <w:r>
        <w:rPr>
          <w:rFonts w:ascii="Amiri" w:hAnsi="Amiri" w:eastAsia="Amiri" w:cs="Amiri"/>
          <w:color w:val="111111"/>
          <w:sz w:val="28"/>
          <w:sz w:val="28"/>
          <w:szCs w:val="28"/>
          <w:rtl w:val="true"/>
          <w:lang w:bidi="ar-SA"/>
        </w:rPr>
        <w:t xml:space="preserve">أَ بَرْزَنُ مِنْ وَسَطِ الْخُدُورِ صوارخا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یندبن سِبْطِ مُحَمَّدٍ المفضالا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لَطَمْنَ مِنْهُنَّ الْخُدُودُ وَ کَشفت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الْوُجُوهِ وَ أَعْلَنْتُ إعوالا </w:t>
      </w:r>
    </w:p>
    <w:p>
      <w:pPr>
        <w:pStyle w:val="BookText"/>
        <w:rPr/>
      </w:pPr>
      <w:r>
        <w:rPr>
          <w:rFonts w:ascii="Amiri" w:hAnsi="Amiri" w:eastAsia="Amiri" w:cs="Amiri"/>
          <w:color w:val="111111"/>
          <w:sz w:val="28"/>
          <w:sz w:val="28"/>
          <w:szCs w:val="28"/>
          <w:rtl w:val="true"/>
          <w:lang w:bidi="ar-SA"/>
        </w:rPr>
        <w:t xml:space="preserve">وَ خشمن مِنْهُنَّ الْوُجُوهِ لِفَقْدِ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 مُنَادٍ فی السَّمَاءِ وَ قالا</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قتل الامام بْنِ الامام بکربلا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قاسی مِنْهُمْ الاهوالا</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 تَقُولُ یا جدّاه نَسْلُ امیه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الحسین وَ ذَبَحُوا الاطفالا</w:t>
      </w:r>
    </w:p>
    <w:p>
      <w:pPr>
        <w:pStyle w:val="BookText"/>
        <w:rPr/>
      </w:pPr>
      <w:r>
        <w:rPr>
          <w:rFonts w:ascii="Amiri" w:hAnsi="Amiri" w:eastAsia="Amiri" w:cs="Amiri"/>
          <w:color w:val="111111"/>
          <w:sz w:val="28"/>
          <w:sz w:val="28"/>
          <w:szCs w:val="28"/>
          <w:rtl w:val="true"/>
          <w:lang w:bidi="ar-SA"/>
        </w:rPr>
        <w:t xml:space="preserve">یا جَدُّنَا فَعَلُوا عُلُوجُ امیه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شَنِيعاً يَدْهَشُ اَلاِفْعَالاَ</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یا جَدُّنَا هَذَا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بَضَعُوهُ اُسْنُهُ وَ نِصَالاً</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مُلْقِي عَلَيَّ شَاطِيَ اَلْفُرَاتِ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اَلْغَاضِرِيهِ لِلْوَرِيِّ أَمْثَالاً</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ثُمَّ اِسْتَبَاحُوا فِي اَلطُّفُوفِ 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نَهَبَوالسِّراهُ وَ قَوّضُوا الاحْمالا</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وَ غَدَوْا بِزَيْنِ اَلْعَابِدِينَ مُكَتَّفاً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اَلْمَطِيِّهِ يَشْتَكِي اَلاَهْوَالاَ</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يَبْكِي أَبَاهُ بِعِبْرِهِ مَسْفُوحَهُ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أَسَرُّوهُ مُضنا لایطیق نزالا</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 أَتَوْا بِهِ نَحْواً الخیام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وَ تَسْحَبُ خَلْفَهُ اَلْأَذْيَالاَ</w:t>
      </w:r>
    </w:p>
    <w:p>
      <w:pPr>
        <w:pStyle w:val="BookText"/>
        <w:rPr/>
      </w:pPr>
      <w:r>
        <w:rPr>
          <w:rFonts w:ascii="Amiri" w:hAnsi="Amiri" w:eastAsia="Amiri" w:cs="Amiri"/>
          <w:color w:val="111111"/>
          <w:sz w:val="28"/>
          <w:sz w:val="28"/>
          <w:szCs w:val="28"/>
          <w:rtl w:val="true"/>
          <w:lang w:bidi="ar-SA"/>
        </w:rPr>
        <w:t xml:space="preserve">وَ تَقُولُ لیت الْمَوْتِ جَاءَ وَ لَمْ أری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هذی الْفِعَالُ وَ أَنْظُرُ الأنذالا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وَالِدُهُ عَلِيٌ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لَجَدَلٌ دو نَهُ اَلاِبْطَالاَ </w:t>
      </w:r>
    </w:p>
    <w:p>
      <w:pPr>
        <w:pStyle w:val="BookText"/>
        <w:rPr/>
      </w:pPr>
      <w:r>
        <w:rPr>
          <w:rFonts w:ascii="Amiri" w:hAnsi="Amiri" w:eastAsia="Amiri" w:cs="Amiri"/>
          <w:color w:val="111111"/>
          <w:sz w:val="28"/>
          <w:sz w:val="28"/>
          <w:szCs w:val="28"/>
          <w:rtl w:val="true"/>
          <w:lang w:bidi="ar-SA"/>
        </w:rPr>
        <w:t xml:space="preserve">وَلْفَرَ جَيْشُ الْمَارِقِينَ هَزِيمُهُ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سَيْفُهُ لَايَسْتَطِيعُ قِتَالًاً</w:t>
      </w:r>
    </w:p>
    <w:p>
      <w:pPr>
        <w:pStyle w:val="BookText"/>
        <w:rPr/>
      </w:pPr>
      <w:r>
        <w:rPr>
          <w:rFonts w:ascii="Amiri" w:hAnsi="Amiri" w:eastAsia="Amiri" w:cs="Amiri"/>
          <w:color w:val="111111"/>
          <w:sz w:val="28"/>
          <w:sz w:val="28"/>
          <w:szCs w:val="28"/>
          <w:rtl w:val="true"/>
          <w:lang w:bidi="ar-SA"/>
        </w:rPr>
        <w:t xml:space="preserve">يا وَيْلَكُم فَسَتَسحَبونَ أذلَّهُ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سَتَحمِلونَ بِفِعْلِكُمْ أَثْقَالاً</w:t>
      </w:r>
    </w:p>
    <w:p>
      <w:pPr>
        <w:pStyle w:val="BookText"/>
        <w:rPr/>
      </w:pPr>
      <w:r>
        <w:rPr>
          <w:rFonts w:ascii="Amiri" w:hAnsi="Amiri" w:eastAsia="Amiri" w:cs="Amiri"/>
          <w:color w:val="111111"/>
          <w:sz w:val="28"/>
          <w:sz w:val="28"/>
          <w:szCs w:val="28"/>
          <w:rtl w:val="true"/>
          <w:lang w:bidi="ar-SA"/>
        </w:rPr>
        <w:t xml:space="preserve">فعلی بْنِ سَعْدٍ والّلعین عُبَیده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تَجَدُّدِ لَا یَزُولَ زَوالا</w:t>
      </w:r>
    </w:p>
    <w:p>
      <w:pPr>
        <w:pStyle w:val="BookText"/>
        <w:rPr/>
      </w:pPr>
      <w:r>
        <w:rPr>
          <w:rFonts w:ascii="Amiri" w:hAnsi="Amiri" w:eastAsia="Amiri" w:cs="Amiri"/>
          <w:color w:val="111111"/>
          <w:sz w:val="28"/>
          <w:sz w:val="28"/>
          <w:szCs w:val="28"/>
          <w:rtl w:val="true"/>
          <w:lang w:bidi="ar-SA"/>
        </w:rPr>
        <w:t xml:space="preserve">وَ علی مُحَمَّدٍ ثُمَّ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وَ رَیحان یَدُومُ مَقالا</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وَ عَلَیهُم صَلی المُهَیمنُ مَا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البَیدِ رُکبان تَسیرُ عِجالا</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فَمَتی تَعُودَ لَالِ احْمَدِ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 لمُلکِ الظالِمینََ زَوالا</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یا آلِ احْمَدِ أَنْتُمْ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حَقّکُم لَکم أتوالا</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ارجُوکُمُ لی فی الْمَعَادِ ذَریعَةً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بِکُم أفُوزُ وَ أَبْلَغَ الآمالا</w:t>
      </w:r>
    </w:p>
    <w:p>
      <w:pPr>
        <w:pStyle w:val="BookText"/>
        <w:rPr/>
      </w:pPr>
      <w:r>
        <w:rPr>
          <w:rFonts w:ascii="Amiri" w:hAnsi="Amiri" w:eastAsia="Amiri" w:cs="Amiri"/>
          <w:color w:val="111111"/>
          <w:sz w:val="28"/>
          <w:sz w:val="28"/>
          <w:szCs w:val="28"/>
          <w:rtl w:val="true"/>
          <w:lang w:bidi="ar-SA"/>
        </w:rPr>
        <w:t xml:space="preserve">فلأتتم حِجَجِ الْإِلَهُ عَلیَ الوَاری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یَقُل مَا قُلْتَ قَالَ مُحالا</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 اللَّهُ أَنْزَلَ هَلْ أتی فی مَدحِکم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النَّمْلِ وَ الْحُجُرَاتِ وَ الَّانفالا</w:t>
      </w:r>
    </w:p>
    <w:p>
      <w:pPr>
        <w:pStyle w:val="BookText"/>
        <w:rPr/>
      </w:pPr>
      <w:r>
        <w:rPr>
          <w:rFonts w:ascii="Amiri" w:hAnsi="Amiri" w:eastAsia="Amiri" w:cs="Amiri"/>
          <w:color w:val="111111"/>
          <w:sz w:val="28"/>
          <w:sz w:val="28"/>
          <w:szCs w:val="28"/>
          <w:rtl w:val="true"/>
          <w:lang w:bidi="ar-SA"/>
        </w:rPr>
        <w:t xml:space="preserve">والمُرتَقی مِنْ فَوْقِ مَنکِب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 وَ لَو رامَ السَّمَاءِ لَنالا</w:t>
      </w:r>
      <w:r>
        <w:rPr>
          <w:rStyle w:val="FootnoteAnchor"/>
          <w:rtl w:val="true"/>
        </w:rPr>
        <w:footnoteReference w:id="59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علیکم نَزَلَ الکِتابُ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أَنْزَلَهُ لَکُم اِنزالا </w:t>
      </w:r>
    </w:p>
    <w:p>
      <w:pPr>
        <w:pStyle w:val="BookText"/>
        <w:rPr/>
      </w:pPr>
      <w:r>
        <w:rPr>
          <w:rFonts w:ascii="Amiri" w:hAnsi="Amiri" w:eastAsia="Amiri" w:cs="Amiri"/>
          <w:color w:val="111111"/>
          <w:sz w:val="28"/>
          <w:sz w:val="28"/>
          <w:szCs w:val="28"/>
          <w:rtl w:val="true"/>
          <w:lang w:bidi="ar-SA"/>
        </w:rPr>
        <w:t xml:space="preserve">نَصَّ بِإِذْنِ اللَّهُ لَا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ذوالعَرش نَصَّ بِهِ لَکُم إفضالا</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فتکلّم الْمُخْتَارِ لَمَّا جَائهُ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جَبریلُهُم أرسالا</w:t>
      </w:r>
    </w:p>
    <w:p>
      <w:pPr>
        <w:pStyle w:val="BookText"/>
        <w:rPr/>
      </w:pPr>
      <w:r>
        <w:rPr>
          <w:rFonts w:ascii="Amiri" w:hAnsi="Amiri" w:eastAsia="Amiri" w:cs="Amiri"/>
          <w:color w:val="111111"/>
          <w:sz w:val="28"/>
          <w:sz w:val="28"/>
          <w:szCs w:val="28"/>
          <w:rtl w:val="true"/>
          <w:lang w:bidi="ar-SA"/>
        </w:rPr>
        <w:t xml:space="preserve">اذ قَالَ هَذَا وارِثی وَ خَلیفَتی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امتی فَتَسَمَّعُوا مَا قالا</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أفدیکُمُ آلِ النَبی بمُهجَتي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وَ أَبَذَلَ فیکُمُ الاموالا</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 أَنَّا ابْنُ حَمَّادٍ ولیّکم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یرض غیرکم وَ لَمْ یتوالا</w:t>
      </w:r>
    </w:p>
    <w:p>
      <w:pPr>
        <w:pStyle w:val="BookText"/>
        <w:rPr/>
      </w:pPr>
      <w:r>
        <w:rPr>
          <w:rFonts w:ascii="Amiri" w:hAnsi="Amiri" w:eastAsia="Amiri" w:cs="Amiri"/>
          <w:color w:val="111111"/>
          <w:sz w:val="28"/>
          <w:sz w:val="28"/>
          <w:szCs w:val="28"/>
          <w:rtl w:val="true"/>
          <w:lang w:bidi="ar-SA"/>
        </w:rPr>
        <w:t xml:space="preserve">أصبحت مُعْتَصِماً بِحَبْلِ ولائکم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وَ انَّ قَصَّرَ الزَّمَانِ و طالا</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و أَنَا الذی أهوا کُمُ یا 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بذاک عنایه وَ نَوَالًا</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بَعْدَ الصَلوه عَلیَ النَبی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غرّد القُمری وَ أرخَی البالا</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ابو منصور بن على القطيفي المعروف بالقطان كويد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الْمَنْزِلِ المَحُولُ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غاثك مُستَخفر هَطُولُ</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أورى عَلَيْكَ الزَّمَانِ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شَجاكَ مِنْ أَهْلِهِ الرَّحِيلَ</w:t>
      </w:r>
      <w:r>
        <w:rPr>
          <w:rStyle w:val="FootnoteAnchor"/>
          <w:rtl w:val="true"/>
        </w:rPr>
        <w:footnoteReference w:id="59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تغترر بِالزَّمَانِ 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 الدَّهْرِ تستطيل </w:t>
      </w:r>
    </w:p>
    <w:p>
      <w:pPr>
        <w:pStyle w:val="BookText"/>
        <w:rPr/>
      </w:pPr>
      <w:r>
        <w:rPr>
          <w:rFonts w:ascii="Amiri" w:hAnsi="Amiri" w:eastAsia="Amiri" w:cs="Amiri"/>
          <w:color w:val="111111"/>
          <w:sz w:val="28"/>
          <w:sz w:val="28"/>
          <w:szCs w:val="28"/>
          <w:rtl w:val="true"/>
          <w:lang w:bidi="ar-SA"/>
        </w:rPr>
        <w:t xml:space="preserve">فَإِنْ آجَالَنَا 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آما لَنَا تَطُولُ</w:t>
      </w:r>
    </w:p>
    <w:p>
      <w:pPr>
        <w:pStyle w:val="BookText"/>
        <w:rPr/>
      </w:pPr>
      <w:r>
        <w:rPr>
          <w:rFonts w:ascii="Amiri" w:hAnsi="Amiri" w:eastAsia="Amiri" w:cs="Amiri"/>
          <w:color w:val="111111"/>
          <w:sz w:val="28"/>
          <w:sz w:val="28"/>
          <w:szCs w:val="28"/>
          <w:rtl w:val="true"/>
          <w:lang w:bidi="ar-SA"/>
        </w:rPr>
        <w:t xml:space="preserve">تَفْنَى اللَّيَالِي وَ لَيْسَ يَفْنَى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وَ لَا حسرتي تَزُولُ</w:t>
      </w:r>
    </w:p>
    <w:p>
      <w:pPr>
        <w:pStyle w:val="BookText"/>
        <w:rPr/>
      </w:pPr>
      <w:r>
        <w:rPr>
          <w:rFonts w:ascii="Amiri" w:hAnsi="Amiri" w:eastAsia="Amiri" w:cs="Amiri"/>
          <w:color w:val="111111"/>
          <w:sz w:val="28"/>
          <w:sz w:val="28"/>
          <w:szCs w:val="28"/>
          <w:rtl w:val="true"/>
          <w:lang w:bidi="ar-SA"/>
        </w:rPr>
        <w:t xml:space="preserve">لا صَاحِبُ مُنْصِفُ فأسلو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لَا حَافِظَ وُصُولِ</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وَ كَيْفَ أَبْقَى بِلَا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بَاطِنِهِ بَاطِنِ جميل</w:t>
      </w:r>
    </w:p>
    <w:p>
      <w:pPr>
        <w:pStyle w:val="BookText"/>
        <w:rPr/>
      </w:pPr>
      <w:r>
        <w:rPr>
          <w:rFonts w:ascii="Amiri" w:hAnsi="Amiri" w:eastAsia="Amiri" w:cs="Amiri"/>
          <w:color w:val="111111"/>
          <w:sz w:val="28"/>
          <w:sz w:val="28"/>
          <w:szCs w:val="28"/>
          <w:rtl w:val="true"/>
          <w:lang w:bidi="ar-SA"/>
        </w:rPr>
        <w:t xml:space="preserve">يكون فِي الْبُعْدِ وَ التداني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مِثْلَ الَّذِي أقولُ</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هيهات قُلِ الْوَفَاءُ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حَمِيمٍ وَ لا وُصُولِ</w:t>
      </w:r>
    </w:p>
    <w:p>
      <w:pPr>
        <w:pStyle w:val="BookText"/>
        <w:rPr/>
      </w:pPr>
      <w:r>
        <w:rPr>
          <w:rFonts w:ascii="Amiri" w:hAnsi="Amiri" w:eastAsia="Amiri" w:cs="Amiri"/>
          <w:color w:val="111111"/>
          <w:sz w:val="28"/>
          <w:sz w:val="28"/>
          <w:szCs w:val="28"/>
          <w:rtl w:val="true"/>
          <w:lang w:bidi="ar-SA"/>
        </w:rPr>
        <w:t xml:space="preserve">يا قَوْمِ مَا بَالُنَا جفينا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كِتَابُ وَ لَا رسول</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لو وَجَدُوا بَعْضَ مَا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لكاتبونا وَ لَمْ يَحُولُ</w:t>
      </w:r>
    </w:p>
    <w:p>
      <w:pPr>
        <w:pStyle w:val="BookText"/>
        <w:rPr/>
      </w:pPr>
      <w:r>
        <w:rPr>
          <w:rFonts w:ascii="Amiri" w:hAnsi="Amiri" w:eastAsia="Amiri" w:cs="Amiri"/>
          <w:color w:val="111111"/>
          <w:sz w:val="28"/>
          <w:sz w:val="28"/>
          <w:szCs w:val="28"/>
          <w:rtl w:val="true"/>
          <w:lang w:bidi="ar-SA"/>
        </w:rPr>
        <w:t xml:space="preserve">لكن خَانُوا وَ لَمْ يجَوُدُوا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بُوَصل وَ لَمْ يَنيلوُا</w:t>
      </w:r>
    </w:p>
    <w:p>
      <w:pPr>
        <w:pStyle w:val="BookText"/>
        <w:rPr/>
      </w:pPr>
      <w:r>
        <w:rPr>
          <w:rFonts w:ascii="Amiri" w:hAnsi="Amiri" w:eastAsia="Amiri" w:cs="Amiri"/>
          <w:color w:val="111111"/>
          <w:sz w:val="28"/>
          <w:sz w:val="28"/>
          <w:szCs w:val="28"/>
          <w:rtl w:val="true"/>
          <w:lang w:bidi="ar-SA"/>
        </w:rPr>
        <w:t xml:space="preserve">قَلْبِي قريح بِهِ كُلُومِ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أَفْتَنَهُ طَرْفُكَ النَجيلُ</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أنحل جِسْمِي هَوَاكَ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خَصرُكَ النَحيلُ</w:t>
      </w:r>
      <w:r>
        <w:rPr>
          <w:rStyle w:val="FootnoteAnchor"/>
          <w:rtl w:val="true"/>
        </w:rPr>
        <w:footnoteReference w:id="60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قَاتِلِي بالصُدُودِ 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بِبَهجَة شَفَها غَلِيلَ</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غُصنٌ مِنَ البانِ حَیثُ مالَت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الخزامی بِهِ یَمیلُ</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یَسطو عَلَینا بغنج 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مُرهَفٌ صَقیلُ</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کَما سَطَت بِالحُسَینِ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أراذِلٌ ما لَهُم اصولُ</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یا أهلَ کُوفانَ کم غَدَرتُم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 لِم أنتُمُ نُکولُ</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أنتُم کَتَبتُم إلَیَّ کُتبا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طَوِیّاتِها ذُحولُ</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فَراقِبُوا اللّهَ فی جنای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لَنا صِبیَةٌ غُفولُ</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وَ اُمُّ کُلثومَ قَد تُنادی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اَلَّذِي حَلَّ بِي قَلِيلٌ</w:t>
      </w:r>
    </w:p>
    <w:p>
      <w:pPr>
        <w:pStyle w:val="BookText"/>
        <w:rPr/>
      </w:pPr>
      <w:r>
        <w:rPr>
          <w:rFonts w:ascii="Amiri" w:hAnsi="Amiri" w:eastAsia="Amiri" w:cs="Amiri"/>
          <w:color w:val="111111"/>
          <w:sz w:val="28"/>
          <w:sz w:val="28"/>
          <w:szCs w:val="28"/>
          <w:rtl w:val="true"/>
          <w:lang w:bidi="ar-SA"/>
        </w:rPr>
        <w:t xml:space="preserve">تَقولُ لَمّا رَأَتهُ 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خَسَفَت صَدرَهُ الخُیولُ</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جَاشَتْ بِشَطِّ الْفُرَاتِ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السَید القَتیلُ</w:t>
      </w:r>
      <w:r>
        <w:rPr>
          <w:rStyle w:val="FootnoteAnchor"/>
          <w:rtl w:val="true"/>
        </w:rPr>
        <w:footnoteReference w:id="61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أینَ الَّذی حینَ أرضَعوهُ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ناغاهُ فی المَهدِ جَبرَئیلُ</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أَيْنَ اَلَّذِي حِينَ غَمَدُوهُ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احْمَدِ الرَّسُولِ</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أین الذی جَدِّهِ النبی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أُمِّهِ فاطم البَتُولُ</w:t>
      </w:r>
    </w:p>
    <w:p>
      <w:pPr>
        <w:pStyle w:val="BookText"/>
        <w:rPr/>
      </w:pPr>
      <w:r>
        <w:rPr>
          <w:rFonts w:ascii="Amiri" w:hAnsi="Amiri" w:eastAsia="Amiri" w:cs="Amiri"/>
          <w:color w:val="111111"/>
          <w:sz w:val="28"/>
          <w:sz w:val="28"/>
          <w:szCs w:val="28"/>
          <w:rtl w:val="true"/>
          <w:lang w:bidi="ar-SA"/>
        </w:rPr>
        <w:t xml:space="preserve">أنا أَبُو مَنْصُورِ لی لِسَانُ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عَلی ذَوِی النُّصُبِ یَستَطیلُ</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ما الرَّفْضِ دینی وَ لَا اعتقادی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لَسْتُ عَنْ مَذهَبی أَحْوَلَ </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و دیگر در کتاب عوالم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بن محمد القزويني ثم البغدادی ، ابو العلاي معری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مصائب اهل بیت مصطفی شعري گفته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شعرای قزوین شعر ها گفته اند، چنانکه شعرای تنوح نتوانند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کدام است ؟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رَأسُ ابنِ بِنتِ مُحَمَّدٍ ووَصِیِّه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لِلْمُسلمینَ، عَلی قَناهٍ یُرْفَعُ</w:t>
      </w:r>
    </w:p>
    <w:p>
      <w:pPr>
        <w:pStyle w:val="BookText"/>
        <w:rPr/>
      </w:pPr>
      <w:r>
        <w:rPr>
          <w:rFonts w:ascii="Amiri" w:hAnsi="Amiri" w:eastAsia="Amiri" w:cs="Amiri"/>
          <w:color w:val="111111"/>
          <w:sz w:val="28"/>
          <w:sz w:val="28"/>
          <w:szCs w:val="28"/>
          <w:rtl w:val="true"/>
          <w:lang w:bidi="ar-SA"/>
        </w:rPr>
        <w:t xml:space="preserve">وَالْمُسلِمُونَ بِمَنظَرٍ و بِمَسْمَعٍ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جازِعٌ مِنْهُمْ وَلا مُتَوَجِّعٌ</w:t>
      </w:r>
    </w:p>
    <w:p>
      <w:pPr>
        <w:pStyle w:val="BookText"/>
        <w:rPr/>
      </w:pPr>
      <w:r>
        <w:rPr>
          <w:rFonts w:ascii="Amiri" w:hAnsi="Amiri" w:eastAsia="Amiri" w:cs="Amiri"/>
          <w:color w:val="111111"/>
          <w:sz w:val="28"/>
          <w:sz w:val="28"/>
          <w:szCs w:val="28"/>
          <w:rtl w:val="true"/>
          <w:lang w:bidi="ar-SA"/>
        </w:rPr>
        <w:t xml:space="preserve">اَیْقَظْتَ اَجْفاناً وَ کُنْتَ لَها 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اَنَمْتَ عَیْناً لَمْ تَکُنْ بِکَ تَهْجَعُ</w:t>
      </w:r>
      <w:r>
        <w:rPr>
          <w:rStyle w:val="FootnoteAnchor"/>
          <w:rtl w:val="true"/>
        </w:rPr>
        <w:footnoteReference w:id="61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کَحَلَتْ بِمَنْظَرِکَ الْعُیُونُ عِمایَهً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اَصَمَّ رُزْؤُکَ کُلَّ اُذْنٍ تَسْمَعُ</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ما رَوْضَهٌ إلاّ تَمَنَّتْ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مَضْجَعٌ وَ لِخَطِّ قَبْرِکَ مَوضِعٌ</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ابو العلاء معری در پاسخ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مَسَحَ اَلرَّسُولُ جَبِینَهُ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بَرِیقٌ فِی اَلْخُدُودِ</w:t>
      </w:r>
    </w:p>
    <w:p>
      <w:pPr>
        <w:pStyle w:val="BookText"/>
        <w:rPr/>
      </w:pPr>
      <w:r>
        <w:rPr>
          <w:rFonts w:ascii="Amiri" w:hAnsi="Amiri" w:eastAsia="Amiri" w:cs="Amiri"/>
          <w:color w:val="111111"/>
          <w:sz w:val="28"/>
          <w:sz w:val="28"/>
          <w:szCs w:val="28"/>
          <w:rtl w:val="true"/>
          <w:lang w:bidi="ar-SA"/>
        </w:rPr>
        <w:t xml:space="preserve">أَبَوَاهُ مِنْ عَلْیَا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جَدُّهُ خَیْرُ اَلْجُدُودِ</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و نیز كافي الكفاة صاحب بن عباد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عَینُ جُودی عَلَی الشهید القَتیلِ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آترُکِی الخَدَّ کَالمَحیلِ المَحیلِ</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كَيْفَ يَشْفِي الْبُكَاءِ فِي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إِمَامُ التَّنْزِيلَ وَ التَّأْوِيلِ</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وَ لَوْ أَنَّ الْبِحَارُ صَارَتْ دُمُوعي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كفتني لِمُسْلِمٍ بْنِ عَقِيلٍ</w:t>
      </w:r>
    </w:p>
    <w:p>
      <w:pPr>
        <w:pStyle w:val="BookText"/>
        <w:rPr/>
      </w:pPr>
      <w:r>
        <w:rPr>
          <w:rFonts w:ascii="Amiri" w:hAnsi="Amiri" w:eastAsia="Amiri" w:cs="Amiri"/>
          <w:color w:val="111111"/>
          <w:sz w:val="28"/>
          <w:sz w:val="28"/>
          <w:szCs w:val="28"/>
          <w:rtl w:val="true"/>
          <w:lang w:bidi="ar-SA"/>
        </w:rPr>
        <w:t xml:space="preserve">قاتِلُوا اللَّهِ وَ النَّبِيِّ وَ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إِذْ قاتِلُوا ابْنِ الرَّسُولِ</w:t>
      </w:r>
    </w:p>
    <w:p>
      <w:pPr>
        <w:pStyle w:val="BookText"/>
        <w:rPr/>
      </w:pPr>
      <w:r>
        <w:rPr>
          <w:rFonts w:ascii="Amiri" w:hAnsi="Amiri" w:eastAsia="Amiri" w:cs="Amiri"/>
          <w:color w:val="111111"/>
          <w:sz w:val="28"/>
          <w:sz w:val="28"/>
          <w:szCs w:val="28"/>
          <w:rtl w:val="true"/>
          <w:lang w:bidi="ar-SA"/>
        </w:rPr>
        <w:t xml:space="preserve">صَرعُوا حَوْلَهُ كَوَاكِبِ دَجْنٍ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حَوْلَهُ ضَراغِمَ خَيْلُ</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إِخْوَةً كُلُّ وَاحِدٍ مِنْهُمْ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عَرين وَحَّدَ سَيْفِ صقيل</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أوسعوهم ضَرْباً وَ طَعْناً و نَحرا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انْتِهَاباً يَا ضَلَّة مِنْ سَبِيلٍ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الْحُسَيْنِ الْمَمْنُوعِ شَرْبَةِ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حُرُّ الظَّبْيِ وَحَرِ الغَليل</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مثكلا بِابْنِهِ وَ قَدْ 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غَرِيقُ مِنَ الدِّمَاءِ الهمول</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فجعوه مِنْ بَعْدِهِ برضيع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بمرضع مَقْتُولُ</w:t>
      </w:r>
    </w:p>
    <w:p>
      <w:pPr>
        <w:pStyle w:val="BookText"/>
        <w:rPr/>
      </w:pPr>
      <w:r>
        <w:rPr>
          <w:rFonts w:ascii="Amiri" w:hAnsi="Amiri" w:eastAsia="Amiri" w:cs="Amiri"/>
          <w:color w:val="111111"/>
          <w:sz w:val="28"/>
          <w:sz w:val="28"/>
          <w:szCs w:val="28"/>
          <w:rtl w:val="true"/>
          <w:lang w:bidi="ar-SA"/>
        </w:rPr>
        <w:t xml:space="preserve">ثُمَّ لَمْ يشفهم سِوَى قَتَلَ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 التَّكْبِيرُ وَ التَّهْلِيلُ</w:t>
      </w:r>
    </w:p>
    <w:p>
      <w:pPr>
        <w:pStyle w:val="BookText"/>
        <w:rPr/>
      </w:pPr>
      <w:r>
        <w:rPr>
          <w:rFonts w:ascii="Amiri" w:hAnsi="Amiri" w:eastAsia="Amiri" w:cs="Amiri"/>
          <w:color w:val="111111"/>
          <w:sz w:val="28"/>
          <w:sz w:val="28"/>
          <w:szCs w:val="28"/>
          <w:rtl w:val="true"/>
          <w:lang w:bidi="ar-SA"/>
        </w:rPr>
        <w:t xml:space="preserve">هِيَ نَفْسُ الْحُسَيْنِ نَفْسٍ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نَفْسِ الْوَصِيُّ نَفْسِ الْبَتُولِ</w:t>
      </w:r>
    </w:p>
    <w:p>
      <w:pPr>
        <w:pStyle w:val="BookText"/>
        <w:rPr/>
      </w:pPr>
      <w:r>
        <w:rPr>
          <w:rFonts w:ascii="Amiri" w:hAnsi="Amiri" w:eastAsia="Amiri" w:cs="Amiri"/>
          <w:color w:val="111111"/>
          <w:sz w:val="28"/>
          <w:sz w:val="28"/>
          <w:szCs w:val="28"/>
          <w:rtl w:val="true"/>
          <w:lang w:bidi="ar-SA"/>
        </w:rPr>
        <w:t xml:space="preserve">ذَبَحُوهُ ذَبَحَ الْأَضَاحِيِّ فَيَا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تَصَدَّعَ عَلَى الْعَزِيزِ الذَّلِيلِ</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وَطِّئُوا جِسْمِهِ وَ قَدْ قَطَعُوهُ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وَيْلَهُمْ مِنْ عِقَابِ يَوْمَ و بيل</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أَخَذُوا رَأْسَهُ وَ قَدْ بضعوه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 الْكُفَّارِ فِي تَضْلِيلٍ</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نَصَبُوهُ عَلَى الْقَنَا فدمائي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دُمُوعِي تَسِيلُ كُلِّ مَسِيلٍ</w:t>
      </w:r>
    </w:p>
    <w:p>
      <w:pPr>
        <w:pStyle w:val="BookText"/>
        <w:rPr/>
      </w:pPr>
      <w:r>
        <w:rPr>
          <w:rFonts w:ascii="Amiri" w:hAnsi="Amiri" w:eastAsia="Amiri" w:cs="Amiri"/>
          <w:color w:val="111111"/>
          <w:sz w:val="28"/>
          <w:sz w:val="28"/>
          <w:szCs w:val="28"/>
          <w:rtl w:val="true"/>
          <w:lang w:bidi="ar-SA"/>
        </w:rPr>
        <w:t xml:space="preserve">وَاستَباحُوا بَنَاتِ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صَرَخْنَ حَوْلَ الْقَتِيلِ</w:t>
      </w:r>
    </w:p>
    <w:p>
      <w:pPr>
        <w:pStyle w:val="BookText"/>
        <w:rPr/>
      </w:pPr>
      <w:r>
        <w:rPr>
          <w:rFonts w:ascii="Amiri" w:hAnsi="Amiri" w:eastAsia="Amiri" w:cs="Amiri"/>
          <w:color w:val="111111"/>
          <w:sz w:val="28"/>
          <w:sz w:val="28"/>
          <w:szCs w:val="28"/>
          <w:rtl w:val="true"/>
          <w:lang w:bidi="ar-SA"/>
        </w:rPr>
        <w:t xml:space="preserve">حَملوُهُنَ قَدْ كُشِفنَ عَلَى الْأَقْتَابَ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سَبْياً بالعُنفِ التَّهْوِيلَ</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يَا لِكُرَبِ بِكَرْبَلَاءَ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لِرزء عَلَى النَّبِيِّ ثَقِيلُ</w:t>
      </w:r>
    </w:p>
    <w:p>
      <w:pPr>
        <w:pStyle w:val="BookText"/>
        <w:rPr/>
      </w:pPr>
      <w:r>
        <w:rPr>
          <w:rFonts w:ascii="Amiri" w:hAnsi="Amiri" w:eastAsia="Amiri" w:cs="Amiri"/>
          <w:color w:val="111111"/>
          <w:sz w:val="28"/>
          <w:sz w:val="28"/>
          <w:szCs w:val="28"/>
          <w:rtl w:val="true"/>
          <w:lang w:bidi="ar-SA"/>
        </w:rPr>
        <w:t xml:space="preserve">كَمْ بَكَى جَبْرَئِيلُ مِمَّا دَهاهُ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بَنِيهِ صَلُّوا عَلَى جَبْرَئِيلَ</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سَوْفَ تَأْتِي الزَّهْرَاءِ تَلْتَمِسَ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إِذْ حَانَ مَحشَرُ التَعديلِ</w:t>
      </w:r>
      <w:r>
        <w:rPr>
          <w:rStyle w:val="FootnoteAnchor"/>
          <w:rtl w:val="true"/>
        </w:rPr>
        <w:footnoteReference w:id="63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أَبُوهَا وَ بَعْلِهَا وَ بَنَوْهَا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حَوْلَهَا وَ الْخِصامِ غَيْرُ قَلِيلُ </w:t>
      </w:r>
    </w:p>
    <w:p>
      <w:pPr>
        <w:pStyle w:val="BookText"/>
        <w:rPr/>
      </w:pPr>
      <w:r>
        <w:rPr>
          <w:rFonts w:ascii="Amiri" w:hAnsi="Amiri" w:eastAsia="Amiri" w:cs="Amiri"/>
          <w:color w:val="111111"/>
          <w:sz w:val="28"/>
          <w:sz w:val="28"/>
          <w:szCs w:val="28"/>
          <w:rtl w:val="true"/>
          <w:lang w:bidi="ar-SA"/>
        </w:rPr>
        <w:t xml:space="preserve">وَ تُنَادِي يَا رَبِّ ذَبَحَ أَوْلَادِي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وَ أَنْتَ خَيْرُ مديل</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فَيُنَادِي بِمَالِكَ أَلْهَبَ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أَجَّجَ وَ خُذْ بِأَهْلِ الْغُلُولُ</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يَا بُنَيَّ الْمُصْطَفَى بَكَيْتَ وَ أَبْكَيْتَ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نَفْسِي لَمْ تَأْتِ بَعْدَ بسولَ</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ليْتَ رُوحِي ذَابَتْ دُمُوعاً فأبكي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نالكم مِنْ التذليل</w:t>
      </w:r>
    </w:p>
    <w:p>
      <w:pPr>
        <w:pStyle w:val="BookText"/>
        <w:rPr/>
      </w:pPr>
      <w:r>
        <w:rPr>
          <w:rFonts w:ascii="Amiri" w:hAnsi="Amiri" w:eastAsia="Amiri" w:cs="Amiri"/>
          <w:color w:val="111111"/>
          <w:sz w:val="28"/>
          <w:sz w:val="28"/>
          <w:szCs w:val="28"/>
          <w:rtl w:val="true"/>
          <w:lang w:bidi="ar-SA"/>
        </w:rPr>
        <w:t xml:space="preserve">فولائي لَكُمْ عتادي وَ زَادِي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أَلْقَاكُمْ عَلَى سَلْسَبِيلَ</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لِي فِيكُمْ مَدَائِحِ و مراث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حَفِظَ مُحْكَمُ التَّنْزِيلِ</w:t>
      </w:r>
    </w:p>
    <w:p>
      <w:pPr>
        <w:pStyle w:val="BookText"/>
        <w:rPr/>
      </w:pPr>
      <w:r>
        <w:rPr>
          <w:rFonts w:ascii="Amiri" w:hAnsi="Amiri" w:eastAsia="Amiri" w:cs="Amiri"/>
          <w:color w:val="111111"/>
          <w:sz w:val="28"/>
          <w:sz w:val="28"/>
          <w:szCs w:val="28"/>
          <w:rtl w:val="true"/>
          <w:lang w:bidi="ar-SA"/>
        </w:rPr>
        <w:t xml:space="preserve">قَدْ كَفَاهَا فِي الشَّرْقِ وَ الْغَرْبِ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هِيَ مِنْ قِيلَ اسمعيل</w:t>
      </w:r>
    </w:p>
    <w:p>
      <w:pPr>
        <w:pStyle w:val="BookText"/>
        <w:rPr/>
      </w:pPr>
      <w:r>
        <w:rPr>
          <w:rFonts w:ascii="Amiri" w:hAnsi="Amiri" w:eastAsia="Amiri" w:cs="Amiri"/>
          <w:color w:val="111111"/>
          <w:sz w:val="28"/>
          <w:sz w:val="28"/>
          <w:szCs w:val="28"/>
          <w:rtl w:val="true"/>
          <w:lang w:bidi="ar-SA"/>
        </w:rPr>
        <w:t xml:space="preserve">وَ مَتَى كَادَنِي النَّوَاصِبِ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هُوَ خَيْرُ وَكِيلُ</w:t>
      </w:r>
    </w:p>
    <w:p>
      <w:pPr>
        <w:pStyle w:val="BookText"/>
        <w:rPr/>
      </w:pPr>
      <w:r>
        <w:rPr>
          <w:rFonts w:ascii="IRNazanin" w:hAnsi="IRNazanin" w:eastAsia="IRNazanin"/>
          <w:color w:val="111111"/>
          <w:sz w:val="28"/>
          <w:sz w:val="28"/>
          <w:szCs w:val="28"/>
          <w:rtl w:val="true"/>
          <w:lang w:bidi="fa-IR"/>
        </w:rPr>
        <w:t xml:space="preserve">و نیز صاحب بن عباد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وَ كَدُّوا أَمَرَ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ملفوظ السِّفَاحِ</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سَطوا عَلَى رُوحَ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 جَمِّ الجماح</w:t>
      </w:r>
      <w:r>
        <w:rPr>
          <w:rStyle w:val="FootnoteAnchor"/>
          <w:rtl w:val="true"/>
        </w:rPr>
        <w:footnoteReference w:id="63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صرعوهم قَتَلُوهُمْ نحرو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نَحَرَ الْأَضَاحِيِّ </w:t>
      </w:r>
    </w:p>
    <w:p>
      <w:pPr>
        <w:pStyle w:val="BookText"/>
        <w:rPr/>
      </w:pPr>
      <w:r>
        <w:rPr>
          <w:rFonts w:ascii="Amiri" w:hAnsi="Amiri" w:eastAsia="Amiri" w:cs="Amiri"/>
          <w:color w:val="111111"/>
          <w:sz w:val="28"/>
          <w:sz w:val="28"/>
          <w:szCs w:val="28"/>
          <w:rtl w:val="true"/>
          <w:lang w:bidi="ar-SA"/>
        </w:rPr>
        <w:t xml:space="preserve">يَا دَمْعٍ حَيَّ عَلَى انسجام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حَيَّ عَلَى انسفاح</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فِي أَهْلِ حَيَّ عَلَى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حَيَّ عَلَى الْفَلَاحِ</w:t>
      </w:r>
    </w:p>
    <w:p>
      <w:pPr>
        <w:pStyle w:val="BookText"/>
        <w:rPr/>
      </w:pPr>
      <w:r>
        <w:rPr>
          <w:rFonts w:ascii="Amiri" w:hAnsi="Amiri" w:eastAsia="Amiri" w:cs="Amiri"/>
          <w:color w:val="111111"/>
          <w:sz w:val="28"/>
          <w:sz w:val="28"/>
          <w:szCs w:val="28"/>
          <w:rtl w:val="true"/>
          <w:lang w:bidi="ar-SA"/>
        </w:rPr>
        <w:t xml:space="preserve">يَحْمِيَ يَزِيدَ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النَضائِدِ والوِشاح</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وَ بَنَاتِ أَحْمَدَ قَدْ كُشفنَ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حَرِيمِ مُستَباح</w:t>
      </w:r>
    </w:p>
    <w:p>
      <w:pPr>
        <w:pStyle w:val="BookText"/>
        <w:rPr/>
      </w:pPr>
      <w:r>
        <w:rPr>
          <w:rFonts w:ascii="Amiri" w:hAnsi="Amiri" w:eastAsia="Amiri" w:cs="Amiri"/>
          <w:color w:val="111111"/>
          <w:sz w:val="28"/>
          <w:sz w:val="28"/>
          <w:szCs w:val="28"/>
          <w:rtl w:val="true"/>
          <w:lang w:bidi="ar-SA"/>
        </w:rPr>
        <w:t xml:space="preserve">لَيْتَ النَّوَائِحَ مَا سَكَتنَ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النِّيَاحَةِ وَ الصِّيَاحِ</w:t>
      </w:r>
    </w:p>
    <w:p>
      <w:pPr>
        <w:pStyle w:val="BookText"/>
        <w:rPr/>
      </w:pPr>
      <w:r>
        <w:rPr>
          <w:rFonts w:ascii="Amiri" w:hAnsi="Amiri" w:eastAsia="Amiri" w:cs="Amiri"/>
          <w:color w:val="111111"/>
          <w:sz w:val="28"/>
          <w:sz w:val="28"/>
          <w:szCs w:val="28"/>
          <w:rtl w:val="true"/>
          <w:lang w:bidi="ar-SA"/>
        </w:rPr>
        <w:t xml:space="preserve">يَا سَادَتِي لَكُمْ و 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دَاعِيَةُ امتِداحي</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 بِذِكْرِ فَضْلُكُمْ اغتباقي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واصطِباحي</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لَزِمَ ابْنِ عَبَّادٍ 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 بِلَا بَراح</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نتيجة الاشراف المعظم و مقتدانا المفخم على بن ابى الحسن المدعو بالرضا در مرثیه سیدالشهدا علیه السلام کوید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فاطم الطُّهْرَ قَوْمِي غَيْرِ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جَحْفَلٍ مِنْ نِسَاءِ هاشميات</w:t>
      </w:r>
    </w:p>
    <w:p>
      <w:pPr>
        <w:pStyle w:val="BookText"/>
        <w:rPr/>
      </w:pPr>
      <w:r>
        <w:rPr>
          <w:rFonts w:ascii="Amiri" w:hAnsi="Amiri" w:eastAsia="Amiri" w:cs="Amiri"/>
          <w:color w:val="111111"/>
          <w:sz w:val="28"/>
          <w:sz w:val="28"/>
          <w:szCs w:val="28"/>
          <w:rtl w:val="true"/>
          <w:lang w:bidi="ar-SA"/>
        </w:rPr>
        <w:t xml:space="preserve">بلطم خَدَّ و تشقيق الْجُيُوبَ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تَحسير الشُّعُورَ وَ نُوحٍ الأعجَمياتِ</w:t>
      </w:r>
      <w:r>
        <w:rPr>
          <w:rStyle w:val="FootnoteAnchor"/>
          <w:rtl w:val="true"/>
        </w:rPr>
        <w:footnoteReference w:id="64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مِثْلَ حَمَامَاتُ مُطَوَّقَةٍ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الْقَتِيلِ بِأَرْضِ الغاضِريات </w:t>
      </w:r>
    </w:p>
    <w:p>
      <w:pPr>
        <w:pStyle w:val="BookText"/>
        <w:rPr/>
      </w:pPr>
      <w:r>
        <w:rPr>
          <w:rFonts w:ascii="Amiri" w:hAnsi="Amiri" w:eastAsia="Amiri" w:cs="Amiri"/>
          <w:color w:val="111111"/>
          <w:sz w:val="28"/>
          <w:sz w:val="28"/>
          <w:szCs w:val="28"/>
          <w:rtl w:val="true"/>
          <w:lang w:bidi="ar-SA"/>
        </w:rPr>
        <w:t xml:space="preserve">مَقْطَعِ الشاو مَذْبُوحُ القفاء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مَشْقُوقَ الرِّدَاءَ بِحَدٍّ السَمهرِيات</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فانظرن وَجْهِ تُرَابِ الْطُفْ مِنْ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مُخَطَطاً كَبُروُدِ الحَمِياتِ</w:t>
      </w:r>
    </w:p>
    <w:p>
      <w:pPr>
        <w:pStyle w:val="BookText"/>
        <w:rPr/>
      </w:pPr>
      <w:r>
        <w:rPr>
          <w:rFonts w:ascii="Amiri" w:hAnsi="Amiri" w:eastAsia="Amiri" w:cs="Amiri"/>
          <w:color w:val="111111"/>
          <w:sz w:val="28"/>
          <w:sz w:val="28"/>
          <w:szCs w:val="28"/>
          <w:rtl w:val="true"/>
          <w:lang w:bidi="ar-SA"/>
        </w:rPr>
        <w:t xml:space="preserve">يا لَيْتَ صُمْ صَماخي قَبْلَ أَنْ قَرْعَت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أُذُنِي بِسَبْيٍ بَنَاتِ فاطِمياتٍ</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مُكَشَّفَاتٌ عَلَى اَلْأَقْتَابِ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مَصْفُودَةٌ بِجُسُومِ عَبْهَرِيَّاتٍ</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علي بن أبي الحسن این اشعار را از عقبة بن عمر والسهمي چنانکه رقم شد بانتحال واقتباس آورد</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مقلتي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حدقه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دميه ، خون آلود اغور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بگودی فرو 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اذا إغبرّت الْآفاقِ وَ احْمَرَّتْ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زَعزَعَتِ الدُّنْيَا فَأَظْلَمَ نُورُهَا</w:t>
      </w:r>
    </w:p>
    <w:p>
      <w:pPr>
        <w:pStyle w:val="BookText"/>
        <w:rPr/>
      </w:pPr>
      <w:r>
        <w:rPr>
          <w:rFonts w:ascii="Amiri" w:hAnsi="Amiri" w:eastAsia="Amiri" w:cs="Amiri"/>
          <w:color w:val="111111"/>
          <w:sz w:val="28"/>
          <w:sz w:val="28"/>
          <w:szCs w:val="28"/>
          <w:rtl w:val="true"/>
          <w:lang w:bidi="ar-SA"/>
        </w:rPr>
        <w:t xml:space="preserve">وَقَفْتَ عَلَى أَرْضِ الطُّفُوفِ بِدَمْعَةٍ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يُساعِدُني مِنْ مُقلتيّ غَزيرُها</w:t>
      </w:r>
    </w:p>
    <w:p>
      <w:pPr>
        <w:pStyle w:val="BookText"/>
        <w:rPr/>
      </w:pPr>
      <w:r>
        <w:rPr>
          <w:rFonts w:ascii="Amiri" w:hAnsi="Amiri" w:eastAsia="Amiri" w:cs="Amiri"/>
          <w:color w:val="111111"/>
          <w:sz w:val="28"/>
          <w:sz w:val="28"/>
          <w:szCs w:val="28"/>
          <w:rtl w:val="true"/>
          <w:lang w:bidi="ar-SA"/>
        </w:rPr>
        <w:t xml:space="preserve">فَبَكَيْتُ جِسْماً بِالْعَراءِ مُرَمَّلًا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عَلَيْهِ الْعَاصِفَاتِ و مورها</w:t>
      </w:r>
    </w:p>
    <w:p>
      <w:pPr>
        <w:pStyle w:val="BookText"/>
        <w:rPr/>
      </w:pPr>
      <w:r>
        <w:rPr>
          <w:rFonts w:ascii="Amiri" w:hAnsi="Amiri" w:eastAsia="Amiri" w:cs="Amiri"/>
          <w:color w:val="111111"/>
          <w:sz w:val="28"/>
          <w:sz w:val="28"/>
          <w:szCs w:val="28"/>
          <w:rtl w:val="true"/>
          <w:lang w:bidi="ar-SA"/>
        </w:rPr>
        <w:t xml:space="preserve">وَ بَكَيْتُ أجساما عُرَاةً 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مَطْهَرَةُ طَافَتْ عَلَيْهِ قُبُورِهَا</w:t>
      </w:r>
    </w:p>
    <w:p>
      <w:pPr>
        <w:pStyle w:val="BookText"/>
        <w:rPr/>
      </w:pPr>
      <w:r>
        <w:rPr>
          <w:rFonts w:ascii="Amiri" w:hAnsi="Amiri" w:eastAsia="Amiri" w:cs="Amiri"/>
          <w:color w:val="111111"/>
          <w:sz w:val="28"/>
          <w:sz w:val="28"/>
          <w:szCs w:val="28"/>
          <w:rtl w:val="true"/>
          <w:lang w:bidi="ar-SA"/>
        </w:rPr>
        <w:t xml:space="preserve">فَأَسْعِدْنِي شَجْوَي وَ حُزْنِي وَ لَوْعَتِي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أَغْوَرُ عَيْنِي دَمَّعَهَا وَ زَفِيرَهَا</w:t>
      </w:r>
    </w:p>
    <w:p>
      <w:pPr>
        <w:pStyle w:val="BookText"/>
        <w:rPr/>
      </w:pPr>
      <w:r>
        <w:rPr>
          <w:rFonts w:ascii="Amiri" w:hAnsi="Amiri" w:eastAsia="Amiri" w:cs="Amiri"/>
          <w:color w:val="111111"/>
          <w:sz w:val="28"/>
          <w:sz w:val="28"/>
          <w:szCs w:val="28"/>
          <w:rtl w:val="true"/>
          <w:lang w:bidi="ar-SA"/>
        </w:rPr>
        <w:t xml:space="preserve">سَلاَمٌ عَلَى تِلْكَ اَلْقُبُورِ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فَتَسْلِيمُهَا حَقٌ عَلَى مَنْ يَزُورُهَا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أَخُصَّ بِهِ أَرْضاً إِذَا قُمْتَ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يَفُوحُ عَلَيْكَ مَسْكُهَا وَ عَبِيرُهَا </w:t>
      </w:r>
    </w:p>
    <w:p>
      <w:pPr>
        <w:pStyle w:val="BookText"/>
        <w:rPr/>
      </w:pPr>
      <w:r>
        <w:rPr>
          <w:rFonts w:ascii="IRNazanin" w:hAnsi="IRNazanin" w:eastAsia="IRNazanin"/>
          <w:color w:val="111111"/>
          <w:sz w:val="28"/>
          <w:sz w:val="28"/>
          <w:szCs w:val="28"/>
          <w:rtl w:val="true"/>
          <w:lang w:bidi="fa-IR"/>
        </w:rPr>
        <w:t xml:space="preserve">و نیز او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أَضْحَكَ اللَّهُ سِنّاً لَا يَعَضَّ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شلى الْيَدَيْنِ لفرط الْحُزْنِ وَ الْأَسَفَ</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عَلَى مَصَائِبِ أَوْلَادُ الرَّسُولُ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عَلَيْهِمْ مِنِ الْعُدْوَانِ وَ الْعَسْفِ</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لَا أَشْرَقَتْ شَمْسٍ يَوْمَ صَارَ 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 آلِ رَسُولِ اللَّهِ فِي خَسَفَ</w:t>
      </w:r>
    </w:p>
    <w:p>
      <w:pPr>
        <w:pStyle w:val="BookText"/>
        <w:rPr/>
      </w:pPr>
      <w:r>
        <w:rPr>
          <w:rFonts w:ascii="Amiri" w:hAnsi="Amiri" w:eastAsia="Amiri" w:cs="Amiri"/>
          <w:color w:val="111111"/>
          <w:sz w:val="28"/>
          <w:sz w:val="28"/>
          <w:szCs w:val="28"/>
          <w:rtl w:val="true"/>
          <w:lang w:bidi="ar-SA"/>
        </w:rPr>
        <w:t xml:space="preserve">لَا أقمرت لَيْلَةَ صَارَتْ صَبِيحَتِهَا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شُمُوسُ آلِ رَسُولِ اللَّهِ فِي كَسَفَ</w:t>
      </w:r>
    </w:p>
    <w:p>
      <w:pPr>
        <w:pStyle w:val="BookText"/>
        <w:rPr/>
      </w:pPr>
      <w:r>
        <w:rPr>
          <w:rFonts w:ascii="Amiri" w:hAnsi="Amiri" w:eastAsia="Amiri" w:cs="Amiri"/>
          <w:color w:val="111111"/>
          <w:sz w:val="28"/>
          <w:sz w:val="28"/>
          <w:szCs w:val="28"/>
          <w:rtl w:val="true"/>
          <w:lang w:bidi="ar-SA"/>
        </w:rPr>
        <w:t xml:space="preserve">وَ لَا بَكَتْ عَيْنُ مِنْ فَاضَتْ مَدَامِعُهُ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طَرْفَهُ ثُمَّ سَالَتْ مِنْهُ فِي الطُّرَفِ</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يا عَيْنٍ جُودِي غزير الدَّمْعَ مِنْ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عَلَيْهِمْ فَمَا بِالدَّمْعِ مِنْ سرف</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نفسي فدا أَنْفُسٍ صَارَتْ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طُفْ رَهِينُ الْقَتْلِ وَ التَّلَفِ</w:t>
      </w:r>
    </w:p>
    <w:p>
      <w:pPr>
        <w:pStyle w:val="BookText"/>
        <w:rPr/>
      </w:pPr>
      <w:r>
        <w:rPr>
          <w:rFonts w:ascii="IRNazanin" w:hAnsi="IRNazanin" w:eastAsia="IRNazanin"/>
          <w:color w:val="111111"/>
          <w:sz w:val="28"/>
          <w:sz w:val="28"/>
          <w:szCs w:val="28"/>
          <w:rtl w:val="true"/>
          <w:lang w:bidi="fa-IR"/>
        </w:rPr>
        <w:t xml:space="preserve">کمیت شاعر در این مراثي ، شهدای بنی فاطمه را تواند شد که بشار گرفته است ، و اگر نه شهیدان بني هاشم از سی تن افزونند ، چنانکه مرقوم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أَضْحَكَنِي الدَّهْرِ وَ 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ذُو صَرْفُ وَ أَلْوَانٍ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لِتِسْعَةِ بالطف قَدْ غودروا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جَمِيعاً رَهَنَ أَكْفَانُ</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وَ سِتَّةً لَا يتجازى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عَقِيلٍ خَيْرُ فَرَسَانِ</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ثُمَّ عَلِيَّ الْخَيْرِ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هَيَّجَ أحزاني</w:t>
      </w:r>
    </w:p>
    <w:p>
      <w:pPr>
        <w:pStyle w:val="BookText"/>
        <w:rPr/>
      </w:pPr>
      <w:r>
        <w:rPr>
          <w:rFonts w:ascii="IRNazanin" w:hAnsi="IRNazanin" w:eastAsia="IRNazanin"/>
          <w:color w:val="111111"/>
          <w:sz w:val="28"/>
          <w:sz w:val="28"/>
          <w:szCs w:val="28"/>
          <w:rtl w:val="true"/>
          <w:lang w:bidi="fa-IR"/>
        </w:rPr>
        <w:t xml:space="preserve">این شعر را ابن شهر آشوب بسري الرفا نسبت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أَقَامَ رَوْحُ وَ رَيْحَانٍ عَلَى 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ثَوَى الْحُسَيْنِ بِهِ ظَمْآنَ آمينا</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كَأَنَّ أحشاءنا مَنْ ذَكَرَهُ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تُطْوَى عَلَى اَلْجَمْرِ أَوْ تَخْشَى اَلسَّكَاكِينَا</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مَهْلًا فَمَا نَقَضُوا أوتار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نَقَضُوا فِي قَتْلِهِ الدينا</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و هم در مناقب ابن شهر آشوب از کشاجم مینویسد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تَفَكَّرْتُ فِي مُصابِهِم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أَثَقَبَ زَنْدُ الْهُمُومِ قادِحُهُ</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فَبَعْضُهُمْ قُرْبَةُ مَصارعُهُ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بَعُدَتْ مَطارِحُهُ</w:t>
      </w:r>
    </w:p>
    <w:p>
      <w:pPr>
        <w:pStyle w:val="BookText"/>
        <w:rPr/>
      </w:pPr>
      <w:r>
        <w:rPr>
          <w:rFonts w:ascii="Amiri" w:hAnsi="Amiri" w:eastAsia="Amiri" w:cs="Amiri"/>
          <w:color w:val="111111"/>
          <w:sz w:val="28"/>
          <w:sz w:val="28"/>
          <w:szCs w:val="28"/>
          <w:rtl w:val="true"/>
          <w:lang w:bidi="ar-SA"/>
        </w:rPr>
        <w:t xml:space="preserve">أَظْلَمُ فِي كَرْبَلَاءَ يَوْمَهُمُ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تَجَلَّى وَ هُمُ ذَبائِحُهُ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 حِمَاهُ وَ قُلْ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نال أَقْوَى مُنَاهُ كاشِحُهُ</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و نیز در مناقب این مرثیه را از عوفي نكاشته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فیا بُضْعِهِ مِنْ فُؤادُ النبی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بالطف أضحَت کَثِیباً مَهِیلًا</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 يَا كَبِداً مِنْ فُؤَادِ الْبَتُولِ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بِالطَّفِّ شَلَّتْ فَأَضْحَتْ أَكِيلاً</w:t>
      </w:r>
    </w:p>
    <w:p>
      <w:pPr>
        <w:pStyle w:val="BookText"/>
        <w:rPr/>
      </w:pPr>
      <w:r>
        <w:rPr>
          <w:rFonts w:ascii="Amiri" w:hAnsi="Amiri" w:eastAsia="Amiri" w:cs="Amiri"/>
          <w:color w:val="111111"/>
          <w:sz w:val="28"/>
          <w:sz w:val="28"/>
          <w:szCs w:val="28"/>
          <w:rtl w:val="true"/>
          <w:lang w:bidi="ar-SA"/>
        </w:rPr>
        <w:t xml:space="preserve">قُتِلْتَ فَأَبْكَيْتَ عَيْنَ اَلرَّسُولِ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أَبْكَيْتُ مَنْ رَحِمَهُ جَبْرَئِيلاَ</w:t>
      </w:r>
    </w:p>
    <w:p>
      <w:pPr>
        <w:pStyle w:val="BookText"/>
        <w:rPr/>
      </w:pPr>
      <w:r>
        <w:rPr>
          <w:rFonts w:ascii="IRNazanin" w:hAnsi="IRNazanin" w:eastAsia="IRNazanin"/>
          <w:color w:val="111111"/>
          <w:sz w:val="28"/>
          <w:sz w:val="28"/>
          <w:szCs w:val="28"/>
          <w:rtl w:val="true"/>
          <w:lang w:bidi="fa-IR"/>
        </w:rPr>
        <w:t>و هم او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قَمَراً غَابَ حِينَ لاَحَا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أَوْرِثْنِي فَقْدَكَ اَلْمَنَاحَا</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يَا نُوْبَ اَلدَّهْرِ لَمْ يَدَعْ لی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صَرَفَكَ مِنْ حَادِثٍ صَلاَحاً</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أ بَعْدَ يَوْمُ اَلْحُسَيْنِ وَيْحِي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اِسْتَعْذِبَ اَللَّهْوَ وَ اَلْمِزَاحَا</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يَا بِأَبِي أَنْفُسٍ ظَلْمَاءَ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مَاتُوا وَ لَمْ يَشْرَبُوا اَلْمُبَاحَا</w:t>
      </w:r>
    </w:p>
    <w:p>
      <w:pPr>
        <w:pStyle w:val="BookText"/>
        <w:rPr/>
      </w:pPr>
      <w:r>
        <w:rPr>
          <w:rFonts w:ascii="Amiri" w:hAnsi="Amiri" w:eastAsia="Amiri" w:cs="Amiri"/>
          <w:color w:val="111111"/>
          <w:sz w:val="28"/>
          <w:sz w:val="28"/>
          <w:szCs w:val="28"/>
          <w:rtl w:val="true"/>
          <w:lang w:bidi="ar-SA"/>
        </w:rPr>
        <w:t xml:space="preserve">یا بِأبی غَرَّهُ هَدَاة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بَاكِرَهَا حَتْفُهَا صَبَاحاً</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يَا سَادَتِي يَا بُنَيَّ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بَكَيِ اَلْهَدْيُ فَقْدُكُمْ وَ نَاحِي</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سَادَتِي يَا بُنَيَّ إِمَامِي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أَقُولُهَا عَنُوهُ صِرَاحاً</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أَوْحَشْتُمُ اَلْحَجَرَ وَ اَلْمَسَاعِي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آنَسْتُمُ اَلْقَفْرَ وَ اَلْبِطَاحَا</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أَوْحَشْتُمُ اَلذِّكْرَ وَ اَلْمَثَانِي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اَلسُّوَرُ اَلنَّزَّلُ اَلْفَصَاحَا</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و نیز او را 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أَنْسَ یَوماً لِلحُسَین وَ قَدْ ثَوی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بِالطف مَسْلُوبُ الرِّدَاءَ خَلیعاً</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ظَمآنَ مِنْ مَاءِ الْفُرَاتِ مُعَطشاً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رَیانَ مِنْ غُصَصُ الْحُتُوفِ نَقیعاً</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یَرنو إلی مَاءِ الْفُرَاتِ بِطَرْفِهِ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فَیَراهُ عَنْهُ مُحْرِماً مَمْنُوعاً</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این مرثیه را زاهي شاعر انشاء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أُعَاتِبُ عینی إِذَا أَقْصَرْتَ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أُفْنِيَ دُمُوعِي إِذَا مَا جَرَت</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لِذِكْرَاكُمْ يَا بَنِي اَلْمُصْطَفِي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دُمُوعِي عَلَيَّ اَلْخَدُّ قَدْ سَطَرْتَ</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لَكُمْ وَ عَلَيْكُمْ جَفَّتْ غَمْضُهَا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جَفَوْنِي عَنِ اَلنَّوْمِ وَ اِسْتَشْعَرْتُ</w:t>
      </w:r>
      <w:r>
        <w:rPr>
          <w:rStyle w:val="FootnoteAnchor"/>
          <w:rtl w:val="true"/>
        </w:rPr>
        <w:footnoteReference w:id="67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أَمْثَلُ أَجْسَادِكُمْ بِالْعِرَاقِ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فِيهَا اَلْأَسِنَّهُ قَدْ كُسِرَتْ </w:t>
      </w:r>
    </w:p>
    <w:p>
      <w:pPr>
        <w:pStyle w:val="BookText"/>
        <w:rPr/>
      </w:pPr>
      <w:r>
        <w:rPr>
          <w:rFonts w:ascii="Amiri" w:hAnsi="Amiri" w:eastAsia="Amiri" w:cs="Amiri"/>
          <w:color w:val="111111"/>
          <w:sz w:val="28"/>
          <w:sz w:val="28"/>
          <w:szCs w:val="28"/>
          <w:rtl w:val="true"/>
          <w:lang w:bidi="ar-SA"/>
        </w:rPr>
        <w:t xml:space="preserve">أَمْثَلُكُمْ فِي عُرَاضِ اَلطُّفُوفِ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بُدُوراً تُكَسَّفُ إِذْ أَقْمَرَتْ</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غُدَّتْ أَرْضُ يَثْرِبَ مِنْ جَمْعِكُمْ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كَخَطِّ اَلصَّحِيفِهْ إِذْ أَقْفَرَتْ</w:t>
      </w:r>
    </w:p>
    <w:p>
      <w:pPr>
        <w:pStyle w:val="BookText"/>
        <w:rPr/>
      </w:pPr>
      <w:r>
        <w:rPr>
          <w:rFonts w:ascii="Amiri" w:hAnsi="Amiri" w:eastAsia="Amiri" w:cs="Amiri"/>
          <w:color w:val="111111"/>
          <w:sz w:val="28"/>
          <w:sz w:val="28"/>
          <w:szCs w:val="28"/>
          <w:rtl w:val="true"/>
          <w:lang w:bidi="ar-SA"/>
        </w:rPr>
        <w:t xml:space="preserve">وَ أُضْحِّي بِكُمْ كَرْبَلاَءَ مُغَرِباً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كَزَهْرِ اَلنُّجُومِ إِذَا غَوَّرَتْ</w:t>
      </w:r>
    </w:p>
    <w:p>
      <w:pPr>
        <w:pStyle w:val="BookText"/>
        <w:rPr/>
      </w:pPr>
      <w:r>
        <w:rPr>
          <w:rFonts w:ascii="Amiri" w:hAnsi="Amiri" w:eastAsia="Amiri" w:cs="Amiri"/>
          <w:color w:val="111111"/>
          <w:sz w:val="28"/>
          <w:sz w:val="28"/>
          <w:szCs w:val="28"/>
          <w:rtl w:val="true"/>
          <w:lang w:bidi="ar-SA"/>
        </w:rPr>
        <w:t xml:space="preserve">كَأَنِّي بِزَيْنَبَ حَوْلَ اَلْحُسَيْنِ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مِنْهَا الذَّوَائِبِ قَدْ نُشْرَت</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تَمَرَّغَ فی نَحَرَهُ شَعْرِهَا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تبدی مِنْ اَلْوَجْدُ مَا أَضْمَرْتَ</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و فاطمه عَقْلِهَا طَائِرٍ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السَّوْطِ فی جَنْبِهَا أبصَرَت</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وَ لِلسِّبْطِ فَوْقَ اَلثَّرِيِّ شَيْبُهُ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يَفِيضُ دَمُ اَلنَّحْرِ قَدْ عُفِّرَتْ</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وَ رَأْسُ اَلْحُسَيْنِ أَمَامَ اَلرِّفَاقِ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كَغَّرَهُ صُبْحٌ إِذَا أَسْفَرْتَ</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 نیز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لَسْتُ أُنْسِي اَلنِّسَاءَ فِي كَرْبَلاَءَ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حُسَيْنٌ ظَامٌ فَرِيدٌ وَحِيدٌ</w:t>
      </w:r>
      <w:r>
        <w:rPr>
          <w:rStyle w:val="FootnoteAnchor"/>
          <w:rtl w:val="true"/>
        </w:rPr>
        <w:footnoteReference w:id="68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سَاجِدٌ يَلْثِمُ اَلثَّرِيَّ وَ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قَضْبُ اَلْهِنْدِ رُكْعٌ وَ سُجُودٌ</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یَطلُبُ الْمَاءِ وَ الْفُرَاتُ قَریبٌ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یَرَی الْمَاءَ وَ هُوَ عَنْهُ بَعیدُ</w:t>
      </w:r>
    </w:p>
    <w:p>
      <w:pPr>
        <w:pStyle w:val="BookText"/>
        <w:rPr/>
      </w:pPr>
      <w:r>
        <w:rPr>
          <w:rFonts w:ascii="IRNazanin" w:hAnsi="IRNazanin" w:eastAsia="IRNazanin"/>
          <w:color w:val="111111"/>
          <w:sz w:val="28"/>
          <w:sz w:val="28"/>
          <w:szCs w:val="28"/>
          <w:rtl w:val="true"/>
          <w:lang w:bidi="fa-IR"/>
        </w:rPr>
        <w:t xml:space="preserve">این شعر را ناشی شاعر انشاء نموده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مَصائِبُ نَسلِ فاطِمَةَ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نَکَت حَسَراتُها کَبِدَ الرَّسولِ</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ألا بِأَبِی البُدورُ لَقینَ کَسفاً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أَسلَمَها الطُّلوعُ إلَی الاُفولِ</w:t>
      </w:r>
    </w:p>
    <w:p>
      <w:pPr>
        <w:pStyle w:val="BookText"/>
        <w:rPr/>
      </w:pPr>
      <w:r>
        <w:rPr>
          <w:rFonts w:ascii="Amiri" w:hAnsi="Amiri" w:eastAsia="Amiri" w:cs="Amiri"/>
          <w:color w:val="111111"/>
          <w:sz w:val="28"/>
          <w:sz w:val="28"/>
          <w:szCs w:val="28"/>
          <w:rtl w:val="true"/>
          <w:lang w:bidi="ar-SA"/>
        </w:rPr>
        <w:t xml:space="preserve">ألا یا یَومَ عاشورا رَمانی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مُصابی مِنکَ بِالدّاءِ الدَّخیلِ</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کَأَنّی بِابنِ فاطِمَةٍ جَدیلا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یُلاقِی التُّربَ بِالوَجهِ الجَمیلِ</w:t>
      </w:r>
    </w:p>
    <w:p>
      <w:pPr>
        <w:pStyle w:val="BookText"/>
        <w:rPr/>
      </w:pPr>
      <w:r>
        <w:rPr>
          <w:rFonts w:ascii="Amiri" w:hAnsi="Amiri" w:eastAsia="Amiri" w:cs="Amiri"/>
          <w:color w:val="111111"/>
          <w:sz w:val="28"/>
          <w:sz w:val="28"/>
          <w:szCs w:val="28"/>
          <w:rtl w:val="true"/>
          <w:lang w:bidi="ar-SA"/>
        </w:rPr>
        <w:t xml:space="preserve">صَریعاً ظَلَّ فَوقَ الأَرضِ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أَسَفاً عَلَی الجِسمِ النَّحیلِ</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يَخِرْنَ فِي اَلثَّرَى قَدّاً وَ نَحْراً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اَلْحَصْبَاءِ بِالْخَدِّ اَلتَّلَيُّلِ</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أعادیهِ تَوَطَّاهُ و 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تَخَطّاهُ العِتاقُ مِنَ الخُیولِ</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و قَد قَطَع العُداةُ الرَّأسَ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عَلَّوهُ عَلی رُمحٍ طَویلِ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بَرَزَ النِّساءُ مُهَتَّکاتٍ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یُجَزِّزنَ الشُّعورَ مِنَ الاُصولِ</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فَطَوراً یَلتَثِمنَ بَنی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طَوراً یَلتَثِمنَ بَنی عَقیلِ</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و فاطِمَةُ الصَّغیرَةُ بَعدَ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کَساها الحُزنُ أثوابَ الذَّلیلِ</w:t>
      </w:r>
    </w:p>
    <w:p>
      <w:pPr>
        <w:pStyle w:val="BookText"/>
        <w:rPr/>
      </w:pPr>
      <w:r>
        <w:rPr>
          <w:rFonts w:ascii="Amiri" w:hAnsi="Amiri" w:eastAsia="Amiri" w:cs="Amiri"/>
          <w:color w:val="111111"/>
          <w:sz w:val="28"/>
          <w:sz w:val="28"/>
          <w:szCs w:val="28"/>
          <w:rtl w:val="true"/>
          <w:lang w:bidi="ar-SA"/>
        </w:rPr>
        <w:t xml:space="preserve">تُنادی جَدَّها یا جَدُّ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طُلِبنا بَعدَ فَقدِکَ بِالذُّحولِ</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يَوْمَ اَلطَّفِّ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لِلدِّينِ عَصِيباً</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لَمْ يَدْعُ لِلْقَلْبِ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اَلْمَسَرَّاتُ نَصِيباً</w:t>
      </w:r>
    </w:p>
    <w:p>
      <w:pPr>
        <w:pStyle w:val="BookText"/>
        <w:rPr/>
      </w:pPr>
      <w:r>
        <w:rPr>
          <w:rFonts w:ascii="Amiri" w:hAnsi="Amiri" w:eastAsia="Amiri" w:cs="Amiri"/>
          <w:color w:val="111111"/>
          <w:sz w:val="28"/>
          <w:sz w:val="28"/>
          <w:szCs w:val="28"/>
          <w:rtl w:val="true"/>
          <w:lang w:bidi="ar-SA"/>
        </w:rPr>
        <w:t xml:space="preserve">لَعَنَ اللَّهُ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أَتْرِعُوا اَلدُّنْيَا غُصُوبا</w:t>
      </w:r>
      <w:r>
        <w:rPr>
          <w:rStyle w:val="FootnoteAnchor"/>
          <w:rtl w:val="true"/>
        </w:rPr>
        <w:footnoteReference w:id="691"/>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سَالَمُوا عَجْزاً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قَدِّرُوا شَنُّوا اَلْحُرُوبَا</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طَلَبُوا أوتار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ظُلْماً وَ حُوباً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و هم او 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كُسِرَتْ لِلدِّينِ فِي يَوْمِ كربَلا</w:t>
      </w:r>
    </w:p>
    <w:p>
      <w:pPr>
        <w:pStyle w:val="BookText"/>
        <w:rPr/>
      </w:pPr>
      <w:r>
        <w:rPr>
          <w:rFonts w:ascii="Amiri" w:hAnsi="Amiri" w:eastAsia="Amiri" w:cs="Amiri"/>
          <w:color w:val="111111"/>
          <w:sz w:val="28"/>
          <w:sz w:val="28"/>
          <w:szCs w:val="28"/>
          <w:rtl w:val="true"/>
          <w:lang w:bidi="ar-SA"/>
        </w:rPr>
        <w:t>كَسَائِرِ لاَ تُوَسَى وَ لاَ هِيَ تُجبَرُ</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فإما سَبْيِ بِالرِّمَاحِ مَسُوقُ</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قَتِيلُ بِالتُّرَابِ مُعَفَرٌ</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 جرحى كَمَا اخْتَارَتْ رِمَاحَ وأنصل</w:t>
      </w:r>
    </w:p>
    <w:p>
      <w:pPr>
        <w:pStyle w:val="BookText"/>
        <w:rPr/>
      </w:pPr>
      <w:r>
        <w:rPr>
          <w:rFonts w:ascii="Amiri" w:hAnsi="Amiri" w:eastAsia="Amiri" w:cs="Amiri"/>
          <w:color w:val="111111"/>
          <w:sz w:val="28"/>
          <w:sz w:val="28"/>
          <w:szCs w:val="28"/>
          <w:rtl w:val="true"/>
          <w:lang w:bidi="ar-SA"/>
        </w:rPr>
        <w:t>وَ صَرْعَى كَمَا شَاءَتْ ضباع وَ أَ نَسْرُ</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 نیز در مناقب مسطور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تَبِيتُ النشاوى مِنْ أُمَيَّةَ 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بِالطف قَتْلَى مَا يَنَامُ حَميمُها</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و ما قَتَلَ الْإِسْلَامِ إِلَّا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نَوكاها وَ نَامَ زَعيمُها</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فأضحت قَنَاةً الدِّينِ فِي كَفِّ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إعوج مِنْهَا جَانِبُ لَا يُقِيمَهَا</w:t>
      </w:r>
    </w:p>
    <w:p>
      <w:pPr>
        <w:pStyle w:val="BookText"/>
        <w:rPr/>
      </w:pPr>
      <w:r>
        <w:rPr>
          <w:rFonts w:ascii="IRNazanin" w:hAnsi="IRNazanin" w:eastAsia="IRNazanin"/>
          <w:color w:val="111111"/>
          <w:sz w:val="28"/>
          <w:sz w:val="28"/>
          <w:szCs w:val="28"/>
          <w:rtl w:val="true"/>
          <w:lang w:bidi="fa-IR"/>
        </w:rPr>
        <w:t xml:space="preserve">در جلد هفدهم عوالم مسطور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خَجِلَتْ الاسلام مِنْ أَضْدَادَهُ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ظَفِرُوا لَهُ بمعایب وَ معاير</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آل العزير يُعَظِّمُونَ حِمَارَهُ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يَرَوْنَ فَوْزاً كُلِّهِمْ لِلحافِرِ</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 سُيُوفِكُمْ بِدَمِ ابْنِ بِنْتِ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مخضوبة لرضا يَزِيدَ الْفَاجِرِ</w:t>
      </w:r>
    </w:p>
    <w:p>
      <w:pPr>
        <w:pStyle w:val="BookText"/>
        <w:rPr/>
      </w:pPr>
      <w:r>
        <w:rPr>
          <w:rFonts w:ascii="IRNazanin" w:hAnsi="IRNazanin" w:eastAsia="IRNazanin"/>
          <w:color w:val="111111"/>
          <w:sz w:val="28"/>
          <w:sz w:val="28"/>
          <w:szCs w:val="28"/>
          <w:rtl w:val="true"/>
          <w:lang w:bidi="fa-IR"/>
        </w:rPr>
        <w:t xml:space="preserve">و بدینگونه نیز قرائت کرده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خَجِلَة الْإِسْلَامِ مِنْ أضداده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ظفروا لَهُ بِمَعَايِبِ وَ مَعايِرِ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رأس ابْنِ بِنْتُ 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یُهدى جِهَاراً لِلشَقِي الْفَاجِرِ </w:t>
      </w:r>
    </w:p>
    <w:p>
      <w:pPr>
        <w:pStyle w:val="BookText"/>
        <w:rPr/>
      </w:pPr>
      <w:r>
        <w:rPr>
          <w:rFonts w:ascii="IRNazanin" w:hAnsi="IRNazanin" w:eastAsia="IRNazanin"/>
          <w:color w:val="111111"/>
          <w:sz w:val="28"/>
          <w:sz w:val="28"/>
          <w:szCs w:val="28"/>
          <w:rtl w:val="true"/>
          <w:lang w:bidi="fa-IR"/>
        </w:rPr>
        <w:t xml:space="preserve">از منتخب طريحي این اشعار از محمود طريحي نقل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هُجُوعِي وَ تَلَذَّاذِي علی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أُهِلَّ فی دُورِ الشُّهُورِ مُحْرِمُ</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أُجَدِّدُ حُزْناً لَا یزال مُجَدَّداً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مُدْمِعٌ هَامٍ هَمُولٌ مُجَسِّمُ</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 أبکی علی الْأَطْهَارُ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ظَفِرْتُ أیدی أولی البغی مِنْهُمْ</w:t>
      </w:r>
    </w:p>
    <w:p>
      <w:pPr>
        <w:pStyle w:val="BookText"/>
        <w:rPr/>
      </w:pPr>
      <w:r>
        <w:rPr>
          <w:rFonts w:ascii="Amiri" w:hAnsi="Amiri" w:eastAsia="Amiri" w:cs="Amiri"/>
          <w:color w:val="111111"/>
          <w:sz w:val="28"/>
          <w:sz w:val="28"/>
          <w:szCs w:val="28"/>
          <w:rtl w:val="true"/>
          <w:lang w:bidi="ar-SA"/>
        </w:rPr>
        <w:t xml:space="preserve">هُمْ الْعُرْوَةِ الوثقی هُمْ الْمَعْدِنِ التقی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الشَّرَفِ اَلسَّامِي نُورُ اَلْهَدْيِ هُمْ</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هم الْعِتْرَةِ الداعی إلی الرُّشْدِ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يُنْبِئُنَا فِيهِ اَلْكِتَابُ اَلْمُعَظَّمُ</w:t>
      </w:r>
    </w:p>
    <w:p>
      <w:pPr>
        <w:pStyle w:val="BookText"/>
        <w:rPr/>
      </w:pPr>
      <w:r>
        <w:rPr>
          <w:rFonts w:ascii="Amiri" w:hAnsi="Amiri" w:eastAsia="Amiri" w:cs="Amiri"/>
          <w:color w:val="111111"/>
          <w:sz w:val="28"/>
          <w:sz w:val="28"/>
          <w:szCs w:val="28"/>
          <w:rtl w:val="true"/>
          <w:lang w:bidi="ar-SA"/>
        </w:rPr>
        <w:t xml:space="preserve">بهم نَطَقَتْ مَدْحاً مِنَ اللَّهِ هَلْ 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 وَ یس وَ عَمٍّ وَ مَریَم</w:t>
      </w:r>
    </w:p>
    <w:p>
      <w:pPr>
        <w:pStyle w:val="BookText"/>
        <w:rPr/>
      </w:pPr>
      <w:r>
        <w:rPr>
          <w:rFonts w:ascii="Amiri" w:hAnsi="Amiri" w:eastAsia="Amiri" w:cs="Amiri"/>
          <w:color w:val="111111"/>
          <w:sz w:val="28"/>
          <w:sz w:val="28"/>
          <w:szCs w:val="28"/>
          <w:rtl w:val="true"/>
          <w:lang w:bidi="ar-SA"/>
        </w:rPr>
        <w:t xml:space="preserve">وَجَدَهُمُ اَلْهَادِي اَلنَّبِيُّ وَ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 وَ مَوْلَنَا علی أَبُوهُمْ</w:t>
      </w:r>
    </w:p>
    <w:p>
      <w:pPr>
        <w:pStyle w:val="BookText"/>
        <w:rPr/>
      </w:pPr>
      <w:r>
        <w:rPr>
          <w:rFonts w:ascii="Amiri" w:hAnsi="Amiri" w:eastAsia="Amiri" w:cs="Amiri"/>
          <w:color w:val="111111"/>
          <w:sz w:val="28"/>
          <w:sz w:val="28"/>
          <w:szCs w:val="28"/>
          <w:rtl w:val="true"/>
          <w:lang w:bidi="ar-SA"/>
        </w:rPr>
        <w:t xml:space="preserve">یعزّ علی الْمُخْتَارِ وَ الطُّهْرَ حَیدَر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بالطف زُرءٌ مُعَظَّمُ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وَ قَدْ سَارَ بِالرَّهْطِ اَلْحُسَيْنُ بْنِ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لَكُتِبَ مِنَ اَلطَّاغِينَ بِالْخُدَعِ تَقَدَّمَ</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إلی أَنْ أتی أَرْضِ الطُّفُوفِ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ینبعث مَهْرُ وَ لَمْ يُجُرُّ مَنْسَمٌ</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فقال فَمَا هذی الْبِقَاعِ التی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قَفْنَ اَلْخُيُولَ اَلسَّابِقَاتِ فَاعْلَمُ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تُسَمِّي نِينَوِي قَالَ أَوْضِحُوا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تُسَمِّي كَرْبَلاً قَالَ خِيمُوا</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نعم هَذِهِ وَ اللَّهِ أَخْبَرَ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بِهَا تَسْبِي نِسَانِي وَ تُظْلِمُ</w:t>
      </w:r>
    </w:p>
    <w:p>
      <w:pPr>
        <w:pStyle w:val="BookText"/>
        <w:rPr/>
      </w:pPr>
      <w:r>
        <w:rPr>
          <w:rFonts w:ascii="Amiri" w:hAnsi="Amiri" w:eastAsia="Amiri" w:cs="Amiri"/>
          <w:color w:val="111111"/>
          <w:sz w:val="28"/>
          <w:sz w:val="28"/>
          <w:szCs w:val="28"/>
          <w:rtl w:val="true"/>
          <w:lang w:bidi="ar-SA"/>
        </w:rPr>
        <w:t xml:space="preserve">و فی هَذِهِ الْآذَانِ تَهْوِي إِلَيَّ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هَذِهِ الْأَطْفَالِ بِالرَّغْمِ توتم</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و فی هَذِهِ تَبْدُوَ الْبَنَاتِ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تُوجَعُ ضَرْباً بِالسِّيَاطِ وَ تَشْتِمُ</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 تَخَرُّمُ أقراط وَ تدمی أَساوِرَ وَ تُسْلَبُ خَمْرُ وَ الْخَلَاخِلِ تقصم</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 تُسْتَعْطَفُ النِّسْوَانُ آلِ أمیّة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 مِنْ يَحْنُو عَلَيْهَا وَ يَرْحَمُ</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و سَارَ ابْنِ سَعْدٍ وَ اللعین خَوْلَی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شِمْرٍ وَ طَمُّ الْأَرْضِ جَيْشُ عَرَمْرَمٍ</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فَلَمَّا أَحَاطُوا بِالْحُسَيْنِ تَنَادَبُوا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أَكْنَفُهُمْ لَيْلٌ مِنَ اَلْكُفْرِ مُظْلِمُ</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وَ أَقْبَلْتُ الْأَعْدَاءَ مِنْ کلّ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الظُّلْمِ وَ اشْتَاقَتْ إِلَيْهِمْ جَهَنَّمُ</w:t>
      </w:r>
    </w:p>
    <w:p>
      <w:pPr>
        <w:pStyle w:val="BookText"/>
        <w:rPr/>
      </w:pPr>
      <w:r>
        <w:rPr>
          <w:rFonts w:ascii="Amiri" w:hAnsi="Amiri" w:eastAsia="Amiri" w:cs="Amiri"/>
          <w:color w:val="111111"/>
          <w:sz w:val="28"/>
          <w:sz w:val="28"/>
          <w:szCs w:val="28"/>
          <w:rtl w:val="true"/>
          <w:lang w:bidi="ar-SA"/>
        </w:rPr>
        <w:t xml:space="preserve">وِصَالَ إِمَامِي بِالطِّفَافِ مُجَادِلاً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صَالَ بِالْأَغْنَامِ لَيْثٌ غَشَمْشَمٌ</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 جَالِدَهُمْ بِالْبَيْضِ ضَرْباً وَ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طَعَّاناً وَ رُوِيَ اَلْأَرْضُ بِالدَّمِ مِنهُمُ</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إلی أَنْ فَنُوا أَصْحَابِهِ وَ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أُضْحِي فَرِيداً لَفَّهُ اَلتُّرْبُ وَ الدمُ</w:t>
      </w:r>
      <w:r>
        <w:rPr>
          <w:rStyle w:val="FootnoteAnchor"/>
          <w:rtl w:val="true"/>
        </w:rPr>
        <w:footnoteReference w:id="71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فَنادی أَلَالا نَاصِرُ وْ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يُجَاهِدُ عَنْ آلِ اَلنَّبِيِّ وَ یَغنمُ </w:t>
      </w:r>
    </w:p>
    <w:p>
      <w:pPr>
        <w:pStyle w:val="BookText"/>
        <w:rPr/>
      </w:pPr>
      <w:r>
        <w:rPr>
          <w:rFonts w:ascii="Amiri" w:hAnsi="Amiri" w:eastAsia="Amiri" w:cs="Amiri"/>
          <w:color w:val="111111"/>
          <w:sz w:val="28"/>
          <w:sz w:val="28"/>
          <w:szCs w:val="28"/>
          <w:rtl w:val="true"/>
          <w:lang w:bidi="ar-SA"/>
        </w:rPr>
        <w:t xml:space="preserve">فَلَمْ یلق إِلَّا سمهریّا یجیبه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یمانیّا بِهِ الْمَوْتُ یُعلم</w:t>
      </w:r>
    </w:p>
    <w:p>
      <w:pPr>
        <w:pStyle w:val="BookText"/>
        <w:rPr/>
      </w:pPr>
      <w:r>
        <w:rPr>
          <w:rFonts w:ascii="Amiri" w:hAnsi="Amiri" w:eastAsia="Amiri" w:cs="Amiri"/>
          <w:color w:val="111111"/>
          <w:sz w:val="28"/>
          <w:sz w:val="28"/>
          <w:szCs w:val="28"/>
          <w:rtl w:val="true"/>
          <w:lang w:bidi="ar-SA"/>
        </w:rPr>
        <w:t xml:space="preserve">و دَارُوا علیه بالقِسِیّ فَأَرْسَلَتْ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لِجُثمانه نَبْلُ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فَأَصدَفَهُ سَهْمُ الردی مُتَشَعَّباً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تَلَقَّاهَا الوَریدُ المُکَرمُ</w:t>
      </w:r>
    </w:p>
    <w:p>
      <w:pPr>
        <w:pStyle w:val="BookText"/>
        <w:rPr/>
      </w:pPr>
      <w:r>
        <w:rPr>
          <w:rFonts w:ascii="Amiri" w:hAnsi="Amiri" w:eastAsia="Amiri" w:cs="Amiri"/>
          <w:color w:val="111111"/>
          <w:sz w:val="28"/>
          <w:sz w:val="28"/>
          <w:szCs w:val="28"/>
          <w:rtl w:val="true"/>
          <w:lang w:bidi="ar-SA"/>
        </w:rPr>
        <w:t xml:space="preserve">فَجَد لَهُ الْأَرْضُ مُلقی عَلی 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طَریحاً لَهُ الذاري شَرَابٍ وَ مَطْعَمُ</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فَقَامَ إلیه الشِّمْرِ یسعی وَ قَدْ جثی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صَدْرِهِ وَ الشِّمْرِ رِجْسُ مزنّم</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و أَقْبَلَ مَهْرَ السِّبْطِ نَحْوَ خیامه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یحمحم عریانا وَ ینعی وَ یلطم</w:t>
      </w:r>
    </w:p>
    <w:p>
      <w:pPr>
        <w:pStyle w:val="BookText"/>
        <w:rPr/>
      </w:pPr>
      <w:r>
        <w:rPr>
          <w:rFonts w:ascii="Amiri" w:hAnsi="Amiri" w:eastAsia="Amiri" w:cs="Amiri"/>
          <w:color w:val="111111"/>
          <w:sz w:val="28"/>
          <w:sz w:val="28"/>
          <w:szCs w:val="28"/>
          <w:rtl w:val="true"/>
          <w:lang w:bidi="ar-SA"/>
        </w:rPr>
        <w:t xml:space="preserve">فلمّا رأین الطَّاهِرَاتُ خَرَجْنَ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السبا کلّ إلیه تَقَدَّمَ</w:t>
      </w:r>
    </w:p>
    <w:p>
      <w:pPr>
        <w:pStyle w:val="BookText"/>
        <w:rPr/>
      </w:pPr>
      <w:r>
        <w:rPr>
          <w:rFonts w:ascii="Amiri" w:hAnsi="Amiri" w:eastAsia="Amiri" w:cs="Amiri"/>
          <w:color w:val="111111"/>
          <w:sz w:val="28"/>
          <w:sz w:val="28"/>
          <w:szCs w:val="28"/>
          <w:rtl w:val="true"/>
          <w:lang w:bidi="ar-SA"/>
        </w:rPr>
        <w:t xml:space="preserve">وَ بادرن نَحْوَ السِّبْطِ وَ هُوَ مرمّل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یکلّمنه شجوا وَ لَا یتکلّم</w:t>
      </w:r>
    </w:p>
    <w:p>
      <w:pPr>
        <w:pStyle w:val="BookText"/>
        <w:rPr/>
      </w:pPr>
      <w:r>
        <w:rPr>
          <w:rFonts w:ascii="Amiri" w:hAnsi="Amiri" w:eastAsia="Amiri" w:cs="Amiri"/>
          <w:color w:val="111111"/>
          <w:sz w:val="28"/>
          <w:sz w:val="28"/>
          <w:szCs w:val="28"/>
          <w:rtl w:val="true"/>
          <w:lang w:bidi="ar-SA"/>
        </w:rPr>
        <w:t xml:space="preserve">و زینب فی صَدْرِ الحسین مرضّضا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وَ نَارِ الْحُزْنِ فی الْقَلْبِ تضرم</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 صکّت مِنَ الضَّرْبِ المبرح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 صَبْراً مِنَ جوی الثکل یعصم</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تَقُولُ أخی قَدْ کنت سُوَراً لشملنا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سورنا لَمْ أَنْتَ فینا مهدّم</w:t>
      </w:r>
      <w:r>
        <w:rPr>
          <w:rStyle w:val="FootnoteAnchor"/>
          <w:rtl w:val="true"/>
        </w:rPr>
        <w:footnoteReference w:id="72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 يَا أَخِي قَدْ كُنْتُ کنزا لِفَقْرِنَا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أَنْتَ فِي أَيْدِي أَ لِعَدِيِّ تَتَقَسُم </w:t>
      </w:r>
    </w:p>
    <w:p>
      <w:pPr>
        <w:pStyle w:val="BookText"/>
        <w:rPr/>
      </w:pPr>
      <w:r>
        <w:rPr>
          <w:rFonts w:ascii="Amiri" w:hAnsi="Amiri" w:eastAsia="Amiri" w:cs="Amiri"/>
          <w:color w:val="111111"/>
          <w:sz w:val="28"/>
          <w:sz w:val="28"/>
          <w:szCs w:val="28"/>
          <w:rtl w:val="true"/>
          <w:lang w:bidi="ar-SA"/>
        </w:rPr>
        <w:t xml:space="preserve">أخی یا أخی قَدْ کنت کهفا لعزّنا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تُرِنَا بِالذُّلِّ نسبی وَ نُشتَمٌ</w:t>
      </w:r>
    </w:p>
    <w:p>
      <w:pPr>
        <w:pStyle w:val="BookText"/>
        <w:rPr/>
      </w:pPr>
      <w:r>
        <w:rPr>
          <w:rFonts w:ascii="Amiri" w:hAnsi="Amiri" w:eastAsia="Amiri" w:cs="Amiri"/>
          <w:color w:val="111111"/>
          <w:sz w:val="28"/>
          <w:sz w:val="28"/>
          <w:szCs w:val="28"/>
          <w:rtl w:val="true"/>
          <w:lang w:bidi="ar-SA"/>
        </w:rPr>
        <w:t xml:space="preserve">اخی هَذِهِ النِّسْوَانُ بعدک ضیع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اخی هَذِهِ الاطفال بَعدَکَ یُوتَمُ</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أخی زَوَّدَ الْأَطْفَالِ منک بإربة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سِوَی الباري وَ إیّاکَ یَرَحَمُ</w:t>
      </w:r>
    </w:p>
    <w:p>
      <w:pPr>
        <w:pStyle w:val="BookText"/>
        <w:rPr/>
      </w:pPr>
      <w:r>
        <w:rPr>
          <w:rFonts w:ascii="Amiri" w:hAnsi="Amiri" w:eastAsia="Amiri" w:cs="Amiri"/>
          <w:color w:val="111111"/>
          <w:sz w:val="28"/>
          <w:sz w:val="28"/>
          <w:szCs w:val="28"/>
          <w:rtl w:val="true"/>
          <w:lang w:bidi="ar-SA"/>
        </w:rPr>
        <w:t xml:space="preserve">أخی زَوَّدَ الولهی سکینة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فَمُهجَتُها حرّی وَ عَبرَتُها دَمُ</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أخی تَهتَوي التَقبیلَ مِنکَ 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حُمْرُ لَهَا بِالسَّوْطِ ضَرْباً یؤلم</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أخی فاطِمُ الصُغری تُحِبُّ التعابة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حَطَّتْ هَذَا قَلْبِهَا فیکَ مُغرَمٌ</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أخی بِنتُکَ الأُخری رُقیّةُ 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فَأَخشاها مِنْ الوَجدِ تُضرَمُ</w:t>
      </w:r>
    </w:p>
    <w:p>
      <w:pPr>
        <w:pStyle w:val="BookText"/>
        <w:rPr/>
      </w:pPr>
      <w:r>
        <w:rPr>
          <w:rFonts w:ascii="Amiri" w:hAnsi="Amiri" w:eastAsia="Amiri" w:cs="Amiri"/>
          <w:color w:val="111111"/>
          <w:sz w:val="28"/>
          <w:sz w:val="28"/>
          <w:szCs w:val="28"/>
          <w:rtl w:val="true"/>
          <w:lang w:bidi="ar-SA"/>
        </w:rPr>
        <w:t xml:space="preserve">تَقُولُ هَلُمّی یا سُکَینَة نَرتَمی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والِدی دَعْنَا مِنَ الْمَوْتِ نُسَلِّمُ</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 إِلَّا تقومی وَ دّعیه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یَروُمُ ارتحالا بَعْدَهُ لَیسَ یَقدِمُ</w:t>
      </w:r>
    </w:p>
    <w:p>
      <w:pPr>
        <w:pStyle w:val="BookText"/>
        <w:rPr/>
      </w:pPr>
      <w:r>
        <w:rPr>
          <w:rFonts w:ascii="Amiri" w:hAnsi="Amiri" w:eastAsia="Amiri" w:cs="Amiri"/>
          <w:color w:val="111111"/>
          <w:sz w:val="28"/>
          <w:sz w:val="28"/>
          <w:szCs w:val="28"/>
          <w:rtl w:val="true"/>
          <w:lang w:bidi="ar-SA"/>
        </w:rPr>
        <w:t xml:space="preserve">و لَمْ أَنْسَ وُجِدَا أَمْ کلثوم تشتکی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جَدَّهَا یا جَدٍّ لَوْ کُنتَ تَعلَمُ</w:t>
      </w:r>
    </w:p>
    <w:p>
      <w:pPr>
        <w:pStyle w:val="BookText"/>
        <w:rPr/>
      </w:pPr>
      <w:r>
        <w:rPr>
          <w:rFonts w:ascii="Amiri" w:hAnsi="Amiri" w:eastAsia="Amiri" w:cs="Amiri"/>
          <w:color w:val="111111"/>
          <w:sz w:val="28"/>
          <w:sz w:val="28"/>
          <w:szCs w:val="28"/>
          <w:rtl w:val="true"/>
          <w:lang w:bidi="ar-SA"/>
        </w:rPr>
        <w:t xml:space="preserve">أیا جَدٍّ هَلْ تَنْظُرُ حسینا مُرَمَّلًا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لأضلعه خیل الْعُدَاةِ تحطّم</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و هَلْ تَنْظُرُ السَّجَّادِ بالقَید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 بِهِ التَکبیلُ سَحباً وَ یُشتَمُ </w:t>
      </w:r>
      <w:r>
        <w:rPr>
          <w:rStyle w:val="FootnoteAnchor"/>
          <w:rtl w:val="true"/>
        </w:rPr>
        <w:footnoteReference w:id="72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أیا جَدُّنَا سَاقُوا عَلَیّا مُکبّلا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لینظره الطاغی یَزیدُ المُزَنَمُ</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أیا جَدُّنَا رَأْسِ الحسین یفلّه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سِنَانٍ بالقناة محکّم</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فیا لک مَقْتُولًا أصیب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ملائکة الرَّحْمَنِ وَ الْجِنِّ معهم</w:t>
      </w:r>
    </w:p>
    <w:p>
      <w:pPr>
        <w:pStyle w:val="BookText"/>
        <w:rPr/>
      </w:pPr>
      <w:r>
        <w:rPr>
          <w:rFonts w:ascii="Amiri" w:hAnsi="Amiri" w:eastAsia="Amiri" w:cs="Amiri"/>
          <w:color w:val="111111"/>
          <w:sz w:val="28"/>
          <w:sz w:val="28"/>
          <w:szCs w:val="28"/>
          <w:rtl w:val="true"/>
          <w:lang w:bidi="ar-SA"/>
        </w:rPr>
        <w:t xml:space="preserve">و یا لک مِنْ رزء عظیم إذابه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تُقَاسُ الرزایا کلّها فَهُوَ أعظم</w:t>
      </w:r>
    </w:p>
    <w:p>
      <w:pPr>
        <w:pStyle w:val="BookText"/>
        <w:rPr/>
      </w:pPr>
      <w:r>
        <w:rPr>
          <w:rFonts w:ascii="Amiri" w:hAnsi="Amiri" w:eastAsia="Amiri" w:cs="Amiri"/>
          <w:color w:val="111111"/>
          <w:sz w:val="28"/>
          <w:sz w:val="28"/>
          <w:szCs w:val="28"/>
          <w:rtl w:val="true"/>
          <w:lang w:bidi="ar-SA"/>
        </w:rPr>
        <w:t xml:space="preserve">و یا لک مِنْ یوم مهول تَزَلْزَلَتِ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الْأَرْضُ وَ الأطیار بالجوّ حَوْمَ</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 یا لک مِنْ حُزْنٍ کأنّ مَذَاقِهِ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شیعة الْمُخْتَارِ صَبَرَ وَ علقم</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أتسبی کریمات الحسین علی النضا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یکنف نسوان الْعُلُوجَ المخیم</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ألا لَعَنَ الرَّحْمَنِ آلِ أمیّة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أشیاخهم مَعَ مَنْ تَنَاسَلَ منهم</w:t>
      </w:r>
    </w:p>
    <w:p>
      <w:pPr>
        <w:pStyle w:val="BookText"/>
        <w:rPr/>
      </w:pPr>
      <w:r>
        <w:rPr>
          <w:rFonts w:ascii="Amiri" w:hAnsi="Amiri" w:eastAsia="Amiri" w:cs="Amiri"/>
          <w:color w:val="111111"/>
          <w:sz w:val="28"/>
          <w:sz w:val="28"/>
          <w:szCs w:val="28"/>
          <w:rtl w:val="true"/>
          <w:lang w:bidi="ar-SA"/>
        </w:rPr>
        <w:t xml:space="preserve">و أَتْبَاعَهُمْ وَ التابعین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لَهُمْ بِالْقَلْبِ یهوی وَ یرحم</w:t>
      </w:r>
    </w:p>
    <w:p>
      <w:pPr>
        <w:pStyle w:val="BookText"/>
        <w:rPr/>
      </w:pPr>
      <w:r>
        <w:rPr>
          <w:rFonts w:ascii="Amiri" w:hAnsi="Amiri" w:eastAsia="Amiri" w:cs="Amiri"/>
          <w:color w:val="111111"/>
          <w:sz w:val="28"/>
          <w:sz w:val="28"/>
          <w:szCs w:val="28"/>
          <w:rtl w:val="true"/>
          <w:lang w:bidi="ar-SA"/>
        </w:rPr>
        <w:t xml:space="preserve">فیا عِتْرَةَ الهادی خُذُوهَا بمدحکم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خَدَلَّجَةُ کالدّرّ حینَ یُنظم</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علی کلّ بیت للمَدیح یَتیمَة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بِأَسماعِ مِنْ یَهویکُم تَتَقَسَّمُ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یهویكم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شما را</w:t>
      </w:r>
    </w:p>
    <w:p>
      <w:pPr>
        <w:pStyle w:val="BookText"/>
        <w:rPr/>
      </w:pPr>
      <w:r>
        <w:rPr>
          <w:rFonts w:ascii="Amiri" w:hAnsi="Amiri" w:eastAsia="Amiri" w:cs="Amiri"/>
          <w:color w:val="111111"/>
          <w:sz w:val="28"/>
          <w:sz w:val="28"/>
          <w:szCs w:val="28"/>
          <w:rtl w:val="true"/>
          <w:lang w:bidi="ar-SA"/>
        </w:rPr>
        <w:t xml:space="preserve">تزفّ إلیکم کلّ عَشَرَ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یَتُوُق إلَیهَا الشَّاعِرِ المُتَرَنَمُ</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مديحا لمحمود الطُّرَيْحِيُّ عبدكم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بأعاديكم مِنِ اللَّعْنِ أسهم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مُوالی مَوالیکُم مُعادی عَدُوَّکُم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مَوَدَّتِهِ فی حُبّکُم لَا تُکَتمُ </w:t>
      </w:r>
    </w:p>
    <w:p>
      <w:pPr>
        <w:pStyle w:val="BookText"/>
        <w:rPr/>
      </w:pPr>
      <w:r>
        <w:rPr>
          <w:rFonts w:ascii="Amiri" w:hAnsi="Amiri" w:eastAsia="Amiri" w:cs="Amiri"/>
          <w:color w:val="111111"/>
          <w:sz w:val="28"/>
          <w:sz w:val="28"/>
          <w:szCs w:val="28"/>
          <w:rtl w:val="true"/>
          <w:lang w:bidi="ar-SA"/>
        </w:rPr>
        <w:t xml:space="preserve">بِهَا یَرتَجی یَومَ القیمةِ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الْحَوْضِ یا أَهْلِ الشَّفَاعَةِ مِنکُم</w:t>
      </w:r>
    </w:p>
    <w:p>
      <w:pPr>
        <w:pStyle w:val="BookText"/>
        <w:rPr/>
      </w:pPr>
      <w:r>
        <w:rPr>
          <w:rFonts w:ascii="Amiri" w:hAnsi="Amiri" w:eastAsia="Amiri" w:cs="Amiri"/>
          <w:color w:val="111111"/>
          <w:sz w:val="28"/>
          <w:sz w:val="28"/>
          <w:szCs w:val="28"/>
          <w:rtl w:val="true"/>
          <w:lang w:bidi="ar-SA"/>
        </w:rPr>
        <w:t xml:space="preserve">خذوا لی وَ آبائی وَ أمّی وَ والِدی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ولدی أَمَاناً مِنْ أذی النَّارِ فَأرحَمُوا</w:t>
      </w:r>
    </w:p>
    <w:p>
      <w:pPr>
        <w:pStyle w:val="BookText"/>
        <w:rPr/>
      </w:pPr>
      <w:r>
        <w:rPr>
          <w:rFonts w:ascii="Amiri" w:hAnsi="Amiri" w:eastAsia="Amiri" w:cs="Amiri"/>
          <w:color w:val="111111"/>
          <w:sz w:val="28"/>
          <w:sz w:val="28"/>
          <w:szCs w:val="28"/>
          <w:rtl w:val="true"/>
          <w:lang w:bidi="ar-SA"/>
        </w:rPr>
        <w:t xml:space="preserve">وَ رَهطی وَ إخوانی وَ قارینَ مِدحَتی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مُستَمِعیها وَ اعْطِفُوا وَ تَکَرمُوا</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و فی الْخُلْدِ نَرْجُو تدخلونا بجاهکم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لَنَا إِلَّا النَبيُ وَ أَنْتُمْ</w:t>
      </w:r>
    </w:p>
    <w:p>
      <w:pPr>
        <w:pStyle w:val="BookText"/>
        <w:rPr/>
      </w:pPr>
      <w:r>
        <w:rPr>
          <w:rFonts w:ascii="Amiri" w:hAnsi="Amiri" w:eastAsia="Amiri" w:cs="Amiri"/>
          <w:color w:val="111111"/>
          <w:sz w:val="28"/>
          <w:sz w:val="28"/>
          <w:szCs w:val="28"/>
          <w:rtl w:val="true"/>
          <w:lang w:bidi="ar-SA"/>
        </w:rPr>
        <w:t xml:space="preserve">صَلوة وَ تَسلیمٌ مَسَاءٍ وَ بکرة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عَدَّ الذَّرِّ تتری عَلَیکُم</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و نیز در منتخب طریحی این قصیده از خليعی مسطور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جُفُونِ لَا تَمَلَّ مِنَ الهمول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جِسْمٍ لَا يُفَكُّ مِنْ النحول</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و قلب لَا يُفِيقُ مِنِ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لتذكار الْقَتِيلِ بْنِ القتيل</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قتيل أَوْرَثَ الْمُخْتَارِ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أذكى النَّارِ فِي قَلْبِ البتول</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قتيل وَ هُوَ يَسْرِي وَ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الرَّكْبُ يَسْرِى بالحمول</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قَتِيلُ بالطفوف أَطَالَ نُوحِي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وأسلمني الَىَّ الْحُزْنِ الطَّوِيلِ</w:t>
      </w:r>
    </w:p>
    <w:p>
      <w:pPr>
        <w:pStyle w:val="BookText"/>
        <w:rPr/>
      </w:pPr>
      <w:r>
        <w:rPr>
          <w:rFonts w:ascii="Amiri" w:hAnsi="Amiri" w:eastAsia="Amiri" w:cs="Amiri"/>
          <w:color w:val="111111"/>
          <w:sz w:val="28"/>
          <w:sz w:val="28"/>
          <w:szCs w:val="28"/>
          <w:rtl w:val="true"/>
          <w:lang w:bidi="ar-SA"/>
        </w:rPr>
        <w:t xml:space="preserve">بِنَفْسِي وَ هُوَ يَسْرِي مُسْتَدِلًّا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سنائه هَدْيُ الدَّلِيلُ</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يَقُولُ أَلَا أَخْبِرُونِي مَا اسْمُ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كَارِهاً فِيهَا نزولي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أبينوا مَا اسْمُهَا الْمَشْهُورُ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كربلا يَا ابْنَ الْبَتُولِ </w:t>
      </w:r>
    </w:p>
    <w:p>
      <w:pPr>
        <w:pStyle w:val="BookText"/>
        <w:rPr/>
      </w:pPr>
      <w:r>
        <w:rPr>
          <w:rFonts w:ascii="Amiri" w:hAnsi="Amiri" w:eastAsia="Amiri" w:cs="Amiri"/>
          <w:color w:val="111111"/>
          <w:sz w:val="28"/>
          <w:sz w:val="28"/>
          <w:szCs w:val="28"/>
          <w:rtl w:val="true"/>
          <w:lang w:bidi="ar-SA"/>
        </w:rPr>
        <w:t xml:space="preserve">فَقَالَ هِيَ الْبَلَاءِ وَ فِيُّ ثَرَاهَا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تريق دِمَاؤُنَا أَيْدِي السفول</w:t>
      </w:r>
    </w:p>
    <w:p>
      <w:pPr>
        <w:pStyle w:val="BookText"/>
        <w:rPr/>
      </w:pPr>
      <w:r>
        <w:rPr>
          <w:rFonts w:ascii="Amiri" w:hAnsi="Amiri" w:eastAsia="Amiri" w:cs="Amiri"/>
          <w:color w:val="111111"/>
          <w:sz w:val="28"/>
          <w:sz w:val="28"/>
          <w:szCs w:val="28"/>
          <w:rtl w:val="true"/>
          <w:lang w:bidi="ar-SA"/>
        </w:rPr>
        <w:t xml:space="preserve">بِهَا تَضْحَى أعزّتنا 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عَلَيْهِمْ كَرْبُ الذَّلِيلِ</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بِهَا تُسْبَى كرائمنا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يتامانا تَعْثُرَ بالذيول</w:t>
      </w:r>
    </w:p>
    <w:p>
      <w:pPr>
        <w:pStyle w:val="BookText"/>
        <w:rPr/>
      </w:pPr>
      <w:r>
        <w:rPr>
          <w:rFonts w:ascii="Amiri" w:hAnsi="Amiri" w:eastAsia="Amiri" w:cs="Amiri"/>
          <w:color w:val="111111"/>
          <w:sz w:val="28"/>
          <w:sz w:val="28"/>
          <w:szCs w:val="28"/>
          <w:rtl w:val="true"/>
          <w:lang w:bidi="ar-SA"/>
        </w:rPr>
        <w:t xml:space="preserve">الَىَّ الرَّحْمَنِ أستعدي وَ أَشْكُو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عَصَبٍ رموني بالذحول</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أَضاعُوا عَهْدِ جَدِّي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وساقوني الَىَّ الْوَرْدِ الْوَبِيلِ</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أَلَا حُطُّوا رحالكم وَ قِيلُوا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الْمُنْيَةِ مِنْ مَقِيلٍ</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وَ مَنْ رَامَ النَّجَاةِ وَ حَادَّ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الدُّنْيَا فَفِي دَعَتْ الْجَلِيلُ</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فَقَالُوا مَا لَنَا فِيهَا 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مَتَاعَهَا غَيْرِ الْقَلِيلُ</w:t>
      </w:r>
    </w:p>
    <w:p>
      <w:pPr>
        <w:pStyle w:val="BookText"/>
        <w:rPr/>
      </w:pPr>
      <w:r>
        <w:rPr>
          <w:rFonts w:ascii="Amiri" w:hAnsi="Amiri" w:eastAsia="Amiri" w:cs="Amiri"/>
          <w:color w:val="111111"/>
          <w:sz w:val="28"/>
          <w:sz w:val="28"/>
          <w:szCs w:val="28"/>
          <w:rtl w:val="true"/>
          <w:lang w:bidi="ar-SA"/>
        </w:rPr>
        <w:t xml:space="preserve">وَ كَيْفَ يَلَذَّ بَعْدَكَ طِيبُ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لِأَرْبَابِ الْبَصَائِرِ وَ الْعُقُولِ</w:t>
      </w:r>
    </w:p>
    <w:p>
      <w:pPr>
        <w:pStyle w:val="BookText"/>
        <w:rPr/>
      </w:pPr>
      <w:r>
        <w:rPr>
          <w:rFonts w:ascii="Amiri" w:hAnsi="Amiri" w:eastAsia="Amiri" w:cs="Amiri"/>
          <w:color w:val="111111"/>
          <w:sz w:val="28"/>
          <w:sz w:val="28"/>
          <w:szCs w:val="28"/>
          <w:rtl w:val="true"/>
          <w:lang w:bidi="ar-SA"/>
        </w:rPr>
        <w:t xml:space="preserve">أَمَا وَ أَبِيكَ لَا نلوى وَ 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 مُظِلَّةُ الظِّلِّ الظليل</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فَمَرَّ الَىَّ الْمُضَارِبِ غَيْرَ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عَاطِفَ بِرِّ وصول</w:t>
      </w:r>
      <w:r>
        <w:rPr>
          <w:rStyle w:val="FootnoteAnchor"/>
          <w:rtl w:val="true"/>
        </w:rPr>
        <w:footnoteReference w:id="75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ونادى زَيْنَبَ يَا أُخْتُ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التوديع مِنْ قِبَلِ الرَّحِيلَ </w:t>
      </w:r>
    </w:p>
    <w:p>
      <w:pPr>
        <w:pStyle w:val="BookText"/>
        <w:rPr/>
      </w:pPr>
      <w:r>
        <w:rPr>
          <w:rFonts w:ascii="Amiri" w:hAnsi="Amiri" w:eastAsia="Amiri" w:cs="Amiri"/>
          <w:color w:val="111111"/>
          <w:sz w:val="28"/>
          <w:sz w:val="28"/>
          <w:szCs w:val="28"/>
          <w:rtl w:val="true"/>
          <w:lang w:bidi="ar-SA"/>
        </w:rPr>
        <w:t xml:space="preserve">و اُصيكم بِتَقْوَى اللَّهِ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مُحَمَّدٍ خَيْرُ القبيل</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عليك بِطَاعَةِ السَّجَّادِ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الذِّكْرِ وَ الْعِلْمِ الجزيل</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 أن نُودِيَ بِقَتْلِ أَخِيكَ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الْوَرَى فَعَلَيْكَ بِالصَّبْرِ الجميل</w:t>
      </w:r>
    </w:p>
    <w:p>
      <w:pPr>
        <w:pStyle w:val="BookText"/>
        <w:rPr/>
      </w:pPr>
      <w:r>
        <w:rPr>
          <w:rFonts w:ascii="Amiri" w:hAnsi="Amiri" w:eastAsia="Amiri" w:cs="Amiri"/>
          <w:color w:val="111111"/>
          <w:sz w:val="28"/>
          <w:sz w:val="28"/>
          <w:szCs w:val="28"/>
          <w:rtl w:val="true"/>
          <w:lang w:bidi="ar-SA"/>
        </w:rPr>
        <w:t xml:space="preserve">و قولي فِي سَبِيلِ اللَّهِ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رَزِيَّت فَإِنَّهُ خَيْرُ السَّبِيلِ</w:t>
      </w:r>
    </w:p>
    <w:p>
      <w:pPr>
        <w:pStyle w:val="BookText"/>
        <w:rPr/>
      </w:pPr>
      <w:r>
        <w:rPr>
          <w:rFonts w:ascii="Amiri" w:hAnsi="Amiri" w:eastAsia="Amiri" w:cs="Amiri"/>
          <w:color w:val="111111"/>
          <w:sz w:val="28"/>
          <w:sz w:val="28"/>
          <w:szCs w:val="28"/>
          <w:rtl w:val="true"/>
          <w:lang w:bidi="ar-SA"/>
        </w:rPr>
        <w:t xml:space="preserve">وَ لَطْمِ الْخَدِّ يَقْبُحُ بالموالي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الْجَيْبِ يُزْرِي بالأصيل</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و مرّ مُشَمِّراً لِلْحَرْبِ يسطو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الْأَبْطَالِ بِالسَّيْفِ الصَّقِيلَ</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فَلَمَّا أثخنوه وَ خِرْ مُلْقًى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 الْمَهْرِ يُعْلِنُ بالصهيل</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بَرْزَنُ الطَّاهِرَاتُ مهتكات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حَيَارَى لَا يَقِفَنَّ مِنِ الْعَوِيلِ</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وَ نَادَتْ زَيْنَبَ لِمَا 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يَجُودُ بِنَفْسِهِ تَحْتَ الخيول</w:t>
      </w:r>
    </w:p>
    <w:p>
      <w:pPr>
        <w:pStyle w:val="BookText"/>
        <w:rPr/>
      </w:pPr>
      <w:r>
        <w:rPr>
          <w:rFonts w:ascii="Amiri" w:hAnsi="Amiri" w:eastAsia="Amiri" w:cs="Amiri"/>
          <w:color w:val="111111"/>
          <w:sz w:val="28"/>
          <w:sz w:val="28"/>
          <w:szCs w:val="28"/>
          <w:rtl w:val="true"/>
          <w:lang w:bidi="ar-SA"/>
        </w:rPr>
        <w:t xml:space="preserve">أخي هَلْ للسبايا مِنْ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هَلْ لِلْيَتَامَى مِنْ كَفِيلٍ</w:t>
      </w:r>
    </w:p>
    <w:p>
      <w:pPr>
        <w:pStyle w:val="BookText"/>
        <w:rPr/>
      </w:pPr>
      <w:r>
        <w:rPr>
          <w:rFonts w:ascii="Amiri" w:hAnsi="Amiri" w:eastAsia="Amiri" w:cs="Amiri"/>
          <w:color w:val="111111"/>
          <w:sz w:val="28"/>
          <w:sz w:val="28"/>
          <w:szCs w:val="28"/>
          <w:rtl w:val="true"/>
          <w:lang w:bidi="ar-SA"/>
        </w:rPr>
        <w:t xml:space="preserve">وَ خَرَّتْ فَوْقَهُ تَلْقَى دماه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براحتها عَلَى الْخَدِّ الأسيل</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و تدعو أُمَّهَا الزَّهْرَاءِ تطفي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بسحّ دُمُوعُهَا حُرُّ الغليل</w:t>
      </w:r>
      <w:r>
        <w:rPr>
          <w:rStyle w:val="FootnoteAnchor"/>
          <w:rtl w:val="true"/>
        </w:rPr>
        <w:footnoteReference w:id="75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أُمَّ قَوْمِي وَ اسعديني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نكبات دَهْرِي واندبي لِي</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فَقَالَ هِيَ الْبَلَاءِ وَ فِيُّ ثرایها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تريق دِمَائنَا أَيْدِي السفول</w:t>
      </w:r>
    </w:p>
    <w:p>
      <w:pPr>
        <w:pStyle w:val="BookText"/>
        <w:rPr/>
      </w:pPr>
      <w:r>
        <w:rPr>
          <w:rFonts w:ascii="Amiri" w:hAnsi="Amiri" w:eastAsia="Amiri" w:cs="Amiri"/>
          <w:color w:val="111111"/>
          <w:sz w:val="28"/>
          <w:sz w:val="28"/>
          <w:szCs w:val="28"/>
          <w:rtl w:val="true"/>
          <w:lang w:bidi="ar-SA"/>
        </w:rPr>
        <w:t xml:space="preserve">بها تَضْحَى أعزّتنا 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عَلَيْهِمْ كَرْبُ الذليل</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بها تُسْبَى كرائمنا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يتامانا تَعْثُرَ بالذيول</w:t>
      </w:r>
    </w:p>
    <w:p>
      <w:pPr>
        <w:pStyle w:val="BookText"/>
        <w:rPr/>
      </w:pPr>
      <w:r>
        <w:rPr>
          <w:rFonts w:ascii="Amiri" w:hAnsi="Amiri" w:eastAsia="Amiri" w:cs="Amiri"/>
          <w:color w:val="111111"/>
          <w:sz w:val="28"/>
          <w:sz w:val="28"/>
          <w:szCs w:val="28"/>
          <w:rtl w:val="true"/>
          <w:lang w:bidi="ar-SA"/>
        </w:rPr>
        <w:t xml:space="preserve">الى الرَّحْمَنِ أستعدي و أشكو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عَصَبٍ رموني بالذحول</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أَضاعُوا عَهْدِ جَدِّي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ساقوني الَىَّ الْوَرْدِ الوبيل</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ألا حُطُّوا رحالكم وقيلوا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الْمُنْيَةِ مِنْ مقيل</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و من رَامَ النَّجَاةِ وَ حَادَّ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الدُّنْيَا فَفِي دَعَة الجليل</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فقالوا مَا لَنَا فِيهَا 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مَتَاعَهَا غَيْرِ الْقَلِيلُ</w:t>
      </w:r>
    </w:p>
    <w:p>
      <w:pPr>
        <w:pStyle w:val="BookText"/>
        <w:rPr/>
      </w:pPr>
      <w:r>
        <w:rPr>
          <w:rFonts w:ascii="Amiri" w:hAnsi="Amiri" w:eastAsia="Amiri" w:cs="Amiri"/>
          <w:color w:val="111111"/>
          <w:sz w:val="28"/>
          <w:sz w:val="28"/>
          <w:szCs w:val="28"/>
          <w:rtl w:val="true"/>
          <w:lang w:bidi="ar-SA"/>
        </w:rPr>
        <w:t xml:space="preserve">وَ كَيْفَ يَلَذَّ بَعْدَكَ طِيبُ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لأرباب الْبَصَائِرِ والعقول</w:t>
      </w:r>
    </w:p>
    <w:p>
      <w:pPr>
        <w:pStyle w:val="BookText"/>
        <w:rPr/>
      </w:pPr>
      <w:r>
        <w:rPr>
          <w:rFonts w:ascii="Amiri" w:hAnsi="Amiri" w:eastAsia="Amiri" w:cs="Amiri"/>
          <w:color w:val="111111"/>
          <w:sz w:val="28"/>
          <w:sz w:val="28"/>
          <w:szCs w:val="28"/>
          <w:rtl w:val="true"/>
          <w:lang w:bidi="ar-SA"/>
        </w:rPr>
        <w:t xml:space="preserve">أما وَ أَبِيكَ لَا نلوى و 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 مُظِلَّةُ الظِّلِّ الظليل</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فمر الَىَّ الْمُضَارِبِ غَيْرِ 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عَاطِفَ بِرِّ وصول</w:t>
      </w:r>
      <w:r>
        <w:rPr>
          <w:rStyle w:val="FootnoteAnchor"/>
          <w:rtl w:val="true"/>
        </w:rPr>
        <w:footnoteReference w:id="76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نادى زَيْنَبَ يَا أُخْتُ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التوديع مِنْ قِبَلِ الرَّحِيلَ </w:t>
      </w:r>
    </w:p>
    <w:p>
      <w:pPr>
        <w:pStyle w:val="BookText"/>
        <w:rPr/>
      </w:pPr>
      <w:r>
        <w:rPr>
          <w:rFonts w:ascii="Amiri" w:hAnsi="Amiri" w:eastAsia="Amiri" w:cs="Amiri"/>
          <w:color w:val="111111"/>
          <w:sz w:val="28"/>
          <w:sz w:val="28"/>
          <w:szCs w:val="28"/>
          <w:rtl w:val="true"/>
          <w:lang w:bidi="ar-SA"/>
        </w:rPr>
        <w:t xml:space="preserve">يُواليكم و يَبرَء مِنْ عِداكم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لايصغي الَىَّ عذل العذول</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ينوح عَلَيْكُمْ مَا دَامَ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يبكيكم وَ مَا هُوَ بالملول</w:t>
      </w:r>
    </w:p>
    <w:p>
      <w:pPr>
        <w:pStyle w:val="BookText"/>
        <w:rPr/>
      </w:pPr>
      <w:r>
        <w:rPr>
          <w:rFonts w:ascii="Amiri" w:hAnsi="Amiri" w:eastAsia="Amiri" w:cs="Amiri"/>
          <w:color w:val="111111"/>
          <w:sz w:val="28"/>
          <w:sz w:val="28"/>
          <w:szCs w:val="28"/>
          <w:rtl w:val="true"/>
          <w:lang w:bidi="ar-SA"/>
        </w:rPr>
        <w:t xml:space="preserve">لقد بَلَغَ الْمُنَى عَبْدِ عطفتم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فَازَ مِنْكُمْ بِالْقَبُولِ</w:t>
      </w:r>
    </w:p>
    <w:p>
      <w:pPr>
        <w:pStyle w:val="BookText"/>
        <w:rPr/>
      </w:pPr>
      <w:r>
        <w:rPr>
          <w:rFonts w:ascii="IRNazanin" w:hAnsi="IRNazanin" w:eastAsia="IRNazanin"/>
          <w:color w:val="111111"/>
          <w:sz w:val="28"/>
          <w:sz w:val="28"/>
          <w:szCs w:val="28"/>
          <w:rtl w:val="true"/>
          <w:lang w:bidi="fa-IR"/>
        </w:rPr>
        <w:t xml:space="preserve">این قصیده مرثیه را طریحی از مفلح نگاشته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إِنَّمَا الدُّنْيَا غُرُورٍ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رَاغِبٍ عَنْهَا مِنَ النَّاسِ عاقل</w:t>
      </w:r>
    </w:p>
    <w:p>
      <w:pPr>
        <w:pStyle w:val="BookText"/>
        <w:rPr/>
      </w:pPr>
      <w:r>
        <w:rPr>
          <w:rFonts w:ascii="Amiri" w:hAnsi="Amiri" w:eastAsia="Amiri" w:cs="Amiri"/>
          <w:color w:val="111111"/>
          <w:sz w:val="28"/>
          <w:sz w:val="28"/>
          <w:szCs w:val="28"/>
          <w:rtl w:val="true"/>
          <w:lang w:bidi="ar-SA"/>
        </w:rPr>
        <w:t xml:space="preserve">زَخارفُها لِلجاهِلينَ مَصائِد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شِرْكُ مَنْصُوبَةً وحبائل</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 ما هِيَ إِلَّا حَيَّةً لَانَ لمسها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لامسها الْمَغْرُورُ وَ السُّمُّ قاتل</w:t>
      </w:r>
    </w:p>
    <w:p>
      <w:pPr>
        <w:pStyle w:val="BookText"/>
        <w:rPr/>
      </w:pPr>
      <w:r>
        <w:rPr>
          <w:rFonts w:ascii="Amiri" w:hAnsi="Amiri" w:eastAsia="Amiri" w:cs="Amiri"/>
          <w:color w:val="111111"/>
          <w:sz w:val="28"/>
          <w:sz w:val="28"/>
          <w:szCs w:val="28"/>
          <w:rtl w:val="true"/>
          <w:lang w:bidi="ar-SA"/>
        </w:rPr>
        <w:t xml:space="preserve">و لا خَيْرَهَا يَبْقَى وَ لَا بُؤْسٍ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لايبق إِلَّا أَجْرَ مَا أَنْتَ فاعِلُ</w:t>
      </w:r>
    </w:p>
    <w:p>
      <w:pPr>
        <w:pStyle w:val="BookText"/>
        <w:rPr/>
      </w:pPr>
      <w:r>
        <w:rPr>
          <w:rFonts w:ascii="Amiri" w:hAnsi="Amiri" w:eastAsia="Amiri" w:cs="Amiri"/>
          <w:color w:val="111111"/>
          <w:sz w:val="28"/>
          <w:sz w:val="28"/>
          <w:szCs w:val="28"/>
          <w:rtl w:val="true"/>
          <w:lang w:bidi="ar-SA"/>
        </w:rPr>
        <w:t xml:space="preserve">وَ صَاحِبُهَا كالضيف حَلَّ بمنزل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انْقَضَتْ أوطاره فَهُوَ راحل</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 آمالنا فِيهَا طِوَالُ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آجالنا فِيهَا لَيَالٍ قلائل</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فكم وَاثِقٍ فِيهَا أَتَاهُ نكالها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بياتا أَتَاهُ أَوْ أَتَى وَ هُوَ غافل</w:t>
      </w:r>
    </w:p>
    <w:p>
      <w:pPr>
        <w:pStyle w:val="BookText"/>
        <w:rPr/>
      </w:pPr>
      <w:r>
        <w:rPr>
          <w:rFonts w:ascii="Amiri" w:hAnsi="Amiri" w:eastAsia="Amiri" w:cs="Amiri"/>
          <w:color w:val="111111"/>
          <w:sz w:val="28"/>
          <w:sz w:val="28"/>
          <w:szCs w:val="28"/>
          <w:rtl w:val="true"/>
          <w:lang w:bidi="ar-SA"/>
        </w:rPr>
        <w:t xml:space="preserve">وَ کم سَلَبَتْ اسحارها الْمَرْءِ بغته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مُجَلِّلَةً فَاستَرجَعَتهَا الاصائِلُ </w:t>
      </w:r>
      <w:r>
        <w:rPr>
          <w:rStyle w:val="FootnoteAnchor"/>
          <w:rtl w:val="true"/>
        </w:rPr>
        <w:footnoteReference w:id="77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تبّا لِدُنْيَا لَا يُنَالُ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 وللمفضول فِيهَا الْفَضَائِلِ </w:t>
      </w:r>
    </w:p>
    <w:p>
      <w:pPr>
        <w:pStyle w:val="BookText"/>
        <w:rPr/>
      </w:pPr>
      <w:r>
        <w:rPr>
          <w:rFonts w:ascii="Amiri" w:hAnsi="Amiri" w:eastAsia="Amiri" w:cs="Amiri"/>
          <w:color w:val="111111"/>
          <w:sz w:val="28"/>
          <w:sz w:val="28"/>
          <w:szCs w:val="28"/>
          <w:rtl w:val="true"/>
          <w:lang w:bidi="ar-SA"/>
        </w:rPr>
        <w:t xml:space="preserve">تَرَى هَلْ أَنْتَ عَالِمَةً 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نجرّر بالحزون وبالسهول</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 هل أَخْبَرْتُ بالسجاد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الْأَعْدَاءِ فِي قِيدَ ثقيل</w:t>
      </w:r>
    </w:p>
    <w:p>
      <w:pPr>
        <w:pStyle w:val="BookText"/>
        <w:rPr/>
      </w:pPr>
      <w:r>
        <w:rPr>
          <w:rFonts w:ascii="Amiri" w:hAnsi="Amiri" w:eastAsia="Amiri" w:cs="Amiri"/>
          <w:color w:val="111111"/>
          <w:sz w:val="28"/>
          <w:sz w:val="28"/>
          <w:szCs w:val="28"/>
          <w:rtl w:val="true"/>
          <w:lang w:bidi="ar-SA"/>
        </w:rPr>
        <w:t xml:space="preserve">عليلا يَشْتَكِي مَرَضاً و أسرا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أَسَفاً عَلَى الْعَانِيَ العليل</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 تدعو السِّبْطِ وَ هُوَ لقى رميل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يلاحظها بناظره الْكَلِيلَ</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فَيَا لِلَّهِ مِنْ نوب رمتنا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بأسهمها وَ مَنْ خَطَبَ جليل</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أيحمل رَأْسِ مَوْلَى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الْأَمْصَارِ فِي رُمْحٍ طويل</w:t>
      </w:r>
    </w:p>
    <w:p>
      <w:pPr>
        <w:pStyle w:val="BookText"/>
        <w:rPr/>
      </w:pPr>
      <w:r>
        <w:rPr>
          <w:rFonts w:ascii="Amiri" w:hAnsi="Amiri" w:eastAsia="Amiri" w:cs="Amiri"/>
          <w:color w:val="111111"/>
          <w:sz w:val="28"/>
          <w:sz w:val="28"/>
          <w:szCs w:val="28"/>
          <w:rtl w:val="true"/>
          <w:lang w:bidi="ar-SA"/>
        </w:rPr>
        <w:t xml:space="preserve">و تهدى الطَّاهِرَاتُ الَىَّ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بِالْمَذَلَّةِ والخمول</w:t>
      </w:r>
    </w:p>
    <w:p>
      <w:pPr>
        <w:pStyle w:val="BookText"/>
        <w:rPr/>
      </w:pPr>
      <w:r>
        <w:rPr>
          <w:rFonts w:ascii="Amiri" w:hAnsi="Amiri" w:eastAsia="Amiri" w:cs="Amiri"/>
          <w:color w:val="111111"/>
          <w:sz w:val="28"/>
          <w:sz w:val="28"/>
          <w:szCs w:val="28"/>
          <w:rtl w:val="true"/>
          <w:lang w:bidi="ar-SA"/>
        </w:rPr>
        <w:t xml:space="preserve">ألا يَا ابْنِ النَّبِيِّ وَ مَنْ هداني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بحبّكم الَىَّ نَهْجَ السَّبِيلِ</w:t>
      </w:r>
    </w:p>
    <w:p>
      <w:pPr>
        <w:pStyle w:val="BookText"/>
        <w:rPr/>
      </w:pPr>
      <w:r>
        <w:rPr>
          <w:rFonts w:ascii="Amiri" w:hAnsi="Amiri" w:eastAsia="Amiri" w:cs="Amiri"/>
          <w:color w:val="111111"/>
          <w:sz w:val="28"/>
          <w:sz w:val="28"/>
          <w:szCs w:val="28"/>
          <w:rtl w:val="true"/>
          <w:lang w:bidi="ar-SA"/>
        </w:rPr>
        <w:t xml:space="preserve">مُصَابَكَ يَا قَتِيلَ الْطُفْ أدمى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جفوني لَا الْبُكَاءِ عَلَى الطلول</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 بعدي عَنْ مَزَارِ ثراك أضنى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فؤادي لَا مُفَارَقَةِ الخليل</w:t>
      </w:r>
    </w:p>
    <w:p>
      <w:pPr>
        <w:pStyle w:val="BookText"/>
        <w:rPr/>
      </w:pPr>
      <w:r>
        <w:rPr>
          <w:rFonts w:ascii="Amiri" w:hAnsi="Amiri" w:eastAsia="Amiri" w:cs="Amiri"/>
          <w:color w:val="111111"/>
          <w:sz w:val="28"/>
          <w:sz w:val="28"/>
          <w:szCs w:val="28"/>
          <w:rtl w:val="true"/>
          <w:lang w:bidi="ar-SA"/>
        </w:rPr>
        <w:t xml:space="preserve">و أن وَلِيِّكَ الخلعي يَرجَو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مِنْكَ فِي الْيَوْمِ المهول</w:t>
      </w:r>
      <w:r>
        <w:rPr>
          <w:rStyle w:val="FootnoteAnchor"/>
          <w:rtl w:val="true"/>
        </w:rPr>
        <w:footnoteReference w:id="77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مُحبُكُمُ و عارِفكُم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بايضاح الْمَحَجَّةِ وَ الدَّلِيلُ</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 لَا نَالَ مِنْهَا ذوحجى مِنْ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رَامَ مِنْهَا أَحْمَقُ وَ هوحاصل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تَسْوَدُّ عَلَى السَّادَاتِ فِيهَا عَبِيدِهَا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 عَلَى ألعالين فِيهَا الأساف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 يُتْرَكُ فِيهَا قَوْلُ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لَوْلَاهُمْ مَا قَالَ لِلْحَقِّ قَائِلٍ</w:t>
      </w:r>
    </w:p>
    <w:p>
      <w:pPr>
        <w:pStyle w:val="BookText"/>
        <w:rPr/>
      </w:pPr>
      <w:r>
        <w:rPr>
          <w:rFonts w:ascii="Amiri" w:hAnsi="Amiri" w:eastAsia="Amiri" w:cs="Amiri"/>
          <w:color w:val="111111"/>
          <w:sz w:val="28"/>
          <w:sz w:val="28"/>
          <w:szCs w:val="28"/>
          <w:rtl w:val="true"/>
          <w:lang w:bidi="ar-SA"/>
        </w:rPr>
        <w:t xml:space="preserve">وَ لأ قَامَ لِلدِّينِ الْحَنِيفِيِّ دعامه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دَلَّ لِلشَّرْعِ الشَّرِيفُ دَلَائِلِ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وَ لَا أفترقت لِلْمُشْرِكِينَ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اجْتَمَعَتْ لِلْمُسْلِمِينَ قَبَائِلَ</w:t>
      </w:r>
    </w:p>
    <w:p>
      <w:pPr>
        <w:pStyle w:val="BookText"/>
        <w:rPr/>
      </w:pPr>
      <w:r>
        <w:rPr>
          <w:rFonts w:ascii="Amiri" w:hAnsi="Amiri" w:eastAsia="Amiri" w:cs="Amiri"/>
          <w:color w:val="111111"/>
          <w:sz w:val="28"/>
          <w:sz w:val="28"/>
          <w:szCs w:val="28"/>
          <w:rtl w:val="true"/>
          <w:lang w:bidi="ar-SA"/>
        </w:rPr>
        <w:t xml:space="preserve">وَ لَا عَرَفَ الْمَعْرُوفِ فِي النَّاسِ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فِعْلِ الْقُرُبَاتِ لِلَّهِ فاعِلُ</w:t>
      </w:r>
    </w:p>
    <w:p>
      <w:pPr>
        <w:pStyle w:val="BookText"/>
        <w:rPr/>
      </w:pPr>
      <w:r>
        <w:rPr>
          <w:rFonts w:ascii="Amiri" w:hAnsi="Amiri" w:eastAsia="Amiri" w:cs="Amiri"/>
          <w:color w:val="111111"/>
          <w:sz w:val="28"/>
          <w:sz w:val="28"/>
          <w:szCs w:val="28"/>
          <w:rtl w:val="true"/>
          <w:lang w:bidi="ar-SA"/>
        </w:rPr>
        <w:t xml:space="preserve">فَأَمْوَالُهُمْ للوافدين غنیمة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عَلَّمَهُمْ لِلطَّالِبِينَ مَنَاهِلَ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فابائهم فِي الْجَاهِلِيَّةِ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أَبْنَائِهِمْ فِي الْمُسْلِمِينَ أَفَاضِلِ</w:t>
      </w:r>
    </w:p>
    <w:p>
      <w:pPr>
        <w:pStyle w:val="BookText"/>
        <w:rPr/>
      </w:pPr>
      <w:r>
        <w:rPr>
          <w:rFonts w:ascii="Amiri" w:hAnsi="Amiri" w:eastAsia="Amiri" w:cs="Amiri"/>
          <w:color w:val="111111"/>
          <w:sz w:val="28"/>
          <w:sz w:val="28"/>
          <w:szCs w:val="28"/>
          <w:rtl w:val="true"/>
          <w:lang w:bidi="ar-SA"/>
        </w:rPr>
        <w:t xml:space="preserve">لَهُمْ خَلَقَ اللَّهُ الزَّمَانِ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عِنْدَهُ لِلسَّائِلِينَ وَسَائِلِ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يُسَوِّدُ عَلَيْهِمْ حبتر ثُمَّ 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نغل ابْنُ صَهَّاكِ الْجَمِيعِ أَرَاذِلُ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فَمِنْهُمْ أُجْبِرَ لِلْيَهُودِ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دعی ضايع الْأَصْلِ جَاهِلُ </w:t>
      </w:r>
      <w:r>
        <w:rPr>
          <w:rStyle w:val="FootnoteAnchor"/>
          <w:rtl w:val="true"/>
        </w:rPr>
        <w:footnoteReference w:id="78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أَبُوهُ جَدِّهِ ثُمَّ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عَمَّتَهُ أُمٍّ وَ أُخْتٍ مماثل </w:t>
      </w:r>
    </w:p>
    <w:p>
      <w:pPr>
        <w:pStyle w:val="BookText"/>
        <w:rPr/>
      </w:pPr>
      <w:r>
        <w:rPr>
          <w:rFonts w:ascii="Amiri" w:hAnsi="Amiri" w:eastAsia="Amiri" w:cs="Amiri"/>
          <w:color w:val="111111"/>
          <w:sz w:val="28"/>
          <w:sz w:val="28"/>
          <w:szCs w:val="28"/>
          <w:rtl w:val="true"/>
          <w:lang w:bidi="ar-SA"/>
        </w:rPr>
        <w:t xml:space="preserve">لَهُ أُمَّهَاتُ كُلَّهُنَّ عَوَاهِرُ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عُدْتَ الْإِنْسَانُ سَبْعَ کوامل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وَ مِنْهُمْ أَبُوهُ قَالَ عَنْهُ ابْنُ 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لوع بِضَرْبِ الدَّفِّ مَفْعُولُ فاعِلُ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لَهُ عَاهِرُ تَرَنِي وَ تَأْتِي بجذرها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 ذَاكَ النغل للجذر آكُلُ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وَ نغل أَبِي سُفْيَانَ يروی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تروج أُمَّهُ وَ هِيَ حَامِلُ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فَمَا لَبِثْتُ إِلَّا ثَلَّثْتَ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هنید نغلب وَ هُوَ كَامِلُ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فتبا لِدُنْيَا هَؤُلَاءِ مُلُوكِهَا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ملکوها وَ هِيَ وَ اللَّهِ طَائِلٍ</w:t>
      </w:r>
    </w:p>
    <w:p>
      <w:pPr>
        <w:pStyle w:val="BookText"/>
        <w:rPr/>
      </w:pPr>
      <w:r>
        <w:rPr>
          <w:rFonts w:ascii="Amiri" w:hAnsi="Amiri" w:eastAsia="Amiri" w:cs="Amiri"/>
          <w:color w:val="111111"/>
          <w:sz w:val="28"/>
          <w:sz w:val="28"/>
          <w:szCs w:val="28"/>
          <w:rtl w:val="true"/>
          <w:lang w:bidi="ar-SA"/>
        </w:rPr>
        <w:t xml:space="preserve">وَ ما هِيَ إِلاَّ جِيفَةً هُمْ كِلَابُهَا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الْكَلْبَ لِلْمَيِّتِ آكُلُ</w:t>
      </w:r>
    </w:p>
    <w:p>
      <w:pPr>
        <w:pStyle w:val="BookText"/>
        <w:rPr/>
      </w:pPr>
      <w:r>
        <w:rPr>
          <w:rFonts w:ascii="Amiri" w:hAnsi="Amiri" w:eastAsia="Amiri" w:cs="Amiri"/>
          <w:color w:val="111111"/>
          <w:sz w:val="28"/>
          <w:sz w:val="28"/>
          <w:szCs w:val="28"/>
          <w:rtl w:val="true"/>
          <w:lang w:bidi="ar-SA"/>
        </w:rPr>
        <w:t xml:space="preserve">فَلَوْ سَاوَتْ الدُّنْيَا جَنَاحَ بَعُوضَةٍ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لَهُمْ عَنْهَا مِنَ اللَّهِ حَائِلُ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وَ لَكِنَّهَا عِنْدَ الإ لَهُ رذيلة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مرذولة فاستملكتها الْأَرَاذِلِ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وَ ضَاقَتْ إِلَى آلِ النَّبِيِّ وَ جَارُهَا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لَهُمْ إِلَّا الْقُبُورِ مَنَازِلَ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فَلَا لَهُمْ بالشرق وَ الْغَرْبِ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مَسْلَكٍ إِلَّا لَهُمْ فِيهِ قَاتَلَ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بِطُوسَ وَ سامِراً لَهُمْ وَ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بَغْدَادَ أَيْضاً وَ ألغري مَنَازِلَ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فَمَا أُنْسٍ لَا أَنَسِ الطُّفُوفِ وَ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كُلَّ حِينٍ بَيْنَ جَنْبَيِ شاعل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فَهَلْ بَعْدَ يَوْمِ الْطُفْ يلتذ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حُزْنُهُ يَوْمَ الْقِيمَةِ زَائِلٍ ؟</w:t>
      </w:r>
    </w:p>
    <w:p>
      <w:pPr>
        <w:pStyle w:val="BookText"/>
        <w:rPr/>
      </w:pPr>
      <w:r>
        <w:rPr>
          <w:rFonts w:ascii="Amiri" w:hAnsi="Amiri" w:eastAsia="Amiri" w:cs="Amiri"/>
          <w:color w:val="111111"/>
          <w:sz w:val="28"/>
          <w:sz w:val="28"/>
          <w:szCs w:val="28"/>
          <w:rtl w:val="true"/>
          <w:lang w:bidi="ar-SA"/>
        </w:rPr>
        <w:t xml:space="preserve">بِهِ صَرْعَةَ أَنْصَارِ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غالت بِهِ آلِ الرَّسُولِ الْغَوَائِلَ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وَ نادی ابْنِ سَعْدِ أَمَّا الْجُنْدُ أَ 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حُسَيْنٍ وَ اقْتُلُوا مَنْ قاتِلُوا</w:t>
      </w:r>
    </w:p>
    <w:p>
      <w:pPr>
        <w:pStyle w:val="BookText"/>
        <w:rPr/>
      </w:pPr>
      <w:r>
        <w:rPr>
          <w:rFonts w:ascii="Amiri" w:hAnsi="Amiri" w:eastAsia="Amiri" w:cs="Amiri"/>
          <w:color w:val="111111"/>
          <w:sz w:val="28"/>
          <w:sz w:val="28"/>
          <w:szCs w:val="28"/>
          <w:rtl w:val="true"/>
          <w:lang w:bidi="ar-SA"/>
        </w:rPr>
        <w:t xml:space="preserve">فَغَارَ عَلَيْهَا الْقَوْمِ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سَبَايَا تفتسمها القَبَائِلِ</w:t>
      </w:r>
    </w:p>
    <w:p>
      <w:pPr>
        <w:pStyle w:val="BookText"/>
        <w:rPr/>
      </w:pPr>
      <w:r>
        <w:rPr>
          <w:rFonts w:ascii="Amiri" w:hAnsi="Amiri" w:eastAsia="Amiri" w:cs="Amiri"/>
          <w:color w:val="111111"/>
          <w:sz w:val="28"/>
          <w:sz w:val="28"/>
          <w:szCs w:val="28"/>
          <w:rtl w:val="true"/>
          <w:lang w:bidi="ar-SA"/>
        </w:rPr>
        <w:t xml:space="preserve">ینادين يَا جداه صِرْنَا 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يَبْقَ لِلْأَيْتَامِ یا جَدٍّ کافل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أَيًّا جَدُّنَا أَمَّا الرِّجَالُ فَقُتِلُوا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جَدُّنَا أَمَّا النِّسَاءُ فأرامل</w:t>
      </w:r>
    </w:p>
    <w:p>
      <w:pPr>
        <w:pStyle w:val="BookText"/>
        <w:rPr/>
      </w:pPr>
      <w:r>
        <w:rPr>
          <w:rFonts w:ascii="Amiri" w:hAnsi="Amiri" w:eastAsia="Amiri" w:cs="Amiri"/>
          <w:color w:val="111111"/>
          <w:sz w:val="28"/>
          <w:sz w:val="28"/>
          <w:szCs w:val="28"/>
          <w:rtl w:val="true"/>
          <w:lang w:bidi="ar-SA"/>
        </w:rPr>
        <w:t xml:space="preserve">أَيًّا جَدُّنَا أَمَّا أَ لَبُونٍ فَذَبَحُوا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جَدُّنَا أَمَّا الْبَنَاتِ ثواكل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أَيًّا جَدُّنَا أَمَّا الْعَدُوِّ فَقَاتَلَ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جَدُّنَا أَمَّا الصَّدِيقِ فخاذل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أَيًّا جَدُّنَا فِي السِّبْطِ تُشْكِلَ بَيْضَهَا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تنقط یا جداه فِيهِ الْعَوَامِلِ</w:t>
      </w:r>
    </w:p>
    <w:p>
      <w:pPr>
        <w:pStyle w:val="BookText"/>
        <w:rPr/>
      </w:pPr>
      <w:r>
        <w:rPr>
          <w:rFonts w:ascii="Amiri" w:hAnsi="Amiri" w:eastAsia="Amiri" w:cs="Amiri"/>
          <w:color w:val="111111"/>
          <w:sz w:val="28"/>
          <w:sz w:val="28"/>
          <w:szCs w:val="28"/>
          <w:rtl w:val="true"/>
          <w:lang w:bidi="ar-SA"/>
        </w:rPr>
        <w:t xml:space="preserve">أَيًّا جَدُّنَا بِالسَّيْفِ يَنْحَرُ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يَقْطَعُ یا جداه وَ الذُّلِّ بَاذِلُ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أيا جَدُّنَا عَلَوْا عَلَى الرُّمْحُ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جثهانه تُلْقَى عَلَيْهِ الْجَنَادِلِ </w:t>
      </w:r>
      <w:r>
        <w:rPr>
          <w:rStyle w:val="FootnoteAnchor"/>
          <w:rtl w:val="true"/>
        </w:rPr>
        <w:footnoteReference w:id="80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جَدُّنَا مَاتَ أَ لِحِينِ مِنْ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وَحْشَ الفلا مِنْ بَارِدُ الْمَاءِ وَ ناهل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أَيًّا جَدُّنَا أَ لِوَجْهِ الَّذِي لَا يُرَى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 یا جداه وَ الذُّلِّ باذل</w:t>
      </w:r>
    </w:p>
    <w:p>
      <w:pPr>
        <w:pStyle w:val="BookText"/>
        <w:rPr/>
      </w:pPr>
      <w:r>
        <w:rPr>
          <w:rFonts w:ascii="Amiri" w:hAnsi="Amiri" w:eastAsia="Amiri" w:cs="Amiri"/>
          <w:color w:val="111111"/>
          <w:sz w:val="28"/>
          <w:sz w:val="28"/>
          <w:szCs w:val="28"/>
          <w:rtl w:val="true"/>
          <w:lang w:bidi="ar-SA"/>
        </w:rPr>
        <w:t xml:space="preserve">أيا جَدُّنَا أَ لِوَجْهِ القصون عَنْ ألوراي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مِنْ أَعْيُنِ النَّاسِ حائل</w:t>
      </w:r>
    </w:p>
    <w:p>
      <w:pPr>
        <w:pStyle w:val="BookText"/>
        <w:rPr/>
      </w:pPr>
      <w:r>
        <w:rPr>
          <w:rFonts w:ascii="Amiri" w:hAnsi="Amiri" w:eastAsia="Amiri" w:cs="Amiri"/>
          <w:color w:val="111111"/>
          <w:sz w:val="28"/>
          <w:sz w:val="28"/>
          <w:szCs w:val="28"/>
          <w:rtl w:val="true"/>
          <w:lang w:bidi="ar-SA"/>
        </w:rPr>
        <w:t xml:space="preserve">أيا جَدُّنَا ألجيد الَّذِي كَانَ 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قلائده مَسْلُوبَة وَ هُوَ عاطل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فَهَلْ مَثَلُنَا خَلَقَ أُصِيبَ بمثلنا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بَعْدَ نا جِيلٍ بِهِ الْأُمِّ نَازِلُ</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أَلَا لَعَنَ الرَّحْمَنِ أَوَّلِ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ظَلَمَهُ إِلَّا إِلَى الْحَشْرِ شامل</w:t>
      </w:r>
    </w:p>
    <w:p>
      <w:pPr>
        <w:pStyle w:val="BookText"/>
        <w:rPr/>
      </w:pPr>
      <w:r>
        <w:rPr>
          <w:rFonts w:ascii="Amiri" w:hAnsi="Amiri" w:eastAsia="Amiri" w:cs="Amiri"/>
          <w:color w:val="111111"/>
          <w:sz w:val="28"/>
          <w:sz w:val="28"/>
          <w:szCs w:val="28"/>
          <w:rtl w:val="true"/>
          <w:lang w:bidi="ar-SA"/>
        </w:rPr>
        <w:t xml:space="preserve">و مَا قَتَلَ السِّبْطِ الشَّهِيدِ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عَصَبَةُ حَقُّ الْوَصِيُّ تداول</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وَ حَازُوا تُرَاثَ المصطفي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دُخُولِ الْآلِ فِي الْإِرْثِ باطل</w:t>
      </w:r>
    </w:p>
    <w:p>
      <w:pPr>
        <w:pStyle w:val="BookText"/>
        <w:rPr/>
      </w:pPr>
      <w:r>
        <w:rPr>
          <w:rFonts w:ascii="Amiri" w:hAnsi="Amiri" w:eastAsia="Amiri" w:cs="Amiri"/>
          <w:color w:val="111111"/>
          <w:sz w:val="28"/>
          <w:sz w:val="28"/>
          <w:szCs w:val="28"/>
          <w:rtl w:val="true"/>
          <w:lang w:bidi="ar-SA"/>
        </w:rPr>
        <w:t xml:space="preserve">و لِمَا أزالو هُمْ عَنِ الْمُلْكِ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تداوله مِنْ بَعْدِ ذالك قبايل</w:t>
      </w:r>
    </w:p>
    <w:p>
      <w:pPr>
        <w:pStyle w:val="BookText"/>
        <w:rPr/>
      </w:pPr>
      <w:r>
        <w:rPr>
          <w:rFonts w:ascii="Amiri" w:hAnsi="Amiri" w:eastAsia="Amiri" w:cs="Amiri"/>
          <w:color w:val="111111"/>
          <w:sz w:val="28"/>
          <w:sz w:val="28"/>
          <w:szCs w:val="28"/>
          <w:rtl w:val="true"/>
          <w:lang w:bidi="ar-SA"/>
        </w:rPr>
        <w:t xml:space="preserve">و مَا النَّاسِ حَتَّى الْآنَ إِلَّا ثَلَّثْتَ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غَاصِبُ أَوْ خاذل أَوْ مُقَاتِلٍ</w:t>
      </w:r>
    </w:p>
    <w:p>
      <w:pPr>
        <w:pStyle w:val="BookText"/>
        <w:rPr/>
      </w:pPr>
      <w:r>
        <w:rPr>
          <w:rFonts w:ascii="Amiri" w:hAnsi="Amiri" w:eastAsia="Amiri" w:cs="Amiri"/>
          <w:color w:val="111111"/>
          <w:sz w:val="28"/>
          <w:sz w:val="28"/>
          <w:szCs w:val="28"/>
          <w:rtl w:val="true"/>
          <w:lang w:bidi="ar-SA"/>
        </w:rPr>
        <w:t xml:space="preserve">وَ مَا فَعَلَ الْقَوْمِ الْأَوَاخِرِ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نتایج مَا قَدْ قَدَّمْتُهُ الأوايل</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فَهُمْ أَ صَلُّوهُ وَ الَّذِي بَعْدَ فرعوا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فَاعِلِ أَصْلِ الْفَرْعِ للفرع فاعل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مِنَ الرَّحْمنِ لَعَنَ مُجَدَّدُ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يَدُومُ عَلَيْهِمْ سَرْمَداً مُتَواصِلٌ </w:t>
      </w:r>
    </w:p>
    <w:p>
      <w:pPr>
        <w:pStyle w:val="BookText"/>
        <w:rPr/>
      </w:pPr>
      <w:r>
        <w:rPr>
          <w:rFonts w:ascii="Amiri" w:hAnsi="Amiri" w:eastAsia="Amiri" w:cs="Amiri"/>
          <w:color w:val="111111"/>
          <w:sz w:val="28"/>
          <w:sz w:val="28"/>
          <w:szCs w:val="28"/>
          <w:rtl w:val="true"/>
          <w:lang w:bidi="ar-SA"/>
        </w:rPr>
        <w:t xml:space="preserve">أَيًّا سیدي يَا صَاحِبَ الْحَوْضِ وَ اللوا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حُكْمِهِ يَوْمَ الْقِيمَةِ فاصل</w:t>
      </w:r>
    </w:p>
    <w:p>
      <w:pPr>
        <w:pStyle w:val="BookText"/>
        <w:rPr/>
      </w:pPr>
      <w:r>
        <w:rPr>
          <w:rFonts w:ascii="Amiri" w:hAnsi="Amiri" w:eastAsia="Amiri" w:cs="Amiri"/>
          <w:color w:val="111111"/>
          <w:sz w:val="28"/>
          <w:sz w:val="28"/>
          <w:szCs w:val="28"/>
          <w:rtl w:val="true"/>
          <w:lang w:bidi="ar-SA"/>
        </w:rPr>
        <w:t xml:space="preserve">أتاني رَسُولُ منک قَالَ لإنني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عَلَى للرسالة حامل</w:t>
      </w:r>
    </w:p>
    <w:p>
      <w:pPr>
        <w:pStyle w:val="BookText"/>
        <w:rPr/>
      </w:pPr>
      <w:r>
        <w:rPr>
          <w:rFonts w:ascii="Amiri" w:hAnsi="Amiri" w:eastAsia="Amiri" w:cs="Amiri"/>
          <w:color w:val="111111"/>
          <w:sz w:val="28"/>
          <w:sz w:val="28"/>
          <w:szCs w:val="28"/>
          <w:rtl w:val="true"/>
          <w:lang w:bidi="ar-SA"/>
        </w:rPr>
        <w:t xml:space="preserve">يقول وَ مَنْ يَبْدُ لَنَا مِنْ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لَهُ يَوْمَ الْقِيمَةِ كافل</w:t>
      </w:r>
    </w:p>
    <w:p>
      <w:pPr>
        <w:pStyle w:val="BookText"/>
        <w:rPr/>
      </w:pPr>
      <w:r>
        <w:rPr>
          <w:rFonts w:ascii="Amiri" w:hAnsi="Amiri" w:eastAsia="Amiri" w:cs="Amiri"/>
          <w:color w:val="111111"/>
          <w:sz w:val="28"/>
          <w:sz w:val="28"/>
          <w:szCs w:val="28"/>
          <w:rtl w:val="true"/>
          <w:lang w:bidi="ar-SA"/>
        </w:rPr>
        <w:t xml:space="preserve">و یرني بِهَا إبني الْحُسَيْنِ وَ يبتدي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إِنَّمَا الدنیا غُرُورٍ وَ باطِلُ</w:t>
      </w:r>
    </w:p>
    <w:p>
      <w:pPr>
        <w:pStyle w:val="BookText"/>
        <w:rPr/>
      </w:pPr>
      <w:r>
        <w:rPr>
          <w:rFonts w:ascii="Amiri" w:hAnsi="Amiri" w:eastAsia="Amiri" w:cs="Amiri"/>
          <w:color w:val="111111"/>
          <w:sz w:val="28"/>
          <w:sz w:val="28"/>
          <w:szCs w:val="28"/>
          <w:rtl w:val="true"/>
          <w:lang w:bidi="ar-SA"/>
        </w:rPr>
        <w:t xml:space="preserve">فماالحكم فِي رؤياک أَضْغاثُ حالم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أمرک فَرْضُ وَ الْمُخْبِرِ عَادِلٍ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فَبَادَرْتُ يَا مَوْلَايَ للامر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حِينَ الْأَمْرِ للجهد بَاذِلُ</w:t>
      </w:r>
    </w:p>
    <w:p>
      <w:pPr>
        <w:pStyle w:val="BookText"/>
        <w:rPr/>
      </w:pPr>
      <w:r>
        <w:rPr>
          <w:rFonts w:ascii="IRNazanin" w:hAnsi="IRNazanin" w:eastAsia="IRNazanin"/>
          <w:color w:val="111111"/>
          <w:sz w:val="28"/>
          <w:sz w:val="28"/>
          <w:szCs w:val="28"/>
          <w:rtl w:val="true"/>
          <w:lang w:bidi="fa-IR"/>
        </w:rPr>
        <w:t xml:space="preserve">فقد أنزل الرحمن فيک مدائحا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الذكر و الانجيل و الصحف نازل</w:t>
      </w:r>
    </w:p>
    <w:p>
      <w:pPr>
        <w:pStyle w:val="BookText"/>
        <w:rPr/>
      </w:pPr>
      <w:r>
        <w:rPr>
          <w:rFonts w:ascii="Amiri" w:hAnsi="Amiri" w:eastAsia="Amiri" w:cs="Amiri"/>
          <w:color w:val="111111"/>
          <w:sz w:val="28"/>
          <w:sz w:val="28"/>
          <w:szCs w:val="28"/>
          <w:rtl w:val="true"/>
          <w:lang w:bidi="ar-SA"/>
        </w:rPr>
        <w:t xml:space="preserve">فَمَا بِمُدٍّ مَدَحَ اللَّهُ يُمْدَحُ مادح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بَعْدَ قَوْلِ اللَّهِ يَبْلُغُ قائل</w:t>
      </w:r>
    </w:p>
    <w:p>
      <w:pPr>
        <w:pStyle w:val="BookText"/>
        <w:rPr/>
      </w:pPr>
      <w:r>
        <w:rPr>
          <w:rFonts w:ascii="Amiri" w:hAnsi="Amiri" w:eastAsia="Amiri" w:cs="Amiri"/>
          <w:color w:val="111111"/>
          <w:sz w:val="28"/>
          <w:sz w:val="28"/>
          <w:szCs w:val="28"/>
          <w:rtl w:val="true"/>
          <w:lang w:bidi="ar-SA"/>
        </w:rPr>
        <w:t xml:space="preserve">و لَكِنْ ذَا جُهْدُ الْمُقِلِّ وَ 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بِأَخْبَارِكُمْ جَهْدٍ المقلين فَاضِلِ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فَمَدَّ حُكْمِ تَاجُ لَهَا وَ فلائد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لَهَا هجو الْأَعَادِيَ خلاخل</w:t>
      </w:r>
    </w:p>
    <w:p>
      <w:pPr>
        <w:pStyle w:val="BookText"/>
        <w:rPr/>
      </w:pPr>
      <w:r>
        <w:rPr>
          <w:rFonts w:ascii="Amiri" w:hAnsi="Amiri" w:eastAsia="Amiri" w:cs="Amiri"/>
          <w:color w:val="111111"/>
          <w:sz w:val="28"/>
          <w:sz w:val="28"/>
          <w:szCs w:val="28"/>
          <w:rtl w:val="true"/>
          <w:lang w:bidi="ar-SA"/>
        </w:rPr>
        <w:t xml:space="preserve">أيا سَادَتِي يَا آلَ بَيْتِ 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مُفْلِحُ يَعْلُو عَلَى مَنْ يُطَاوَلُ </w:t>
      </w:r>
      <w:r>
        <w:rPr>
          <w:rStyle w:val="FootnoteAnchor"/>
          <w:rtl w:val="true"/>
        </w:rPr>
        <w:footnoteReference w:id="80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عاقت الدُّنْيَا كَفَانِي وَ لَا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أُبَالِي مَا بِي الدَّهْرِ فاعِلُ</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فَأَنْتُمْ حسامي إِنْ أَتَانِي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سِهَامِي إِنْ أَتَانِي مناضل</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و أنتم أَمانِيِّ فِي مَعَادِي مِنْ اللظى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لِسَانِي إِنْ أَتَانِي مسائل</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عليكم سَلَامُ اللَّهِ مَا عَسْعَسَ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طَلَعَتْ شَمْسُ وَ مَا الْغَيْثَ نَازِلُ</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این مرثیه را فاضل مجلسي از صنوبري نقل نموده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خَيْرَ مَنْ لَبِسَ النبوة من جَمِيعِ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 عَلَى سِبْطَيْكَ وجد ليس يؤذن بانقضاء</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هذا قَتِيلُ الأشقياء و ذا قَتِيلُ الأدعياء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الْحُسَيْنِ أهرقت دمع الْأَرْضِ بَلْ دَمْعٍ السماء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يوم الْحُسَيْنِ تَرَكْتَ باب العز مَهْجُورٍ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كَرْبَلَاءَ خَلَّفْتُ من كرب عَلَيَّ وَ مَنْ بلاء </w:t>
      </w:r>
      <w:r>
        <w:rPr>
          <w:rStyle w:val="FootnoteAnchor"/>
          <w:rtl w:val="true"/>
        </w:rPr>
        <w:footnoteReference w:id="81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فِيكَ مِنْ وَجْهٍ تشرب مائه مَاءٍ البهاء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فِدَاءُ المصطلی نار الْوَغَى أَيُّ اصطلاء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حینَ الأسنّه فی الجواشِنِ کالکَواکِبِ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دِرعَ الصَّبرِحَیثُ الصَّبر مِن لُبْسِ السّناءِ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 أبی إباءَ الأُسْدِ اِنَّ الاسُدَ صَادِقَهُ الاِبَاء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کریما إِذْ قضی ظَمْآنَ فی نَفَرٍ ظماء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منعوه طَعْمُ الْمَاءُ لَا وَجَدُوا لِمَا طَعْمَ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لمعفور الْجَوَادِ ممال أَعْوَادِ الْخِبَاءِ ؟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من للطریح الشلو عریانا مخلی بِالْعَراءِ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للمحنط بِالتُّرَابِ وَ للمغسل بِالدِّمَاءِ ؟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مِنْ لِابْنِ فاطمه المغیب عَنْ عیون الأولیاء؟</w:t>
      </w:r>
    </w:p>
    <w:p>
      <w:pPr>
        <w:pStyle w:val="BookText"/>
        <w:rPr/>
      </w:pPr>
      <w:r>
        <w:rPr>
          <w:rFonts w:ascii="IRNazanin" w:hAnsi="IRNazanin" w:eastAsia="IRNazanin"/>
          <w:color w:val="111111"/>
          <w:sz w:val="28"/>
          <w:sz w:val="28"/>
          <w:szCs w:val="28"/>
          <w:rtl w:val="true"/>
          <w:lang w:bidi="fa-IR"/>
        </w:rPr>
        <w:t>فاضل مجلسي عليه الرحمه این مرثیه را از جوهري نكاشته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عاشورنا ذَا أَلَا لهفي عَلَى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حدادكم يَا آلَ يَاسِينَ </w:t>
      </w:r>
      <w:r>
        <w:rPr>
          <w:rStyle w:val="FootnoteAnchor"/>
          <w:rtl w:val="true"/>
        </w:rPr>
        <w:footnoteReference w:id="82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شقق جَيْبُ الدِّينِ وَ انْتَهَتْ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أَحْمَدَ نَهْبِ الرُّومِ وَ الصينُ </w:t>
      </w:r>
    </w:p>
    <w:p>
      <w:pPr>
        <w:pStyle w:val="BookText"/>
        <w:rPr/>
      </w:pPr>
      <w:r>
        <w:rPr>
          <w:rFonts w:ascii="Amiri" w:hAnsi="Amiri" w:eastAsia="Amiri" w:cs="Amiri"/>
          <w:color w:val="111111"/>
          <w:sz w:val="28"/>
          <w:sz w:val="28"/>
          <w:szCs w:val="28"/>
          <w:rtl w:val="true"/>
          <w:lang w:bidi="ar-SA"/>
        </w:rPr>
        <w:t xml:space="preserve">الْيَوْمَ قَامَ بِأَعْلَى الْطُفْ نادبهم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ليتيم أَوْ لمسكين</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اليوم خَضَبَ جَيْبُ الْمُصْطَفَى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عبير نُحُورِ الْحُورِ و العين</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اليوم خَرَّ نُجُومِ الْفَخْرِ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مناخر تذليل و توهين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اليوم أَطْفِئْ نَوَّرَ اللَّهُ متقدا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جُزِّرَت لَهُمْ التَّقْوَى عَلَى الطين</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اليوم هَتَكَ أَبوابِ الْهُدَى مزقا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برقعت غُرَّةُ الْإِسْلَامِ بالهُون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أَ لِيَوْمِ زُعزِعَ قُدِّسَ مِنْ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طاح بالخیل سَاحَاتِ الميادين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الْيَوْمَ نَالَ بَنُو حَرْبٍ طوائلها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صَلُّوهُ بِبَدْرٍ ثُمَّ صفین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ألیوم جدک سِبْطُ المصطفی 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بنجيبع غُبرٍ مَسْنُونٍ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و نیز در رثاي آنحضرت انشاد کرده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کَربَلا یَا کربَتی وَ زَفرتی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فیک مَنْ سَاقٍ وَ مَنْ جُمجُمة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یمین بالحسام 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للفاطمیّات الْعِظَامِ الحرمة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قَدْ خَرَّ أَرْكَانِ أَ لِعَلِىٍّ وَ انهدت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غُلِّقَتْ أَبْوَابَهُ وَ سُدَّتْ</w:t>
      </w:r>
    </w:p>
    <w:p>
      <w:pPr>
        <w:pStyle w:val="BookText"/>
        <w:rPr/>
      </w:pPr>
      <w:r>
        <w:rPr>
          <w:rFonts w:ascii="Amiri" w:hAnsi="Amiri" w:eastAsia="Amiri" w:cs="Amiri"/>
          <w:color w:val="111111"/>
          <w:sz w:val="28"/>
          <w:sz w:val="28"/>
          <w:szCs w:val="28"/>
          <w:rtl w:val="true"/>
          <w:lang w:bidi="ar-SA"/>
        </w:rPr>
        <w:t>تِلْكَ الرَّزَايَا عَظَمَةً وَ جَلَّتْ</w:t>
      </w:r>
    </w:p>
    <w:p>
      <w:pPr>
        <w:pStyle w:val="BookText"/>
        <w:rPr/>
      </w:pPr>
      <w:r>
        <w:rPr>
          <w:rFonts w:ascii="Amiri" w:hAnsi="Amiri" w:eastAsia="Amiri" w:cs="Amiri"/>
          <w:color w:val="111111"/>
          <w:sz w:val="28"/>
          <w:sz w:val="28"/>
          <w:szCs w:val="28"/>
          <w:rtl w:val="true"/>
          <w:lang w:bidi="ar-SA"/>
        </w:rPr>
        <w:t xml:space="preserve">ايضا في المرائي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سید لِي بكَربلا فَدِيَتُهُ السَّيِّدَةُ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سید لِي بكَربلا لِلْمَوْتِ فِي صَدْرِهِ وَ جَيْبُ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كَمْ سید لِي بكَربلا عسکره بالعرانهيب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سید لِي بكَربلا لَيْسَ لِمَا يَشْتَهِي طَبِيبٍ</w:t>
      </w:r>
    </w:p>
    <w:p>
      <w:pPr>
        <w:pStyle w:val="BookText"/>
        <w:rPr/>
      </w:pPr>
      <w:r>
        <w:rPr>
          <w:rFonts w:ascii="Amiri" w:hAnsi="Amiri" w:eastAsia="Amiri" w:cs="Amiri"/>
          <w:color w:val="111111"/>
          <w:sz w:val="28"/>
          <w:sz w:val="28"/>
          <w:szCs w:val="28"/>
          <w:rtl w:val="true"/>
          <w:lang w:bidi="ar-SA"/>
        </w:rPr>
        <w:t xml:space="preserve">كَمْ سید لِي بكَربلاخاتمه وَ الرِّدَا سَلِيبُ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سید لِي بكَربلا خضيب مِنْ نَحَرَهُ ألمشيب</w:t>
      </w:r>
    </w:p>
    <w:p>
      <w:pPr>
        <w:pStyle w:val="BookText"/>
        <w:rPr/>
      </w:pPr>
      <w:r>
        <w:rPr>
          <w:rFonts w:ascii="Amiri" w:hAnsi="Amiri" w:eastAsia="Amiri" w:cs="Amiri"/>
          <w:color w:val="111111"/>
          <w:sz w:val="28"/>
          <w:sz w:val="28"/>
          <w:szCs w:val="28"/>
          <w:rtl w:val="true"/>
          <w:lang w:bidi="ar-SA"/>
        </w:rPr>
        <w:t xml:space="preserve">كَمْ سَيِّدُ لِي بكَربلا ملثمه وَ الرِّدَا خضیب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سید لِي بكَربلايَسمعُ صَوْتِي وَ لَا یجيب</w:t>
      </w:r>
    </w:p>
    <w:p>
      <w:pPr>
        <w:pStyle w:val="BookText"/>
        <w:rPr/>
      </w:pPr>
      <w:r>
        <w:rPr>
          <w:rFonts w:ascii="Amiri" w:hAnsi="Amiri" w:eastAsia="Amiri" w:cs="Amiri"/>
          <w:color w:val="111111"/>
          <w:sz w:val="28"/>
          <w:sz w:val="28"/>
          <w:szCs w:val="28"/>
          <w:rtl w:val="true"/>
          <w:lang w:bidi="ar-SA"/>
        </w:rPr>
        <w:t xml:space="preserve">كَمْ سید لِي بكَربلا ینقر فِي تَغُرَّهُ الْقَضِيبُ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این شعر از دعبل خزاعی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 الَّذِي قُتِلَ الْحُسَيْنِ مِنَ الخسارة وَ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الشَّفِيعُ لَدَى الْإِلَهُ خَصِيمَهُ يَوْمَ الْقِيمَةِ</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و نیز دعبل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مَنَازِلَ بَيْنَ أَكْنَافِ ألغري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وَادِي الْمِيَاهِ إِلَى الطَّوِيَّ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قَدْ شُغُلِ الدُّمُوعَ عَنْ ألغواني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 الْأَكْرَمِينَ بُنِيَ عَلَى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أَيًّا أَسَفِي عَلَى هَفَوَاتِ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فِيهِ أَوْلَادُ الزَّكِيُّ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أَلَمَ تَقِفُ الْبُكَاءِ عَلَى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ذكرک مَصْرَعِ الْحَبِرَ التَّقِيِّ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أَلَمَ يَحْزُنْكَ أَنَّ بَنِي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بِالتُّرَابِ بَنِي النَّبِيِّ</w:t>
      </w:r>
    </w:p>
    <w:p>
      <w:pPr>
        <w:pStyle w:val="BookText"/>
        <w:rPr/>
      </w:pPr>
      <w:r>
        <w:rPr>
          <w:rFonts w:ascii="Amiri" w:hAnsi="Amiri" w:eastAsia="Amiri" w:cs="Amiri"/>
          <w:color w:val="111111"/>
          <w:sz w:val="28"/>
          <w:sz w:val="28"/>
          <w:szCs w:val="28"/>
          <w:rtl w:val="true"/>
          <w:lang w:bidi="ar-SA"/>
        </w:rPr>
        <w:t xml:space="preserve">وَ أَنَّ بَنِي ألحصان يَمُرُّ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عَلَانِيَةً سُيُوفِ بُنَيَّ الْبَغْيِ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سید رضی الموسوی ، نقيب نقباء البغداد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سَقَى اللَّهِ الْمَدِينَةِ مَنْ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الْوَدْقَ بالنطف الْعَذَابِ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وَ جَادَ عَلَى الْبَقِيعِ وَ سَاكِنَيْهِ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رِخِيَّ الْبَالِ ملانَ ألوطاب </w:t>
      </w:r>
      <w:r>
        <w:rPr>
          <w:rStyle w:val="FootnoteAnchor"/>
          <w:rtl w:val="true"/>
        </w:rPr>
        <w:footnoteReference w:id="84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أَعْلَامُ الْغَرِيِّ وَ مَا أَسَاخَتْ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معالمها مِنِ الْحَسَبِ اللُّبَابِ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وَ قَبْراً بالطفوف یضم شلوا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ظما إِلَى بَرْدَ الشَّرَابِ</w:t>
      </w:r>
    </w:p>
    <w:p>
      <w:pPr>
        <w:pStyle w:val="BookText"/>
        <w:rPr/>
      </w:pPr>
      <w:r>
        <w:rPr>
          <w:rFonts w:ascii="Amiri" w:hAnsi="Amiri" w:eastAsia="Amiri" w:cs="Amiri"/>
          <w:color w:val="111111"/>
          <w:sz w:val="28"/>
          <w:sz w:val="28"/>
          <w:szCs w:val="28"/>
          <w:rtl w:val="true"/>
          <w:lang w:bidi="ar-SA"/>
        </w:rPr>
        <w:t xml:space="preserve">وَ بغدادا وَ سامِراً وَ طوسا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هطول الْوَدْقَ منخرق العباب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بکم فِي الشَّعْرِ فَخْرِي لأ بشعري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عَنْكُمْ طَالَ باعي فِي الْخِطابِ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وَ مَنْ أَوْلَى بِكُمْ مِنِّي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أيديکم طَرَفِ انتسابي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أبو الحسن علی بن احمد الجرجاني كوید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وَجْدِي بکوفان مَا وَجْدِي بکوفان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تهمي عَلَيْهِ ضلوعي قَبْلَ أَ جَفَانِي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أَرْضُ إِذَا نَفَحَتْ رِيحُ الْعِرَاقِ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بشاشتها أَقْصَى خُرَاسَانَ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وَ مَنْ قَتِيلٍ بِأَعْلَى كَرْبَلَاءَ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الصدی فَتَرَاهُ غَيْرِ صديان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وَ ذِي صفايح يَسْتَسْقِي الْبَقِيعِ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 الجوانح مِنْ رؤح وَ رِضْوَانٍ </w:t>
      </w:r>
      <w:r>
        <w:rPr>
          <w:rStyle w:val="FootnoteAnchor"/>
          <w:rtl w:val="true"/>
        </w:rPr>
        <w:footnoteReference w:id="84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قسیم رَسُولَ اللَّهِ مَنْ أُدْمٍ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 مَعاً مِثْلَ مَا قَدْ الشراكان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وَ ذَاكَ سِبْطاً رَسُولُ اللَّهِ جَدِّهِمَا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الْهُدَى وَ هُمَا فِي الْوَجْهِ عینان</w:t>
      </w:r>
    </w:p>
    <w:p>
      <w:pPr>
        <w:pStyle w:val="BookText"/>
        <w:rPr/>
      </w:pPr>
      <w:r>
        <w:rPr>
          <w:rFonts w:ascii="Amiri" w:hAnsi="Amiri" w:eastAsia="Amiri" w:cs="Amiri"/>
          <w:color w:val="111111"/>
          <w:sz w:val="28"/>
          <w:sz w:val="28"/>
          <w:szCs w:val="28"/>
          <w:rtl w:val="true"/>
          <w:lang w:bidi="ar-SA"/>
        </w:rPr>
        <w:t xml:space="preserve">واخجلتا مِنْ أَبِيهِمْ يَوْمَ يشهدهم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مضرجين نشاوی مِنْ دَمٍ قاني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یقول يَا أَمَةَ حَفَّ الضَّلَالِ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فاستبدلت للعمی کفرا بایمان</w:t>
      </w:r>
    </w:p>
    <w:p>
      <w:pPr>
        <w:pStyle w:val="BookText"/>
        <w:rPr/>
      </w:pPr>
      <w:r>
        <w:rPr>
          <w:rFonts w:ascii="Amiri" w:hAnsi="Amiri" w:eastAsia="Amiri" w:cs="Amiri"/>
          <w:color w:val="111111"/>
          <w:sz w:val="28"/>
          <w:sz w:val="28"/>
          <w:szCs w:val="28"/>
          <w:rtl w:val="true"/>
          <w:lang w:bidi="ar-SA"/>
        </w:rPr>
        <w:t xml:space="preserve">ماذا جَنَيْتُ عَلَيْكُمْ إِذْ أتيكم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مَا جَاءَ مِنْ آيٍ وَ فُرْقَانٍ</w:t>
      </w:r>
    </w:p>
    <w:p>
      <w:pPr>
        <w:pStyle w:val="BookText"/>
        <w:rPr/>
      </w:pPr>
      <w:r>
        <w:rPr>
          <w:rFonts w:ascii="Amiri" w:hAnsi="Amiri" w:eastAsia="Amiri" w:cs="Amiri"/>
          <w:color w:val="111111"/>
          <w:sz w:val="28"/>
          <w:sz w:val="28"/>
          <w:szCs w:val="28"/>
          <w:rtl w:val="true"/>
          <w:lang w:bidi="ar-SA"/>
        </w:rPr>
        <w:t xml:space="preserve">أَ لَمْ أُخْبِرْكُمْ وَ أَنْتُمْ فِي ضلالتكم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شَفا حُفْرَةٍ مِنَ حَرِّ نِيرَانِ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أَ لَمْ أءلفت قُلُوباً مِنکُمْ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مثارة بَيْنَ أَحْقَادِ وَ أضغان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أَمَّا تَرَكَتْ كِتَابِ اللَّهِ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الْعِزَّ فِي جُمَيْعٍ وَ قُرْآنَ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أَ لَمْ أَكُنْ فِيكُمْ غوثا لمضطهد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أَكُنْ فيکم مَاءٍ لظمآن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قُتِلْتُمْ وُلْدِي صَبْراً عَلَى 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تَرْجُونَ عِنْدَ الْحَوْضِ إِحْسَانِي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سبیتم ثکلتکم أمهاتکم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الْبَتُولِ وَ هُمْ لَحْمِي وَ جثماني</w:t>
      </w:r>
    </w:p>
    <w:p>
      <w:pPr>
        <w:pStyle w:val="BookText"/>
        <w:rPr/>
      </w:pPr>
      <w:r>
        <w:rPr>
          <w:rFonts w:ascii="Amiri" w:hAnsi="Amiri" w:eastAsia="Amiri" w:cs="Amiri"/>
          <w:color w:val="111111"/>
          <w:sz w:val="28"/>
          <w:sz w:val="28"/>
          <w:szCs w:val="28"/>
          <w:rtl w:val="true"/>
          <w:lang w:bidi="ar-SA"/>
        </w:rPr>
        <w:t xml:space="preserve">مرقتم وَ نکثتم عَهْدُ وَ الدُّهْمِ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قَطَعْتُمْ بذالك النَّكْثِ أقراني </w:t>
      </w:r>
      <w:r>
        <w:rPr>
          <w:rStyle w:val="FootnoteAnchor"/>
          <w:rtl w:val="true"/>
        </w:rPr>
        <w:footnoteReference w:id="85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خُذْ مِنْهُمْ هُمْ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رَهْطِي وَ رَامُوا هَدَمَ بنياني</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ماذا تجيبون وَ الزَّهْرَاءِ خصمکم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الْحَاكِمُ اللَّهَ لِلْمَظْلُومِ وَ الْجَانِي</w:t>
      </w:r>
    </w:p>
    <w:p>
      <w:pPr>
        <w:pStyle w:val="BookText"/>
        <w:rPr/>
      </w:pPr>
      <w:r>
        <w:rPr>
          <w:rFonts w:ascii="Amiri" w:hAnsi="Amiri" w:eastAsia="Amiri" w:cs="Amiri"/>
          <w:color w:val="111111"/>
          <w:sz w:val="28"/>
          <w:sz w:val="28"/>
          <w:szCs w:val="28"/>
          <w:rtl w:val="true"/>
          <w:lang w:bidi="ar-SA"/>
        </w:rPr>
        <w:t xml:space="preserve">أَهْلِ الكسا صَلَوَاتُ اللَّهِ 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مِنْ مثنی وَ وَ حَدَّانِ</w:t>
      </w:r>
    </w:p>
    <w:p>
      <w:pPr>
        <w:pStyle w:val="BookText"/>
        <w:rPr/>
      </w:pPr>
      <w:r>
        <w:rPr>
          <w:rFonts w:ascii="Amiri" w:hAnsi="Amiri" w:eastAsia="Amiri" w:cs="Amiri"/>
          <w:color w:val="111111"/>
          <w:sz w:val="28"/>
          <w:sz w:val="28"/>
          <w:szCs w:val="28"/>
          <w:rtl w:val="true"/>
          <w:lang w:bidi="ar-SA"/>
        </w:rPr>
        <w:t xml:space="preserve">أَنْتُمْ نُجُومِ بَنِي حَوَّاءَ 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النَّهَارِ وَ مَا لَاحَ السما كَانَ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مَا زِلْتُ مِنکُمْ عَلَى شَوْقَ يهیجني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الدَّهْرُ يَأْمُرُنِي فِيهِ وَ يَنْهَانِي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حَتَّى أتيتک وَ التَّوْحِيدِ رَاحِلَتِي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الْعَدْلُ زَادِي وَ تَقْوَى اللَّهِ امكاني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هذي حقایق لَفْظَ کلما بُرْقَةُ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تلالؤها أَبْصَارِ عُمْيَانَ</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هِىَ الْحَلْىَ لِبَنِي طه وَ عِتْرَتِهِمْ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الرَّدِيِّ لِبَنِي حَرْبٍ وَ مَرْوَانُ</w:t>
      </w:r>
    </w:p>
    <w:p>
      <w:pPr>
        <w:pStyle w:val="BookText"/>
        <w:rPr/>
      </w:pPr>
      <w:r>
        <w:rPr>
          <w:rFonts w:ascii="Amiri" w:hAnsi="Amiri" w:eastAsia="Amiri" w:cs="Amiri"/>
          <w:color w:val="111111"/>
          <w:sz w:val="28"/>
          <w:sz w:val="28"/>
          <w:szCs w:val="28"/>
          <w:rtl w:val="true"/>
          <w:lang w:bidi="ar-SA"/>
        </w:rPr>
        <w:t xml:space="preserve">هِيَ الْجَوَاهِرِ جَاءَ الْجَوْهَرِيِّ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لَكُمْ مِنْ أَرْضِ جرجان</w:t>
      </w:r>
    </w:p>
    <w:p>
      <w:pPr>
        <w:pStyle w:val="BookText"/>
        <w:rPr/>
      </w:pPr>
      <w:r>
        <w:rPr>
          <w:rFonts w:ascii="IRNazanin" w:hAnsi="IRNazanin" w:eastAsia="IRNazanin"/>
          <w:color w:val="111111"/>
          <w:sz w:val="28"/>
          <w:sz w:val="28"/>
          <w:szCs w:val="28"/>
          <w:rtl w:val="true"/>
          <w:lang w:bidi="fa-IR"/>
        </w:rPr>
        <w:t>شعری چند از قصیده جوهری نگاشته آمد، ابن شهر آشوب این اشعار را پاره ای از آن قصیده داند که مرقوم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زَادُوا عَلَيْهِ بِحَبْسِ الْمَاءِ غَلَّتِهِ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لرأي فَرِيقُ فِيهِ مَغْبُونُ</w:t>
      </w:r>
    </w:p>
    <w:p>
      <w:pPr>
        <w:pStyle w:val="BookText"/>
        <w:rPr/>
      </w:pPr>
      <w:r>
        <w:rPr>
          <w:rFonts w:ascii="Amiri" w:hAnsi="Amiri" w:eastAsia="Amiri" w:cs="Amiri"/>
          <w:color w:val="111111"/>
          <w:sz w:val="28"/>
          <w:sz w:val="28"/>
          <w:szCs w:val="28"/>
          <w:rtl w:val="true"/>
          <w:lang w:bidi="ar-SA"/>
        </w:rPr>
        <w:t xml:space="preserve">قادوا أَزِمَّةُ دُنْيَاهُمْ بِبَغْيِهِمْ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فليتهم سمحوا مِنْهُمْ بماعون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حَتَّى يَصِيحَ بقنسرین راهبها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فِرْقَةُ الْغَيِّ يَا حِزْبَ الشَّيَاطِينِ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أتهزون بِرَأْسِ بَاتَ مُنْتَصِباً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الْقَنَاةَ بِدِينِ اللَّهِ یوصيني </w:t>
      </w:r>
    </w:p>
    <w:p>
      <w:pPr>
        <w:pStyle w:val="BookText"/>
        <w:rPr/>
      </w:pPr>
      <w:r>
        <w:rPr>
          <w:rFonts w:ascii="Amiri" w:hAnsi="Amiri" w:eastAsia="Amiri" w:cs="Amiri"/>
          <w:color w:val="111111"/>
          <w:sz w:val="28"/>
          <w:sz w:val="28"/>
          <w:szCs w:val="28"/>
          <w:rtl w:val="true"/>
          <w:lang w:bidi="ar-SA"/>
        </w:rPr>
        <w:t xml:space="preserve">آمَنْتُ وَ يَحْكُمُ بِاللَّهِ مُهْتَدِياً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بِالنَّبِيِّ وَ حُبُّ الْمُرْتَضَى ديني</w:t>
      </w:r>
    </w:p>
    <w:p>
      <w:pPr>
        <w:pStyle w:val="BookText"/>
        <w:rPr/>
      </w:pPr>
      <w:r>
        <w:rPr>
          <w:rFonts w:ascii="Amiri" w:hAnsi="Amiri" w:eastAsia="Amiri" w:cs="Amiri"/>
          <w:color w:val="111111"/>
          <w:sz w:val="28"/>
          <w:sz w:val="28"/>
          <w:szCs w:val="28"/>
          <w:rtl w:val="true"/>
          <w:lang w:bidi="ar-SA"/>
        </w:rPr>
        <w:t xml:space="preserve">فجلوه صَرِيعاً فَوْقَ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قَسَمُوهُ باطراف السكاكين</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وَ أَ وَقِّرُوا صهوات الْخَيْلِ مَنِ إحن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أساريهم فَعَلَ الفراعين</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مصفدين عَلَى أَ فَتَابَ أَ رَحْلَهُمْ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بَيْنَ مَضْرُوبُ وَ مَطْعُونُ</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أَطْفَالُ فَاطِمَةَ الزَّهْرَاءِ قَدْ فطموا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الثَّدْيِ بأنياب الثَّعَابِينَ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يَا أَمَةَ وَلِيُّ الشَّيْطَانِ رايتها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مکن الْغَيِّ مِنْهَا كُلُّ تَمْكِينِ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مَا المرتضی وَ بَنُوهُ مِنْ معوية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الْفَوَاطِمِ مِنْ هِنْدُ وَ ميسون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آلُ الرَّسُولِ عباديد السیوف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عَلَى وَجْهُهُ خَوْفاً وَ مَسْجُونُ</w:t>
      </w:r>
      <w:r>
        <w:rPr>
          <w:rStyle w:val="FootnoteAnchor"/>
          <w:rtl w:val="true"/>
        </w:rPr>
        <w:footnoteReference w:id="87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عَيْنٍ لَا تَدْعِي شَيْئاً لغادية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 وَ لَا تَدْعِي دمعا لَمَحْزُونُ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قَوْمِي عَلَى جَدَثِ بالطف فانتفضي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لؤلوء دَمْعٍ فِيكَ مَكْنُونُ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یا آلِ أَحْمَدُ إِنَّ الجوهرى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يَقْطَعُ عنکم كُلِّ موضون</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قال الصاحب ايضا في المراثي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بَلَغَتْ نَفْسِي مناها بالموالي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مِنْ حَازَ المعالي وَ حَوَاهَا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 ببنت الصطفى مِنْ أَشْبَهْتَ فَضْلًا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بِحُبِّ الْحَسَنِ الْبَالِغِ فِي الْعُلْيَا مَدَاهَا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 الْحُسَيْنُ الْمَرْضَى یوم المساعي إِذْ حَوَاهَا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فِيهِمْ غَيْرِ نَجْمٍ قَدْ تَعَالَى وَ تناها </w:t>
      </w:r>
      <w:r>
        <w:rPr>
          <w:rStyle w:val="FootnoteAnchor"/>
          <w:rtl w:val="true"/>
        </w:rPr>
        <w:footnoteReference w:id="87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عِتْرَةَ أَصْبَحْتَ أَ لِدُنْيَا جَمِيعاً فِي حُمَّاهَا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يَحْدُثُ عَصَبِ الْبَغْيِ بِأَنْوَاعِ عَمَاهَا ؟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أَرَدْتَ الْأَكْبَرِ بِالسَّمِّ وَ مَا كَانَ كَفَاهَا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انبرت تَبْغِي حُسَيْناً وَ عَرَتْهُ وَ عراها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مَنَعَتْهُ شَرْبَةً وَ الطَّيْرِ قَدْ أَ رَوَتِ صداها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فافاتت نَفْسِهِ يا لَيْتَ رُوحِي قَدْ فداها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بِنْتِهِ تَدْعُو أَبَاهَا أُخْتَهُ تَبْكِي أَخَاهَا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رآي أَحْمَدَ ماكان دهاه وَ دهاها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 رآی زینب إِذْ شَهْرِ أَتَاهَا وَ سباها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 الْحَالِ إِلَى اللَّهِ وَ قَدْ كَانَ شکاها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 إِلى اللَّهِ سَيَأْتِي وَ هُوَ أَوْلَى مِنَ جزاها</w:t>
      </w:r>
    </w:p>
    <w:p>
      <w:pPr>
        <w:pStyle w:val="BookText"/>
        <w:rPr/>
      </w:pPr>
      <w:r>
        <w:rPr>
          <w:rFonts w:ascii="IRNazanin" w:hAnsi="IRNazanin" w:eastAsia="IRNazanin"/>
          <w:color w:val="111111"/>
          <w:sz w:val="28"/>
          <w:sz w:val="28"/>
          <w:szCs w:val="28"/>
          <w:rtl w:val="true"/>
          <w:lang w:bidi="fa-IR"/>
        </w:rPr>
        <w:t>از این قصیده مطلع و شعری چند نگاشته آمد، و این اشعار هم از آن قصیده است، از بحارالانوار نقل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جاءَ عاشورا تُضَاعَفُ حسرتي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رَسُولِ اللَّهِ وَ انهل عَبْرَتِي</w:t>
      </w:r>
    </w:p>
    <w:p>
      <w:pPr>
        <w:pStyle w:val="BookText"/>
        <w:rPr/>
      </w:pPr>
      <w:r>
        <w:rPr>
          <w:rFonts w:ascii="Amiri" w:hAnsi="Amiri" w:eastAsia="Amiri" w:cs="Amiri"/>
          <w:color w:val="111111"/>
          <w:sz w:val="28"/>
          <w:sz w:val="28"/>
          <w:szCs w:val="28"/>
          <w:rtl w:val="true"/>
          <w:lang w:bidi="ar-SA"/>
        </w:rPr>
        <w:t xml:space="preserve">هُوَ الْيَوْمَ فِيهِ أَ غَبَرَةُ الْأَرْضُ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وجوما عَلَيْهِمْ وَ السَّمَاءِ اقْشَعَرَّتْ</w:t>
      </w:r>
      <w:r>
        <w:rPr>
          <w:rStyle w:val="FootnoteAnchor"/>
          <w:rtl w:val="true"/>
        </w:rPr>
        <w:footnoteReference w:id="88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مَصَائِبِ سائت كُلُّ مَنْ 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عُيُونِ الْفَاجِرِينَ أَقَرَّتْ </w:t>
      </w:r>
    </w:p>
    <w:p>
      <w:pPr>
        <w:pStyle w:val="BookText"/>
        <w:rPr/>
      </w:pPr>
      <w:r>
        <w:rPr>
          <w:rFonts w:ascii="Amiri" w:hAnsi="Amiri" w:eastAsia="Amiri" w:cs="Amiri"/>
          <w:color w:val="111111"/>
          <w:sz w:val="28"/>
          <w:sz w:val="28"/>
          <w:szCs w:val="28"/>
          <w:rtl w:val="true"/>
          <w:lang w:bidi="ar-SA"/>
        </w:rPr>
        <w:t xml:space="preserve">إِذَا ذَكَرْتَ نَفْسِي مُصِيبَةٍ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أَشْلَاءً سَادَاتِ بِهَا قَدْ تفرت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أضافت فُؤَادِي وَ اسْتِبَاحَةِ تجاربي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عَظُمَ کربي ثُمَّ عَيْشِي أُمِرْتَ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أُرِيقَتْ دِمَاءَ الْفَاطِمِيِّينَ بالملا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لخرت</w:t>
      </w:r>
    </w:p>
    <w:p>
      <w:pPr>
        <w:pStyle w:val="BookText"/>
        <w:rPr/>
      </w:pPr>
      <w:r>
        <w:rPr>
          <w:rFonts w:ascii="Amiri" w:hAnsi="Amiri" w:eastAsia="Amiri" w:cs="Amiri"/>
          <w:color w:val="111111"/>
          <w:sz w:val="28"/>
          <w:sz w:val="28"/>
          <w:szCs w:val="28"/>
          <w:rtl w:val="true"/>
          <w:lang w:bidi="ar-SA"/>
        </w:rPr>
        <w:t xml:space="preserve">أَلَا بإبي تِلْكَ الدِّمَاءِ الَّتِي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بايدي كِلَابُ فِي الْجَحِيمِ اسْتَقَرَّتْ</w:t>
      </w:r>
    </w:p>
    <w:p>
      <w:pPr>
        <w:pStyle w:val="BookText"/>
        <w:rPr/>
      </w:pPr>
      <w:r>
        <w:rPr>
          <w:rFonts w:ascii="Amiri" w:hAnsi="Amiri" w:eastAsia="Amiri" w:cs="Amiri"/>
          <w:color w:val="111111"/>
          <w:sz w:val="28"/>
          <w:sz w:val="28"/>
          <w:szCs w:val="28"/>
          <w:rtl w:val="true"/>
          <w:lang w:bidi="ar-SA"/>
        </w:rPr>
        <w:t xml:space="preserve">توالبيت مِنْ نَارٍ عَلَيْهِمْ قَدْ أَطْبَقَتِ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زَفْرَةً فِي جَوْفِهَا بَعْدَ زَفْرَةً</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فشتان مَنْ فِي النَّارِ قَدْ كَانَ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هُوَ فِي الْفِرْدَوْسِ فَوْقَ الأيسرة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بِنَفْسِي خُدُودٍ فِي التُّرَابِ تعفرت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جسوم بِالْعَراءِ تعرت</w:t>
      </w:r>
    </w:p>
    <w:p>
      <w:pPr>
        <w:pStyle w:val="BookText"/>
        <w:rPr/>
      </w:pPr>
      <w:r>
        <w:rPr>
          <w:rFonts w:ascii="Amiri" w:hAnsi="Amiri" w:eastAsia="Amiri" w:cs="Amiri"/>
          <w:color w:val="111111"/>
          <w:sz w:val="28"/>
          <w:sz w:val="28"/>
          <w:szCs w:val="28"/>
          <w:rtl w:val="true"/>
          <w:lang w:bidi="ar-SA"/>
        </w:rPr>
        <w:t xml:space="preserve">نَفْسِي روس معليات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تَهْدِي بارقات الْأَسِنَّةُ</w:t>
      </w:r>
    </w:p>
    <w:p>
      <w:pPr>
        <w:pStyle w:val="BookText"/>
        <w:rPr/>
      </w:pPr>
      <w:r>
        <w:rPr>
          <w:rFonts w:ascii="Amiri" w:hAnsi="Amiri" w:eastAsia="Amiri" w:cs="Amiri"/>
          <w:color w:val="111111"/>
          <w:sz w:val="28"/>
          <w:sz w:val="28"/>
          <w:szCs w:val="28"/>
          <w:rtl w:val="true"/>
          <w:lang w:bidi="ar-SA"/>
        </w:rPr>
        <w:t xml:space="preserve">بِنَفْسِي شَفَاهُ ذَا بلات مِنْ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تحظ مِنْ مَاءِ الْفُرَاتِ بِقَطْرَةِ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بِنَفْسِي عُيُونِ غابراتٌ سَواهِر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الْمَاءُ مِنْهَا نَظَرْتُ بَعْدَ نَظِرَةً</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بِنَفْسِي مِنْ آلِ النَّبِيِّ خرائد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حواسر لَمْ یقذف عَلَيْهِمْ بِسِتْرِهِ </w:t>
      </w:r>
      <w:r>
        <w:rPr>
          <w:rStyle w:val="FootnoteAnchor"/>
          <w:rtl w:val="true"/>
        </w:rPr>
        <w:footnoteReference w:id="88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تُفِيضُ دُمُوعاً بِالدِّمَاءِ مَشُوبَةَ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کقطر الغوادي مِنْ مدامع شِرَّةُ</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عَلی خَیرِ قَتلی مِنْ كُهُول وَ فتیة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مَصالیت أنجاد إِذَا الخیل كَرَّت</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ربیع الیتامی وَ الْأَرَامِلِ فابكها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لِلْقُرْآنِ فی كُلِّ سحرة</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و أَعْلَامِ دین المصطفی وَ 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قُرْبَانُ وَ حُجَّ وَ عمرة</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یُنادون یا جَدَّاه أیة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علینا مِنْ أمیة مرت</w:t>
      </w:r>
    </w:p>
    <w:p>
      <w:pPr>
        <w:pStyle w:val="BookText"/>
        <w:rPr/>
      </w:pPr>
      <w:r>
        <w:rPr>
          <w:rFonts w:ascii="Amiri" w:hAnsi="Amiri" w:eastAsia="Amiri" w:cs="Amiri"/>
          <w:color w:val="111111"/>
          <w:sz w:val="28"/>
          <w:sz w:val="28"/>
          <w:szCs w:val="28"/>
          <w:rtl w:val="true"/>
          <w:lang w:bidi="ar-SA"/>
        </w:rPr>
        <w:t xml:space="preserve">ضغائن بَدْرٍ بَعْدَ ستین أَظْهَرْتُ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أَجِنَّةُ فی الحشا وَ أَسَرْتُ</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شَهِدْتُ بِأَنْ لَمْ تَرْضَ نَفْسٍ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فیها مِنَ الْإِسْلَامِ مِثْقالَ ذرة</w:t>
      </w:r>
    </w:p>
    <w:p>
      <w:pPr>
        <w:pStyle w:val="BookText"/>
        <w:rPr/>
      </w:pPr>
      <w:r>
        <w:rPr>
          <w:rFonts w:ascii="Amiri" w:hAnsi="Amiri" w:eastAsia="Amiri" w:cs="Amiri"/>
          <w:color w:val="111111"/>
          <w:sz w:val="28"/>
          <w:sz w:val="28"/>
          <w:szCs w:val="28"/>
          <w:rtl w:val="true"/>
          <w:lang w:bidi="ar-SA"/>
        </w:rPr>
        <w:t xml:space="preserve">كأنی بِبَنت المُصطفی قَدْ تَعَلَّقَتْ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یداها بِسَاقِ الْعَرْشِ وَ الدَّمْعِ أذرت</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و فی حَجْرِهَا ثَوْبٍ الحسین مُضَرَّجاً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عَنْهَا جمیع العالمین بحسرة</w:t>
      </w:r>
    </w:p>
    <w:p>
      <w:pPr>
        <w:pStyle w:val="BookText"/>
        <w:rPr/>
      </w:pPr>
      <w:r>
        <w:rPr>
          <w:rFonts w:ascii="Amiri" w:hAnsi="Amiri" w:eastAsia="Amiri" w:cs="Amiri"/>
          <w:color w:val="111111"/>
          <w:sz w:val="28"/>
          <w:sz w:val="28"/>
          <w:szCs w:val="28"/>
          <w:rtl w:val="true"/>
          <w:lang w:bidi="ar-SA"/>
        </w:rPr>
        <w:t xml:space="preserve">تقول أیا عَدْلِ اقْضِ بینی وَ بین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تَعَدی عَلی ابنی بَعْدَ قُهِرَ وَ قَسرة</w:t>
      </w:r>
    </w:p>
    <w:p>
      <w:pPr>
        <w:pStyle w:val="BookText"/>
        <w:rPr/>
      </w:pPr>
      <w:r>
        <w:rPr>
          <w:rFonts w:ascii="Amiri" w:hAnsi="Amiri" w:eastAsia="Amiri" w:cs="Amiri"/>
          <w:color w:val="111111"/>
          <w:sz w:val="28"/>
          <w:sz w:val="28"/>
          <w:szCs w:val="28"/>
          <w:rtl w:val="true"/>
          <w:lang w:bidi="ar-SA"/>
        </w:rPr>
        <w:t xml:space="preserve">أجالوا علیه بِالصَّوَارِمِ 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جَالَ فیهم مِنْ سِنَانٍ وَ شفرة</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علی غیر جَرَمَ غیر إِنْكَارِ 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لمنسلخ مِنْ دین أَحْمَدَ عرة </w:t>
      </w:r>
      <w:r>
        <w:rPr>
          <w:rStyle w:val="FootnoteAnchor"/>
          <w:rtl w:val="true"/>
        </w:rPr>
        <w:footnoteReference w:id="89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فیقضی علی قَوْمٍ علیه تألبوا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عَذَابَ النَّارِ مِنْ غیر فَتْرَةٍ</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وَ یُسْقَوْنَ مِنْ ماءٍ صَدیدٍ إذا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شَوَی الْوَجْهُ وَ الْأَمْعاءُ مِنْهُ تَهَرتِ</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مَوَدَّهُ ذِی الْقُرْبی رَعَوْها کَما 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 بِعِتْرَة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فَکَمْ عَجْرَهٍ قَدْ أتْبَعُوها بِعَجْرَهٍ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غَدْرَهٍ قَدْ أَلْحَقُوها بِعذرَة</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هُمُ أوَّلُ الْعادینَ ظُلْماً عَلَی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سارَ فِیهِمْ بِالْأَذی وَ الْمَضَرَّة</w:t>
      </w:r>
    </w:p>
    <w:p>
      <w:pPr>
        <w:pStyle w:val="BookText"/>
        <w:rPr/>
      </w:pPr>
      <w:r>
        <w:rPr>
          <w:rFonts w:ascii="Amiri" w:hAnsi="Amiri" w:eastAsia="Amiri" w:cs="Amiri"/>
          <w:color w:val="111111"/>
          <w:sz w:val="28"/>
          <w:sz w:val="28"/>
          <w:szCs w:val="28"/>
          <w:rtl w:val="true"/>
          <w:lang w:bidi="ar-SA"/>
        </w:rPr>
        <w:t xml:space="preserve">مَضَوْا وَ انْقَضَتْ أیَّامُهُمْ وَ عُهُودُهُمْ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لَعْنَهً باؤُا بِها مُسْتَمَرَّة</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لآِلِ رَسُولِ اللٰه ودی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لموالیهم وَ لائی وَ نُصرتي</w:t>
      </w:r>
    </w:p>
    <w:p>
      <w:pPr>
        <w:pStyle w:val="BookText"/>
        <w:rPr/>
      </w:pPr>
      <w:r>
        <w:rPr>
          <w:rFonts w:ascii="Amiri" w:hAnsi="Amiri" w:eastAsia="Amiri" w:cs="Amiri"/>
          <w:color w:val="111111"/>
          <w:sz w:val="28"/>
          <w:sz w:val="28"/>
          <w:szCs w:val="28"/>
          <w:rtl w:val="true"/>
          <w:lang w:bidi="ar-SA"/>
        </w:rPr>
        <w:t xml:space="preserve">و هَا أَنَا مُذْ أَدْرَكْتَ حَدُّ بلاغتی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أصلَّی علیهم فی عَشي وَ بُكْرَةً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و قَوْلِ النبی الْمَرْءُ مَعَ مَنْ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یُقَوِّی رجائی فی إِقَالَةَ عثرتی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علی حُبَّهُمْ یا ذَا الْجَلَالِ تُوَّفَّنی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علی النیران شیبی وَ كبرتی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لعلی بْنِ الحسین الدوادی</w:t>
      </w:r>
    </w:p>
    <w:p>
      <w:pPr>
        <w:pStyle w:val="BookText"/>
        <w:rPr/>
      </w:pPr>
      <w:r>
        <w:rPr>
          <w:rFonts w:ascii="Amiri" w:hAnsi="Amiri" w:eastAsia="Amiri" w:cs="Amiri"/>
          <w:color w:val="111111"/>
          <w:sz w:val="28"/>
          <w:sz w:val="28"/>
          <w:szCs w:val="28"/>
          <w:rtl w:val="true"/>
          <w:lang w:bidi="ar-SA"/>
        </w:rPr>
        <w:t xml:space="preserve">بَنُو حیدر الْمَخْصُوصِ بِالدَّرَجَاتِ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 الخواض فی الْغَمَرَاتِ </w:t>
      </w:r>
      <w:r>
        <w:rPr>
          <w:rStyle w:val="FootnoteAnchor"/>
          <w:rtl w:val="true"/>
        </w:rPr>
        <w:footnoteReference w:id="90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 المصطفی الْمُخْتَارِ أَحْمَدَ 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أثنی علیهم مُحْكَمُ السورات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فُرُوعُ النَّبیِّ المَصطَفی وَ وصیَّه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طَابَتْ تِلْكَ مِنْ شجرات</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و سَائِلَةُ لَمْ تَسْكُبُ الدَّمْعِ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تَقْذِفُ نَاراً مِنْكَ فی الزفرات</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فقلت علی وَجْهِ الحسین وَ قَدْ 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السوافی ثَائِرُ الهبوات</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فقد غَرِقَتِ مِنْهُ الْمَحَاسِنِ فی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أهدی لِلْفُجَّارِ فَوْقَ قناة</w:t>
      </w:r>
    </w:p>
    <w:p>
      <w:pPr>
        <w:pStyle w:val="BookText"/>
        <w:rPr/>
      </w:pPr>
      <w:r>
        <w:rPr>
          <w:rFonts w:ascii="Amiri" w:hAnsi="Amiri" w:eastAsia="Amiri" w:cs="Amiri"/>
          <w:color w:val="111111"/>
          <w:sz w:val="28"/>
          <w:sz w:val="28"/>
          <w:szCs w:val="28"/>
          <w:rtl w:val="true"/>
          <w:lang w:bidi="ar-SA"/>
        </w:rPr>
        <w:t xml:space="preserve">و خلئ عَنْ مَاءِ الْفُرَاتِ وَ قَدْ 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مَوَارِدُهُ للشاء وَ الحمرات</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علی أُمَّ كُلْثُومٍ تُسَاقُ سبیة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زینب وَ السَّجَّادِ ذی الثَّفِنَاتِ</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أصیبوا بِأَطْرَافِ الرِّمَاحَ فَأُهْلِكُوا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للوری أَمِنَ مِنَ الهلكات</w:t>
      </w:r>
    </w:p>
    <w:p>
      <w:pPr>
        <w:pStyle w:val="BookText"/>
        <w:rPr/>
      </w:pPr>
      <w:r>
        <w:rPr>
          <w:rFonts w:ascii="Amiri" w:hAnsi="Amiri" w:eastAsia="Amiri" w:cs="Amiri"/>
          <w:color w:val="111111"/>
          <w:sz w:val="28"/>
          <w:sz w:val="28"/>
          <w:szCs w:val="28"/>
          <w:rtl w:val="true"/>
          <w:lang w:bidi="ar-SA"/>
        </w:rPr>
        <w:t xml:space="preserve">بهم عَنْ شفیر النَّارَ قَدْ نجی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فجازوهم بالسیف ذی الشفرات</w:t>
      </w:r>
    </w:p>
    <w:p>
      <w:pPr>
        <w:pStyle w:val="BookText"/>
        <w:rPr/>
      </w:pPr>
      <w:r>
        <w:rPr>
          <w:rFonts w:ascii="Amiri" w:hAnsi="Amiri" w:eastAsia="Amiri" w:cs="Amiri"/>
          <w:color w:val="111111"/>
          <w:sz w:val="28"/>
          <w:sz w:val="28"/>
          <w:szCs w:val="28"/>
          <w:rtl w:val="true"/>
          <w:lang w:bidi="ar-SA"/>
        </w:rPr>
        <w:t xml:space="preserve">فیا أَقَبْراً حُطَّتْ علی أَنْجُمٍ 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فُرَّقن فی الْأَطْرَافِ مغتربات</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و لیس قُبُوراً هُنَّ بَلْ هی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منورة مُخْضَرَّةً الجنبات</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و مَا غَفَلَ الرَّحْمَنِ عَنْ عَصَبَةُ طَغَتْ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هَتَكْتِ ظُلْماً مِنْ الحرمات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أمقروعة فی كُلِّ یوم صَفَاتِكُمْ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بأیدی رزایا فِتَنٍ كُلِّ صَفَات</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فَحَتّام ألقی جَدِّكُمْ وَ هُوَ مُطْرِقُ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غضیض وَ ألقی الدَّهْرِ غَیرَ موات</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فیا رَبِّ غیر مَا تَرَاهُ معجلا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تعالیت یا ربی عَنِ الْغَفَلَاتِ</w:t>
      </w:r>
    </w:p>
    <w:p>
      <w:pPr>
        <w:pStyle w:val="BookText"/>
        <w:rPr/>
      </w:pPr>
      <w:r>
        <w:rPr>
          <w:rFonts w:ascii="IRNazanin" w:hAnsi="IRNazanin" w:eastAsia="IRNazanin"/>
          <w:color w:val="111111"/>
          <w:sz w:val="28"/>
          <w:sz w:val="28"/>
          <w:szCs w:val="28"/>
          <w:rtl w:val="true"/>
          <w:lang w:bidi="fa-IR"/>
        </w:rPr>
        <w:t xml:space="preserve">صاحب بن عباد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لِعَليِّ العَلاءِ أَشباهُ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الهَ الا هُو</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مَبناه مَبنى النَبِيِّ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ابناهُ عِندَ التفاخُرِ ابناهُ</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لَوْ طَلَبَ النَّجْمِ ذَاتَ أخمصه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عَلَاهُ وَ الفرقدان نَعْلَاهُ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یا بأبی السید الحسین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فی الدین یوم بَلْوَاهُ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یا بأبی أَهْلِهِ وَ قَدْ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حَوْلِهِ وَ العیون ترعاه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یا قَبَّحَ اللَّهُ أُمَّةً خَذَّلَتْ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سیّدها لَا ترید مرضاه</w:t>
      </w:r>
    </w:p>
    <w:p>
      <w:pPr>
        <w:pStyle w:val="BookText"/>
        <w:rPr/>
      </w:pPr>
      <w:r>
        <w:rPr>
          <w:rFonts w:ascii="Amiri" w:hAnsi="Amiri" w:eastAsia="Amiri" w:cs="Amiri"/>
          <w:color w:val="111111"/>
          <w:sz w:val="28"/>
          <w:sz w:val="28"/>
          <w:szCs w:val="28"/>
          <w:rtl w:val="true"/>
          <w:lang w:bidi="ar-SA"/>
        </w:rPr>
        <w:t xml:space="preserve">یا لَعَنَ اللَّهُ جیفة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یقرع مِنْ بُغْضِهِ ثنایاه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و نیز صاحب بن عباد راست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بَرَأَتْ مِنِ الْأَرْجَاسَ رَهْطٍ امیه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عندی مِنْ قبیح عدائهم</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وَ لَعَنَهُمْ خیر الوصییَّنَ جهره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لِکُفرهِمُ الْمَعْدُودِ فی شردائهم</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و قَتَلَهُمْ السَّادَاتِ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سَبیهمُ عَنْ جرأة لِنِسائهم</w:t>
      </w:r>
    </w:p>
    <w:p>
      <w:pPr>
        <w:pStyle w:val="BookText"/>
        <w:rPr/>
      </w:pPr>
      <w:r>
        <w:rPr>
          <w:rFonts w:ascii="Amiri" w:hAnsi="Amiri" w:eastAsia="Amiri" w:cs="Amiri"/>
          <w:color w:val="111111"/>
          <w:sz w:val="28"/>
          <w:sz w:val="28"/>
          <w:szCs w:val="28"/>
          <w:rtl w:val="true"/>
          <w:lang w:bidi="ar-SA"/>
        </w:rPr>
        <w:t xml:space="preserve">و ذبحهم خیر الرِّجَالِ أرومة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الْعُلَی بالکرب فی کربلائهم</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وَ تشتیتهم شَمِلَ النبی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وَرِثُوا مِنْ بُغْضِهِ فی فنائهم</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و مَا غَضِبْتَ إِلَّا لأصنامها 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أدیلَت وَ هُمْ أنصارُها لشقائهم</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أیا رَبِّ جنبنی المکاره وَ اعْفُ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ذُنُوبی لِمَا أَ خَلَّصَتْهُ مِنْ ولائهم</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أیا رَبِّ أعدائی کثیر فزُدَّهم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بغیظهم لَا یظفروا بابتغائهم</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أیا رَبِّ مَنْ کان النبی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سَائِلُهُ لَمْ یخش مِنْ غلوائهم</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حسین توسلُ لي إلی اللَّهِ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بُلیت بِهِمْ فَادْفَعْ عظیم بلائهم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فکم قَدْ دَعَونی رافِضیَّا لِحُبِّکُم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ینثنی عنکم طویلُ عُوائِهِم</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همچنان صاحب بن عباد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أجرَوا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فلتُجرِ غَزرُ دُمُوع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وَ لتَهملِ</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وَ لْتص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اللّعناتُ غير مُزال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لعِداهُ من ماضٍ وَ مِن 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وَ 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لبني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بعظائ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حديثَ المقتلِ</w:t>
      </w:r>
    </w:p>
    <w:p>
      <w:pPr>
        <w:pStyle w:val="BookText"/>
        <w:rPr/>
      </w:pPr>
      <w:r>
        <w:rPr>
          <w:rFonts w:ascii="Amiri" w:hAnsi="Amiri" w:eastAsia="Amiri" w:cs="Amiri"/>
          <w:color w:val="111111"/>
          <w:sz w:val="28"/>
          <w:sz w:val="28"/>
          <w:szCs w:val="28"/>
          <w:rtl w:val="true"/>
          <w:lang w:bidi="ar-SA"/>
        </w:rPr>
        <w:t>مَنعوا الحسينَ الماءَ و هْو مجاه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فنُحْ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 المُعوِلِ</w:t>
      </w:r>
    </w:p>
    <w:p>
      <w:pPr>
        <w:pStyle w:val="BookText"/>
        <w:rPr/>
      </w:pP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 أعذبَ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و كذا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في النيرانِ أوْ خمَ مَنهلِ</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أيُجَ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 رأسُ ابن النبی و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أمامَ ركاب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لم يُقتَلِ</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و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سِّفاحِ تحكّموا في أهلِ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الفلاحِ بفُرصةٍ و تَعجُّلِ</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نُكَتُ الدَّعِيُّ ابْنِ الْبَغْيِ ضواحكما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لِلنَّبِيِّ الْخَيْرِ خَيْرُ مُقْبِلٍ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تَمْضِيَ بَنُو هِنْدٍ سُيُوفِ الْهِنْدِ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أَوْدَاجٍ أَوْلَادِ النَّبِيِّ وَ تعتلي </w:t>
      </w:r>
      <w:r>
        <w:rPr>
          <w:rStyle w:val="FootnoteAnchor"/>
          <w:rtl w:val="true"/>
        </w:rPr>
        <w:footnoteReference w:id="93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نَاحَتْ مَلَائِكَةُ السَّمَاءِ لِقَتْلِهِمْ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بَكَوْا فَقَدْ أَ سُقُوا كؤس الذُّبُلُ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فَأَرَى الْبُكَاءِ عَلَى الزَّمَانِ محللا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الضَّحك بَعْدَ الْطُفْ غَيْرِ محلل</w:t>
      </w:r>
    </w:p>
    <w:p>
      <w:pPr>
        <w:pStyle w:val="BookText"/>
        <w:rPr/>
      </w:pPr>
      <w:r>
        <w:rPr>
          <w:rFonts w:ascii="Amiri" w:hAnsi="Amiri" w:eastAsia="Amiri" w:cs="Amiri"/>
          <w:color w:val="111111"/>
          <w:sz w:val="28"/>
          <w:sz w:val="28"/>
          <w:szCs w:val="28"/>
          <w:rtl w:val="true"/>
          <w:lang w:bidi="ar-SA"/>
        </w:rPr>
        <w:t xml:space="preserve">كم قُلْتُ لِلْأَحْزَانِ دومي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تنزلي فِي الْقَلْبَ لَا تترحَلي</w:t>
      </w:r>
    </w:p>
    <w:p>
      <w:pPr>
        <w:pStyle w:val="BookText"/>
        <w:rPr/>
      </w:pPr>
      <w:r>
        <w:rPr>
          <w:rFonts w:ascii="IRNazanin" w:hAnsi="IRNazanin" w:eastAsia="IRNazanin"/>
          <w:color w:val="111111"/>
          <w:sz w:val="28"/>
          <w:sz w:val="28"/>
          <w:szCs w:val="28"/>
          <w:rtl w:val="true"/>
          <w:lang w:bidi="fa-IR"/>
        </w:rPr>
        <w:t xml:space="preserve">فاضل مجلسي از جعفر بن عفان الطائي روایت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ليبك عَلَى الْإِسْلَامِ مِنْ كَانَ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ضَيْعَةً أَحْكَامِهِ وَ استحلت</w:t>
      </w:r>
    </w:p>
    <w:p>
      <w:pPr>
        <w:pStyle w:val="BookText"/>
        <w:rPr/>
      </w:pPr>
      <w:r>
        <w:rPr>
          <w:rFonts w:ascii="Amiri" w:hAnsi="Amiri" w:eastAsia="Amiri" w:cs="Amiri"/>
          <w:color w:val="111111"/>
          <w:sz w:val="28"/>
          <w:sz w:val="28"/>
          <w:szCs w:val="28"/>
          <w:rtl w:val="true"/>
          <w:lang w:bidi="ar-SA"/>
        </w:rPr>
        <w:t xml:space="preserve">غداة حُسَيْنِ للرماح 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نهلت مِنْهُ السُّيُوفَ وَ عِلَّةٍ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و غُودِرَ فِي الصَّحْرَاءِ لَحْماً مبددا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عَنَاقُ الطَّيْرِ بَاتَتْ وَ ظُلَّةَ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فما نُصْرَتِهِ أَمَةً السَّوْءِ إِذْ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طَاشَتْ الْأَحْلَامِ مِنْهَا وَ ضَلَّتِ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ألا بَلْ مَحَواً أَنْوَارَهُمْ بأكُّفهم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سَلَمَةَ تِلْكَ الْأَكُفِّ وَ شَلَّتْ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و نَادَاهُمْ جَهْراً بِحَقِّ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ابْنُهُ مِنْ نَفْسَهُ حَيْثُ حَلَّتْ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فَمَا حَفِظُوا قُرْبِ الرَّسُولِ وَ لارعوا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زَلَّةً بِهِمْ أَقْدَامِهِمْ وَ استزلت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أذاقته حُرُّ الْقَتْلِ أَمَةً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 نَعْلَهَا فِي كَرْبَلَاءَ وَ زَلَّةً </w:t>
      </w:r>
      <w:r>
        <w:rPr>
          <w:rStyle w:val="FootnoteAnchor"/>
          <w:rtl w:val="true"/>
        </w:rPr>
        <w:footnoteReference w:id="94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قَدَّسَ الرَّحْمَنِ أَمَةً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هِيَ صَامَتْ للإله وَ صَلَّتْ </w:t>
      </w:r>
    </w:p>
    <w:p>
      <w:pPr>
        <w:pStyle w:val="BookText"/>
        <w:rPr/>
      </w:pPr>
      <w:r>
        <w:rPr>
          <w:rFonts w:ascii="Amiri" w:hAnsi="Amiri" w:eastAsia="Amiri" w:cs="Amiri"/>
          <w:color w:val="111111"/>
          <w:sz w:val="28"/>
          <w:sz w:val="28"/>
          <w:szCs w:val="28"/>
          <w:rtl w:val="true"/>
          <w:lang w:bidi="ar-SA"/>
        </w:rPr>
        <w:t xml:space="preserve">كَمَا فُجِّعْتِ بِنْتِ الرَّسُولِ بنسلها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کمَّاةً الْحَرْبِ حِينَ اسْتَقَلَّتْ</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أيضا في المرائي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بَكَى الْحُسَيْنِ لركن الدِّينِ حِينٍ وَ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لِلْأُمُورِ الْعَظِيمَاتُ الجليلات</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هل لِامْرِئٍ عَاذِرُ فِي حُزْنٍ دَمْعَتُهُ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الْحُسَيْنِ وَ مَسبَى الفاطميات</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أم هَلْ لمكتئب مِنْ أَجْلِ فَقَدَتْهُ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لَذَاذَةً الْعَيْشِ تَكْرَارِ الفجيعات</w:t>
      </w:r>
    </w:p>
    <w:p>
      <w:pPr>
        <w:pStyle w:val="BookText"/>
        <w:rPr/>
      </w:pPr>
      <w:r>
        <w:rPr>
          <w:rFonts w:ascii="Amiri" w:hAnsi="Amiri" w:eastAsia="Amiri" w:cs="Amiri"/>
          <w:color w:val="111111"/>
          <w:sz w:val="28"/>
          <w:sz w:val="28"/>
          <w:szCs w:val="28"/>
          <w:rtl w:val="true"/>
          <w:lang w:bidi="ar-SA"/>
        </w:rPr>
        <w:t xml:space="preserve">مثل النُّجُومِ الدراري فِي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غَابَ نَجْمُ بَدَا نَجْمٍ لِمِيقاتِ</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يَا أَمَةَ السَّوْءِ هَاتُوا مَا حجاجُكُم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بَرَزْتُمْ لجبار السماوات</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و أحمد خَصْمُكُمْ وَ اللَّهِ مُنصِفُهُ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وَ الْعَدْلُ مِنْهُ لَا المُحاباتِ</w:t>
      </w:r>
    </w:p>
    <w:p>
      <w:pPr>
        <w:pStyle w:val="BookText"/>
        <w:rPr/>
      </w:pPr>
      <w:r>
        <w:rPr>
          <w:rFonts w:ascii="Amiri" w:hAnsi="Amiri" w:eastAsia="Amiri" w:cs="Amiri"/>
          <w:color w:val="111111"/>
          <w:sz w:val="28"/>
          <w:sz w:val="28"/>
          <w:szCs w:val="28"/>
          <w:rtl w:val="true"/>
          <w:lang w:bidi="ar-SA"/>
        </w:rPr>
        <w:t xml:space="preserve">ألم أَبْيَنُ لَكُمْ مَا فِيهِ رُشْدِكُمْ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الْحَلَالِ وَ مَنْ تَرَكَ الخبيثات؟</w:t>
      </w:r>
    </w:p>
    <w:p>
      <w:pPr>
        <w:pStyle w:val="BookText"/>
        <w:rPr/>
      </w:pPr>
      <w:r>
        <w:rPr>
          <w:rFonts w:ascii="Amiri" w:hAnsi="Amiri" w:eastAsia="Amiri" w:cs="Amiri"/>
          <w:color w:val="111111"/>
          <w:sz w:val="28"/>
          <w:sz w:val="28"/>
          <w:szCs w:val="28"/>
          <w:rtl w:val="true"/>
          <w:lang w:bidi="ar-SA"/>
        </w:rPr>
        <w:t xml:space="preserve">فما صَنَعْتُمْ أَضَلَّ اللَّهُ سَعْيُكُمْ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عَهِدْتُ إِلَيْكُمْ فِي وصاياتي</w:t>
      </w:r>
    </w:p>
    <w:p>
      <w:pPr>
        <w:pStyle w:val="BookText"/>
        <w:rPr/>
      </w:pPr>
      <w:r>
        <w:rPr>
          <w:rFonts w:ascii="Amiri" w:hAnsi="Amiri" w:eastAsia="Amiri" w:cs="Amiri"/>
          <w:color w:val="111111"/>
          <w:sz w:val="28"/>
          <w:sz w:val="28"/>
          <w:szCs w:val="28"/>
          <w:rtl w:val="true"/>
          <w:lang w:bidi="ar-SA"/>
        </w:rPr>
        <w:t xml:space="preserve">أما بَنِي فمقتول وَ مُكْتَبَلُ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هَارِبُ فِي رؤوس المشمخرات</w:t>
      </w:r>
      <w:r>
        <w:rPr>
          <w:rStyle w:val="FootnoteAnchor"/>
          <w:rtl w:val="true"/>
        </w:rPr>
        <w:footnoteReference w:id="95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أَخِفْتُمْ بَيْنِ أَظْهُرِكُمْ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أَرَدْتُمْ شَفَيتُم مِنْ بُنيّاتي</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ينقلن مِنْ عِنْدِ جَبَّارٍ يُعَاهَدُ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جبابر أَمْثَالِ السبيات</w:t>
      </w:r>
    </w:p>
    <w:p>
      <w:pPr>
        <w:pStyle w:val="BookText"/>
        <w:rPr/>
      </w:pPr>
      <w:r>
        <w:rPr>
          <w:rFonts w:ascii="Amiri" w:hAnsi="Amiri" w:eastAsia="Amiri" w:cs="Amiri"/>
          <w:color w:val="111111"/>
          <w:sz w:val="28"/>
          <w:sz w:val="28"/>
          <w:szCs w:val="28"/>
          <w:rtl w:val="true"/>
          <w:lang w:bidi="ar-SA"/>
        </w:rPr>
        <w:t xml:space="preserve">أَكَانَ هَذَا جزاني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أَقْرِبَائِي وَ فِي أَهْلِ الحريمات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رُدُّوا الْجَحِيمِ فحلوها بسعيكم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أُخِذُوا فِي عُقُوبَاتِ أليمات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أَيْضاً فِي الْمَرَاثِيَ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يَشْفِيَكَ دمعك مِنْ همول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بِبُرْدٍ مَا بِقَلْبِكَ مِنْ غَلِيلَ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قتیل مَا قتیل بَنِي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بِأَبِي وَ نَفْسِي مِنْ قَتِيلٍ</w:t>
      </w:r>
    </w:p>
    <w:p>
      <w:pPr>
        <w:pStyle w:val="BookText"/>
        <w:rPr/>
      </w:pPr>
      <w:r>
        <w:rPr>
          <w:rFonts w:ascii="Amiri" w:hAnsi="Amiri" w:eastAsia="Amiri" w:cs="Amiri"/>
          <w:color w:val="111111"/>
          <w:sz w:val="28"/>
          <w:sz w:val="28"/>
          <w:szCs w:val="28"/>
          <w:rtl w:val="true"/>
          <w:lang w:bidi="ar-SA"/>
        </w:rPr>
        <w:t xml:space="preserve">أُرِيقَ دَمِ الْحُسَيْنُ فَلَمْ يراعوا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الْأَحْيَاءِ أَمْوَاتُ الْعُقُولِ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فدت نَفْسِي جبینك مِنْ 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دَمَهُ عَلَى خَدِّ أَ سَيْلِ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أیخلو قَلْبِ ذِي وَرَعَ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الْأَحْزَانِ وَ الْأُمِّ الطويل</w:t>
      </w:r>
    </w:p>
    <w:p>
      <w:pPr>
        <w:pStyle w:val="BookText"/>
        <w:rPr/>
      </w:pPr>
      <w:r>
        <w:rPr>
          <w:rFonts w:ascii="Amiri" w:hAnsi="Amiri" w:eastAsia="Amiri" w:cs="Amiri"/>
          <w:color w:val="111111"/>
          <w:sz w:val="28"/>
          <w:sz w:val="28"/>
          <w:szCs w:val="28"/>
          <w:rtl w:val="true"/>
          <w:lang w:bidi="ar-SA"/>
        </w:rPr>
        <w:t xml:space="preserve">و قَدْ شَرِقَتْ رِمَاحَ بَنِي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 مِنْ دِمَاءِ بَنِي الرَّسُولِ </w:t>
      </w:r>
      <w:r>
        <w:rPr>
          <w:rStyle w:val="FootnoteAnchor"/>
          <w:rtl w:val="true"/>
        </w:rPr>
        <w:footnoteReference w:id="95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فؤادک وَ السُّلُوُّ فَإِنْ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سیأبى أَنْ يَعُودَ إِلَى ذهول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فَيَا طُولُ الْأَسَى مِنْ بَعْدِ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أُدِيرُ عَلَيْهِمْ كَأْسُ الْأُفُولِ</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تماورهم أَسَنَّتْ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سیاف قليلات الفلول</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بِتُرْبَةِ كَرْبَلَاءَ لَهُمْ دیار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نیام الْأَهْلِ دَارِسَةُ الطلول</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تحیات وَ مَغْفِرَةُ وَ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الْمُحِلَّةُ وَ أَ لِحُلُولِ</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وَ أَ وِصَالَ الْحُسَيْنِ بِبَطْنِ 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ملاعب للدبور وَ للقبول</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بَرِئْنَا یا رَسُولُ اللَّهِ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أَصَابَكَ بالأذاء وَ بالذحول</w:t>
      </w:r>
      <w:r>
        <w:rPr>
          <w:rStyle w:val="FootnoteAnchor"/>
          <w:rtl w:val="true"/>
        </w:rPr>
        <w:footnoteReference w:id="96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شاهنشاه عادل باذل، خسرو گردون نوال </w:t>
      </w:r>
      <w:r>
        <w:rPr>
          <w:rStyle w:val="FootnoteAnchor"/>
          <w:rtl w:val="true"/>
        </w:rPr>
        <w:footnoteReference w:id="967"/>
      </w:r>
      <w:r>
        <w:rPr>
          <w:rFonts w:ascii="IRNazanin" w:hAnsi="IRNazanin" w:eastAsia="IRNazanin"/>
          <w:color w:val="111111"/>
          <w:sz w:val="28"/>
          <w:sz w:val="28"/>
          <w:szCs w:val="28"/>
          <w:rtl w:val="true"/>
          <w:lang w:bidi="fa-IR"/>
        </w:rPr>
        <w:t>دریا دل، وارث دیهیم جم</w:t>
      </w:r>
      <w:r>
        <w:rPr>
          <w:rStyle w:val="FootnoteAnchor"/>
          <w:rtl w:val="true"/>
        </w:rPr>
        <w:footnoteReference w:id="968"/>
      </w:r>
      <w:r>
        <w:rPr>
          <w:rFonts w:ascii="IRNazanin" w:hAnsi="IRNazanin" w:eastAsia="IRNazanin"/>
          <w:color w:val="111111"/>
          <w:sz w:val="28"/>
          <w:sz w:val="28"/>
          <w:szCs w:val="28"/>
          <w:rtl w:val="true"/>
          <w:lang w:bidi="fa-IR"/>
        </w:rPr>
        <w:t xml:space="preserve">ملك الملوك عجم ناصر الدین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لوائه و أبد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در تقویت دین مبین و ترویج شریعت سیدالمرسلين مساعی مشکوره معمول میفرماید، لاجرم چاکران حضرت وخانه زادان دولت را بشمول مرحمت های خدیوانه </w:t>
      </w:r>
      <w:r>
        <w:rPr>
          <w:rStyle w:val="FootnoteAnchor"/>
          <w:rtl w:val="true"/>
        </w:rPr>
        <w:footnoteReference w:id="969"/>
      </w:r>
      <w:r>
        <w:rPr>
          <w:rFonts w:ascii="IRNazanin" w:hAnsi="IRNazanin" w:eastAsia="IRNazanin"/>
          <w:color w:val="111111"/>
          <w:sz w:val="28"/>
          <w:sz w:val="28"/>
          <w:szCs w:val="28"/>
          <w:rtl w:val="true"/>
          <w:lang w:bidi="fa-IR"/>
        </w:rPr>
        <w:t xml:space="preserve">و بذل نعمت های بیکرانه </w:t>
      </w:r>
      <w:r>
        <w:rPr>
          <w:rStyle w:val="FootnoteAnchor"/>
          <w:rtl w:val="true"/>
        </w:rPr>
        <w:footnoteReference w:id="970"/>
      </w:r>
      <w:r>
        <w:rPr>
          <w:rFonts w:ascii="IRNazanin" w:hAnsi="IRNazanin" w:eastAsia="IRNazanin"/>
          <w:color w:val="111111"/>
          <w:sz w:val="28"/>
          <w:sz w:val="28"/>
          <w:szCs w:val="28"/>
          <w:rtl w:val="true"/>
          <w:lang w:bidi="fa-IR"/>
        </w:rPr>
        <w:t xml:space="preserve">مستغنی داشته، تا برفاه حال و فراغ بال </w:t>
      </w:r>
      <w:r>
        <w:rPr>
          <w:rStyle w:val="FootnoteAnchor"/>
          <w:rtl w:val="true"/>
        </w:rPr>
        <w:footnoteReference w:id="971"/>
      </w:r>
      <w:r>
        <w:rPr>
          <w:rFonts w:ascii="IRNazanin" w:hAnsi="IRNazanin" w:eastAsia="IRNazanin"/>
          <w:color w:val="111111"/>
          <w:sz w:val="28"/>
          <w:sz w:val="28"/>
          <w:szCs w:val="28"/>
          <w:rtl w:val="true"/>
          <w:lang w:bidi="fa-IR"/>
        </w:rPr>
        <w:t>بتحصیل علوم و کسب معارف پرداخته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جمله فرزند من بنده میرزا هدایت که صنيع</w:t>
      </w:r>
      <w:r>
        <w:rPr>
          <w:rStyle w:val="FootnoteAnchor"/>
          <w:rtl w:val="true"/>
        </w:rPr>
        <w:footnoteReference w:id="972"/>
      </w:r>
      <w:r>
        <w:rPr>
          <w:rFonts w:ascii="IRNazanin" w:hAnsi="IRNazanin" w:eastAsia="IRNazanin"/>
          <w:color w:val="111111"/>
          <w:sz w:val="28"/>
          <w:sz w:val="28"/>
          <w:szCs w:val="28"/>
          <w:rtl w:val="true"/>
          <w:lang w:bidi="fa-IR"/>
        </w:rPr>
        <w:t>دولت و تربیت یافته حضرت است او را بمنصب استیفای خاص مشمول اختصاص داشت، و در شمار اجزای تنظیمات حسنه دار الخلافة باجرای عدل و داد گماشت، چه در فنون فضائل محسود اشباه و امائل</w:t>
      </w:r>
      <w:r>
        <w:rPr>
          <w:rStyle w:val="FootnoteAnchor"/>
          <w:rtl w:val="true"/>
        </w:rPr>
        <w:footnoteReference w:id="973"/>
      </w:r>
      <w:r>
        <w:rPr>
          <w:rFonts w:ascii="IRNazanin" w:hAnsi="IRNazanin" w:eastAsia="IRNazanin"/>
          <w:color w:val="111111"/>
          <w:sz w:val="28"/>
          <w:sz w:val="28"/>
          <w:szCs w:val="28"/>
          <w:rtl w:val="true"/>
          <w:lang w:bidi="fa-IR"/>
        </w:rPr>
        <w:t>و در فن ادب ممدوح عجم و عربست و در شعر تازی و دری دست پخت</w:t>
      </w:r>
      <w:r>
        <w:rPr>
          <w:rStyle w:val="FootnoteAnchor"/>
          <w:rtl w:val="true"/>
        </w:rPr>
        <w:footnoteReference w:id="974"/>
      </w:r>
      <w:r>
        <w:rPr>
          <w:rFonts w:ascii="IRNazanin" w:hAnsi="IRNazanin" w:eastAsia="IRNazanin"/>
          <w:color w:val="111111"/>
          <w:sz w:val="28"/>
          <w:sz w:val="28"/>
          <w:szCs w:val="28"/>
          <w:rtl w:val="true"/>
          <w:lang w:bidi="fa-IR"/>
        </w:rPr>
        <w:t xml:space="preserve">بحتری و عنصریست، او را همگنان صاحب اللسانين و راكب البحرین خوانند، اگر چند بسیاقت جاهلين سخن میراند، در انشای این رثا بطريقت متأخرین میرود و ثواب این مراثی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شكرأ لنعمته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پیشگاه حضرت سلطنت ساخت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هذه۔</w:t>
      </w:r>
    </w:p>
    <w:p>
      <w:pPr>
        <w:pStyle w:val="BookText"/>
        <w:rPr/>
      </w:pPr>
      <w:r>
        <w:rPr>
          <w:rFonts w:ascii="Amiri" w:hAnsi="Amiri" w:eastAsia="Amiri" w:cs="Amiri"/>
          <w:color w:val="111111"/>
          <w:sz w:val="28"/>
          <w:sz w:val="28"/>
          <w:szCs w:val="28"/>
          <w:rtl w:val="true"/>
          <w:lang w:bidi="ar-SA"/>
        </w:rPr>
        <w:t xml:space="preserve">مَا بَالُ عَيْنِي لَا تَبْكِي الدِّمَاءِ 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الْمَرْءِ مَاجِدُ مِنْ آلِ یسن</w:t>
      </w:r>
    </w:p>
    <w:p>
      <w:pPr>
        <w:pStyle w:val="BookText"/>
        <w:rPr/>
      </w:pPr>
      <w:r>
        <w:rPr>
          <w:rFonts w:ascii="Amiri" w:hAnsi="Amiri" w:eastAsia="Amiri" w:cs="Amiri"/>
          <w:color w:val="111111"/>
          <w:sz w:val="28"/>
          <w:sz w:val="28"/>
          <w:szCs w:val="28"/>
          <w:rtl w:val="true"/>
          <w:lang w:bidi="ar-SA"/>
        </w:rPr>
        <w:t xml:space="preserve">مَاذِيٍّ الرزیا الَّتِي صُبَّتْ عَلَى ظيء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معفر الْخَدِّ مَقْطُوعُ الشرآئین</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مَاذِيٍّ ألمانيا الَّتِي أَبْدَتْ نواجدها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لمصرع فِي الثَّرَى مِنْ غَيْرِ تَكْفِينِ</w:t>
      </w:r>
    </w:p>
    <w:p>
      <w:pPr>
        <w:pStyle w:val="BookText"/>
        <w:rPr/>
      </w:pPr>
      <w:r>
        <w:rPr>
          <w:rFonts w:ascii="Amiri" w:hAnsi="Amiri" w:eastAsia="Amiri" w:cs="Amiri"/>
          <w:color w:val="111111"/>
          <w:sz w:val="28"/>
          <w:sz w:val="28"/>
          <w:szCs w:val="28"/>
          <w:rtl w:val="true"/>
          <w:lang w:bidi="ar-SA"/>
        </w:rPr>
        <w:t xml:space="preserve">مَاذِيِّ الْمَصَائِبِ قَدْ قَدِ الْجُيُوبَ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ضعضعت عُمُدَ الْإِسْلَامِ وَ الدِّينِ</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هَذَا الصريع حُسَيْنُ مَنْ لَهُ 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الرِّقابِ هُمْ شَمِّ ألعرانين</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هَذَا الْقَتِيلِ حُسَيْنُ مَنْ لَهُ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الشِّدَادِ وَ جَنَّاتُ الثَّمَانِينَ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فعين جُودِي لِمَنْ يَبْكِي الرَّسُولِ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يَنْسَاهُ حِيناً مِنْ أحايين </w:t>
      </w:r>
    </w:p>
    <w:p>
      <w:pPr>
        <w:pStyle w:val="BookText"/>
        <w:rPr/>
      </w:pPr>
      <w:r>
        <w:rPr>
          <w:rFonts w:ascii="Amiri" w:hAnsi="Amiri" w:eastAsia="Amiri" w:cs="Amiri"/>
          <w:color w:val="111111"/>
          <w:sz w:val="28"/>
          <w:sz w:val="28"/>
          <w:szCs w:val="28"/>
          <w:rtl w:val="true"/>
          <w:lang w:bidi="ar-SA"/>
        </w:rPr>
        <w:t xml:space="preserve">وَ أَبْكِي الدِّمَاءِ لِمَنْ يَبْكِي أَ لِوَصِيِّ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سِوَى اللَّهِ فِي شَجَنُ وَ تأنين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لَوْ لا مَخَافَةُ إِلْحَادُ وَ 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لفلت رَبِّي إِذاً أَبْكِي یواسیني</w:t>
      </w:r>
    </w:p>
    <w:p>
      <w:pPr>
        <w:pStyle w:val="BookText"/>
        <w:rPr/>
      </w:pPr>
      <w:r>
        <w:rPr>
          <w:rFonts w:ascii="Amiri" w:hAnsi="Amiri" w:eastAsia="Amiri" w:cs="Amiri"/>
          <w:color w:val="111111"/>
          <w:sz w:val="28"/>
          <w:sz w:val="28"/>
          <w:szCs w:val="28"/>
          <w:rtl w:val="true"/>
          <w:lang w:bidi="ar-SA"/>
        </w:rPr>
        <w:t xml:space="preserve">يَا لِلرَّسُولِ لِأَمْرِ منکر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لَاحَ مِمَّنْ هُمْ مِنْ أَهْلِ سِجِّينٍ</w:t>
      </w:r>
    </w:p>
    <w:p>
      <w:pPr>
        <w:pStyle w:val="BookText"/>
        <w:rPr/>
      </w:pPr>
      <w:r>
        <w:rPr>
          <w:rFonts w:ascii="Amiri" w:hAnsi="Amiri" w:eastAsia="Amiri" w:cs="Amiri"/>
          <w:color w:val="111111"/>
          <w:sz w:val="28"/>
          <w:sz w:val="28"/>
          <w:szCs w:val="28"/>
          <w:rtl w:val="true"/>
          <w:lang w:bidi="ar-SA"/>
        </w:rPr>
        <w:t xml:space="preserve">یا للإله لِقَوْمٍ قاتِلُوا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أَحْمَدُ مِنْ غَرَّ الْمَيَامِينِ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تَبّاً وَ تعسا لِقَوْمٍ اهرقوا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طاغية كَانَ ابْنُ مَيسون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لَا بَرْدُ اللَّهِ مثویهم وَ مضجعهم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كُلِّهِمْ ملسوع تِنِّينُ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وَ زَادَ هُمْ يَوْمَ یحيبهم عَذَابُهُمْ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أَذاقَهُمْ مَاءٍ يَحْمُومٍ وَ غِسْلِينٍ</w:t>
      </w:r>
    </w:p>
    <w:p>
      <w:pPr>
        <w:pStyle w:val="BookText"/>
        <w:rPr/>
      </w:pPr>
      <w:r>
        <w:rPr>
          <w:rFonts w:ascii="Amiri" w:hAnsi="Amiri" w:eastAsia="Amiri" w:cs="Amiri"/>
          <w:color w:val="111111"/>
          <w:sz w:val="28"/>
          <w:sz w:val="28"/>
          <w:szCs w:val="28"/>
          <w:rtl w:val="true"/>
          <w:lang w:bidi="ar-SA"/>
        </w:rPr>
        <w:t xml:space="preserve">يا لَيْتَ مَا وَلَدَتْ أَمَاتَهُمُ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 فِي قَتْلِهِمْ سَيْفاً بسکین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وَ لیت قَدْ عَقِمَتِ خواه لَمْ تَلِدَ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آدَمُ بَيْنَ أَ لِمَاءِ وَ الطِّينُ</w:t>
      </w:r>
    </w:p>
    <w:p>
      <w:pPr>
        <w:pStyle w:val="BookText"/>
        <w:rPr/>
      </w:pPr>
      <w:r>
        <w:rPr>
          <w:rFonts w:ascii="Amiri" w:hAnsi="Amiri" w:eastAsia="Amiri" w:cs="Amiri"/>
          <w:color w:val="111111"/>
          <w:sz w:val="28"/>
          <w:sz w:val="28"/>
          <w:szCs w:val="28"/>
          <w:rtl w:val="true"/>
          <w:lang w:bidi="ar-SA"/>
        </w:rPr>
        <w:t xml:space="preserve">وَ لَيْتَ كَانَ شِهَابِ اللَّهِ أَحْرَقَهُمْ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قِبَلِ رُجِمَا لِلشَّياطِينِ</w:t>
      </w:r>
    </w:p>
    <w:p>
      <w:pPr>
        <w:pStyle w:val="BookText"/>
        <w:rPr/>
      </w:pPr>
      <w:r>
        <w:rPr>
          <w:rFonts w:ascii="Amiri" w:hAnsi="Amiri" w:eastAsia="Amiri" w:cs="Amiri"/>
          <w:color w:val="111111"/>
          <w:sz w:val="28"/>
          <w:sz w:val="28"/>
          <w:szCs w:val="28"/>
          <w:rtl w:val="true"/>
          <w:lang w:bidi="ar-SA"/>
        </w:rPr>
        <w:t xml:space="preserve">وَ لیت قَاتَلَهُمُ يَوْمَ الوغی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دَانَتْ لَدَيْهِ مُلُوكِ الرُّومِ وَ الصِّينَ</w:t>
      </w:r>
    </w:p>
    <w:p>
      <w:pPr>
        <w:pStyle w:val="BookText"/>
        <w:rPr/>
      </w:pPr>
      <w:r>
        <w:rPr>
          <w:rFonts w:ascii="Amiri" w:hAnsi="Amiri" w:eastAsia="Amiri" w:cs="Amiri"/>
          <w:color w:val="111111"/>
          <w:sz w:val="28"/>
          <w:sz w:val="28"/>
          <w:szCs w:val="28"/>
          <w:rtl w:val="true"/>
          <w:lang w:bidi="ar-SA"/>
        </w:rPr>
        <w:t xml:space="preserve">وَ لَيْتَ كَانَ مَلِيكِ الْأَرْضِ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 الثار مِنْهُمْ نَاصِرُ الدِّينِ</w:t>
      </w:r>
    </w:p>
    <w:p>
      <w:pPr>
        <w:pStyle w:val="BookText"/>
        <w:rPr/>
      </w:pPr>
      <w:r>
        <w:rPr>
          <w:rFonts w:ascii="Amiri" w:hAnsi="Amiri" w:eastAsia="Amiri" w:cs="Amiri"/>
          <w:color w:val="111111"/>
          <w:sz w:val="28"/>
          <w:sz w:val="28"/>
          <w:szCs w:val="28"/>
          <w:rtl w:val="true"/>
          <w:lang w:bidi="ar-SA"/>
        </w:rPr>
        <w:t xml:space="preserve">أبوالمظفر شَمْسِ الْمَجْدِ ذُو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لأيبلغن بِهِ أَيْدِي السَّلَاطِينِ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لَمْ يَكُنْ يَوْمَ طُفْ يَبْذُلَ المهجا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فجاد فِيهِ كنوزا لِلْمَسَاكِينِ </w:t>
      </w:r>
      <w:bookmarkStart w:id="300" w:name="pg15433_166170"/>
    </w:p>
    <w:p>
      <w:pPr>
        <w:pStyle w:val="BookText"/>
        <w:rPr/>
      </w:pPr>
      <w:bookmarkEnd w:id="300"/>
      <w:r>
        <w:rPr>
          <w:rFonts w:ascii="Amiri" w:hAnsi="Amiri" w:eastAsia="Amiri" w:cs="Amiri"/>
          <w:color w:val="111111"/>
          <w:sz w:val="28"/>
          <w:sz w:val="28"/>
          <w:szCs w:val="28"/>
          <w:rtl w:val="true"/>
          <w:lang w:bidi="ar-SA"/>
        </w:rPr>
        <w:t xml:space="preserve">لَا زِلْتَ دهرک مُلْقًى فِي بلهنية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يَزْهَرُ النُّورِ أکمام الْبَسَاتِينِ</w:t>
      </w:r>
      <w:r>
        <w:rPr>
          <w:rStyle w:val="FootnoteAnchor"/>
          <w:rtl w:val="true"/>
        </w:rPr>
        <w:footnoteReference w:id="983"/>
      </w:r>
    </w:p>
    <w:p>
      <w:pPr>
        <w:pStyle w:val="Heading3"/>
        <w:numPr>
          <w:ilvl w:val="2"/>
          <w:numId w:val="1"/>
        </w:numPr>
        <w:rPr/>
      </w:pPr>
      <w:bookmarkStart w:id="301" w:name="__RefHeading___Toc6962338_2142443653"/>
      <w:bookmarkStart w:id="302" w:name="_Toc107"/>
      <w:bookmarkEnd w:id="301"/>
      <w:r>
        <w:rPr>
          <w:rtl w:val="true"/>
        </w:rPr>
        <w:t>ذكر عدد أولاد حسین بن علی بن ابی طالب علیهم السلام و احوال ایشان</w:t>
      </w:r>
      <w:bookmarkEnd w:id="302"/>
    </w:p>
    <w:p>
      <w:pPr>
        <w:pStyle w:val="BookText"/>
        <w:rPr/>
      </w:pPr>
      <w:r>
        <w:rPr>
          <w:rFonts w:ascii="IRNazanin" w:hAnsi="IRNazanin" w:eastAsia="IRNazanin"/>
          <w:color w:val="111111"/>
          <w:sz w:val="28"/>
          <w:sz w:val="28"/>
          <w:szCs w:val="28"/>
          <w:rtl w:val="true"/>
          <w:lang w:bidi="fa-IR"/>
        </w:rPr>
        <w:t>فاضل مجلسی از کتاب ارشاد نقل میفرماید که حسين عليهم السلام را شش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پسران بودند، نخستین علی بن الحسين الاكبر و کنیت او ابو محمد است و مادرش شاه زنان دختر یزدجرد شهریار است و از کلام شیخ مفید چنان مستفاد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بزرگتر از علی اکبر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علی اصغر که در طف شهید شد بشرحی که مرقوم افتاد، و مشهور بعلی اکبر گشت و مادرش لیلی دختر ابو مرة بن عروة بن مسعود الثقفيه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سیم جعفر بن الحسین و مادر او زنی از قبیلۂ قضاعیه است و او در حیاب پدر وفات یافت و عقبی نداشت</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چهارم عبدالله بن الحسین و او نیز در یوم طف در کنار پدر بزخم تیری شهید گشت چنانکه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سکینه، مادر او رباب دختر امرءالقیس بن عدی از قبیله كلبيه که شعبه ای از معدیه است، و این رباب نیز مادر عبدالله بن الحسين است و دختر دیگر فاطمه نامداشت و مادر او ام الحق دختر طلحة بن عبدالله تمیمیه است، و همچنان مواف کتاب البدع وصاحب شرح اخبار سید سجاد را علی اکبر دانند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يوم طف مردی بود سی ساله و علی اصغر مقتول، دوازده ساله بود و جماعتی از زیدیه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ساله بود و گروهی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داشت ، در کتب نسب مسطور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يَزِيدُ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 لِأَبِيكَ سَمَّى عَلِيّاً وَ عَلِيّاً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أَحَبُّ أَبَاهُ فَسَمَّى بِاسْمِهِ مِرَاراً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یزید با سید سجاد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شگفت می آید که حسین پسران خود را بجمله مسمى بعلی می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پدر خود را دوست میداشت و از تکرار نام او مسرور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مناقب می نگارد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بن الخطاب گاهی که اسرای فارس را بمدينه در آوردند، همی خواست که مردان ایشانرا چون عبيد و زنان را مانند کنیز كان بمعرض بيع وشری در آورد، و از برای فروش بی پرده در گرد شهر طوف</w:t>
      </w:r>
      <w:r>
        <w:rPr>
          <w:rStyle w:val="FootnoteAnchor"/>
          <w:rtl w:val="true"/>
        </w:rPr>
        <w:footnoteReference w:id="985"/>
      </w:r>
      <w:r>
        <w:rPr>
          <w:rFonts w:ascii="IRNazanin" w:hAnsi="IRNazanin" w:eastAsia="IRNazanin"/>
          <w:color w:val="111111"/>
          <w:sz w:val="28"/>
          <w:sz w:val="28"/>
          <w:szCs w:val="28"/>
          <w:rtl w:val="true"/>
          <w:lang w:bidi="fa-IR"/>
        </w:rPr>
        <w:t>دهد على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کریم کل قَوْمٍ وَ انَّ خَالَفُوكُمْ ، وَ هَؤُلَاءِ الْفَرَسِ حُكَمَاءُ کرماء ، فَقَدْ أَلْقَوْا إِلَيْنَا السَّلَمُ</w:t>
      </w:r>
    </w:p>
    <w:p>
      <w:pPr>
        <w:pStyle w:val="BookText"/>
        <w:rPr/>
      </w:pPr>
      <w:r>
        <w:rPr>
          <w:rFonts w:ascii="IRNazanin" w:hAnsi="IRNazanin" w:eastAsia="IRNazanin"/>
          <w:color w:val="111111"/>
          <w:sz w:val="28"/>
          <w:sz w:val="28"/>
          <w:szCs w:val="28"/>
          <w:rtl w:val="true"/>
          <w:lang w:bidi="fa-IR"/>
        </w:rPr>
        <w:t>یعنی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بداريد</w:t>
      </w:r>
      <w:r>
        <w:rPr>
          <w:rStyle w:val="FootnoteAnchor"/>
          <w:rtl w:val="true"/>
        </w:rPr>
        <w:footnoteReference w:id="986"/>
      </w:r>
      <w:r>
        <w:rPr>
          <w:rFonts w:ascii="IRNazanin" w:hAnsi="IRNazanin" w:eastAsia="IRNazanin"/>
          <w:color w:val="111111"/>
          <w:sz w:val="28"/>
          <w:sz w:val="28"/>
          <w:szCs w:val="28"/>
          <w:rtl w:val="true"/>
          <w:lang w:bidi="fa-IR"/>
        </w:rPr>
        <w:t>و بزرگ بشمارید زعیم</w:t>
      </w:r>
      <w:r>
        <w:rPr>
          <w:rStyle w:val="FootnoteAnchor"/>
          <w:rtl w:val="true"/>
        </w:rPr>
        <w:footnoteReference w:id="987"/>
      </w:r>
      <w:r>
        <w:rPr>
          <w:rFonts w:ascii="IRNazanin" w:hAnsi="IRNazanin" w:eastAsia="IRNazanin"/>
          <w:color w:val="111111"/>
          <w:sz w:val="28"/>
          <w:sz w:val="28"/>
          <w:szCs w:val="28"/>
          <w:rtl w:val="true"/>
          <w:lang w:bidi="fa-IR"/>
        </w:rPr>
        <w:t>قوم را، اگر چند طریق مخالفت شما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این جماعت حکما و کرمای پارسیانند که بنيروي سر پنجه اسلام در پره طاعت ما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رَغِبُوا فِي الاسلام وَ قَدْ أَعْتَقْتُ مِنْهُمْ لِوَجْهِ اللَّهِ حقی وَ حَقُّ بَنِي هَاشِمٍ ، فَقَالَتِ الْمُهَاجِرُونَ وَ الْأَنْصَارُ قَدْ وَهَبْنَا حَقَّنَا لَكَ يَا أَخَا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فَاشْهَدْ أَنَّهُمْ قَدْ وَهَبُوا وَ قَبِلَتْ وَ أُعْتِقَتْ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بتمام رغبت طریق مسلمانی گرفتند، حقی که مر او بنی هاشم را در این غنیمت بود، در راه خدا بذل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 جماعت انصار و </w:t>
      </w:r>
    </w:p>
    <w:p>
      <w:pPr>
        <w:pStyle w:val="BookText"/>
        <w:rPr/>
      </w:pPr>
      <w:r>
        <w:rPr>
          <w:rFonts w:ascii="IRNazanin" w:hAnsi="IRNazanin" w:eastAsia="IRNazanin"/>
          <w:color w:val="111111"/>
          <w:sz w:val="28"/>
          <w:sz w:val="28"/>
          <w:szCs w:val="28"/>
          <w:rtl w:val="true"/>
          <w:lang w:bidi="fa-IR"/>
        </w:rPr>
        <w:t>مهاجریان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ما همگان حق خود را با تو همه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ابوطالب عزیمت مرا برتافت و از آنچه من خواستم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مسلمانان خواستند دختران ملوك را کابین بندند و با سرای خویش برند، امير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ایشانرا باختیار خویش گذارید و به اکراه و اجبار بکاری مدارید و شهربانویه را اشارتی فرمود تا كرا اختیار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ابا نمود</w:t>
      </w:r>
      <w:r>
        <w:rPr>
          <w:rStyle w:val="FootnoteAnchor"/>
          <w:rtl w:val="true"/>
        </w:rPr>
        <w:footnoteReference w:id="988"/>
      </w:r>
      <w:r>
        <w:rPr>
          <w:rFonts w:ascii="IRNazanin" w:hAnsi="IRNazanin" w:eastAsia="IRNazanin"/>
          <w:color w:val="111111"/>
          <w:sz w:val="28"/>
          <w:sz w:val="28"/>
          <w:szCs w:val="28"/>
          <w:rtl w:val="true"/>
          <w:lang w:bidi="fa-IR"/>
        </w:rPr>
        <w:t>و امتثال فرمان نفرمود، گفتند ای دختر کریمه بر خیز و بر گزین کسی را تا تو را خطبه کند، آیا رضا نمیدهی که تو را بشوی دهند؛ شهر بانویه خاموش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وَ بَقِيَ الِاخْتِيَارُ بَعْدَ سُكُوتِهَا إِقْرَارُهَا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شهربانویه در معنی اقرار او است دیگر باره او را مخیر ساخت تاهر کرا بخواهد ، بدورضا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مِمَّنْ يُعْدَلُ عَنِ النورالساطع وَ الشِّهَابِ اللَّامِعِ ، الْحُسَيْنُ إِنْ كُنْتَ مُخَيَّرَةٍ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آنکس نیستم که از نور فروزنده و شهاب </w:t>
      </w:r>
      <w:r>
        <w:rPr>
          <w:rStyle w:val="FootnoteAnchor"/>
          <w:rtl w:val="true"/>
        </w:rPr>
        <w:footnoteReference w:id="989"/>
      </w:r>
      <w:r>
        <w:rPr>
          <w:rFonts w:ascii="IRNazanin" w:hAnsi="IRNazanin" w:eastAsia="IRNazanin"/>
          <w:color w:val="111111"/>
          <w:sz w:val="28"/>
          <w:sz w:val="28"/>
          <w:szCs w:val="28"/>
          <w:rtl w:val="true"/>
          <w:lang w:bidi="fa-IR"/>
        </w:rPr>
        <w:t>درخشنده بدیگر کس سر فرود آرم، یعنی حسین را اختیار می کنم اگر مخیرم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 میخواهی تاولی تو 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تو باشی، لاجرم حذيفة الیمان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شهر بانویه را با حسين علیه السلام تزویج بست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ابن 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در ایام خلافت خویش حریث بن جابر الحنفي </w:t>
      </w:r>
    </w:p>
    <w:p>
      <w:pPr>
        <w:pStyle w:val="BookText"/>
        <w:rPr/>
      </w:pPr>
      <w:r>
        <w:rPr>
          <w:rFonts w:ascii="IRNazanin" w:hAnsi="IRNazanin" w:eastAsia="IRNazanin"/>
          <w:color w:val="111111"/>
          <w:sz w:val="28"/>
          <w:sz w:val="28"/>
          <w:szCs w:val="28"/>
          <w:rtl w:val="true"/>
          <w:lang w:bidi="fa-IR"/>
        </w:rPr>
        <w:t>را در بعضی از اراضی مشرق امارت داد و او در حکومت خویش دختر یزدجرد را اسیر گرفت و بحضرت امیرالمؤمنین فرستاد و آنحضرت او را بحسين علیه السلام بخشید و سیدسجاد از وی متولد گشت</w:t>
      </w:r>
    </w:p>
    <w:p>
      <w:pPr>
        <w:pStyle w:val="BookText"/>
        <w:rPr/>
      </w:pPr>
      <w:r>
        <w:rPr>
          <w:rFonts w:ascii="IRNazanin" w:hAnsi="IRNazanin" w:eastAsia="IRNazanin"/>
          <w:color w:val="111111"/>
          <w:sz w:val="28"/>
          <w:sz w:val="28"/>
          <w:szCs w:val="28"/>
          <w:rtl w:val="true"/>
          <w:lang w:bidi="fa-IR"/>
        </w:rPr>
        <w:t>و نیز گفته اند ، که حریث بن جابر دو دختر از يزدجرد بن شهریار بحضرت امیرالمؤمنین فرستاد، آنحضرت یكي را بحسين عطا کرد و آندیگر را به محمد بن ابی بكر بخشید ، این یك سید سجاد علیه السلام را بزاد و آندیگر قاسم بن محمد بن ابی بکر را، لاجرم سید سجاد و قاسم پسر خاله گانند و این خبر در نزد بنده درست تر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کشف الغمه از کمال الدين بن طلحه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حسین بن علی ده تن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تن پسرانند و چهار تن دختران، اما پسران، نخستین علی اکبر که در یوم طف شهادت یافت۔ دوم على الأوسط یعنی امام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على الاصغر که در یوم طف بزخم تیر شهید گشت چنانکه رقم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عبدالله، بروایتی عبدالله نیز در یوم طف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دختران ، نخستین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دیگر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رانام نبرده است 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بروايتی بنين وبنات آنحضرت افزون از چهار تن نبوده اند، لکن روایت نخستین مشهورتر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خشاب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را شش پسر بود و سه دختر ، اما پسران، أول علی اکبر شهید۔ دوم على الامام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دیگر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دختران اول زینب ۔ دوم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دیگر فاطمه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عبدالعزيز بن اخضر الخباندی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حسين شش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علي اکبر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عبدالله، و دختران اول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فاطمه و نسل حسین از علی اصغر است و مادر او أم ولد بود و او افضل اهل زنان بود، همانا از علی اصغر سید سجاد را خواسته و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ام ولد بود، چون شهر بانویه را اسير گرفتند، او را در شمار کنیزکان نام برده </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راحافظ از قلم انداخته و صحیح آنست که سه تن از پسران آنحضرت علی نام داشت، و در مناقت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آنحضرت، اول علی اکبر شهید و نام مادرش بره دختر عروة بن مسعود ثقفی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على الأمام و او على اوسط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علی اصغر و مادر ایندو پسر شہر بانويه است چهارم محمد پنجم، عبدالله شهید مادرش رباب دختر امرءالقیس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جعفر مادرش از قبيله قضاعه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دختران، اول سکینه مادرش رباب دختر امرء القیس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فاطمه مادرش ام اسحق دختر طلحة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و اولاد حسین از سید سجاد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محمد رضای حسینی در شمار اولاد حسین علیه السلام اقتفا</w:t>
      </w:r>
      <w:r>
        <w:rPr>
          <w:rStyle w:val="FootnoteAnchor"/>
          <w:rtl w:val="true"/>
        </w:rPr>
        <w:footnoteReference w:id="990"/>
      </w:r>
      <w:r>
        <w:rPr>
          <w:rFonts w:ascii="IRNazanin" w:hAnsi="IRNazanin" w:eastAsia="IRNazanin"/>
          <w:color w:val="111111"/>
          <w:sz w:val="28"/>
          <w:sz w:val="28"/>
          <w:szCs w:val="28"/>
          <w:rtl w:val="true"/>
          <w:lang w:bidi="fa-IR"/>
        </w:rPr>
        <w:t>بفاضل مجلسی نموده، لاجرم بتكرار حدیث نمی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و مناقب مسطوراست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علیه السلام را ابن الخيرتین می نامیدند؛ چه رسول خدای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مَنْ عِبَادِهِ خیرتین ؛ فخيرته مِنَ الْعَرَبِ قُرَيْشٍ وَ مَنِ الْعَجَمِ فَارِسَ</w:t>
      </w:r>
    </w:p>
    <w:p>
      <w:pPr>
        <w:pStyle w:val="BookText"/>
        <w:rPr/>
      </w:pPr>
      <w:r>
        <w:rPr>
          <w:rFonts w:ascii="IRNazanin" w:hAnsi="IRNazanin" w:eastAsia="IRNazanin"/>
          <w:color w:val="111111"/>
          <w:sz w:val="28"/>
          <w:sz w:val="28"/>
          <w:szCs w:val="28"/>
          <w:rtl w:val="true"/>
          <w:lang w:bidi="fa-IR"/>
        </w:rPr>
        <w:t>ابو الاسود در این معنی گوید،</w:t>
      </w:r>
    </w:p>
    <w:p>
      <w:pPr>
        <w:pStyle w:val="BookText"/>
        <w:rPr/>
      </w:pPr>
      <w:r>
        <w:rPr>
          <w:rFonts w:ascii="Amiri" w:hAnsi="Amiri" w:eastAsia="Amiri" w:cs="Amiri"/>
          <w:color w:val="111111"/>
          <w:sz w:val="28"/>
          <w:sz w:val="28"/>
          <w:szCs w:val="28"/>
          <w:rtl w:val="true"/>
          <w:lang w:bidi="ar-SA"/>
        </w:rPr>
        <w:t xml:space="preserve">وَ إِنْ غُلَاماً بین کسری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لَأَكْرَمُ مِنْ نِيطَتْ عَلَيْهِ التَّمَائِمِ </w:t>
      </w:r>
      <w:r>
        <w:rPr>
          <w:rStyle w:val="FootnoteAnchor"/>
          <w:rtl w:val="true"/>
        </w:rPr>
        <w:footnoteReference w:id="99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فصول المهمة في معرفة الائمه در شمار فرزندان حسین بن علی عليهما السلام مختار شیخ مفید وفاضل مجلسی را اختیار کرده، دیگر باره به شرح نگاشتن، کتاب را با طناب ممل انباشتن است </w:t>
      </w:r>
      <w:r>
        <w:rPr>
          <w:rStyle w:val="FootnoteAnchor"/>
          <w:rtl w:val="true"/>
        </w:rPr>
        <w:footnoteReference w:id="992"/>
      </w:r>
      <w:r>
        <w:rPr>
          <w:rFonts w:ascii="IRNazanin" w:hAnsi="IRNazanin" w:eastAsia="IRNazanin"/>
          <w:color w:val="111111"/>
          <w:sz w:val="28"/>
          <w:sz w:val="28"/>
          <w:szCs w:val="28"/>
          <w:rtl w:val="true"/>
          <w:lang w:bidi="fa-IR"/>
        </w:rPr>
        <w:t>و دیگر محمد بن طلحة در کتاب مطالب السؤل في مناقب آل الرسول، فرزندان حسین علیه السلام را ده تن بشمار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تن پسران و چهار تن دختران بشر حیکه از کشف الغمه نگاشته آمد، وی نیز دختر </w:t>
      </w:r>
    </w:p>
    <w:p>
      <w:pPr>
        <w:pStyle w:val="BookText"/>
        <w:rPr/>
      </w:pPr>
      <w:r>
        <w:rPr>
          <w:rFonts w:ascii="IRNazanin" w:hAnsi="IRNazanin" w:eastAsia="IRNazanin"/>
          <w:color w:val="111111"/>
          <w:sz w:val="28"/>
          <w:sz w:val="28"/>
          <w:szCs w:val="28"/>
          <w:rtl w:val="true"/>
          <w:lang w:bidi="fa-IR"/>
        </w:rPr>
        <w:t>چهار مرا نام نمیبرد و محمد بن طلحه شافعی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ابن جوزی که از فحول علمای عامه است در کتاب خواص الأمة في معرفة الائمه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حسین علیه السلام، نخستين على اكبر است که دریوم طف شهید شد و مادرش آمنه دختر ابی مرة ابن عروة بن مسعود ثقفی است و مادر آمنه دختر ابی سفیان بن حریست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علی اصغر است و او است زین العابدین که نسل امام علیه السلام از وی است و مادر او ام ولد است، ابن 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سلافه و بروایتی غراله نامداشت و بعد از شهادت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 غلام آنحضرت او را کابین بست و عبدالله از وی متولد گشت ، لاجرم عبدالله با زین العابدین علیه السلام از جانب مادر برادر است و به روایتی نام زبید زید است و در ارض ينبع </w:t>
      </w:r>
      <w:r>
        <w:rPr>
          <w:rStyle w:val="FootnoteAnchor"/>
          <w:rtl w:val="true"/>
        </w:rPr>
        <w:footnoteReference w:id="993"/>
      </w:r>
      <w:r>
        <w:rPr>
          <w:rFonts w:ascii="IRNazanin" w:hAnsi="IRNazanin" w:eastAsia="IRNazanin"/>
          <w:color w:val="111111"/>
          <w:sz w:val="28"/>
          <w:sz w:val="28"/>
          <w:szCs w:val="28"/>
          <w:rtl w:val="true"/>
          <w:lang w:bidi="fa-IR"/>
        </w:rPr>
        <w:t>فرود آمد و منزل ساخت</w:t>
      </w:r>
    </w:p>
    <w:p>
      <w:pPr>
        <w:pStyle w:val="BookText"/>
        <w:rPr/>
      </w:pPr>
      <w:r>
        <w:rPr>
          <w:rFonts w:ascii="IRNazanin" w:hAnsi="IRNazanin" w:eastAsia="IRNazanin"/>
          <w:color w:val="111111"/>
          <w:sz w:val="28"/>
          <w:sz w:val="28"/>
          <w:szCs w:val="28"/>
          <w:rtl w:val="true"/>
          <w:lang w:bidi="fa-IR"/>
        </w:rPr>
        <w:t xml:space="preserve">زهری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سجاد او را با زبيد تزویج فرمود، آنگاه کنیز کی را نیز آزاد ساخت و بحباله نكاح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عبدالملك بن مروان این بشنید، آن حضرت را شناعت </w:t>
      </w:r>
      <w:r>
        <w:rPr>
          <w:rStyle w:val="FootnoteAnchor"/>
          <w:rtl w:val="true"/>
        </w:rPr>
        <w:footnoteReference w:id="994"/>
      </w:r>
      <w:r>
        <w:rPr>
          <w:rFonts w:ascii="IRNazanin" w:hAnsi="IRNazanin" w:eastAsia="IRNazanin"/>
          <w:color w:val="111111"/>
          <w:sz w:val="28"/>
          <w:sz w:val="28"/>
          <w:szCs w:val="28"/>
          <w:rtl w:val="true"/>
          <w:lang w:bidi="fa-IR"/>
        </w:rPr>
        <w:t>نمود، سیدسجاد بدو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لَكُمْ فِي رَسُولِ اللَّهِ أُسْوَةُ حَسَنَةُ ، أَعْتَقَ رَسُولُ اللَّهِ جویرية وصفیة وَ تزوجهما ، وَ أَعْتَقَ زَيْدِ بْنِ حَارِثَةَ وَ زَوَّجَهُ زَيْنَبُ بِنْتُ حجش بِنْتَ عَمَّتِهِ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سنت رسول خدا میروید، آنحضرت جویریه و صفیه را آزاد ساخت و بزنی بخواست، و زيد بن حارثه را آزاد کرد و دختر عمه خود را با او کابین بست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سجاد مادر خود را عظیم بزرك ميداشت و هرگز با او </w:t>
      </w:r>
    </w:p>
    <w:p>
      <w:pPr>
        <w:pStyle w:val="BookText"/>
        <w:rPr/>
      </w:pPr>
      <w:r>
        <w:rPr>
          <w:rFonts w:ascii="IRNazanin" w:hAnsi="IRNazanin" w:eastAsia="IRNazanin"/>
          <w:color w:val="111111"/>
          <w:sz w:val="28"/>
          <w:sz w:val="28"/>
          <w:szCs w:val="28"/>
          <w:rtl w:val="true"/>
          <w:lang w:bidi="fa-IR"/>
        </w:rPr>
        <w:t xml:space="preserve">او دست در کاس </w:t>
      </w:r>
      <w:r>
        <w:rPr>
          <w:rStyle w:val="FootnoteAnchor"/>
          <w:rtl w:val="true"/>
        </w:rPr>
        <w:footnoteReference w:id="995"/>
      </w:r>
      <w:r>
        <w:rPr>
          <w:rFonts w:ascii="IRNazanin" w:hAnsi="IRNazanin" w:eastAsia="IRNazanin"/>
          <w:color w:val="111111"/>
          <w:sz w:val="28"/>
          <w:sz w:val="28"/>
          <w:szCs w:val="28"/>
          <w:rtl w:val="true"/>
          <w:lang w:bidi="fa-IR"/>
        </w:rPr>
        <w:t>واحد نمی 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 که مبادا لقمه ای را بر گیرم که از بهر خود نگران بوده، و دیگر از فرزندان حسین جعفر است و مادر او سلافة قضاعیه است، و دیگر فاطمه است و مادر او ام الحق دختر طلحة ابن عبدالله است و دیگر از فرزندانش عبدالله است که در یوم طف شهید شده و دیگر سکینه است و مادر او رباب دختر امرءالقیس است، و دیگر محمد است، او نیز در يوم طف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ابن جوزی فرزندان حسین را بدین شمار نگاشته و كوچك و بزرك ایشانرا بدین ترتیب پنداشته، لكن مادر سید سجاد شهربانویه بدیگر کس شوهر نفرموده، بلکه در نفاس وفات یافت و جز از ابن جوزی این حدیث کمتر شنیده شده</w:t>
      </w:r>
    </w:p>
    <w:p>
      <w:pPr>
        <w:pStyle w:val="BookText"/>
        <w:rPr/>
      </w:pPr>
      <w:r>
        <w:rPr>
          <w:rFonts w:ascii="IRNazanin" w:hAnsi="IRNazanin" w:eastAsia="IRNazanin"/>
          <w:color w:val="111111"/>
          <w:sz w:val="28"/>
          <w:sz w:val="28"/>
          <w:szCs w:val="28"/>
          <w:rtl w:val="true"/>
          <w:lang w:bidi="fa-IR"/>
        </w:rPr>
        <w:t xml:space="preserve">بالجمله در کتب سیر و 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فارسيا كان او عربيا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اولادحسین علیه السلام و اختلاف اقوال علماء و مورخین در اسامی ایشان و شمار ایشان بیرون از اینجمله نیست که مرقوم افتاد، دیگران هر يك اقتفا بیکی از این اقوال کرده اند، جز اینکه بروایتی دیدم که پسران حسین را پنج تن بشمار آورده و نام یکتن ایشانرا عمر دانسته،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ساله بود و بعد از شهادت آن حضرت بزمانی اندك وفات یافت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که آنچه این بنده بی بضاعت باستقراء و استيعاب </w:t>
      </w:r>
      <w:r>
        <w:rPr>
          <w:rStyle w:val="FootnoteAnchor"/>
          <w:rtl w:val="true"/>
        </w:rPr>
        <w:footnoteReference w:id="996"/>
      </w:r>
      <w:r>
        <w:rPr>
          <w:rFonts w:ascii="IRNazanin" w:hAnsi="IRNazanin" w:eastAsia="IRNazanin"/>
          <w:color w:val="111111"/>
          <w:sz w:val="28"/>
          <w:sz w:val="28"/>
          <w:szCs w:val="28"/>
          <w:rtl w:val="true"/>
          <w:lang w:bidi="fa-IR"/>
        </w:rPr>
        <w:t>رنج بر در اختیار نمود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چهار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شهید و علی اوسط هو الامام و علی اصغر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ایشان در یوم طف شهید شدند بشرحی که مرقوم افتاد امام زین العابدین زنده بماند و نسل حسین از وی باقی است و آنحضرت را دو دختر افزون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فاطمه و آن دیگر سکينه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اولاد زين العابدین انشاء الله در کتاب آنحضرت مرقوم خواهد شد و اکنون شرح حال دختران نگاشته می آید</w:t>
      </w:r>
      <w:r>
        <w:rPr>
          <w:rFonts w:eastAsia="IRNazanin" w:cs="IRNazanin"/>
          <w:color w:val="111111"/>
          <w:sz w:val="28"/>
          <w:szCs w:val="28"/>
          <w:rtl w:val="true"/>
          <w:lang w:bidi="fa-IR"/>
        </w:rPr>
        <w:t xml:space="preserve">. </w:t>
      </w:r>
      <w:bookmarkStart w:id="303" w:name="pg15433_166177"/>
    </w:p>
    <w:p>
      <w:pPr>
        <w:pStyle w:val="Heading3"/>
        <w:numPr>
          <w:ilvl w:val="2"/>
          <w:numId w:val="1"/>
        </w:numPr>
        <w:rPr/>
      </w:pPr>
      <w:bookmarkStart w:id="304" w:name="__RefHeading___Toc6962340_2142443653"/>
      <w:bookmarkStart w:id="305" w:name="_Toc108"/>
      <w:bookmarkEnd w:id="303"/>
      <w:bookmarkEnd w:id="304"/>
      <w:r>
        <w:rPr>
          <w:rtl w:val="true"/>
        </w:rPr>
        <w:t>ذکر شرح حال فاطمه علیها السلام دختر حسین بن علی علیهما السلام</w:t>
      </w:r>
      <w:bookmarkEnd w:id="305"/>
    </w:p>
    <w:p>
      <w:pPr>
        <w:pStyle w:val="BookText"/>
        <w:rPr/>
      </w:pPr>
      <w:r>
        <w:rPr>
          <w:rFonts w:ascii="IRNazanin" w:hAnsi="IRNazanin" w:eastAsia="IRNazanin"/>
          <w:color w:val="111111"/>
          <w:sz w:val="28"/>
          <w:sz w:val="28"/>
          <w:szCs w:val="28"/>
          <w:rtl w:val="true"/>
          <w:lang w:bidi="fa-IR"/>
        </w:rPr>
        <w:t>از این پیش بشرح مرقوم داشتیم که حسین علیه السلام دختر خود فاطمه را با برادرزادۀ خود حسن مثنی عقد زناشوئی بست و از وی عبدالله محض و ابراهیم عمر و حسن مثلت و دودختر؛ نخستین زینب و آن دیگر ام كلثوم متولد گشت و از عبدالله محض محمد نفس زکیه و ابراهیم قتیل باخمری بوجود آمد وما شرح حال ایشان و اولاد ایشان را نسلابعد نسل در کتاب حسن علیه السلام نگاشتیم، در این مقام مستغنی از تکراریم و بعداز حسن مثنی فاطمه بحباله نكاح عبدالله بن عمر بن عثمان بن عفان در آمد و محمد دیباج از وی متولد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عبدالله عبدالرحمن بن ضحاك بن قيس الفهری که حکومت مدینه داشت خواست تا فاطمه را خطبه کند، آنحضرت رضا نداد، اینکار بر عبدالرحمن ناگوار افتاد و ساخته خصومت و زحمت فاطمه گشت و کار بر آن حضرت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ازدر شكوى بسوی یزید بن عبدالملك مكتوب کرد و گسیل شام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عبدالملك غضبان گشت و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رسیده است که عبدالرحمن متعرض دختران رسول خدای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خبر مرگ او را بمن باز دهد و حال آنکه من بر فراز این فراش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 بمدينه فرستاد تا او را از عمل باز کرد و اموال او را به جمله مأخوذ داشت، چنانکه در سختی فقر و فاقه از اينمقام برای انتقام تحویل داد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فاطمه بجمال زیبا و کمال تقوی و بلوغ فضائل و محاسن مخائل نظیری و عدیلی</w:t>
      </w:r>
      <w:r>
        <w:rPr>
          <w:rStyle w:val="FootnoteAnchor"/>
          <w:rtl w:val="true"/>
        </w:rPr>
        <w:footnoteReference w:id="997"/>
      </w:r>
      <w:r>
        <w:rPr>
          <w:rFonts w:ascii="IRNazanin" w:hAnsi="IRNazanin" w:eastAsia="IRNazanin"/>
          <w:color w:val="111111"/>
          <w:sz w:val="28"/>
          <w:sz w:val="28"/>
          <w:szCs w:val="28"/>
          <w:rtl w:val="true"/>
          <w:lang w:bidi="fa-IR"/>
        </w:rPr>
        <w:t>نداشت ، و از کمال حسن و بها</w:t>
      </w:r>
      <w:r>
        <w:rPr>
          <w:rStyle w:val="FootnoteAnchor"/>
          <w:rtl w:val="true"/>
        </w:rPr>
        <w:footnoteReference w:id="998"/>
      </w:r>
      <w:r>
        <w:rPr>
          <w:rFonts w:ascii="IRNazanin" w:hAnsi="IRNazanin" w:eastAsia="IRNazanin"/>
          <w:color w:val="111111"/>
          <w:sz w:val="28"/>
          <w:sz w:val="28"/>
          <w:szCs w:val="28"/>
          <w:rtl w:val="true"/>
          <w:lang w:bidi="fa-IR"/>
        </w:rPr>
        <w:t>اورا حور العين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یکصد و هفدهم هجری در مدینه وفات یافت، و خواهرش سکینه هم در این سال از این جهان فانی بسرای جاودانی تحویل داد، </w:t>
      </w:r>
      <w:bookmarkStart w:id="306" w:name="pg15433_166178"/>
    </w:p>
    <w:p>
      <w:pPr>
        <w:pStyle w:val="Heading3"/>
        <w:numPr>
          <w:ilvl w:val="2"/>
          <w:numId w:val="1"/>
        </w:numPr>
        <w:rPr/>
      </w:pPr>
      <w:bookmarkStart w:id="307" w:name="__RefHeading___Toc6962342_2142443653"/>
      <w:bookmarkStart w:id="308" w:name="_Toc109"/>
      <w:bookmarkEnd w:id="306"/>
      <w:bookmarkEnd w:id="307"/>
      <w:r>
        <w:rPr>
          <w:rtl w:val="true"/>
        </w:rPr>
        <w:t>ذكر حال سکینه دختر حسین بن علی علیهم السلام</w:t>
      </w:r>
      <w:bookmarkEnd w:id="308"/>
    </w:p>
    <w:p>
      <w:pPr>
        <w:pStyle w:val="BookText"/>
        <w:rPr/>
      </w:pPr>
      <w:r>
        <w:rPr>
          <w:rFonts w:ascii="IRNazanin" w:hAnsi="IRNazanin" w:eastAsia="IRNazanin"/>
          <w:color w:val="111111"/>
          <w:sz w:val="28"/>
          <w:sz w:val="28"/>
          <w:szCs w:val="28"/>
          <w:rtl w:val="true"/>
          <w:lang w:bidi="fa-IR"/>
        </w:rPr>
        <w:t>سکینه عليها السلام باعبدالله بن الحسين از يك مادرند، و مادر ایشان رباب دختر امرءالقيس بن عدی از قبیله کلبیۀ که شعبه ای از معدیه است بود ، نام سکینه آمنه و بروایتی امیمه است، مادرش رباب او را ملقب بسکینه ساخت و آن حضرت را امينه نیز گفته اند که مصغر آمنه باشد، لكن اصح اميمه است، زیرا که عبدالله محض پسر حسن مثنی از محمد بن سائب کلبی که از علمای نسابه است پرسش فرمود که نام سکینه دختر حسین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امیمه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همانا عبدالله نیکوتر داند، چه او پسر فاطمه خواهر سکینه است و سكينه سيدۀ نساء و عقيله قریش است، با حصافت</w:t>
      </w:r>
      <w:r>
        <w:rPr>
          <w:rStyle w:val="FootnoteAnchor"/>
          <w:rtl w:val="true"/>
        </w:rPr>
        <w:footnoteReference w:id="999"/>
      </w:r>
      <w:r>
        <w:rPr>
          <w:rFonts w:ascii="IRNazanin" w:hAnsi="IRNazanin" w:eastAsia="IRNazanin"/>
          <w:color w:val="111111"/>
          <w:sz w:val="28"/>
          <w:sz w:val="28"/>
          <w:szCs w:val="28"/>
          <w:rtl w:val="true"/>
          <w:lang w:bidi="fa-IR"/>
        </w:rPr>
        <w:t>عقل و اصابت رأی سيری جميل و جمالی فایق داشت، جملتی از احوال آن حضرت و مصائبی که بر وی فرود آمده ، در این کتاب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سیدالشهداء علیه السلام نخستین مصعب بن زبیر بن العوام بن خویلد او را بحباله نكاح در آورده و سکینه دوشیزه بوده عوام جد مصعب برادر خدیجه کبری زوجۀ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بروایتی سکینه بتزويج او رضا نمی داد، چون مصعب سلطنت داشت کار بر آن حضرت سخت گرفت، مصلحت چنین افتاد، از مصعب دختری آورد و او را مسمی بفاطمه فرمود و صداق سکینه را مصعب بششصد هزار درهم بست و گاهی که عبدالملك بن مروان بر مصعب غلبه کرد و او را بكشت، خواست تا سکینه را از بهر خود کابین 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مَا قُتِلَ ابْنُ الزبیر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لأ كَانَ هَذَا أَبَداً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بعد از قتل پسر زیر هرگز اینکار صورت نبندد، </w:t>
      </w:r>
    </w:p>
    <w:p>
      <w:pPr>
        <w:pStyle w:val="BookText"/>
        <w:rPr/>
      </w:pPr>
      <w:r>
        <w:rPr>
          <w:rFonts w:ascii="IRNazanin" w:hAnsi="IRNazanin" w:eastAsia="IRNazanin"/>
          <w:color w:val="111111"/>
          <w:sz w:val="28"/>
          <w:sz w:val="28"/>
          <w:szCs w:val="28"/>
          <w:rtl w:val="true"/>
          <w:lang w:bidi="fa-IR"/>
        </w:rPr>
        <w:t>بالجمله بعد از مصعب عبدالله بن عثمان بن عبدالله بن حکیم بن حزام بن خویلد آن حضرت را کابین بست و از وی پسری آورد که عثمان نام داشت و او را قريرهمی گفتند، و حزام نیز برادر خدیجه زوجه رسول خدا است و بعد از او اصبغ بن عبد العزيز بن مروان برادر عمر بن عبدالعزیز او را خطبه کرد و قبل از مضاجعت بينهما مفارقت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زید بن عمر بن عثمان بن عفان آ نحضرت را بخواست، چون سليمان بن عبدالملك که خليفتی داشت در مصالح ملك بسنده نداشت، فرمان کرد تا او راطلاق گفت و از آن علم و بصیرت که سکینه را در فضل وادب بود، شعرا در حضرت او حاضر میشدند و رد و قبول اورا در نيك و بد اشعار گردن مینهادند و بعطایا و جوایز برخوردار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یکروز بعرض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فرزدق و جریر و کثير غرة</w:t>
      </w:r>
      <w:r>
        <w:rPr>
          <w:rStyle w:val="FootnoteAnchor"/>
          <w:rtl w:val="true"/>
        </w:rPr>
        <w:footnoteReference w:id="1000"/>
      </w:r>
      <w:r>
        <w:rPr>
          <w:rFonts w:ascii="IRNazanin" w:hAnsi="IRNazanin" w:eastAsia="IRNazanin"/>
          <w:color w:val="111111"/>
          <w:sz w:val="28"/>
          <w:sz w:val="28"/>
          <w:szCs w:val="28"/>
          <w:rtl w:val="true"/>
          <w:lang w:bidi="fa-IR"/>
        </w:rPr>
        <w:t xml:space="preserve">و نصيب وجميل اذن بار می طلبند،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در آویختند و ایشانرا در آوردند و از پس پرده جای دادند، اینوقت کنیزکی از پرده بیرونشد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فرزدق کدامست؟ 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حاضرم،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نیستی که این شعر را گفته باشی؟</w:t>
      </w:r>
    </w:p>
    <w:p>
      <w:pPr>
        <w:pStyle w:val="BookText"/>
        <w:rPr/>
      </w:pPr>
      <w:r>
        <w:rPr>
          <w:rFonts w:ascii="Amiri" w:hAnsi="Amiri" w:eastAsia="Amiri" w:cs="Amiri"/>
          <w:color w:val="111111"/>
          <w:sz w:val="28"/>
          <w:sz w:val="28"/>
          <w:szCs w:val="28"/>
          <w:rtl w:val="true"/>
          <w:lang w:bidi="ar-SA"/>
        </w:rPr>
        <w:t xml:space="preserve">هُمَا دلتانی مِنْ ثَمَانِينَ 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انْقَضَّ بَازُ أَقْتَمَ الرِّيشُ كاسره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فَلَمَّا اسْتَوَتْ رِجْلَايَ فِي الْأَرْضِ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فَیُرجی أَمْ قَتِيلُ نُحاذره</w:t>
      </w:r>
    </w:p>
    <w:p>
      <w:pPr>
        <w:pStyle w:val="BookText"/>
        <w:rPr/>
      </w:pPr>
      <w:r>
        <w:rPr>
          <w:rFonts w:ascii="Amiri" w:hAnsi="Amiri" w:eastAsia="Amiri" w:cs="Amiri"/>
          <w:color w:val="111111"/>
          <w:sz w:val="28"/>
          <w:sz w:val="28"/>
          <w:szCs w:val="28"/>
          <w:rtl w:val="true"/>
          <w:lang w:bidi="ar-SA"/>
        </w:rPr>
        <w:t xml:space="preserve">فَقُلْتُ ارفعو الْأَسْتَارَ لَا يشعروا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أَقْبَلْتُ فِي أَعْجَازِ لَيْلٍ أَ بَادَرَهُ </w:t>
      </w:r>
      <w:r>
        <w:rPr>
          <w:rStyle w:val="FootnoteAnchor"/>
          <w:rtl w:val="true"/>
        </w:rPr>
        <w:footnoteReference w:id="100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أُبَادِرُ بوابین قَدْ وَ كُلاًّ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أَحْمَرَ مِنَ سارج تَبِصُّ مَسامِرُهُ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خویش و سر محبوب خویش را مستور نساختی و از پرده بیرون انداختی؟ اکنون عطای خویش را که هزار دینار زرسرخ است مأخوذ دار و با اهل خویش ملحق شو،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کدام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تو گفتی؟</w:t>
      </w:r>
    </w:p>
    <w:p>
      <w:pPr>
        <w:pStyle w:val="BookText"/>
        <w:rPr/>
      </w:pPr>
      <w:r>
        <w:rPr>
          <w:rFonts w:ascii="Amiri" w:hAnsi="Amiri" w:eastAsia="Amiri" w:cs="Amiri"/>
          <w:color w:val="111111"/>
          <w:sz w:val="28"/>
          <w:sz w:val="28"/>
          <w:szCs w:val="28"/>
          <w:rtl w:val="true"/>
          <w:lang w:bidi="ar-SA"/>
        </w:rPr>
        <w:t xml:space="preserve">طَرْقَةً صائدة الْقُلُوبِ وَ لَيْسَ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الزِّيَارَةِ قاذهي بِسَلَامٍ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تَجْرِي السواک عَلَى أَغَرَّ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تَحْدُرُ مِنْ بُطُونِ غَمَامٍ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لَوْ كانَ عهدک کالذي حدثينا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لَوَصَلَتْ ذَاكَ وَ كَانَ غَيْرَ ذِمَامُ</w:t>
      </w:r>
    </w:p>
    <w:p>
      <w:pPr>
        <w:pStyle w:val="BookText"/>
        <w:rPr/>
      </w:pPr>
      <w:r>
        <w:rPr>
          <w:rFonts w:ascii="Amiri" w:hAnsi="Amiri" w:eastAsia="Amiri" w:cs="Amiri"/>
          <w:color w:val="111111"/>
          <w:sz w:val="28"/>
          <w:sz w:val="28"/>
          <w:szCs w:val="28"/>
          <w:rtl w:val="true"/>
          <w:lang w:bidi="ar-SA"/>
        </w:rPr>
        <w:t xml:space="preserve">أَنِّي أَ وَاصِلْ مَنْ أَرَدْتَ وصاله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بِجِبَالِ لأصلف وَ لَا لوام</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مراست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ساعت نیکوتر از ساعت زیارتست؟ بگیر این هزار دینار زرناب را و باز سرای خویش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كثيرغره کدامست؟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شعر توئی؟</w:t>
      </w:r>
    </w:p>
    <w:p>
      <w:pPr>
        <w:pStyle w:val="BookText"/>
        <w:rPr/>
      </w:pPr>
      <w:r>
        <w:rPr>
          <w:rFonts w:ascii="Amiri" w:hAnsi="Amiri" w:eastAsia="Amiri" w:cs="Amiri"/>
          <w:color w:val="111111"/>
          <w:sz w:val="28"/>
          <w:sz w:val="28"/>
          <w:szCs w:val="28"/>
          <w:rtl w:val="true"/>
          <w:lang w:bidi="ar-SA"/>
        </w:rPr>
        <w:t xml:space="preserve">یقر بعیني مَا يُقِرُّ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شَيْ‌ءٍ مَا بِهِ العین قَرَّتْ</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كثير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من انشاء کرده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 بدین تعریض فاسد ساختی، همچنان جایزه تو هزار دینار است، مأخوذ دار و طریق خویش 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اغانی بجای این بیت این اشعار رااز کثير نقل کرده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أَعْجَبَنِي يَا غَرَّهُ مِنْكَ 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إِذَا عَدَّ الْخَلَائِقِ أَرْبَعٍ</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دنوک حتی يَدْفَعُ الْجَاهِلُ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دَفْعُكَ أَسْبَابِ الْمَنِيِّ حِينَ يَطْمَعُ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فَوَاللَّهِ مايدري گرميم مماطل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أینساك إِذْ باعدت أَوْ يَتَصَدَّعَ</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آنگاه وصيفۀ </w:t>
      </w:r>
      <w:r>
        <w:rPr>
          <w:rStyle w:val="FootnoteAnchor"/>
          <w:rtl w:val="true"/>
        </w:rPr>
        <w:footnoteReference w:id="1011"/>
      </w:r>
      <w:r>
        <w:rPr>
          <w:rFonts w:ascii="IRNazanin" w:hAnsi="IRNazanin" w:eastAsia="IRNazanin"/>
          <w:color w:val="111111"/>
          <w:sz w:val="28"/>
          <w:sz w:val="28"/>
          <w:szCs w:val="28"/>
          <w:rtl w:val="true"/>
          <w:lang w:bidi="fa-IR"/>
        </w:rPr>
        <w:t xml:space="preserve">آنحضرت در پاسخ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سَنَحتَ وَ شَكَلتَ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کدام کس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تو راست؟</w:t>
      </w:r>
    </w:p>
    <w:p>
      <w:pPr>
        <w:pStyle w:val="BookText"/>
        <w:rPr/>
      </w:pPr>
      <w:r>
        <w:rPr>
          <w:rFonts w:ascii="Amiri" w:hAnsi="Amiri" w:eastAsia="Amiri" w:cs="Amiri"/>
          <w:color w:val="111111"/>
          <w:sz w:val="28"/>
          <w:sz w:val="28"/>
          <w:szCs w:val="28"/>
          <w:rtl w:val="true"/>
          <w:lang w:bidi="ar-SA"/>
        </w:rPr>
        <w:t xml:space="preserve">مِنْ عاشقين تواعدا وَ تراسلا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نَجْمِ الثُّرَيَّا حَلْقاً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باتا بِأَنْعُمِ لَيْلَةً وَ ألذها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وَضَحَ الصَّبَّاحِ تَفَرَّقَا</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نصیب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p>
    <w:p>
      <w:pPr>
        <w:pStyle w:val="BookText"/>
        <w:rPr/>
      </w:pPr>
      <w:r>
        <w:rPr>
          <w:rFonts w:ascii="Amiri" w:hAnsi="Amiri" w:eastAsia="Amiri" w:cs="Amiri"/>
          <w:color w:val="111111"/>
          <w:sz w:val="28"/>
          <w:sz w:val="28"/>
          <w:szCs w:val="28"/>
          <w:rtl w:val="true"/>
          <w:lang w:bidi="ar-SA"/>
        </w:rPr>
        <w:t>قَالَتْ وَ هَلْ فِي الْحَبِّ تُدَانُ؟</w:t>
      </w:r>
    </w:p>
    <w:p>
      <w:pPr>
        <w:pStyle w:val="BookText"/>
        <w:rPr/>
      </w:pPr>
      <w:r>
        <w:rPr>
          <w:rFonts w:ascii="IRNazanin" w:hAnsi="IRNazanin" w:eastAsia="IRNazanin"/>
          <w:color w:val="111111"/>
          <w:sz w:val="28"/>
          <w:sz w:val="28"/>
          <w:szCs w:val="28"/>
          <w:rtl w:val="true"/>
          <w:lang w:bidi="fa-IR"/>
        </w:rPr>
        <w:t>این هزار دینار را بجایزه فرا گیر وبراه خویش میرو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دراغانی بجای ایندو شعر، این ابیات را نگاشته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لَولَا أَنْ يُقَالَ صَبّاً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بِنَفْسِي النِّسَاءِ الصِّغَارِ</w:t>
      </w:r>
    </w:p>
    <w:p>
      <w:pPr>
        <w:pStyle w:val="BookText"/>
        <w:rPr/>
      </w:pPr>
      <w:r>
        <w:rPr>
          <w:rFonts w:ascii="Amiri" w:hAnsi="Amiri" w:eastAsia="Amiri" w:cs="Amiri"/>
          <w:color w:val="111111"/>
          <w:sz w:val="28"/>
          <w:sz w:val="28"/>
          <w:szCs w:val="28"/>
          <w:rtl w:val="true"/>
          <w:lang w:bidi="ar-SA"/>
        </w:rPr>
        <w:t xml:space="preserve">بِنَفْسِي كُلِّ مهضوم 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ظُلِمْتَ فَلَيْسَ لَهَا انْتِصَارُ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وَ قالَتِ رَبَّيتَنا صِغَاراً وَ مَدَحتَنا كِبَاراً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تربیت کردی کودکان ما را و مدح گفتی بزرگان ما را، از پس آن پرسش </w:t>
      </w:r>
    </w:p>
    <w:p>
      <w:pPr>
        <w:pStyle w:val="BookText"/>
        <w:rPr/>
      </w:pPr>
      <w:r>
        <w:rPr>
          <w:rFonts w:ascii="IRNazanin" w:hAnsi="IRNazanin" w:eastAsia="IRNazanin"/>
          <w:color w:val="111111"/>
          <w:sz w:val="28"/>
          <w:sz w:val="28"/>
          <w:szCs w:val="28"/>
          <w:rtl w:val="true"/>
          <w:lang w:bidi="fa-IR"/>
        </w:rPr>
        <w:t>که جميل کدامست؟ چون او را بشناخت،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 تو را سلام میرساند و نيك مشتاق تست از آنگاه که اینشعر بعرض اورسیده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لَيْتَ شِعْرِي هَلْ أبيتن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بِوَادِي الْقُرَى إِنِّي إِذَا لسعيد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لِكُلِّ حَدِيثٍ بینهن بَشَاشَةً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قَتِيلٍ بَيْنَهُنَّ شهید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 مارا بجمله خاص بشاشت داشتی و کشتكان ما را شهید انگاشتی، این چهار هزار دینار زر خالص خاص تواست، مأخوذ دار و به سلامت طریق مراجعت سپار، در هر کرت آن كنيزك بحضرت سکینه می شتافت و شعر آن شعرا را بعرض میرسانید و جایزه می آورد و پاسخ باز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سکینه در سال یکصد و هفده هجری در مدینه بود و حکومت مدینه را خالد بن عبدالله بن حارث بن حکم داشت، او را کاری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بباشید تا باز آیم و برای نماز گذارم، چون دیر می آمد سی دینار بهای کافور دادند و بر بدن مبارکش نثار کردند و شيبة بن نصاح بروی نماز گذاشت</w:t>
      </w:r>
    </w:p>
    <w:p>
      <w:pPr>
        <w:pStyle w:val="BookText"/>
        <w:rPr/>
      </w:pPr>
      <w:r>
        <w:rPr>
          <w:rFonts w:ascii="IRNazanin" w:hAnsi="IRNazanin" w:eastAsia="IRNazanin"/>
          <w:color w:val="111111"/>
          <w:sz w:val="28"/>
          <w:sz w:val="28"/>
          <w:szCs w:val="28"/>
          <w:rtl w:val="true"/>
          <w:lang w:bidi="fa-IR"/>
        </w:rPr>
        <w:t>بروایت ابن سعد سکینه در این سال در مکه وفات کرد، خواهرش فاطمه هم در این سال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در کتاب خود مینویسد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سکینه عروة بن اذينه را که از اعیان علما، بود دیدار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شعر گفته باشی؟</w:t>
      </w:r>
    </w:p>
    <w:p>
      <w:pPr>
        <w:pStyle w:val="BookText"/>
        <w:rPr/>
      </w:pPr>
      <w:r>
        <w:rPr>
          <w:rFonts w:ascii="Amiri" w:hAnsi="Amiri" w:eastAsia="Amiri" w:cs="Amiri"/>
          <w:color w:val="111111"/>
          <w:sz w:val="28"/>
          <w:sz w:val="28"/>
          <w:szCs w:val="28"/>
          <w:rtl w:val="true"/>
          <w:lang w:bidi="ar-SA"/>
        </w:rPr>
        <w:t xml:space="preserve">إِذَا وَجَدْتَ أُوَارِ الْحُبُّ فِي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نَحْوَ سِقَاءً أَلماءِ أبترد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هَبْنِي بُرْدَت بِبُرْدٍ ألماء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لِنَارٍ عَلَى الْأَحْشَاءِ تتقد</w:t>
      </w:r>
      <w:r>
        <w:rPr>
          <w:rStyle w:val="FootnoteAnchor"/>
          <w:rtl w:val="true"/>
        </w:rPr>
        <w:footnoteReference w:id="101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گفته ام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نیز تو گفته ئی؟ </w:t>
      </w:r>
    </w:p>
    <w:p>
      <w:pPr>
        <w:pStyle w:val="BookText"/>
        <w:rPr/>
      </w:pPr>
      <w:r>
        <w:rPr>
          <w:rFonts w:ascii="Amiri" w:hAnsi="Amiri" w:eastAsia="Amiri" w:cs="Amiri"/>
          <w:color w:val="111111"/>
          <w:sz w:val="28"/>
          <w:sz w:val="28"/>
          <w:szCs w:val="28"/>
          <w:rtl w:val="true"/>
          <w:lang w:bidi="ar-SA"/>
        </w:rPr>
        <w:t xml:space="preserve">قَالَتْ وَ أبثثتها سِرِّي فبحت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عِنْدِي تُحِبُّ السِّتْرَ فاستتري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أَلَسْتَ تُبَصَّرُ مِنْ حَوْلِي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غَطِّي هَوَاكَ وَ مَا أَلْقَى عَلَى بَصَرِي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فَالْتَفَتَ إِلَى جِوَارِ گن حَوْلَهَا ، فَقَالَتْ هُنَّ حَرَائِرَ إِنْ كَانَ خَرَجَ هَذَا مِنْ قَلْبٍ سَلِيمٍ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سکينه بجانب کنیز کان که حاضر خدمت بودند نگران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همه آزادگان باشند، اگر این سخنان از قلب بی محبت زایش کرده باشد</w:t>
      </w:r>
    </w:p>
    <w:p>
      <w:pPr>
        <w:pStyle w:val="BookText"/>
        <w:rPr/>
      </w:pPr>
      <w:r>
        <w:rPr>
          <w:rFonts w:ascii="IRNazanin" w:hAnsi="IRNazanin" w:eastAsia="IRNazanin"/>
          <w:color w:val="111111"/>
          <w:sz w:val="28"/>
          <w:sz w:val="28"/>
          <w:szCs w:val="28"/>
          <w:rtl w:val="true"/>
          <w:lang w:bidi="fa-IR"/>
        </w:rPr>
        <w:t xml:space="preserve">گویند عروة را برادری بود که بكر نام داشت، چون وفات کرد، این شعر در مرثیه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سَرَّى هَمِّي وَ هُمْ ألمرء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غَابَ النَّجْمِ إِلَّا قید فَتَرَ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أَرَاقَبَ فِي ألمجرة كُلِّ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أَوْ عَلَى المجراة يَجْرِي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لَهُمْ ما أَزَالَ لَهُ قَرِيناً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 لِقَلْبِ أَبْطُنٍ حُرُّ جَمْرٍ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عَلَى بَكْرٍ أَخِي فَارَقْتَ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ألعيش يَصْلُحُ بَعْدَ بَكْرٍ </w:t>
      </w:r>
      <w:r>
        <w:rPr>
          <w:rStyle w:val="FootnoteAnchor"/>
          <w:rtl w:val="true"/>
        </w:rPr>
        <w:footnoteReference w:id="102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شعر بعرض سکینه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بکر کدامست؟ شمایل او را بشرح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ذَاكَ الأسیود الَّذِي كَانَ يَمُرُّ بَنَاهُ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سیاه است که گاهی در حضرت ما عبور میدهد؛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بَعْدَهُ كُلَّ شَيْ‌ءٍ حَتَّى الْخُبْزَ وَ الزَّيْتِ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هر چیز نیکواست حتی نان وزيت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انس ولید بن یزید اموی ابن ابیات را تغنی کردند</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مغنی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این شعر کیست؟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اذينه، گفت برغم عروه هم اکنون بعداز بکر ما بدين عيش مهنا </w:t>
      </w:r>
      <w:r>
        <w:rPr>
          <w:rStyle w:val="FootnoteAnchor"/>
          <w:rtl w:val="true"/>
        </w:rPr>
        <w:footnoteReference w:id="1026"/>
      </w:r>
      <w:r>
        <w:rPr>
          <w:rFonts w:ascii="Amiri" w:hAnsi="Amiri" w:eastAsia="Amiri" w:cs="Amiri"/>
          <w:color w:val="111111"/>
          <w:sz w:val="28"/>
          <w:sz w:val="28"/>
          <w:szCs w:val="28"/>
          <w:rtl w:val="true"/>
          <w:lang w:bidi="ar-SA"/>
        </w:rPr>
        <w:t>اندريم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خبر است که جماعتی از شعرا از حجاز سفر شام کردند و بر هشام بن عبدالملك در آمدند، از میان انجماعت عروة بن اذينه را بشناخت و او مردی قلیل البضاعه و کثيرالقناعة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عروة ابنشعر تو گفتی؟</w:t>
      </w:r>
    </w:p>
    <w:p>
      <w:pPr>
        <w:pStyle w:val="BookText"/>
        <w:rPr/>
      </w:pPr>
      <w:r>
        <w:rPr>
          <w:rFonts w:ascii="Amiri" w:hAnsi="Amiri" w:eastAsia="Amiri" w:cs="Amiri"/>
          <w:color w:val="111111"/>
          <w:sz w:val="28"/>
          <w:sz w:val="28"/>
          <w:szCs w:val="28"/>
          <w:rtl w:val="true"/>
          <w:lang w:bidi="ar-SA"/>
        </w:rPr>
        <w:t xml:space="preserve">لَقَدْ عُلِّمْتَ وَ مَا الاسراف مِنْ خلقی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هُوَ رزقی سَوْفَ یاتینی</w:t>
      </w:r>
    </w:p>
    <w:p>
      <w:pPr>
        <w:pStyle w:val="BookText"/>
        <w:rPr/>
      </w:pPr>
      <w:r>
        <w:rPr>
          <w:rFonts w:ascii="Amiri" w:hAnsi="Amiri" w:eastAsia="Amiri" w:cs="Amiri"/>
          <w:color w:val="111111"/>
          <w:sz w:val="28"/>
          <w:sz w:val="28"/>
          <w:szCs w:val="28"/>
          <w:rtl w:val="true"/>
          <w:lang w:bidi="ar-SA"/>
        </w:rPr>
        <w:t xml:space="preserve">أسعی الیه فَیُعییني 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قَعَدَتْ اتاني لَا یُعَّییني</w:t>
      </w:r>
      <w:r>
        <w:rPr>
          <w:rStyle w:val="FootnoteAnchor"/>
          <w:rtl w:val="true"/>
        </w:rPr>
        <w:footnoteReference w:id="102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نمی بینم ترا که آنچه میگوئی بکار بندی، چه در شعر خبر میدهی که اگر من در طلب رزق نروم رزق بطلب من می آید، و این در طلب رزق از حجاز بشام تکتاز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مرانیکو موعظتی آوردی و حق موعظت را بنهایت بردی و آنچه روز گار از خاظر من سترده بود، فرایاد من دادی، </w:t>
      </w:r>
    </w:p>
    <w:p>
      <w:pPr>
        <w:pStyle w:val="BookText"/>
        <w:rPr/>
      </w:pPr>
      <w:r>
        <w:rPr>
          <w:rFonts w:ascii="IRNazanin" w:hAnsi="IRNazanin" w:eastAsia="IRNazanin"/>
          <w:color w:val="111111"/>
          <w:sz w:val="28"/>
          <w:sz w:val="28"/>
          <w:szCs w:val="28"/>
          <w:rtl w:val="true"/>
          <w:lang w:bidi="fa-IR"/>
        </w:rPr>
        <w:t>این بگفت و از نزد هشام بیرون شد و بی توانی برنشست و طریق حجاز پیش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آنروز را هشام بشام برد و شبانگاه از خواب انگیخته شد و یاد از عروة کرد و در خاطر گذرانید که او مردی عالم وشاعر است، چگونه از زیان زبان او بتوان ایمن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مدادان از وی پرسش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حجاز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در طلب رزق دق الباب </w:t>
      </w:r>
      <w:r>
        <w:rPr>
          <w:rStyle w:val="FootnoteAnchor"/>
          <w:rtl w:val="true"/>
        </w:rPr>
        <w:footnoteReference w:id="1028"/>
      </w:r>
      <w:r>
        <w:rPr>
          <w:rFonts w:ascii="IRNazanin" w:hAnsi="IRNazanin" w:eastAsia="IRNazanin"/>
          <w:color w:val="111111"/>
          <w:sz w:val="28"/>
          <w:sz w:val="28"/>
          <w:szCs w:val="28"/>
          <w:rtl w:val="true"/>
          <w:lang w:bidi="fa-IR"/>
        </w:rPr>
        <w:t>نکنی، او بسوی تو شتاب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 خویش را پیش خواند و دو هزار دینار زر سرخ اورا سپرد و فرمان داد که از دنبال عروة بشتاب تا کجا او را در یابی تسلیم کن، غلام چند که توانست بشتافت، وقتی عروة را دریافت که داخل بيت شد، در بکوفت ، عروة سر بیرون کرد و آن عطا بستند و غلامرا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 أميرَالمُؤمِنينَ السَّلَامَ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سَعَيْتَ فاکديت وَ رَجَعَتْ إِلَى بَيْتِي فَأَتَانِي فِيهِ الرِّزْقِ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امیر المؤمنين را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قول مرا، در طلب رزق راندم در اندوه شدم، بخانه خود باز آمدم، رزق از در فراز آمد، محمد بن ادریس بمرج كحل اندلسی در این معنی اینده بیت گفته است</w:t>
      </w:r>
    </w:p>
    <w:p>
      <w:pPr>
        <w:pStyle w:val="BookText"/>
        <w:rPr/>
      </w:pPr>
      <w:r>
        <w:rPr>
          <w:rFonts w:ascii="Amiri" w:hAnsi="Amiri" w:eastAsia="Amiri" w:cs="Amiri"/>
          <w:color w:val="111111"/>
          <w:sz w:val="28"/>
          <w:sz w:val="28"/>
          <w:szCs w:val="28"/>
          <w:rtl w:val="true"/>
          <w:lang w:bidi="ar-SA"/>
        </w:rPr>
        <w:t xml:space="preserve">مَثَلُ الرِّزْقِ الَّذِي 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الظِّلِّ الَّذِي يَمْشِي مَعَكَ</w:t>
      </w:r>
    </w:p>
    <w:p>
      <w:pPr>
        <w:pStyle w:val="BookText"/>
        <w:rPr/>
      </w:pPr>
      <w:r>
        <w:rPr>
          <w:rFonts w:ascii="Amiri" w:hAnsi="Amiri" w:eastAsia="Amiri" w:cs="Amiri"/>
          <w:color w:val="111111"/>
          <w:sz w:val="28"/>
          <w:sz w:val="28"/>
          <w:szCs w:val="28"/>
          <w:rtl w:val="true"/>
          <w:lang w:bidi="ar-SA"/>
        </w:rPr>
        <w:t xml:space="preserve">أَنْتَ لَا تُدْرِكُهُ مُتَّبِعاً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وُلِّيتَ عَنْهُ تبعک </w:t>
      </w:r>
      <w:r>
        <w:rPr>
          <w:rStyle w:val="FootnoteAnchor"/>
          <w:rtl w:val="true"/>
        </w:rPr>
        <w:footnoteReference w:id="102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اسعاف، نسب عروق را بدینگونه رقم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 او ابو عامر است، هو عروة بن اذينة بن حارث بن عمر بن عمرو بن عوف بن کعب بن عامر </w:t>
      </w:r>
    </w:p>
    <w:p>
      <w:pPr>
        <w:pStyle w:val="BookText"/>
        <w:rPr/>
      </w:pPr>
      <w:r>
        <w:rPr>
          <w:rFonts w:ascii="IRNazanin" w:hAnsi="IRNazanin" w:eastAsia="IRNazanin"/>
          <w:color w:val="111111"/>
          <w:sz w:val="28"/>
          <w:sz w:val="28"/>
          <w:szCs w:val="28"/>
          <w:rtl w:val="true"/>
          <w:lang w:bidi="fa-IR"/>
        </w:rPr>
        <w:t>ابن ليث بن بکر بن عبد مناة بن كنانة الليثی الحجازی، و او شاعری معروف بود و آن خطا باتیکه ابن خلکان از سكينه عليها السلام بعروة مرقوم می دارد، صاحب اسعاف بزنی مجهول نسبت میکند، و در تاریخ یافعی آنچه از شرح حال سكينه مرقومست با تحریر ابن خلكان بینونتی ندارد، و در سال وفات سکینه اهل سير همگان متفق اند که در یکصد و هفدهم 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آنحضرت در مدینه طیبه است و جماعتی از علمای عامه در خارج مکه معظمة در طریق عمره دانسته اند، ابوالفرج اصفهانی در کتاب اغانی از سکینه عليها السلام شرح مبسوط نگاشته، من بنده چند که افزون از آنچه مرقوم داشته ام بدست شود مینگارم، تا مورث </w:t>
      </w:r>
      <w:r>
        <w:rPr>
          <w:rStyle w:val="FootnoteAnchor"/>
          <w:rtl w:val="true"/>
        </w:rPr>
        <w:footnoteReference w:id="1030"/>
      </w:r>
      <w:r>
        <w:rPr>
          <w:rFonts w:ascii="Amiri" w:hAnsi="Amiri" w:eastAsia="Amiri" w:cs="Amiri"/>
          <w:color w:val="111111"/>
          <w:sz w:val="28"/>
          <w:sz w:val="28"/>
          <w:szCs w:val="28"/>
          <w:rtl w:val="true"/>
          <w:lang w:bidi="ar-SA"/>
        </w:rPr>
        <w:t>تطويل و تكرار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صاحب اغانی نسب رباب مادر سکینه را بدین ترتیب آورده،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دختر امرءالقيس بن عدی بن جابر بن کعب بن على بن برة بن ثعلبة بن عمران ابن الحاف بن قضاعه است، و مادر رباب هند دختر ربیع بن مسعود بن مروان بن حصين بن کعب بن عليم بن كليب است، و رباب در نزد امام حسين علیه السلام مكانتی عظیم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بروات موثقه سند بمالك بن اعين منتهی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سکینه دختر حسين علیه السلام شنیدم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عم من حسن علیهما السلام در حق من و مادرم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لعمرک إِنَّنِي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بِهَا سَكِينَةٍ وَ الرَّبَابُ</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أَحَبُّهُمَا وَ أَبَذَلَ جَلَّ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لعاتب عِنْدِي عِتَابٍ</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این شعر را بر این دو بیت بر افزود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فَلَسْتُ لَهُمْ وَ إِنْ غَابُوا مُضَيِّعاً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أَوْ یغیبني التُّرَابِ</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ابوالفرج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امرءالقیس پدر رباب در زمان عمر بن الخطاب مسلمانی گرفت و دختر او رباب فاضل ترین زنان بود، بعد از شهادت حسين علیه السلام اورا خواستار آمدند که خطبه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أَتَّخِذُ وَ حما بَعْدَ ابْنَ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انا 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ابیات را رباب بعد از قتل سیدالشهداء در مرئیه آن حضرت انشاء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 كَانَ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قَتِيلُ غَيْرِ مَدْفُونُ</w:t>
      </w:r>
    </w:p>
    <w:p>
      <w:pPr>
        <w:pStyle w:val="BookText"/>
        <w:rPr/>
      </w:pPr>
      <w:r>
        <w:rPr>
          <w:rFonts w:ascii="Amiri" w:hAnsi="Amiri" w:eastAsia="Amiri" w:cs="Amiri"/>
          <w:color w:val="111111"/>
          <w:sz w:val="28"/>
          <w:sz w:val="28"/>
          <w:szCs w:val="28"/>
          <w:rtl w:val="true"/>
          <w:lang w:bidi="ar-SA"/>
        </w:rPr>
        <w:t xml:space="preserve">سِبْطُ النَّبِيِّ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وَ جُنُبَةً خُسْرَانُ الموازین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قَدْ كُنْتُ لِي جَبَلًا صَعْباً ألوذ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تَصْحَبُنَا بالرحيم وَالِدَيْنِ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مِنْ لِلْيَتَامَى وَ مَنْ لِلسَّائِلِينَ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يَأْوِي إِلَيْهِ كُلِّ مِسْكِينٍ؟</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وَ اللَّهِ لَا أَبْتَغِي صِهْراً بصهرکم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أَغِيبُ بَيْنَ الرَّمْلِ وَ الطِّينُ </w:t>
      </w:r>
      <w:r>
        <w:rPr>
          <w:rStyle w:val="FootnoteAnchor"/>
          <w:rtl w:val="true"/>
        </w:rPr>
        <w:footnoteReference w:id="103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در کتاب اغاني سند با بیعبدالله الزبیری میرساند،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راوی اشعار جرير و راوی کثير غره و راوی نصیب و راوی احوص انجمن شدند ، </w:t>
      </w:r>
    </w:p>
    <w:p>
      <w:pPr>
        <w:pStyle w:val="BookText"/>
        <w:rPr/>
      </w:pPr>
      <w:r>
        <w:rPr>
          <w:rFonts w:ascii="IRNazanin" w:hAnsi="IRNazanin" w:eastAsia="IRNazanin"/>
          <w:color w:val="111111"/>
          <w:sz w:val="28"/>
          <w:sz w:val="28"/>
          <w:szCs w:val="28"/>
          <w:rtl w:val="true"/>
          <w:lang w:bidi="fa-IR"/>
        </w:rPr>
        <w:t xml:space="preserve">و هر يك اشعار صاحب خودرا بستودند و بر شعر دیگران فضیلت نهادند، بعداز مخاطبات و مناقشات </w:t>
      </w:r>
      <w:r>
        <w:rPr>
          <w:rStyle w:val="FootnoteAnchor"/>
          <w:rtl w:val="true"/>
        </w:rPr>
        <w:footnoteReference w:id="1037"/>
      </w:r>
      <w:r>
        <w:rPr>
          <w:rFonts w:ascii="IRNazanin" w:hAnsi="IRNazanin" w:eastAsia="IRNazanin"/>
          <w:color w:val="111111"/>
          <w:sz w:val="28"/>
          <w:sz w:val="28"/>
          <w:szCs w:val="28"/>
          <w:rtl w:val="true"/>
          <w:lang w:bidi="fa-IR"/>
        </w:rPr>
        <w:t>سخن بر آن نهادند که این داوری بحضرت سکینه برند چه از افصح و اعلم ناس است در زبان عرب و علم وفضل و ادب، لاجرم هر کرا او برگزیند بی سخن فاضل تر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همگان حضرت سکینه آمدند و باز طلبيدند و پس از رخصت در آمدند و صورت حال را بعرض رسانیدند، کنیزکی بیرون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جریر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صاحب تو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طَرَقَتكِ صائِدَةُ الْقُلُوبِ وَ لَيْسَ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الزِّيَارَةِ فَارجعي بِسَلَامٍ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کدام ساعت شیرین تر از طروقست، زشت کناد خداوند صاحب تو را و شعر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راوی احوص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شعر اور است؟</w:t>
      </w:r>
    </w:p>
    <w:p>
      <w:pPr>
        <w:pStyle w:val="BookText"/>
        <w:rPr/>
      </w:pPr>
      <w:r>
        <w:rPr>
          <w:rFonts w:ascii="Amiri" w:hAnsi="Amiri" w:eastAsia="Amiri" w:cs="Amiri"/>
          <w:color w:val="111111"/>
          <w:sz w:val="28"/>
          <w:sz w:val="28"/>
          <w:szCs w:val="28"/>
          <w:rtl w:val="true"/>
          <w:lang w:bidi="ar-SA"/>
        </w:rPr>
        <w:t xml:space="preserve">يُقِرَّ بِعَيْنِي مَا یقر بعینها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شییء مَا بِهِ العین قَرَّتْ</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و صیفه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چشم او را هیچ چیز نیکوتر از نکاح نیست، همانا صاحب تو دوست میدارد که نکاح شود، زشت کنادخدای صاحب تورا و شعر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راوی جمیل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جميل راست؟</w:t>
      </w:r>
    </w:p>
    <w:p>
      <w:pPr>
        <w:pStyle w:val="BookText"/>
        <w:rPr/>
      </w:pPr>
      <w:r>
        <w:rPr>
          <w:rFonts w:ascii="Amiri" w:hAnsi="Amiri" w:eastAsia="Amiri" w:cs="Amiri"/>
          <w:color w:val="111111"/>
          <w:sz w:val="28"/>
          <w:sz w:val="28"/>
          <w:szCs w:val="28"/>
          <w:rtl w:val="true"/>
          <w:lang w:bidi="ar-SA"/>
        </w:rPr>
        <w:t xml:space="preserve">فَلَوْ تَرَكَتْ عَقْلِي مَعِي مَا طلتها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طلابیها لِمَا فَاتَ مِنَ عَقْلِي</w:t>
      </w:r>
      <w:r>
        <w:rPr>
          <w:rStyle w:val="FootnoteAnchor"/>
          <w:rtl w:val="true"/>
        </w:rPr>
        <w:footnoteReference w:id="104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بینم صاحب تورا که عاشق باشد، در طلب عقل می رود، دور دارد خداوند او را و شعر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باراوی نصیب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صاحب تو این شعر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أهيمُ بدعد ماحبيت فَإِنْ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فواحزني مَنْ ذَا یهيم بِهَا بَعْدِي؟</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گفت نصیب را همتی بکمال نیست که دید</w:t>
      </w:r>
      <w:r>
        <w:rPr>
          <w:rStyle w:val="FootnoteAnchor"/>
          <w:rtl w:val="true"/>
        </w:rPr>
        <w:footnoteReference w:id="1042"/>
      </w:r>
      <w:r>
        <w:rPr>
          <w:rFonts w:ascii="IRNazanin" w:hAnsi="IRNazanin" w:eastAsia="IRNazanin"/>
          <w:color w:val="111111"/>
          <w:sz w:val="28"/>
          <w:sz w:val="28"/>
          <w:szCs w:val="28"/>
          <w:rtl w:val="true"/>
          <w:lang w:bidi="fa-IR"/>
        </w:rPr>
        <w:t>را دست بازداشت تا دیگر کس با او عشق بازد، چرا چنین نگفت؟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أهيمُ بدعد مَا حبيت فَإِنْ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صَلَحَتْ دعد لِذِي خَلَتْ بَعْدِي</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آنگاه راوی احوص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صاحب تو گفت؟</w:t>
      </w:r>
    </w:p>
    <w:p>
      <w:pPr>
        <w:pStyle w:val="BookText"/>
        <w:rPr/>
      </w:pPr>
      <w:r>
        <w:rPr>
          <w:rFonts w:ascii="Amiri" w:hAnsi="Amiri" w:eastAsia="Amiri" w:cs="Amiri"/>
          <w:color w:val="111111"/>
          <w:sz w:val="28"/>
          <w:sz w:val="28"/>
          <w:szCs w:val="28"/>
          <w:rtl w:val="true"/>
          <w:lang w:bidi="ar-SA"/>
        </w:rPr>
        <w:t xml:space="preserve">مِنْ عاشقين تراسلا وَ تواعدا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إِذَا نَجْمِ الثُّرَيَّا حَلْقاً</w:t>
      </w:r>
    </w:p>
    <w:p>
      <w:pPr>
        <w:pStyle w:val="BookText"/>
        <w:rPr/>
      </w:pPr>
      <w:r>
        <w:rPr>
          <w:rFonts w:ascii="Amiri" w:hAnsi="Amiri" w:eastAsia="Amiri" w:cs="Amiri"/>
          <w:color w:val="111111"/>
          <w:sz w:val="28"/>
          <w:sz w:val="28"/>
          <w:szCs w:val="28"/>
          <w:rtl w:val="true"/>
          <w:lang w:bidi="ar-SA"/>
        </w:rPr>
        <w:t xml:space="preserve">بَا تا بِأَنْعُمِ لَيْلَةً وَ ألذها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وَضَحَ الصَّبَّاحِ تَفَرَّقَا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احوص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کناد خداوند او را، چرا بجای تفرقا تعانقا</w:t>
      </w:r>
      <w:r>
        <w:rPr>
          <w:rStyle w:val="FootnoteAnchor"/>
          <w:rtl w:val="true"/>
        </w:rPr>
        <w:footnoteReference w:id="1045"/>
      </w:r>
      <w:r>
        <w:rPr>
          <w:rFonts w:ascii="IRNazanin" w:hAnsi="IRNazanin" w:eastAsia="IRNazanin"/>
          <w:color w:val="111111"/>
          <w:sz w:val="28"/>
          <w:sz w:val="28"/>
          <w:szCs w:val="28"/>
          <w:rtl w:val="true"/>
          <w:lang w:bidi="fa-IR"/>
        </w:rPr>
        <w:t>نگفت؟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حضرت سکینه هیچیک از این شعرا را نستود و هيچيك از همگنان را گزیده نداشت، لكن هشم بن 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را که در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لَيْتَنِي أَعْمَى أَصَمُّ تقودني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بثينة لَا يَخْفَى عَلَى كَلَامَهَا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گزیده داشت و رادی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کناد جمیل را، چه شعر او مانند نام او جمیل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احمد بن حارث سند با بوعبيدة معمر بن المثنی میرساند،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موسم فرزدق طریق زیارت مکه پیش داشت و چون حج بگذاشت، بجانب مدینه سفر </w:t>
      </w:r>
    </w:p>
    <w:p>
      <w:pPr>
        <w:pStyle w:val="BookText"/>
        <w:rPr/>
      </w:pPr>
      <w:r>
        <w:rPr>
          <w:rFonts w:ascii="IRNazanin" w:hAnsi="IRNazanin" w:eastAsia="IRNazanin"/>
          <w:color w:val="111111"/>
          <w:sz w:val="28"/>
          <w:sz w:val="28"/>
          <w:szCs w:val="28"/>
          <w:rtl w:val="true"/>
          <w:lang w:bidi="fa-IR"/>
        </w:rPr>
        <w:t>کرد و در مدينة حاضر حضرت سکینه گشت،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فرزدق؛ امروز اشعر الناس کیست؟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اشعر الناس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بكذب راندی، امروزاشعر از تو آنکس است که این شعر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بِنَفْسِي مِنْ تَجَنُّبُهُ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مَنْ زِيَارَتِهِ لِمام</w:t>
      </w:r>
    </w:p>
    <w:p>
      <w:pPr>
        <w:pStyle w:val="BookText"/>
        <w:rPr/>
      </w:pPr>
      <w:r>
        <w:rPr>
          <w:rFonts w:ascii="Amiri" w:hAnsi="Amiri" w:eastAsia="Amiri" w:cs="Amiri"/>
          <w:color w:val="111111"/>
          <w:sz w:val="28"/>
          <w:sz w:val="28"/>
          <w:szCs w:val="28"/>
          <w:rtl w:val="true"/>
          <w:lang w:bidi="ar-SA"/>
        </w:rPr>
        <w:t xml:space="preserve">وَ مَنْ أَمْسَى وَ أَصْبَحَ لَا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يَطرُفُني إِذَا هَجَعَ النِّيَامِ</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اگر اجازت رود نیکوتر از این شعر تو را بشنوانم،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نمیدارم و او را رخصت انصراف داد روز دیگر فرزدق در آمد، همچنان سکینه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اشعر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بدروغ میزنی، اشعر الناس صاحب تو است که این شعر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ألحياء لَهَا جِنِّيِّ اسْتِعْبَارٍ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لَزرت قبرک وَ الْحَبِيبِ يُزَارُ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كَانَتْ إِذَا هَجَرَ الضَّجِيعُ فِرَاشِهَا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 الْحَدِيثِ وَ عَفَتْ الْأَشْرَارِ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لأ يَلْبَثِ الْقَرْنَاءِ أَنْ يَتَفَرَّقُوا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يَكُرُّ عَلَيْهِمْ وَ نَهَارٍ</w:t>
      </w:r>
      <w:r>
        <w:rPr>
          <w:rStyle w:val="FootnoteAnchor"/>
          <w:rtl w:val="true"/>
        </w:rPr>
        <w:footnoteReference w:id="105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بخداوند اگر مرا رخصت فرمائی نیکوتر و ستوده تر از این شعر بعرض رسانم،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تاچه داری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بیرون شد وروز سیم آمد بحضرت سکینه عليها السلام بعادت دی و پریر،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اشعر ناس؟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خویشتن کس نشناسم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سخن بفريه وزور میرانی، اشعر ناس صاحب تو است که این شهر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العیون الَّتِي فِي طَرَفَهَا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فقتلتنا ثُمَّ لَمْ یُحیینَ قَتلانا</w:t>
      </w:r>
    </w:p>
    <w:p>
      <w:pPr>
        <w:pStyle w:val="BookText"/>
        <w:rPr/>
      </w:pPr>
      <w:r>
        <w:rPr>
          <w:rFonts w:ascii="Amiri" w:hAnsi="Amiri" w:eastAsia="Amiri" w:cs="Amiri"/>
          <w:color w:val="111111"/>
          <w:sz w:val="28"/>
          <w:sz w:val="28"/>
          <w:szCs w:val="28"/>
          <w:rtl w:val="true"/>
          <w:lang w:bidi="ar-SA"/>
        </w:rPr>
        <w:t xml:space="preserve">یصرعن ذَا اللُّبِّ حَتَّى لأحراك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أَضْعَفُ خَلَقَ اللَّهُ أَرْكَاناً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فرزدق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مرا بر تو حقی عظیمست، بیابانها پیموده ام و از مکه بحضرت تو آمده ام، آیا مرا پاداش اینست که دروغزن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باز ندهی که یکشعر در این حضرت قرائت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کار بردن سخت افتاد، بزحمت وصعوبت روز بشب میبرم، دانسته باش که از مدینه بیرون نمیروم تا در این سختی جان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بخندید و آغاز ملاطفت فرمود، و کنیزکی با او عطا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نیکو بدار؛ زیرا که من تو را بر خویش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احوال فرزدق و اشعار او انشاء الله تعالی در کتاب امام زین العابدين علیه السلام مرقوم خواهد شد، و همچنان ذکر حال هر يك از شعرا در جای خود نگارش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سکینه بسرای جاوید انتقال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 الملك حاکم مدینه بود، کس بدو فرستادند و اجازت خواستند تا با جنازه حمل دهنده خالد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تامن حاضر شوم وبدو نماز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آن نعش مبارك را در موضع مصلی بنهادند و در پیرامون آن بنشستند، از بامداد تا هنگام افول آفتاب انتظار بردند از خالد خبر نرسید، ببودند تا نماز عشا بگذاشتند و شب از نیمه در گذشت و مردم راخواب فراگرفت، لاجرم برخاستند و گروه گروه نماز بگذاشتند و طریق انصراف گرفتند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محض که معروف است بنفس زکیه نبیرۂ فاطمه خواهر سکینه است، چه فاطمه دختربن على زوجۀ حسن مثنی و مادر عبدالله محض است ، </w:t>
      </w:r>
      <w:bookmarkStart w:id="309" w:name="pg15433_166192"/>
    </w:p>
    <w:p>
      <w:pPr>
        <w:pStyle w:val="BookText"/>
        <w:rPr/>
      </w:pPr>
      <w:bookmarkEnd w:id="309"/>
      <w:r>
        <w:rPr>
          <w:rFonts w:ascii="IRNazanin" w:hAnsi="IRNazanin" w:eastAsia="IRNazanin"/>
          <w:color w:val="111111"/>
          <w:sz w:val="28"/>
          <w:sz w:val="28"/>
          <w:szCs w:val="28"/>
          <w:rtl w:val="true"/>
          <w:lang w:bidi="fa-IR"/>
        </w:rPr>
        <w:t>بالجمله نفس زکیه چهارصد دینار عطاری را داد که عطر و عود داشت، عطریات بخرید و در پیرامون سرير سكينه مجمرها بگذاشت و غالیها</w:t>
      </w:r>
      <w:r>
        <w:rPr>
          <w:rStyle w:val="FootnoteAnchor"/>
          <w:rtl w:val="true"/>
        </w:rPr>
        <w:footnoteReference w:id="1052"/>
      </w:r>
      <w:r>
        <w:rPr>
          <w:rFonts w:ascii="IRNazanin" w:hAnsi="IRNazanin" w:eastAsia="IRNazanin"/>
          <w:color w:val="111111"/>
          <w:sz w:val="28"/>
          <w:sz w:val="28"/>
          <w:szCs w:val="28"/>
          <w:rtl w:val="true"/>
          <w:lang w:bidi="fa-IR"/>
        </w:rPr>
        <w:t>بينباشت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تاصبح بر آمد و مردمان نماز صبح بگذاشتند، این هنگام خالد بن عبدالملك كس فرستاد و رخصت داد که بروی نماز گذارید و بخاك 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شيبة بن نطاح بر آن حضرت نماز گذاشت، بروایت یحیی بن حسن، عبدالله محض چهارصد دینار بهای عود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فضل بن عباس لهبی در مفاخرت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الْأَخْضَرِ مَنْ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أَ لَجَلَدْتُ فِي بَيْتٍ ألعرب</w:t>
      </w:r>
    </w:p>
    <w:p>
      <w:pPr>
        <w:pStyle w:val="BookText"/>
        <w:rPr/>
      </w:pPr>
      <w:r>
        <w:rPr>
          <w:rFonts w:ascii="Amiri" w:hAnsi="Amiri" w:eastAsia="Amiri" w:cs="Amiri"/>
          <w:color w:val="111111"/>
          <w:sz w:val="28"/>
          <w:sz w:val="28"/>
          <w:szCs w:val="28"/>
          <w:rtl w:val="true"/>
          <w:lang w:bidi="ar-SA"/>
        </w:rPr>
        <w:t xml:space="preserve">مِنْ يساجلني يساجل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اللُّؤْلُؤِ إِلَى عَقَدَ أَ لِكُرَبِ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أَنَّما عَبْدِ مَنَافٍ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الْجَوْهَرِ عَبْدِ الْمُطَّلِبِ</w:t>
      </w:r>
    </w:p>
    <w:p>
      <w:pPr>
        <w:pStyle w:val="BookText"/>
        <w:rPr/>
      </w:pPr>
      <w:r>
        <w:rPr>
          <w:rFonts w:ascii="Amiri" w:hAnsi="Amiri" w:eastAsia="Amiri" w:cs="Amiri"/>
          <w:color w:val="111111"/>
          <w:sz w:val="28"/>
          <w:sz w:val="28"/>
          <w:szCs w:val="28"/>
          <w:rtl w:val="true"/>
          <w:lang w:bidi="ar-SA"/>
        </w:rPr>
        <w:t xml:space="preserve">كُلَّ قَوْمٍ صِيغَةِ مِنْ تبرهم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بَنُو عَبْدِ مَنَافٍ مِنْ ذَهَبٍ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نَحْنُ قَوْمُ قَدْ بَنَى اللَّهُ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فَوْقَ بُيُوتَاتِ ألعرب</w:t>
      </w:r>
    </w:p>
    <w:p>
      <w:pPr>
        <w:pStyle w:val="BookText"/>
        <w:rPr/>
      </w:pPr>
      <w:r>
        <w:rPr>
          <w:rFonts w:ascii="Amiri" w:hAnsi="Amiri" w:eastAsia="Amiri" w:cs="Amiri"/>
          <w:color w:val="111111"/>
          <w:sz w:val="28"/>
          <w:sz w:val="28"/>
          <w:szCs w:val="28"/>
          <w:rtl w:val="true"/>
          <w:lang w:bidi="ar-SA"/>
        </w:rPr>
        <w:t xml:space="preserve">بِنَبِيِّ اللَّهِ وَ ابْنَيْ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بِعَبَّاسٍ بْنِ عَبْدِ الْمُطَّلِبِ</w:t>
      </w:r>
    </w:p>
    <w:p>
      <w:pPr>
        <w:pStyle w:val="BookText"/>
        <w:rPr/>
      </w:pPr>
      <w:r>
        <w:rPr>
          <w:rFonts w:ascii="IRNazanin" w:hAnsi="IRNazanin" w:eastAsia="IRNazanin"/>
          <w:color w:val="111111"/>
          <w:sz w:val="28"/>
          <w:sz w:val="28"/>
          <w:szCs w:val="28"/>
          <w:rtl w:val="true"/>
          <w:lang w:bidi="fa-IR"/>
        </w:rPr>
        <w:t>در کتاب عبوس منصوری که تاریخ بنی امیه نوشته و در تاریخ ابن اثیر ، نیز سال رحلت سكينه عليها السلام را در سال يكصد و هفدهم هجری مرقوم داشته ، لكن از فاطمه خواهرش یاد نکرده اند، چه فاطمه علیها السلام نیز در این سال فوت شده</w:t>
      </w:r>
    </w:p>
    <w:p>
      <w:pPr>
        <w:pStyle w:val="Heading3"/>
        <w:numPr>
          <w:ilvl w:val="2"/>
          <w:numId w:val="1"/>
        </w:numPr>
        <w:rPr/>
      </w:pPr>
      <w:bookmarkStart w:id="310" w:name="__RefHeading___Toc6962344_2142443653"/>
      <w:bookmarkStart w:id="311" w:name="_Toc110"/>
      <w:bookmarkEnd w:id="310"/>
      <w:r>
        <w:rPr>
          <w:rtl w:val="true"/>
        </w:rPr>
        <w:t>ذكر كلمات معجز آيات حسين بن علی عليهما السلام</w:t>
      </w:r>
      <w:bookmarkEnd w:id="31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مبارك ازاحتجاجات و مناجات و کتب وخطب حسين علیه السلام فروان مرقوم </w:t>
      </w:r>
    </w:p>
    <w:p>
      <w:pPr>
        <w:pStyle w:val="BookText"/>
        <w:rPr/>
      </w:pPr>
      <w:r>
        <w:rPr>
          <w:rFonts w:ascii="IRNazanin" w:hAnsi="IRNazanin" w:eastAsia="IRNazanin"/>
          <w:color w:val="111111"/>
          <w:sz w:val="28"/>
          <w:sz w:val="28"/>
          <w:szCs w:val="28"/>
          <w:rtl w:val="true"/>
          <w:lang w:bidi="fa-IR"/>
        </w:rPr>
        <w:t xml:space="preserve">افتاد و از اراجیز </w:t>
      </w:r>
      <w:r>
        <w:rPr>
          <w:rStyle w:val="FootnoteAnchor"/>
          <w:rtl w:val="true"/>
        </w:rPr>
        <w:footnoteReference w:id="1055"/>
      </w:r>
      <w:r>
        <w:rPr>
          <w:rFonts w:ascii="IRNazanin" w:hAnsi="IRNazanin" w:eastAsia="IRNazanin"/>
          <w:color w:val="111111"/>
          <w:sz w:val="28"/>
          <w:sz w:val="28"/>
          <w:szCs w:val="28"/>
          <w:rtl w:val="true"/>
          <w:lang w:bidi="fa-IR"/>
        </w:rPr>
        <w:t>و اشعار نیز شرذمه ای</w:t>
      </w:r>
      <w:r>
        <w:rPr>
          <w:rStyle w:val="FootnoteAnchor"/>
          <w:rtl w:val="true"/>
        </w:rPr>
        <w:footnoteReference w:id="1056"/>
      </w:r>
      <w:r>
        <w:rPr>
          <w:rFonts w:ascii="IRNazanin" w:hAnsi="IRNazanin" w:eastAsia="IRNazanin"/>
          <w:color w:val="111111"/>
          <w:sz w:val="28"/>
          <w:sz w:val="28"/>
          <w:szCs w:val="28"/>
          <w:rtl w:val="true"/>
          <w:lang w:bidi="fa-IR"/>
        </w:rPr>
        <w:t>بشرح رفت ، دربغ داشتم که خاتمه این کتاب را بدعای عرفه اگر چند معروف است مزبن و مذيل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مجلسی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 بشیر پسران غالب از قبیله بنی اسد حديث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پسين </w:t>
      </w:r>
      <w:r>
        <w:rPr>
          <w:rStyle w:val="FootnoteAnchor"/>
          <w:rtl w:val="true"/>
        </w:rPr>
        <w:footnoteReference w:id="1057"/>
      </w:r>
      <w:r>
        <w:rPr>
          <w:rFonts w:ascii="IRNazanin" w:hAnsi="IRNazanin" w:eastAsia="IRNazanin"/>
          <w:color w:val="111111"/>
          <w:sz w:val="28"/>
          <w:sz w:val="28"/>
          <w:szCs w:val="28"/>
          <w:rtl w:val="true"/>
          <w:lang w:bidi="fa-IR"/>
        </w:rPr>
        <w:t xml:space="preserve">روز عرفه حاضر عرفات بودیم، ناگاه حسين بن على عليهما السلام از خیمه خود بیرون شد و جماعتی از اهل بیت خود و شیعیان خود و فرزندان خود را با خویشتن طی طریق می فرمود، همچنان بیامدند و در طرف يسار جبل ایستاده شدند ، و دستهای مبارك را بر افراشتند، چند که با چهره همایون همانند گشت </w:t>
      </w:r>
      <w:r>
        <w:rPr>
          <w:rStyle w:val="FootnoteAnchor"/>
          <w:rtl w:val="true"/>
        </w:rPr>
        <w:footnoteReference w:id="1058"/>
      </w:r>
      <w:r>
        <w:rPr>
          <w:rFonts w:ascii="IRNazanin" w:hAnsi="IRNazanin" w:eastAsia="IRNazanin"/>
          <w:color w:val="111111"/>
          <w:sz w:val="28"/>
          <w:sz w:val="28"/>
          <w:szCs w:val="28"/>
          <w:rtl w:val="true"/>
          <w:lang w:bidi="fa-IR"/>
        </w:rPr>
        <w:t>آنگاه چون مسکینی جوعان که طعام طلب کند، با تمام زاری و ضراعت این دعا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لَيْسَ لِقَضائِهِ دافِعٌ، وَ لَا لِعَطائِهِ مانِعٌ، وَ لَا كَصُنْعِهِ صُنْعُ صانِعٍ، وَ هُوَ الْجَوادُ الْواسِعُ، فَطَرَ </w:t>
      </w:r>
      <w:r>
        <w:rPr>
          <w:rStyle w:val="FootnoteAnchor"/>
          <w:rtl w:val="true"/>
        </w:rPr>
        <w:footnoteReference w:id="1059"/>
      </w:r>
      <w:r>
        <w:rPr>
          <w:rFonts w:ascii="Amiri" w:hAnsi="Amiri" w:eastAsia="Amiri" w:cs="Amiri"/>
          <w:color w:val="111111"/>
          <w:sz w:val="28"/>
          <w:sz w:val="28"/>
          <w:szCs w:val="28"/>
          <w:rtl w:val="true"/>
          <w:lang w:bidi="ar-SA"/>
        </w:rPr>
        <w:t>أَجْناسَ الْبَدائِعِ، وَ أَتْقَنَ بِحِكْمَتِهِ الصَّنائِعَ، لَا تَخْفىٰ عَلَيْهِ الطَّلائِعُ،</w:t>
      </w:r>
      <w:r>
        <w:rPr>
          <w:rStyle w:val="FootnoteAnchor"/>
          <w:rtl w:val="true"/>
        </w:rPr>
        <w:footnoteReference w:id="1060"/>
      </w:r>
      <w:r>
        <w:rPr>
          <w:rFonts w:ascii="Amiri" w:hAnsi="Amiri" w:eastAsia="Amiri" w:cs="Amiri"/>
          <w:color w:val="111111"/>
          <w:sz w:val="28"/>
          <w:sz w:val="28"/>
          <w:szCs w:val="28"/>
          <w:rtl w:val="true"/>
          <w:lang w:bidi="ar-SA"/>
        </w:rPr>
        <w:t>وَ لَا تَضِيعُ عِنْدَهُ الْوَدائِعُ، جازِى كُلِّ صانِعٍ، وَ رائشُ</w:t>
      </w:r>
      <w:r>
        <w:rPr>
          <w:rStyle w:val="FootnoteAnchor"/>
          <w:rtl w:val="true"/>
        </w:rPr>
        <w:footnoteReference w:id="1061"/>
      </w:r>
      <w:r>
        <w:rPr>
          <w:rFonts w:ascii="Amiri" w:hAnsi="Amiri" w:eastAsia="Amiri" w:cs="Amiri"/>
          <w:color w:val="111111"/>
          <w:sz w:val="28"/>
          <w:sz w:val="28"/>
          <w:szCs w:val="28"/>
          <w:rtl w:val="true"/>
          <w:lang w:bidi="ar-SA"/>
        </w:rPr>
        <w:t>كُلِّ قانِعٍ، وَ راحِمُ كُلِّ ضارِعٍ،</w:t>
      </w:r>
      <w:r>
        <w:rPr>
          <w:rStyle w:val="FootnoteAnchor"/>
          <w:rtl w:val="true"/>
        </w:rPr>
        <w:footnoteReference w:id="1062"/>
      </w:r>
      <w:r>
        <w:rPr>
          <w:rFonts w:ascii="Amiri" w:hAnsi="Amiri" w:eastAsia="Amiri" w:cs="Amiri"/>
          <w:color w:val="111111"/>
          <w:sz w:val="28"/>
          <w:sz w:val="28"/>
          <w:szCs w:val="28"/>
          <w:rtl w:val="true"/>
          <w:lang w:bidi="ar-SA"/>
        </w:rPr>
        <w:t xml:space="preserve">وَ مُنْزِّلُ الْمَنافِعِ وَ الْكِتابِ الْجامِعِ بِالنُّورِ السَّاطِعِ، وَ هُوَ لِلدَّعَواتِ سامِعٌ، وَ لِلمُطيعينَ نافِعُ وَ لِلدَّرَجاتِ رافِعٌ وَ لِلْكُرُباتِ دافِعٌ وَ لِلْجَبابِرَةِ </w:t>
      </w:r>
    </w:p>
    <w:p>
      <w:pPr>
        <w:pStyle w:val="BookText"/>
        <w:rPr/>
      </w:pPr>
      <w:r>
        <w:rPr>
          <w:rFonts w:ascii="Amiri" w:hAnsi="Amiri" w:eastAsia="Amiri" w:cs="Amiri"/>
          <w:color w:val="111111"/>
          <w:sz w:val="28"/>
          <w:sz w:val="28"/>
          <w:szCs w:val="28"/>
          <w:rtl w:val="true"/>
          <w:lang w:bidi="ar-SA"/>
        </w:rPr>
        <w:t xml:space="preserve">قامِعٌ؛ وَ رَاحِمَ عَبْرَةُ كُلِّ ضارع وَ دَافِعُ صَرْعَةَ كُلِّ صَارَعَ ،فَلا إِلٰهَ غَيْرُهُ، وَ لَا شَىْءَ يَعْدِلُهُ، وَ لَيْسَ كَمِثْلِهِ شَىْءٌ، وَ هُوَ السَّمِيعُ الْبَصِيرُ اللَّطِيفُ الْخَبِيرُ، وَ هُوَ عَلَىٰ كُلِّ شَىْءٍ قَدِيرٌ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إِنِّى أَرْغَبُ إِلَيْكَ وَ أَشْهَدُ بِالرُّبُوبِيَّةِ لَكَ مُقِرّاً بِأَنَّكَ رَبِّى، وَ أَنَّ إِلَيْكَ مَرَدِّى، ابْتَدَأئتَنِى بِنِعْمَتِكَ قَبْلَ أَنْ أَكُونَ شَيْئاً مَذْكُوراً، وَ خَلَقْتَنِى مِنَ التُّرابِ، ثُمَّ أَسْكَنْتَنِى الْأَصْلابَ آمِناً لِرَيْبِ الْمَنُونِ</w:t>
      </w:r>
      <w:r>
        <w:rPr>
          <w:rStyle w:val="FootnoteAnchor"/>
          <w:rtl w:val="true"/>
        </w:rPr>
        <w:footnoteReference w:id="1063"/>
      </w:r>
      <w:r>
        <w:rPr>
          <w:rFonts w:ascii="Amiri" w:hAnsi="Amiri" w:eastAsia="Amiri" w:cs="Amiri"/>
          <w:color w:val="111111"/>
          <w:sz w:val="28"/>
          <w:sz w:val="28"/>
          <w:szCs w:val="28"/>
          <w:rtl w:val="true"/>
          <w:lang w:bidi="ar-SA"/>
        </w:rPr>
        <w:t xml:space="preserve">، وَ اخْتِلافِ الدُّهُورِ، فَلَمْ أَزَلْ ظاعِناً </w:t>
      </w:r>
      <w:r>
        <w:rPr>
          <w:rStyle w:val="FootnoteAnchor"/>
          <w:rtl w:val="true"/>
        </w:rPr>
        <w:footnoteReference w:id="1064"/>
      </w:r>
      <w:r>
        <w:rPr>
          <w:rFonts w:ascii="Amiri" w:hAnsi="Amiri" w:eastAsia="Amiri" w:cs="Amiri"/>
          <w:color w:val="111111"/>
          <w:sz w:val="28"/>
          <w:sz w:val="28"/>
          <w:szCs w:val="28"/>
          <w:rtl w:val="true"/>
          <w:lang w:bidi="ar-SA"/>
        </w:rPr>
        <w:t xml:space="preserve">مِنْ صُلْبٍ إِلىٰ رَحِمٍ فِى تَقادُمٍ الْأَيَّامِ الْماضِيَةِ وَ الْقُرُونِ الْخالِيَةِ لَمْ تُخْرِجْنِى لِرَأْفَتِكَ بِي وَ لُطْفِكَ لِي وَ إِحْسانِكَ إِلَىَّ فِى دَوْلَةِ أَیام الْكُفْرِة الَّذِينَ نَقَضُوا عَهْدَكَ وَ كَذَّبُوا رُسُلَكَ، لَكِنَّكَ أَخْرَجْتَنِى رَأْفَةً مِنْكَ وَ تَحَنُّناً </w:t>
      </w:r>
      <w:r>
        <w:rPr>
          <w:rStyle w:val="FootnoteAnchor"/>
          <w:rtl w:val="true"/>
        </w:rPr>
        <w:footnoteReference w:id="1065"/>
      </w:r>
      <w:r>
        <w:rPr>
          <w:rFonts w:ascii="Amiri" w:hAnsi="Amiri" w:eastAsia="Amiri" w:cs="Amiri"/>
          <w:color w:val="111111"/>
          <w:sz w:val="28"/>
          <w:sz w:val="28"/>
          <w:szCs w:val="28"/>
          <w:rtl w:val="true"/>
          <w:lang w:bidi="ar-SA"/>
        </w:rPr>
        <w:t xml:space="preserve">عَلَىَّ لِلَّذِى سَبَقَ لِى مِنَ الْهُدَى الَّذِى لَهُ يَسَّرْتَنِى وَ فِيهِ أَنْشَأْتَنِى، وَ مِنْ قَبْلِ ذٰلِكَ رَؤُفْتَ بِى بِجَمِيلِ صُنْعِكَ وَ سَوابِغِ </w:t>
      </w:r>
      <w:r>
        <w:rPr>
          <w:rStyle w:val="FootnoteAnchor"/>
          <w:rtl w:val="true"/>
        </w:rPr>
        <w:footnoteReference w:id="1066"/>
      </w:r>
      <w:r>
        <w:rPr>
          <w:rFonts w:ascii="Amiri" w:hAnsi="Amiri" w:eastAsia="Amiri" w:cs="Amiri"/>
          <w:color w:val="111111"/>
          <w:sz w:val="28"/>
          <w:sz w:val="28"/>
          <w:szCs w:val="28"/>
          <w:rtl w:val="true"/>
          <w:lang w:bidi="ar-SA"/>
        </w:rPr>
        <w:t xml:space="preserve">نِعَمِكَ عَلَیَّ فَابْتَدَعْتَ خَلْقِى مِنْ مَنِيٍّ يُمْنىٰ، وَ أَسْكَنْتَنِي فِي ظُلُماتٍ ثَلاثٍ بَيْنَ لَحْمٍ وَ جلْدٍ و دمٍ؛ وَ لَمْ ُشْوهنِي </w:t>
      </w:r>
      <w:r>
        <w:rPr>
          <w:rStyle w:val="FootnoteAnchor"/>
          <w:rtl w:val="true"/>
        </w:rPr>
        <w:footnoteReference w:id="1067"/>
      </w:r>
      <w:r>
        <w:rPr>
          <w:rFonts w:ascii="Amiri" w:hAnsi="Amiri" w:eastAsia="Amiri" w:cs="Amiri"/>
          <w:color w:val="111111"/>
          <w:sz w:val="28"/>
          <w:sz w:val="28"/>
          <w:szCs w:val="28"/>
          <w:rtl w:val="true"/>
          <w:lang w:bidi="ar-SA"/>
        </w:rPr>
        <w:t xml:space="preserve">بخَلْقِى، وَ لَمْ تَجْعَلْ إِلَىَّ شَيْئاً مِنْ أَمْرِى، ثُمَّ أَخْرَجْتَنِى إِلَى الدُّنْيا تامّاً سَوِيّاً، وَ حَفِظْتَنِى فِى الْمَهْدِ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طِفْلاً صَبِيّاً، وَ رَزَقْتَنِى مِنَ الْغِذاءِ لَبَناً طَرِیَّا مَرِيّاً، وَ عَطَفْتَ عَلَىَّ قُلُوبَ الحَواضِن</w:t>
      </w:r>
      <w:r>
        <w:rPr>
          <w:rStyle w:val="FootnoteAnchor"/>
          <w:rtl w:val="true"/>
        </w:rPr>
        <w:footnoteReference w:id="1068"/>
      </w:r>
      <w:r>
        <w:rPr>
          <w:rFonts w:ascii="Amiri" w:hAnsi="Amiri" w:eastAsia="Amiri" w:cs="Amiri"/>
          <w:color w:val="111111"/>
          <w:sz w:val="28"/>
          <w:sz w:val="28"/>
          <w:szCs w:val="28"/>
          <w:rtl w:val="true"/>
          <w:lang w:bidi="ar-SA"/>
        </w:rPr>
        <w:t xml:space="preserve">،وَ كَفَّلْتَنِى الْأُمَّهاتِ الرَّحائمَ ، وَ كَلَأْتَنِى مِنْ طَوارِقِ </w:t>
      </w:r>
      <w:r>
        <w:rPr>
          <w:rStyle w:val="FootnoteAnchor"/>
          <w:rtl w:val="true"/>
        </w:rPr>
        <w:footnoteReference w:id="1069"/>
      </w:r>
      <w:r>
        <w:rPr>
          <w:rFonts w:ascii="Amiri" w:hAnsi="Amiri" w:eastAsia="Amiri" w:cs="Amiri"/>
          <w:color w:val="111111"/>
          <w:sz w:val="28"/>
          <w:sz w:val="28"/>
          <w:szCs w:val="28"/>
          <w:rtl w:val="true"/>
          <w:lang w:bidi="ar-SA"/>
        </w:rPr>
        <w:t>الْجانِّ وَ سَلَّمْتَنِى مِنَ الزِّيادَةِ وَ النُّقْصانِ، وَ تَعالَيْتَ يَا رَحِيمُ يَا رَحْمٰنُ حَتَّىٰ إِذَا اسْتَهْلَلْتُ ناطِقاً بِالْكَلامِ؛ اَتْمَمْتَ عَلَىَّ سَوابِغَ الْإِنْعامِ،فَرَبَّيتَنِى زائِداً فِى كُلِّ عامٍ، حَتَّىٰ إِذَا كَمُلَتْ فِطْرَتِى وَ اعْتَدَلَتْ سَریرَتي</w:t>
      </w:r>
      <w:r>
        <w:rPr>
          <w:rStyle w:val="FootnoteAnchor"/>
          <w:rtl w:val="true"/>
        </w:rPr>
        <w:footnoteReference w:id="1070"/>
      </w:r>
      <w:r>
        <w:rPr>
          <w:rFonts w:ascii="Amiri" w:hAnsi="Amiri" w:eastAsia="Amiri" w:cs="Amiri"/>
          <w:color w:val="111111"/>
          <w:sz w:val="28"/>
          <w:sz w:val="28"/>
          <w:szCs w:val="28"/>
          <w:rtl w:val="true"/>
          <w:lang w:bidi="ar-SA"/>
        </w:rPr>
        <w:t>أَوْجَبْتَ عَلَىَّ حُجَّتَكَ بِأَنْ أَلْهَمْتَنِى مَعْرِفَتَكَ، وَ رَوَّعْتَنِى بِعَجائِبِ فِطرَتِکَ، وَ أَنطقتَنِي لِما ذَرَأْتَ</w:t>
      </w:r>
      <w:r>
        <w:rPr>
          <w:rStyle w:val="FootnoteAnchor"/>
          <w:rtl w:val="true"/>
        </w:rPr>
        <w:footnoteReference w:id="1071"/>
      </w:r>
      <w:r>
        <w:rPr>
          <w:rFonts w:ascii="Amiri" w:hAnsi="Amiri" w:eastAsia="Amiri" w:cs="Amiri"/>
          <w:color w:val="111111"/>
          <w:sz w:val="28"/>
          <w:sz w:val="28"/>
          <w:szCs w:val="28"/>
          <w:rtl w:val="true"/>
          <w:lang w:bidi="ar-SA"/>
        </w:rPr>
        <w:t>فِي سَمائِكَ وَ أَرْضِكَ مِنْ بَدائِعِ خَلْقِكَ، وَ نَبَّهْتَنِى لذِكْرِكَ و شُكْرِكَ ، وَ واجبِ طاعَتَكَ وَ عِبادَتَكَ، وَ فَهَّمْتَنِى مَا جائتْ بِهِ رُسُلُكَ، وَ يَسَّرْتَ لِى تَقَبُّلَ مَرْضاتِكَ، وَ مَنَنْتَ عَلَىَّ فِي جَمِيعِ ذٰلِكَ بِعَوْنِكَ وَ لُطْفِكَ؛ ثُمَّ إِذْ خَلَقْتَنِى مِنْ حرِ الثَّرىٰ</w:t>
      </w:r>
      <w:r>
        <w:rPr>
          <w:rStyle w:val="FootnoteAnchor"/>
          <w:rtl w:val="true"/>
        </w:rPr>
        <w:footnoteReference w:id="1072"/>
      </w:r>
      <w:r>
        <w:rPr>
          <w:rFonts w:ascii="Amiri" w:hAnsi="Amiri" w:eastAsia="Amiri" w:cs="Amiri"/>
          <w:color w:val="111111"/>
          <w:sz w:val="28"/>
          <w:sz w:val="28"/>
          <w:szCs w:val="28"/>
          <w:rtl w:val="true"/>
          <w:lang w:bidi="ar-SA"/>
        </w:rPr>
        <w:t xml:space="preserve">، لَمْ تَرْضَ لِى يَا إِلٰهِى بنِعْمَةً دُونَ أُخْرىٰ، وَ رَزَقْتَنِى مِنْ أَنْواعِ الْمَعاشِ وَصُنُوفِ الرِّياشِ بِمَنِّكَ الْعَظِيمِ الْعظَیمِ عَلَىَّ، وَ إِحْسانِكَ الْقَدِيمِ إِلَىَّ حَتَّىٰ إِذا أَتْمَمْتَ عَلَىَّ جَمِيعَ النِّعَمِ وَ صَرَفْتَ عَنِّى كُلَّ النِّقَمِ، لَمْ يَمْنَعْكَ جَهْلِى وَجُرْأَتِى عَلَيْكَ أَنْ دَلَلْتَنِى علَىٰ مَا يُقَرِّبُنِى إِلَيْكَ، وَ وَفَّقْتَنِى </w:t>
      </w:r>
    </w:p>
    <w:p>
      <w:pPr>
        <w:pStyle w:val="BookText"/>
        <w:rPr/>
      </w:pPr>
      <w:r>
        <w:rPr>
          <w:rFonts w:ascii="Amiri" w:hAnsi="Amiri" w:eastAsia="Amiri" w:cs="Amiri"/>
          <w:color w:val="111111"/>
          <w:sz w:val="28"/>
          <w:sz w:val="28"/>
          <w:szCs w:val="28"/>
          <w:rtl w:val="true"/>
          <w:lang w:bidi="ar-SA"/>
        </w:rPr>
        <w:t xml:space="preserve">لِما يُزْلِفُنِى </w:t>
      </w:r>
      <w:r>
        <w:rPr>
          <w:rStyle w:val="FootnoteAnchor"/>
          <w:rtl w:val="true"/>
        </w:rPr>
        <w:footnoteReference w:id="1073"/>
      </w:r>
      <w:r>
        <w:rPr>
          <w:rFonts w:ascii="Amiri" w:hAnsi="Amiri" w:eastAsia="Amiri" w:cs="Amiri"/>
          <w:color w:val="111111"/>
          <w:sz w:val="28"/>
          <w:sz w:val="28"/>
          <w:szCs w:val="28"/>
          <w:rtl w:val="true"/>
          <w:lang w:bidi="ar-SA"/>
        </w:rPr>
        <w:t>لَدَيْكَ، فَإِنْ دَعَوْتُكَ أَجَبْتَنِى وَ إِنْ سَئلْتُكَ أَعْطَيْتَنِى وَ إِنْ أَطَعْتُكَ شَكَرْتَنِى وَ إِنْ شَكَرْتُكَ زِدْتَنِى، كُلُّ ذٰلِكَ إِكْمالاً لِأَنْعُمِكَ عَلَىَّ وَ إِحْسانِكَ إِلَىَّ، فَسُبْحانَكَ سُبْحانَكَ مِنْ مُبْدِىٍ مُعِيدٍ حَمِيدٍ مَجِيدٍ وَتَقَدَّسَتْ أَسْماؤُكَ، وَ عَظُمَتْ آلاؤُكَ، فَأَىُّ نِعَمِة يَا إِلٰهِى أُحْصِى عَدَداً اوَ ذِكْراً أَمْ أَىُّ عَطاياكَ أَقُومُ بِها شُكْراً وَ هِىَ يَا رَبِّ أَكْثَرُ مِنْ أَنْ يُحْصِيهَا الْعادُّونَ، أَوْ يَبْلُغَ عِلْماً بِهَا الْحافِظُونَ ثُمَّ مَا َدَرَأْتَ وَ صَرَفْتَ عَنِّى اللّٰهُمَّ مِنَ الضُّرِّ وَ الضَّرَّاءِ أَكْثَرُ مِمَّا ظَهَرَ لِى مِنَ الْعافِيَةِ وَ السَّرَّاءِ،</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أَشْهَدُک يَا إِلٰهِى بِحَقِيقَةِ إِيمانِى وَ عَقْدِ عَزَماتِ يَقِينِى، وَ خالِصِ صَرِيحِ تَوْحِيدِى، وَ باطِنِ مَكْنُونِ ضَمِيرِى، وَ عَلائِقِ مَجارِي نُورِ بَصَرِى، وَ أَسارِيرِ</w:t>
      </w:r>
      <w:r>
        <w:rPr>
          <w:rStyle w:val="FootnoteAnchor"/>
          <w:rtl w:val="true"/>
        </w:rPr>
        <w:footnoteReference w:id="1074"/>
      </w:r>
      <w:r>
        <w:rPr>
          <w:rFonts w:ascii="Amiri" w:hAnsi="Amiri" w:eastAsia="Amiri" w:cs="Amiri"/>
          <w:color w:val="111111"/>
          <w:sz w:val="28"/>
          <w:sz w:val="28"/>
          <w:szCs w:val="28"/>
          <w:rtl w:val="true"/>
          <w:lang w:bidi="ar-SA"/>
        </w:rPr>
        <w:t>صَفْحَةِ جَبِينِى، وَ خُرْقِ مَسارِقِ</w:t>
      </w:r>
      <w:r>
        <w:rPr>
          <w:rStyle w:val="FootnoteAnchor"/>
          <w:rtl w:val="true"/>
        </w:rPr>
        <w:footnoteReference w:id="1075"/>
      </w:r>
      <w:r>
        <w:rPr>
          <w:rFonts w:ascii="Amiri" w:hAnsi="Amiri" w:eastAsia="Amiri" w:cs="Amiri"/>
          <w:color w:val="111111"/>
          <w:sz w:val="28"/>
          <w:sz w:val="28"/>
          <w:szCs w:val="28"/>
          <w:rtl w:val="true"/>
          <w:lang w:bidi="ar-SA"/>
        </w:rPr>
        <w:t>نَفْسِي وَ خَذارِيفِ مارِنِ عِرْنِينِى</w:t>
      </w:r>
      <w:r>
        <w:rPr>
          <w:rStyle w:val="FootnoteAnchor"/>
          <w:rtl w:val="true"/>
        </w:rPr>
        <w:footnoteReference w:id="1076"/>
      </w:r>
      <w:r>
        <w:rPr>
          <w:rFonts w:ascii="Amiri" w:hAnsi="Amiri" w:eastAsia="Amiri" w:cs="Amiri"/>
          <w:color w:val="111111"/>
          <w:sz w:val="28"/>
          <w:sz w:val="28"/>
          <w:szCs w:val="28"/>
          <w:rtl w:val="true"/>
          <w:lang w:bidi="ar-SA"/>
        </w:rPr>
        <w:t xml:space="preserve">، وَ مَسارِبِ صِماخِ سَمْعِى، وَ مَا ضُمَّتْ وَ أَطْبَقَتْ عَلَيْهِ شَفَتايَ، وَ حَرَكاتِ لَفْظِ لِسانِى وَ مَغْرَزِ حَنَكِ فَمِي وَ فَكِّى وَ مَنابِتِ أَضْراسِى وَ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بُلُوعِ حَبائِلِ عُنُقِى</w:t>
      </w:r>
      <w:r>
        <w:rPr>
          <w:rStyle w:val="FootnoteAnchor"/>
          <w:rtl w:val="true"/>
        </w:rPr>
        <w:footnoteReference w:id="1077"/>
      </w:r>
      <w:r>
        <w:rPr>
          <w:rFonts w:ascii="Amiri" w:hAnsi="Amiri" w:eastAsia="Amiri" w:cs="Amiri"/>
          <w:color w:val="111111"/>
          <w:sz w:val="28"/>
          <w:sz w:val="28"/>
          <w:szCs w:val="28"/>
          <w:rtl w:val="true"/>
          <w:lang w:bidi="ar-SA"/>
        </w:rPr>
        <w:t>وَ مَساغِ مَأکلي وَ مَشْرَبِي، وَ حِمالَةِ أُمِّ رَأْسِى، وَجُمَل حَمآئلِ حَبْلِ وَ تِينِي</w:t>
      </w:r>
      <w:r>
        <w:rPr>
          <w:rStyle w:val="FootnoteAnchor"/>
          <w:rtl w:val="true"/>
        </w:rPr>
        <w:footnoteReference w:id="1078"/>
      </w:r>
      <w:r>
        <w:rPr>
          <w:rFonts w:ascii="Amiri" w:hAnsi="Amiri" w:eastAsia="Amiri" w:cs="Amiri"/>
          <w:color w:val="111111"/>
          <w:sz w:val="28"/>
          <w:sz w:val="28"/>
          <w:szCs w:val="28"/>
          <w:rtl w:val="true"/>
          <w:lang w:bidi="ar-SA"/>
        </w:rPr>
        <w:t>وَ مَا اشْتَمَلَ عَلَيْهِ تامُورُ</w:t>
      </w:r>
      <w:r>
        <w:rPr>
          <w:rStyle w:val="FootnoteAnchor"/>
          <w:rtl w:val="true"/>
        </w:rPr>
        <w:footnoteReference w:id="1079"/>
      </w:r>
      <w:r>
        <w:rPr>
          <w:rFonts w:ascii="Amiri" w:hAnsi="Amiri" w:eastAsia="Amiri" w:cs="Amiri"/>
          <w:color w:val="111111"/>
          <w:sz w:val="28"/>
          <w:sz w:val="28"/>
          <w:szCs w:val="28"/>
          <w:rtl w:val="true"/>
          <w:lang w:bidi="ar-SA"/>
        </w:rPr>
        <w:t xml:space="preserve">صَدْرِي وَ نِياطِ </w:t>
      </w:r>
      <w:r>
        <w:rPr>
          <w:rStyle w:val="FootnoteAnchor"/>
          <w:rtl w:val="true"/>
        </w:rPr>
        <w:footnoteReference w:id="1080"/>
      </w:r>
      <w:r>
        <w:rPr>
          <w:rFonts w:ascii="Amiri" w:hAnsi="Amiri" w:eastAsia="Amiri" w:cs="Amiri"/>
          <w:color w:val="111111"/>
          <w:sz w:val="28"/>
          <w:sz w:val="28"/>
          <w:szCs w:val="28"/>
          <w:rtl w:val="true"/>
          <w:lang w:bidi="ar-SA"/>
        </w:rPr>
        <w:t xml:space="preserve">حِجابِ قَلْبِى وَ أَفْلاذِ </w:t>
      </w:r>
      <w:r>
        <w:rPr>
          <w:rStyle w:val="FootnoteAnchor"/>
          <w:rtl w:val="true"/>
        </w:rPr>
        <w:footnoteReference w:id="1081"/>
      </w:r>
      <w:r>
        <w:rPr>
          <w:rFonts w:ascii="Amiri" w:hAnsi="Amiri" w:eastAsia="Amiri" w:cs="Amiri"/>
          <w:color w:val="111111"/>
          <w:sz w:val="28"/>
          <w:sz w:val="28"/>
          <w:szCs w:val="28"/>
          <w:rtl w:val="true"/>
          <w:lang w:bidi="ar-SA"/>
        </w:rPr>
        <w:t xml:space="preserve">حَواشِى كَبِدِى، وَ مَا حَوَتْهُ شَراسِيفُ </w:t>
      </w:r>
      <w:r>
        <w:rPr>
          <w:rStyle w:val="FootnoteAnchor"/>
          <w:rtl w:val="true"/>
        </w:rPr>
        <w:footnoteReference w:id="1082"/>
      </w:r>
      <w:r>
        <w:rPr>
          <w:rFonts w:ascii="Amiri" w:hAnsi="Amiri" w:eastAsia="Amiri" w:cs="Amiri"/>
          <w:color w:val="111111"/>
          <w:sz w:val="28"/>
          <w:sz w:val="28"/>
          <w:szCs w:val="28"/>
          <w:rtl w:val="true"/>
          <w:lang w:bidi="ar-SA"/>
        </w:rPr>
        <w:t>أَضْلاعِي، وَ حِقاقُ</w:t>
      </w:r>
      <w:r>
        <w:rPr>
          <w:rStyle w:val="FootnoteAnchor"/>
          <w:rtl w:val="true"/>
        </w:rPr>
        <w:footnoteReference w:id="1083"/>
      </w:r>
      <w:r>
        <w:rPr>
          <w:rFonts w:ascii="Amiri" w:hAnsi="Amiri" w:eastAsia="Amiri" w:cs="Amiri"/>
          <w:color w:val="111111"/>
          <w:sz w:val="28"/>
          <w:sz w:val="28"/>
          <w:szCs w:val="28"/>
          <w:rtl w:val="true"/>
          <w:lang w:bidi="ar-SA"/>
        </w:rPr>
        <w:t xml:space="preserve">مَفاصِلِي، وَأَطْرافُ أَنامِلِي وَ قَبْضُ عَوامِلِي وَ لَحْمِي وَ دَمِي وَ شَعْرِي وَ بَشَرِي وَ عَصَبِي وَ قَصَبِي وَ عِظامِي وَ مُخِّي وَ عُرُوقِي وَ جَمِيعُ جَوارِحِي وَ مَا انْتَسَجَ عَلَىٰ ذٰلِكَ أَيَّامَ رِضاعِي وَ مَا أَقَلَّتِ الْأَرْضُ مِنِّي وَ نَوْمِي وَ يَقْظَتِي وَ سُكُونِي،وَ حَرَکَتی وَ حَرَكاتِ رُكُوعِي وَ سُجُودِي؛أَنْ لَوْ حاوَلْتُ وَ اجْتَهَدْتُ مَدَى الْأَعْصارِ وَ الْأَحْقابِ لَوْ عُمِّرْتُها أَنْ أُؤَدِّىَ شُكْرَ واحِدَةٍ مِنْ أَنْعُمِكَ مَااسْتَطَعْتُ ذٰلِكَ إِلّا بِمَنِّكَ الْمُوجَبِ عَلَىَّ شُكْرُاً آنفاً جَدِيداً، وَ ثَناءً طارِفاً عَتِيداً، </w:t>
      </w:r>
      <w:r>
        <w:rPr>
          <w:rStyle w:val="FootnoteAnchor"/>
          <w:rtl w:val="true"/>
        </w:rPr>
        <w:footnoteReference w:id="1084"/>
      </w:r>
      <w:r>
        <w:rPr>
          <w:rFonts w:ascii="Amiri" w:hAnsi="Amiri" w:eastAsia="Amiri" w:cs="Amiri"/>
          <w:color w:val="111111"/>
          <w:sz w:val="28"/>
          <w:sz w:val="28"/>
          <w:szCs w:val="28"/>
          <w:rtl w:val="true"/>
          <w:lang w:bidi="ar-SA"/>
        </w:rPr>
        <w:t xml:space="preserve">أَجَلْ وَ لَوْ حَرَصْتُ أَنَا وَالْعادُّونَ مِنْ أَنامِكَ أَنْ نُحْصِىَ مَدىٰ إِنْعامِكَ سالِفِةً وَ آنِفِةً لمَا حَصَرْناهُ عَدَداً، وَ لَا أَحْصَيْناهُ أَبَداً، هَيْهاتَ أَنَّىٰ ذٰلِكَ؟وَ أَنْتَ الْمُخْبِرُ عن نَفسِکَ فِى كِتابِكَ النَّاطِقِ وَ النَّبَاَء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تَعُدُّوا نِعْمَةَ اللّٰهِ لاٰ </w:t>
      </w:r>
    </w:p>
    <w:p>
      <w:pPr>
        <w:pStyle w:val="BookText"/>
        <w:rPr/>
      </w:pPr>
      <w:r>
        <w:rPr>
          <w:rFonts w:ascii="Amiri" w:hAnsi="Amiri" w:eastAsia="Amiri" w:cs="Amiri"/>
          <w:color w:val="111111"/>
          <w:sz w:val="28"/>
          <w:sz w:val="28"/>
          <w:szCs w:val="28"/>
          <w:rtl w:val="true"/>
          <w:lang w:bidi="ar-SA"/>
        </w:rPr>
        <w:t>تُحْصُوهٰا</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صَدَقَ كِتابُكَ اللّٰهُمَّ وَ إِنْباؤُكَ، وَ بَلَّغَتْ أَنْبِياؤُكَ وَ رُسُلُكَ مَا أَنْزَلْتَ عَلَيْهِمْ مِنْ وَحْيِكَ، وَ شَرَعْتَ لَهُمْ وَ بِهِمْ مِنْ دِينِكَ، غَيْرَ أَنِّى يَا إِلٰهِي أَشْهَدُ بِجُدِى وَجَهدِّى وَ مَبْالغِ طاقتِى وَ وُسْعِى، وَ أَقُولُ مُؤْقناً مُومناً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لَمْ يَتَّخِذْ وَلَداً فَيَكُونُ‌َ مَوْرُوثاً، وَ لَمْ يَكُنْ لَهُ شَرِيكٌ فِى مُلْكِ فَيُضادَّهُ فِيَما ابْتَدَعَ؛ وَ لَا وَلِيٌّ مِنَ الذُّلِّ فَيُرْفِدَهُ فِيما صَنَعَ، سُبْحانَهُ سُبْحانَهُ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 وَ تَفَطَّرَتا</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الْواحِدِ الحقّ الْأَحَدِ الصَّمَدِ الَّذِي لَمْ يَلِدْ وَ لَمْ يُولَدْ وَ 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حَمْداً يُعدِلُ حَمْدَ مَلائِكَتِهِ الْمُقَرَّبِينَ وَ أَنْبِيائِهِ الْمُرْسَلِينَ، وَ صَلَّى اللّٰهُ عَلَىٰ خِيَرَ خلقهِ مُحَمَّدٍ خاتَمِ النَّبِيِّينَ وَ آلِهِ الطَّيِّبِينَ الطَّاهِرِينَ الْمُخْلَصِينَ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آنحضرت سخن بدينجا آورد، آغاز زاری وضراعت نمود و آب از چشم های مبارکش فرو دوید و در اهتمام بسؤال بیفزود و بفرمود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اجْعَلْنِى أَخْشاكَ كَأَنِّى أَراكَ، وَ أَسْعِدْنِى بِتَقْواكَ، وَ لَا تُشْقِنِى بِمَعْصِيَتِكَ، وَ خِرْلِى فِى قَضائِكَ</w:t>
      </w:r>
      <w:r>
        <w:rPr>
          <w:rStyle w:val="FootnoteAnchor"/>
          <w:rtl w:val="true"/>
        </w:rPr>
        <w:footnoteReference w:id="1087"/>
      </w:r>
      <w:r>
        <w:rPr>
          <w:rFonts w:ascii="Amiri" w:hAnsi="Amiri" w:eastAsia="Amiri" w:cs="Amiri"/>
          <w:color w:val="111111"/>
          <w:sz w:val="28"/>
          <w:sz w:val="28"/>
          <w:szCs w:val="28"/>
          <w:rtl w:val="true"/>
          <w:lang w:bidi="ar-SA"/>
        </w:rPr>
        <w:t xml:space="preserve">، وَ بارِكْ لِى فِي قَدَرِكَ، حَتَّىٰ لَا أُحِبَّ تَعْجِيلَ مَا أَخَّرْتَ وَ لَا تَأْخِيرَ مَا عَجَّلْتَ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غِناىَ فِى نَفْسِى، وَالْيَقِينَ </w:t>
      </w:r>
    </w:p>
    <w:p>
      <w:pPr>
        <w:pStyle w:val="BookText"/>
        <w:rPr/>
      </w:pPr>
      <w:r>
        <w:rPr>
          <w:rFonts w:ascii="Amiri" w:hAnsi="Amiri" w:eastAsia="Amiri" w:cs="Amiri"/>
          <w:color w:val="111111"/>
          <w:sz w:val="28"/>
          <w:sz w:val="28"/>
          <w:szCs w:val="28"/>
          <w:rtl w:val="true"/>
          <w:lang w:bidi="ar-SA"/>
        </w:rPr>
        <w:t xml:space="preserve">فِي قَلْبِي، وَ الْإِخْلاصَ فِي عَمَلِي، وَ النُّوْرَ فِي بَصَرِي، وَ الْبَصِيرَةَ فِي دِينِي، وَ مَتِّعْنِي بِجَوارِحِي، وَ اجْعَلْ سَمْعِي وَ بَصَرِي الْوارِثَيْنِ لي مِنِّي، وَ انْصُرْنِي عَلَىٰ مَنْ ظَلَمَنِي، وَ أَرِزقنِي فِيهِ مَآرِبِي و َثارِي وَ أَقِرَّ بِذٰلِكَ 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اكْشِفْ كُرْبَتِي، وَ اسْتُرْ عَوْرَتِي، وَ اغْفِرْ لِي خَطِيئَتِي، وَ اخْسَأْ شَيْطانِي، وَ فُكَّ رِهانى، وَ اجْعَلْ لِي يَا إِلٰهِي الدَّرَجَةَ الْعُلْيا فِي الْآخِرَةِ وَ الْأُولىٰ؛</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كَما خَلَقْتَنِي فَجَعَلْتَنِي سَمِيعاً بَصِيراً، وَ لَكَ الْحَمْدُ كَما خَلَقْتَنِى فَجَعَلْتَنِى حیاً سَوِيّاً رَحْمَةً بِي وَ كُنْتَ عَنْ خَلْقِي غَنِيّاً، رَبِّ بِما بَرَأْتَنِي </w:t>
      </w:r>
      <w:r>
        <w:rPr>
          <w:rStyle w:val="FootnoteAnchor"/>
          <w:rtl w:val="true"/>
        </w:rPr>
        <w:footnoteReference w:id="1088"/>
      </w:r>
      <w:r>
        <w:rPr>
          <w:rFonts w:ascii="Amiri" w:hAnsi="Amiri" w:eastAsia="Amiri" w:cs="Amiri"/>
          <w:color w:val="111111"/>
          <w:sz w:val="28"/>
          <w:sz w:val="28"/>
          <w:szCs w:val="28"/>
          <w:rtl w:val="true"/>
          <w:lang w:bidi="ar-SA"/>
        </w:rPr>
        <w:t>فَعَدَّلْتَ فِطْرَتِي، رَبِّ بِما أَنْشَأْتَنِي فَحَسَنْتَ صُورَتِي، یا رَبِّ بِما أَحْسَنْتَ بي وَ فِي نَفْسِي عافَيْتَنِي، رَبِّ بِما كَلَأْتَنِي وَ وَفَّقْتَنِي، رَبِّ بِما أَنْعَمْتَ عَلَىَّ فَهَدَيْتَنِي، رَبِّ بِما آوْيْتَنِي وَ مِنْ كُلِّ خَيْرٍ آتیتَني وَ أَعْطَيْتَنِي، رَبِّ بِما أَطْعَمْتَنِي وَسَقَيْتَنِي، رَبِّ بِما أَغْنَيْتَنِي وَ أَقْنَيْتَنِي</w:t>
      </w:r>
      <w:r>
        <w:rPr>
          <w:rStyle w:val="FootnoteAnchor"/>
          <w:rtl w:val="true"/>
        </w:rPr>
        <w:footnoteReference w:id="1089"/>
      </w:r>
      <w:r>
        <w:rPr>
          <w:rFonts w:ascii="Amiri" w:hAnsi="Amiri" w:eastAsia="Amiri" w:cs="Amiri"/>
          <w:color w:val="111111"/>
          <w:sz w:val="28"/>
          <w:sz w:val="28"/>
          <w:szCs w:val="28"/>
          <w:rtl w:val="true"/>
          <w:lang w:bidi="ar-SA"/>
        </w:rPr>
        <w:t>، رَبِّ بِما أَعَنْتَنِي وَ أَعْزَزْتَنِي، رَبِّ بِما أَلْبَسْتَنِي مِنْ ذکرِكَ الصَّافِي، وَ يَسَّرْتَ لِي مِنْ صُنْعِكَ الْكافِي؛ صَلِّ عَلَىٰ مُحَمَّدٍ وَآلِ مُحَمَّدٍ، وَ أَعِنِّي عَلَىٰ بَوائِقِ</w:t>
      </w:r>
      <w:r>
        <w:rPr>
          <w:rStyle w:val="FootnoteAnchor"/>
          <w:rtl w:val="true"/>
        </w:rPr>
        <w:footnoteReference w:id="1090"/>
      </w:r>
      <w:r>
        <w:rPr>
          <w:rFonts w:ascii="Amiri" w:hAnsi="Amiri" w:eastAsia="Amiri" w:cs="Amiri"/>
          <w:color w:val="111111"/>
          <w:sz w:val="28"/>
          <w:sz w:val="28"/>
          <w:szCs w:val="28"/>
          <w:rtl w:val="true"/>
          <w:lang w:bidi="ar-SA"/>
        </w:rPr>
        <w:t xml:space="preserve">الدهرِ وَ صُرُوفِ الْأَيَّامِ وَ اللَّيالِي وَ نَجِّنِي مِنْ أَهْوالِ الدُّنْيا وَ كُرُباتِ الْآخِرَةِ، وَ اكْفِنِي شَرَّ مَا يَعْمَلُ الظَّالِمُونَ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أَخافُ فَاكْفِنِي، وَ مَا أَحْذَرُ فَقِنِي وَ فِي نَفْسِي وَ دِينِي فَاحْرُسْنِي وَ فِي سَفَرِي فَاحْفَظْنِي، وَ فِي أَهْلِي وَ مالِي و وُلدي </w:t>
      </w:r>
    </w:p>
    <w:p>
      <w:pPr>
        <w:pStyle w:val="BookText"/>
        <w:rPr/>
      </w:pPr>
      <w:r>
        <w:rPr>
          <w:rFonts w:ascii="Amiri" w:hAnsi="Amiri" w:eastAsia="Amiri" w:cs="Amiri"/>
          <w:color w:val="111111"/>
          <w:sz w:val="28"/>
          <w:sz w:val="28"/>
          <w:szCs w:val="28"/>
          <w:rtl w:val="true"/>
          <w:lang w:bidi="ar-SA"/>
        </w:rPr>
        <w:t>فَاخْلُفْنِى، وَ فِيما رَزَقْتَنِى فَبارِكْ لِى، وَ فِى نَفْسِى فَذَلِّلْنِى، وَ فِى أَعْيُنِ النَّاسِ فَعَظِّمْنِى وَ مِنْ شَرِّ الْجِنِّ وَالْإِنْسِ فَسَلِّمْنِى، وَ بِذُنُوبِى فَلا تَفْضَحْنِى وَ بِسَرِيرَتِى فَلا تُخْزِنِى وَ بِعَمَلِى فَلا تَبْسلِنِى</w:t>
      </w:r>
      <w:r>
        <w:rPr>
          <w:rStyle w:val="FootnoteAnchor"/>
          <w:rtl w:val="true"/>
        </w:rPr>
        <w:footnoteReference w:id="1091"/>
      </w:r>
      <w:r>
        <w:rPr>
          <w:rFonts w:ascii="Amiri" w:hAnsi="Amiri" w:eastAsia="Amiri" w:cs="Amiri"/>
          <w:color w:val="111111"/>
          <w:sz w:val="28"/>
          <w:sz w:val="28"/>
          <w:szCs w:val="28"/>
          <w:rtl w:val="true"/>
          <w:lang w:bidi="ar-SA"/>
        </w:rPr>
        <w:t>وَ نِعَمَكَ فَلا تَسْلُبْنِى، وَ إِلىٰ غَيْرِكَ فَلا تَكِلْنِى؛ إِلٰهِى إِلىٰ مَنْ تَكِلُنِى؟ إِلىٰ قَرِيبٍ فَيَقْطَعُنِى، أَمْ إِلىٰ بَعِيدٍ يَتَجَهَّمُنِى؟</w:t>
      </w:r>
      <w:r>
        <w:rPr>
          <w:rStyle w:val="FootnoteAnchor"/>
          <w:rtl w:val="true"/>
        </w:rPr>
        <w:footnoteReference w:id="1092"/>
      </w:r>
      <w:r>
        <w:rPr>
          <w:rFonts w:ascii="Amiri" w:hAnsi="Amiri" w:eastAsia="Amiri" w:cs="Amiri"/>
          <w:color w:val="111111"/>
          <w:sz w:val="28"/>
          <w:sz w:val="28"/>
          <w:szCs w:val="28"/>
          <w:rtl w:val="true"/>
          <w:lang w:bidi="ar-SA"/>
        </w:rPr>
        <w:t>أَمْ إِلَى الْمُسْتَضْعِفِينَ لِى وَ أَنْتَ رَبِّى وَ مَلِيكُ أَمْرِى؟ أَشْكُو إِلَيْكَ غُرْبَتِى، وَ بُعْدَ دارِى، وَ هَوانِى عَلَىٰ مَنْ مَلَّكْتَهُ أَمْرِى، إِلٰلهِم فَلاٰ تُحْلِلْ بى غَضَبَكَ، فَإِنْ لَمْ تَكُنْ غَضِبْتَ عَلَىَّ فَلا أُبالِى سِواكَ، غَيْرَ أَنَّ عافِيَتَكَ أَوْسَعُ لِى، يَا رَبِّ فاسئلُکَ بِنُورِ وَجْهِكَ الَّذِى أَشْرَقَتْ لَهُ الْأَرْضُ وَ السَّماواتُ وَ نکشِفَتْ بِهِ الظُّلُماتُ وَ صَلُحَ علیه أَمْرُ الْأَوَّلِينَ وَ الْآخِرِينَ أَنْ لَا تُمِيتَنِى عَلَىٰ غَضَبِكَ وَ لَا تُنْزِلْ بِى سَخَطَكَ، لَكَ الْعُتْبىٰ،حَتَّىٰ تَرْضىٰ قَبْلَ ذٰلِكَ لَا إِلٰهَ إِلّا أَنْتَ رَبَّ الْبَلَدِ الْحَرامِ وَ الْمَشْعَرِ الْحَرامِ وَ الْبَيْتِ الْعَتِيقِ</w:t>
      </w:r>
      <w:r>
        <w:rPr>
          <w:rStyle w:val="FootnoteAnchor"/>
          <w:rtl w:val="true"/>
        </w:rPr>
        <w:footnoteReference w:id="1093"/>
      </w:r>
      <w:r>
        <w:rPr>
          <w:rFonts w:ascii="Amiri" w:hAnsi="Amiri" w:eastAsia="Amiri" w:cs="Amiri"/>
          <w:color w:val="111111"/>
          <w:sz w:val="28"/>
          <w:sz w:val="28"/>
          <w:szCs w:val="28"/>
          <w:rtl w:val="true"/>
          <w:lang w:bidi="ar-SA"/>
        </w:rPr>
        <w:t>الَّذِى أَحْلَلْتَهُ الْبَرَكَةَ وَ جَعَلْتَهُ لِلنَّاسِ أَمْنة،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عَفا عَنْ عَظِيمِ الذُّنُوبِ بِحِلْمِهِ، يَا مَنْ أَسْبَغَ النَّعْمة بِفَضْلِهِ، يَا مَنْ أَعْطَى الْجَزِيلَ بِكَرَمِهِ الکَثیر، يَا عُدَّتِى فِى شِدَّتِى، يَا صاحِبِى فِى وَحْدَتِى، يَا غِياثِى فِى كُرْبَتِى، یا مُونِسی فی حُفرَتی، يَا وَلِيِّ فِى نِعْمَتِى، يَا إِلٰهِى وَ إِلٰهَ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آبائِى إِبْراهِيمَ وَ إِسْماعِيلَ وَ إِسْحاقَ وَ يَعْقُوبَ وَ رَبَّ جَبْرَئِيلَ وَ مِيكائِيلَ وَ إِسْرافِيلَ وَ رَبَّ مُحَمَّدٍ خاتَمِ النَّبِيِّينَ وَ آلِهِ الْمُنْتَجَبِينَ، وَ مُنْزِلَ التَّوْرئةِ وَ الْإِنْجِيلِ وَ الزَّبُورِ وَ الْفُرْقانِ وَ مُنَزِّلَ كهيعص وَ طٰهٰ وَ يٰس وَ الْقُرْآنِ الْحَكِيمِ؛ أَنْتَ كَهْفِى حِينَ تُعْيِينِى الْمَذاهِبُ فِى سَعَتِها وَ تَضِيقُ بِىَ الْأَرْضُ بِرُحْبِها ، وَ لَوْ لَا رَحْمَتُكَ لَكُنْتُ مِنَ الْهالِكِينَ، وَ أَنْتَ مُقِيلُ عَثْرَتِى،</w:t>
      </w:r>
      <w:r>
        <w:rPr>
          <w:rStyle w:val="FootnoteAnchor"/>
          <w:rtl w:val="true"/>
        </w:rPr>
        <w:footnoteReference w:id="1094"/>
      </w:r>
      <w:r>
        <w:rPr>
          <w:rFonts w:ascii="Amiri" w:hAnsi="Amiri" w:eastAsia="Amiri" w:cs="Amiri"/>
          <w:color w:val="111111"/>
          <w:sz w:val="28"/>
          <w:sz w:val="28"/>
          <w:szCs w:val="28"/>
          <w:rtl w:val="true"/>
          <w:lang w:bidi="ar-SA"/>
        </w:rPr>
        <w:t xml:space="preserve">وَ لَوْلا سَتْرُكَ إِيَّاىَ لَكُنْتُ مِنَ الْمَفْضُوحِينَ، وَ أَنْتَ مُؤَيِّدِى بِالنَّصْرِ عَلَىٰ أَلاعْداء، وَ لَوْلا نَصْرُكَ إِيَّاىَ لَكُنْتُ مِنَ الْمَغْلُوبِينَ، يَا مَنْ خَصَّ نَفْسَهُ بِالسُّمُوِّ وَ الرِّفْعَةِ فَأَوْلِياؤُهُ بِعِزِّهِ يَعْتَزُّونَ، يَا مَنْ وَضَعَتْ لَهُ الْمُلُوكُ نِيرَ الْمَذَلَّةِ عَلَىٰ أَعْناقِهِمْ فَهُمْ مِنْ سَطَواتِهِ خائِفُونَ؛ تَعْلَمُ خائِنَةَ الْأَعْيُنِ وَ مَا تُخْفِى الصُّدُورُ، وَ غَيْبَ مَا تَأْتِى بِهِ الْأَزْمانَ وَ الدُّهُورُو الاعصارُ، يَا مَنْ لَا يَعْلَمُ كَيْفَ هُوَ إِلّا هُوَ، يَا مَنْ لَا يَعْلَمُ مَا هُوَ يَعْلَمُهُ إِلّا هُوَ، يَا مَنْ كَبَسَ </w:t>
      </w:r>
      <w:r>
        <w:rPr>
          <w:rStyle w:val="FootnoteAnchor"/>
          <w:rtl w:val="true"/>
        </w:rPr>
        <w:footnoteReference w:id="1095"/>
      </w:r>
      <w:r>
        <w:rPr>
          <w:rFonts w:ascii="Amiri" w:hAnsi="Amiri" w:eastAsia="Amiri" w:cs="Amiri"/>
          <w:color w:val="111111"/>
          <w:sz w:val="28"/>
          <w:sz w:val="28"/>
          <w:szCs w:val="28"/>
          <w:rtl w:val="true"/>
          <w:lang w:bidi="ar-SA"/>
        </w:rPr>
        <w:t>الْأَرْضَ عَلَى الْماءِ وَ سَدَّ الْهَواءَ بِالسَّماءِ، يَا مَنْ لَهُ أَكْرَمُ الْأَسْماءِ، يَا ذَا الْمَعْرُوفِ الَّذِى لَايَنْقَطِعُ أَبَداً، يَا مُقَيِّضَ الرَّكْبِ لِيُوسُفَ فِى الْبَلَدِ الْقَفْرِ وَ مُخْرِجَهُ مِنَ الْجُبِّ</w:t>
      </w:r>
      <w:r>
        <w:rPr>
          <w:rStyle w:val="FootnoteAnchor"/>
          <w:rtl w:val="true"/>
        </w:rPr>
        <w:footnoteReference w:id="1096"/>
      </w:r>
      <w:r>
        <w:rPr>
          <w:rFonts w:ascii="Amiri" w:hAnsi="Amiri" w:eastAsia="Amiri" w:cs="Amiri"/>
          <w:color w:val="111111"/>
          <w:sz w:val="28"/>
          <w:sz w:val="28"/>
          <w:szCs w:val="28"/>
          <w:rtl w:val="true"/>
          <w:lang w:bidi="ar-SA"/>
        </w:rPr>
        <w:t>وَ جاعِلَهُ بَعْدَ الْعُبُودِيَّةِ مَلِكاً، يَا رادَّ یوسف عَلَىٰ يَعْقُوبَ بَعْدَ أَنِ ابْيَضَّتْ عَيْناهُ مِنَ الْحُزْنِ فَهُوَ كَظِيمٌ،</w:t>
      </w:r>
      <w:r>
        <w:rPr>
          <w:rStyle w:val="FootnoteAnchor"/>
          <w:rtl w:val="true"/>
        </w:rPr>
        <w:footnoteReference w:id="109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كاشِفَ الضُّرِّ وَ الْبَلْاء عَنْ أَيُّوبَ، وَ مُمْسِكَ يَدَ إِبْراهِيمَ من الذَبْحِ عن ابْنِهِ بَعْدَ كِبَرِ سِنِّهِ وَ فَنی عُمُرِهِ؛ یا مَنِ اسْتَجابَ لِزَكَرِيَّا فَوَهَبَ لَهُ يَحْيىٰ وَ لَمْ يَدَعْهُ فَرْداً وَحِيداً، يَا مَنْ أَخْرَجَ يُونُسَ مِنْ بَطْنِ الْحُوتِ، يَا مَنْ فَلَقَ</w:t>
      </w:r>
      <w:r>
        <w:rPr>
          <w:rStyle w:val="FootnoteAnchor"/>
          <w:rtl w:val="true"/>
        </w:rPr>
        <w:footnoteReference w:id="1098"/>
      </w:r>
      <w:r>
        <w:rPr>
          <w:rFonts w:ascii="Amiri" w:hAnsi="Amiri" w:eastAsia="Amiri" w:cs="Amiri"/>
          <w:color w:val="111111"/>
          <w:sz w:val="28"/>
          <w:sz w:val="28"/>
          <w:szCs w:val="28"/>
          <w:rtl w:val="true"/>
          <w:lang w:bidi="ar-SA"/>
        </w:rPr>
        <w:t>الْبَحْرَ لِبَنِى إِسْرائِيلَ فَأَنْجینهُمْ وَ جَعَلَ فِرْعَوْنَ وَ جُنُودَهُ مِنَ الْمُغْرَقِينَ، يَا مَنْ أَرْسَلَ الرِّياحَ مُبَشِّراتٍ بَيْنَ يَدَيْ رَحْمَتِهِ، يَا مَنْ لَمْ يَعْجَلْ عَلَىٰ مَنْ عَصاهُ مِنْ خَلْقِهِ، يَا مَنِ اسْتَنْقَذَ السَّحَرَةَ مِنْ بَعْدِ طُولِ الْجُحُودِ وَ قَدْ غَدَوْا فِى نِعْمَتِهِ يَأْكُلُونَ رِزْقَهُ، وَ يَعْبُدُونَ غَيْرَهُ وَ قَدْ حادُّوهُ وَ نادُّوهُ</w:t>
      </w:r>
      <w:r>
        <w:rPr>
          <w:rStyle w:val="FootnoteAnchor"/>
          <w:rtl w:val="true"/>
        </w:rPr>
        <w:footnoteReference w:id="1099"/>
      </w:r>
      <w:r>
        <w:rPr>
          <w:rFonts w:ascii="Amiri" w:hAnsi="Amiri" w:eastAsia="Amiri" w:cs="Amiri"/>
          <w:color w:val="111111"/>
          <w:sz w:val="28"/>
          <w:sz w:val="28"/>
          <w:szCs w:val="28"/>
          <w:rtl w:val="true"/>
          <w:lang w:bidi="ar-SA"/>
        </w:rPr>
        <w:t xml:space="preserve">وَ كَذَّبُوا رُسُلَهُ؛ يَا اللّٰهُ يَا اللّٰهُ يا بَدِیءُ، يَا بَدِء لَكَ ، يَا دائِماً لَا نَفادَ لَكَ، يَا حَيّ حِينَ لَا حَىَّ، يَا مُحْيِىَ الْمَوْتىٰ، يَا مَنْ هُوَ قائِمٌ عَلَىٰ كُلِّ نَفْسٍ بِما كَسَبَتْ، يَا مَنْ قَلَّ لَهُ شُكْرِى فَلَمْ يَحْرِمْنِى، وَ عَظُمَتْ عنده خَطِيئَتِى فَلَمْ يَفْضَحْنِى، وَ رَآنِى عَلَى الْمَعاصِى فَلَمْ يَخذلنِى ، يَا مَنْ حَفِظَنِى فِى صِغَرِى، يَا مَنْ رَزَقَنِى فِى كِبَرِى، يَا مَنْ أَيَادِيهِ عِنْدِى لَا تُحْصىٰ، یا من نِعَمُهُ لَا تُجازىٰ، يَا مَنْ عارَضَنِى بِالْخَيْرِ وَ الْإِحْسانِ وَ عارَضْتُهُ بِالْإِساءَةِ وَ الْعِصْيانِ، يَا مَنْ هَدانِى بالْإِيمانِ قَبْلِ أَنْ أَعْرِفَ شُكْرَ الامْتِنانِ، يَا مَنْ دَعَوْتُهُ مَرِيضاً فَشَفانِى؛ وَ عُرْياناً فَكَسانِى، وَ جائِعاً فَأَطعَمنِى، وَ عَطْشاناً فَأَرْوانِى، وَ ذَلِيلاً فَأَعَزَّنِى، وَ جاهِلاً فَعَرَّفَنِى، وَ وَحِيداً فَكَثَّرَنِى، وَ غائِباً </w:t>
      </w:r>
    </w:p>
    <w:p>
      <w:pPr>
        <w:pStyle w:val="BookText"/>
        <w:rPr/>
      </w:pPr>
      <w:r>
        <w:rPr>
          <w:rFonts w:ascii="Amiri" w:hAnsi="Amiri" w:eastAsia="Amiri" w:cs="Amiri"/>
          <w:color w:val="111111"/>
          <w:sz w:val="28"/>
          <w:sz w:val="28"/>
          <w:szCs w:val="28"/>
          <w:rtl w:val="true"/>
          <w:lang w:bidi="ar-SA"/>
        </w:rPr>
        <w:t xml:space="preserve">فَرَدَّنِى، وَ مُقِلّاً </w:t>
      </w:r>
      <w:r>
        <w:rPr>
          <w:rStyle w:val="FootnoteAnchor"/>
          <w:rtl w:val="true"/>
        </w:rPr>
        <w:footnoteReference w:id="1100"/>
      </w:r>
      <w:r>
        <w:rPr>
          <w:rFonts w:ascii="Amiri" w:hAnsi="Amiri" w:eastAsia="Amiri" w:cs="Amiri"/>
          <w:color w:val="111111"/>
          <w:sz w:val="28"/>
          <w:sz w:val="28"/>
          <w:szCs w:val="28"/>
          <w:rtl w:val="true"/>
          <w:lang w:bidi="ar-SA"/>
        </w:rPr>
        <w:t xml:space="preserve">فَأَغْنانِى، وَ مُنْتَصِراً فَنَصَرَنِى، وَ غَنِيّاً فَلَمْ يَسْلُبْنِى وَ أَمْسَكْتُ عَنْ جَمِيعِ ذٰلِكَ فَابْتَدَأَنِى، فَلَكَ الْحَمْدُ يَا مَنْ أَقالَ عَثْرَتِى، وَ نَفَّسَ كُرْبَتِى، وَ أَجابَ دَعْوَتِى، وَ سَتَرَ عَوْرَتِى، وَ غَفَرَ ذُنُوبِى، وَ بَلَّغَنِى طَلِبَتِى وَ نَصَرَنِى عَلَىٰ عَدُوِّى، وَ إِنْ أَعُدَّ نِعَمَكَ وَ مِنَنَكَ وَ كَرائِمَ مِنَحِكَ </w:t>
      </w:r>
      <w:r>
        <w:rPr>
          <w:rStyle w:val="FootnoteAnchor"/>
          <w:rtl w:val="true"/>
        </w:rPr>
        <w:footnoteReference w:id="1101"/>
      </w:r>
      <w:r>
        <w:rPr>
          <w:rFonts w:ascii="Amiri" w:hAnsi="Amiri" w:eastAsia="Amiri" w:cs="Amiri"/>
          <w:color w:val="111111"/>
          <w:sz w:val="28"/>
          <w:sz w:val="28"/>
          <w:szCs w:val="28"/>
          <w:rtl w:val="true"/>
          <w:lang w:bidi="ar-SA"/>
        </w:rPr>
        <w:t>لَا أُحْصِيها؛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مَوْلاىَ أَنْتَ الَّذِى أَنْعَمْتَ،أَنْتَ الَّذِى أَحْسَنْتَ ، أَنْتَ الَّذِى أَجْمَلْتَ، أَنْتَ الَّذِى أَفْضَلْتَ،أَنْتَ الَّذِى مَنَنْتَ، أَنْتَ الَّذِى أَكْمَلْتَ، أَنْتَ الَّذِى رَزَقْتَ، أَنْتَ الَّذِى وَفَّقْتَ، أَنْتَ الَّذِى أَعْطَيْتَ، أَنْتَ الَّذِى أَغْنَيْتَ، أَنْتَ الَّذِى أَقْنَيْتَ، أَنْتَ الَّذِى آوَيْتَ،</w:t>
      </w:r>
      <w:r>
        <w:rPr>
          <w:rStyle w:val="FootnoteAnchor"/>
          <w:rtl w:val="true"/>
        </w:rPr>
        <w:footnoteReference w:id="1102"/>
      </w:r>
      <w:r>
        <w:rPr>
          <w:rFonts w:ascii="Amiri" w:hAnsi="Amiri" w:eastAsia="Amiri" w:cs="Amiri"/>
          <w:color w:val="111111"/>
          <w:sz w:val="28"/>
          <w:sz w:val="28"/>
          <w:szCs w:val="28"/>
          <w:rtl w:val="true"/>
          <w:lang w:bidi="ar-SA"/>
        </w:rPr>
        <w:t>أَنْتَ الَّذِى كَفَيْتَ،أَنْتَ الَّذِى اولیت، أَنْتَ الَّذِى هَدَيْتَ،أَنْتَ الَّذِى عَصَمْتَ، أَنْتَ الَّذِى سَتَرْتَ، أَنْتَ الَّذِى غَفَرْتَ، أَنْتَ الَّذِى عفوت أَنْتَ الَّذِى أَقَلْتَ، أَنْتَ الَّذِى مَكَّنْتَ، أَنْتَ الَّذِى أَعْزَزْتَ، أَنْتَ الَّذِى أَعَنْتَ، أَنْتَ الَّذِى عَضَدْتَ، أَنْتَ الَّذِى أَيَّدْتَ، أَنْتَ الَّذِى نَصَرْتَ، أَنْتَ الَّذِى شَفَيْتَ، أَنْتَ الَّذِى عافَيْتَ، أَنْتَ الَّذِى أَكْرَمْتَ؛ تَبارَكْتَ ربی و تَعالَيْتَ، فَلَكَ الْحَمْدُ دائِماً، وَ لَكَ الشُّكْرُ واصِباً</w:t>
      </w:r>
      <w:r>
        <w:rPr>
          <w:rStyle w:val="FootnoteAnchor"/>
          <w:rtl w:val="true"/>
        </w:rPr>
        <w:footnoteReference w:id="1103"/>
      </w:r>
      <w:r>
        <w:rPr>
          <w:rFonts w:ascii="Amiri" w:hAnsi="Amiri" w:eastAsia="Amiri" w:cs="Amiri"/>
          <w:color w:val="111111"/>
          <w:sz w:val="28"/>
          <w:sz w:val="28"/>
          <w:szCs w:val="28"/>
          <w:rtl w:val="true"/>
          <w:lang w:bidi="ar-SA"/>
        </w:rPr>
        <w:t xml:space="preserve">، ثُمَّ أَنَا يَا إِلٰهِىَ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الْمُعْتَرِفُ بِذُنُوبِى فَاغْفِرْها لِى، أَنَا الَّذِى أَسَأْتُ، أَنَا الَّذِى أَخْطَأْتُ، أَنَا الَّذِى اغَفَلْتُ،أَنَا الَّذِى جَهِلْتُ، أَنَا الَّذِى هَمَمْتُ ، أَنَا الَّذِى سَهَوْتُ، أَنَا الَّذِى اعْتَمَدْتُ، أَنَا الَّذِى تَعَمَّدْتُ، أَنَا الَّذِى وَعَدْتُ، انا الَّذِى أَخْلَفْتُ، أَنَا الَّذِى نَكَثْتُ، أَنَا الَّذِى أَقْرَرْتُ، أَنَا یا الهی اعْتَرَف بِنِعْمَكَ عِنْدِى وَ أَبُوءُ بِذُنُوبِى</w:t>
      </w:r>
      <w:r>
        <w:rPr>
          <w:rStyle w:val="FootnoteAnchor"/>
          <w:rtl w:val="true"/>
        </w:rPr>
        <w:footnoteReference w:id="1104"/>
      </w:r>
      <w:r>
        <w:rPr>
          <w:rFonts w:ascii="Amiri" w:hAnsi="Amiri" w:eastAsia="Amiri" w:cs="Amiri"/>
          <w:color w:val="111111"/>
          <w:sz w:val="28"/>
          <w:sz w:val="28"/>
          <w:szCs w:val="28"/>
          <w:rtl w:val="true"/>
          <w:lang w:bidi="ar-SA"/>
        </w:rPr>
        <w:t>فَاغْفِرْها لِى يَا مَنْ لَاتَضُرُّهُ ذُنُوبُ عِبادِهِ وَ هُوَ الْغَنِىُّ عَنْ طاعَتِهِمْ، وَ الْمُوَفِّقُ مَنْ عَمِلَ منهم صالِحاً بِمَعُونَتِهِ وَ رَحْمَتِهِ، فَلَكَ الْحَمْدُ إِلٰهِى أَمَرْتَنِى فَعَصَيْتُكَ، وَ نَهَيْتَنِى فَارْكَبْتُ نَهْيَكَ، فَأَصْبَحْتُ لَا ذا بَرائةٍ فَأَعْتَذِر وَ لَا ذا قُوَّةٍ فَأَنْتَصِر، فَبِأَيِّ شَىْءٍ أَسْتَقْبِلُكَ يَا مَوْلاىَ؟ أَبِسَمْعِى؟ أَمْ بِبَصَرِى أَمْ بِلِسانِى أَمْ بِيَدِى أَمْ بِرِجْلِى؟ أَلَيْسَ كُلُّها نِعَمَكَ عِنْدِى وَ بِكُلِّها عَصَيْتُكَ؟ يَا مَوْلاىَ فَلَكَ الْحُجَّةُ وَ السَّبِيلُ عَلَىَّ يَا مَنْ سَتَرَنِى مِنَ الْآباءِ وَالْأُمَّهاتِ أَنْ يَزْجُرُونِى، وَ مِنَ الْعَشائِرِ وَالْإِخْوانِ أَنْ يُعَبرُونِى، وَ مِنَ السَّلاطِينِ أَنْ يُعاقِبُونِى، وَ لَوِ اطَّلَعُوا يَا مَوْلاىَ عَلَىٰ مَا اطَّلَعْتَ عَلَيْهِ مِنِّى إِذاً مَا أَنْظَرُونِى، وَ لَرَفَضُونِى وَ قَطَعُونِى، فَها أَنَا ذا بَيْنَ يَدَيْكَ يَا سَيِّدِى؛ خاضِعٌا ذَلِيلا حَصِيرٌا</w:t>
      </w:r>
      <w:r>
        <w:rPr>
          <w:rStyle w:val="FootnoteAnchor"/>
          <w:rtl w:val="true"/>
        </w:rPr>
        <w:footnoteReference w:id="1105"/>
      </w:r>
      <w:r>
        <w:rPr>
          <w:rFonts w:ascii="Amiri" w:hAnsi="Amiri" w:eastAsia="Amiri" w:cs="Amiri"/>
          <w:color w:val="111111"/>
          <w:sz w:val="28"/>
          <w:sz w:val="28"/>
          <w:szCs w:val="28"/>
          <w:rtl w:val="true"/>
          <w:lang w:bidi="ar-SA"/>
        </w:rPr>
        <w:t xml:space="preserve">حَقِيرا، لَا ذُو بَرائة فَأَعْتَذِرَ، وَ لَا ذُو قُوَّةٍ فَأَنْتَصِر وَ لَا حُجَّةٍ فَأَحْتَجَ‌ُّ بِها وَ لَا قائِلٌ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أَجْتَرِحْ </w:t>
      </w:r>
      <w:r>
        <w:rPr>
          <w:rStyle w:val="FootnoteAnchor"/>
          <w:rtl w:val="true"/>
        </w:rPr>
        <w:footnoteReference w:id="1106"/>
      </w:r>
      <w:r>
        <w:rPr>
          <w:rFonts w:ascii="Amiri" w:hAnsi="Amiri" w:eastAsia="Amiri" w:cs="Amiri"/>
          <w:color w:val="111111"/>
          <w:sz w:val="28"/>
          <w:sz w:val="28"/>
          <w:szCs w:val="28"/>
          <w:rtl w:val="true"/>
          <w:lang w:bidi="ar-SA"/>
        </w:rPr>
        <w:t>وَ لَمْ أَعْمَلْ سُوء، وَ مَا عَسَى الْجُحُودُ لَوْ جَحَدْتُ يَا مَوْلاىَ يَنْفَعُنِى، فكَيْفَ وَ أَنَّىٰ ذٰلِكَ؟ وَ جَوارِحِى كُلُّها شاهِدَةٌ عَلَىَّ بِما قَدْ عَمِلْتُ</w:t>
      </w:r>
      <w:r>
        <w:rPr>
          <w:rStyle w:val="FootnoteAnchor"/>
          <w:rtl w:val="true"/>
        </w:rPr>
        <w:footnoteReference w:id="1107"/>
      </w:r>
      <w:r>
        <w:rPr>
          <w:rFonts w:ascii="Amiri" w:hAnsi="Amiri" w:eastAsia="Amiri" w:cs="Amiri"/>
          <w:color w:val="111111"/>
          <w:sz w:val="28"/>
          <w:sz w:val="28"/>
          <w:szCs w:val="28"/>
          <w:rtl w:val="true"/>
          <w:lang w:bidi="ar-SA"/>
        </w:rPr>
        <w:t>، وَ عَلِمْتُ يَقِيناً غَيْرَ ذِى شَكٍّ أَنَّكَ سائِلِى مِنْ عَظائِمِ الْأُمُورِ، وَ أَنَّكَ الْحَكَمُ الْعَدْلُ الَّذِى لَا تَجُورُ، وَ عَدْلُكَ مُهْلِكِى وَ مِنْ كُلِّ عَدْلِكَ مَهْرَبِى، فَإِنْ تُعَذِّبْنِى فَبِذُنُوبِى یا الهی و مولای بَعْدَ حُجَّتِكَ عَلَىَّ، وَ إِنْ تَعْفُ عَنِّى فَبِحِلْمِكَ وَ جُودِكَ وَ كَرَمِكَ، لَاإِلٰهَ إِلّا أَنْتَ سُبْحانَكَ إِنِّى كُنْتُ مِنَ الظَّالِمِينَ؛ لَاإِلٰهَ إِلّا أَنْتَ سُبْحانَكَ إِنِّى كُنْتُ مِنَ الْمُسْتَغْفِرِينَ، لَاإِلٰهَ إِلّا أَنْتَ سُبْحانَكَ إِنِّى كُنْتُ مِنَ الْمُوَحِّدِينَ، لَاإِلٰهَ إِلّا أَنْتَ سُبْحانَكَ إِنِّى كُنْتُ مِنَ الْخائِفِينَ، لَاإِلٰهَ إِلّا أَنْتَ سُبْحانَكَ إِنِّى كُنْتُ مِنَ الْوَجِلِينَ</w:t>
      </w:r>
      <w:r>
        <w:rPr>
          <w:rStyle w:val="FootnoteAnchor"/>
          <w:rtl w:val="true"/>
        </w:rPr>
        <w:footnoteReference w:id="1108"/>
      </w:r>
      <w:r>
        <w:rPr>
          <w:rFonts w:ascii="Amiri" w:hAnsi="Amiri" w:eastAsia="Amiri" w:cs="Amiri"/>
          <w:color w:val="111111"/>
          <w:sz w:val="28"/>
          <w:sz w:val="28"/>
          <w:szCs w:val="28"/>
          <w:rtl w:val="true"/>
          <w:lang w:bidi="ar-SA"/>
        </w:rPr>
        <w:t xml:space="preserve">لَا إِلٰهَ إِلّا أَنْتَ سُبْحانَكَ إِنِّى كُنْتُ من السائلین، لَاإِلٰهَ إِلّا أَنْتَ سُبْحانَكَ إِنِّى كُنْتُ مِنَ الرَّاجِينَ الرَّاغِبِينَ، لَا إِلٰهَ إِلّا أَنْتَ سُبْحانَكَ إِنِّى كُنْتُ مِنَ الْمُهَلِّلِينَ السبحین ، لَا إِلٰهَ إِلّا أَنْتَ ربی و ربُّ آبائیَ الاوَّلین اللّٰهُمَّ هٰذَا ثَنائِى عَلَيْكَ مُمَجِّداً، وَ إِخْلاصِى بذِكْرِكَ مُوَحِّداً، وَ إِقْرارِى بِآلائِكَ مُعَدِّداً، وَ إِنْ كُنْتُ مُقِرّاً أَنِّى لَمْ أُحْصِها لِكَثْرَتِها وَ سُبُوغِها وَتَظاهُرِها وَ تَقادُمِها إِلىٰ حادِثٍ مَا لَمْ تَزَلْ تَتَعَمدُنِى بِهِ مَعَها مُنْذُ خَلَقْتَنِى وَ بَرَأْتَنِى مِنْ أَوَّلِ الْعُمْرِ مِنَ الْإِغْناءِ بعد الْفَقْرِ، وَ كَشْفِ الضُّرِّ وَ </w:t>
      </w:r>
    </w:p>
    <w:p>
      <w:pPr>
        <w:pStyle w:val="BookText"/>
        <w:rPr/>
      </w:pPr>
      <w:r>
        <w:rPr>
          <w:rFonts w:ascii="Amiri" w:hAnsi="Amiri" w:eastAsia="Amiri" w:cs="Amiri"/>
          <w:color w:val="111111"/>
          <w:sz w:val="28"/>
          <w:sz w:val="28"/>
          <w:szCs w:val="28"/>
          <w:rtl w:val="true"/>
          <w:lang w:bidi="ar-SA"/>
        </w:rPr>
        <w:t>تَسْبِيبِ الْيُسْرِ، وَ دَفْعِ الْعُسْرِ، وَ تَفْرِيجِ الْكَرْبِ وَ الْعافِيَةِ فِى الْبَدَنِ، وَ السَّلامَةِ فِى الدِّينِ، وَ لَوْ رَفَدَنِى</w:t>
      </w:r>
      <w:r>
        <w:rPr>
          <w:rStyle w:val="FootnoteAnchor"/>
          <w:rtl w:val="true"/>
        </w:rPr>
        <w:footnoteReference w:id="1109"/>
      </w:r>
      <w:r>
        <w:rPr>
          <w:rFonts w:ascii="Amiri" w:hAnsi="Amiri" w:eastAsia="Amiri" w:cs="Amiri"/>
          <w:color w:val="111111"/>
          <w:sz w:val="28"/>
          <w:sz w:val="28"/>
          <w:szCs w:val="28"/>
          <w:rtl w:val="true"/>
          <w:lang w:bidi="ar-SA"/>
        </w:rPr>
        <w:t>عَلَىٰ قَدْرِ ذِكْرِ نِعْمَكَ علی جَمِيعُ الْعالَمِينَ مِنَ الْأَوَّلِينَ وَ الْآخِرِينَ لمَا قَدَرْتُ وَ لَا هُمْ عَلَىٰ ذٰلِكَ، تَقَدَّسْتَ وَ تَعالَيْتَ مِنْ رَبٍّ عَظِيمٍ كَرِيمٍ رَحِيمٍ لَا تُحْصىٰ آلاؤُكَ، وَ لَا يُبْلَغُ ثَناؤُكَ؛ وَ لَا تُكافو</w:t>
      </w:r>
      <w:r>
        <w:rPr>
          <w:rStyle w:val="FootnoteAnchor"/>
          <w:rtl w:val="true"/>
        </w:rPr>
        <w:footnoteReference w:id="1110"/>
      </w:r>
      <w:r>
        <w:rPr>
          <w:rFonts w:ascii="Amiri" w:hAnsi="Amiri" w:eastAsia="Amiri" w:cs="Amiri"/>
          <w:color w:val="111111"/>
          <w:sz w:val="28"/>
          <w:sz w:val="28"/>
          <w:szCs w:val="28"/>
          <w:rtl w:val="true"/>
          <w:lang w:bidi="ar-SA"/>
        </w:rPr>
        <w:t xml:space="preserve">نَعْماؤُكَ، صَلِّ عَلَىٰ مُحَمَّدٍ وَ آلِ مُحَمَّدٍ وَ أَتْمِمْ عَلَيْنا نِعَمَكَ، وَ أَسْعِدْنا بِطاعَتِكَ، سُبْحانَكَ لَاإِلٰهَ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تُجِيبُ دعوة الْمُضْطَرَّ، اذا دعاک وَ تَكْشِفُ السُّوءَ وَ تُغِيثُ الْمَكْرُوبَ، وَ تَشْفِى السَّقِيمَ، وَ تُغْنِى الْفَقِيرَ وَ تَجْبُرُ الْكَسِيرَ، وَ تَرْحَمُ الصَّغِيرَ، وَ تُعِينُ الْكَبِيرَ وَ لَيْسَ دُونَكَ ظَهِيرٌ، وَ لَا فَوْقَكَ قَدِيرٌ، وَ أَنْتَ الْعَلِىُّ الْكَبِيرُ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مُطْلِقَ الْمُكَبَّلِ الْأَسِيرِ، يَا رازِقَ الطِّفْلِ الصَّغِيرِ، يَا عِصْمَةَ الْخائِفِ الْمُسْتَجِيرِ، يَا مَنْ لَا شَرِيكَ لَهُ وَ لَا وَزِيرَ؛ صَلِّ عَلَىٰ مُحَمَّدٍ وَ آلِ مُحَمَّدٍ، وَ أَعْطِنِى فِى هٰذِهِ الْعَشِيَّةِ أَفْضَلَ مَا أَعْطَيْتَ وَ أَنَلْتَ أَحَداً مِنْ عِبادِكَ مِنْ نِعْمَةٍ تُولِيها، وَ آلاءٍ تُجَدِّدُها، وَ بَلِيَّةٍ تَصْرِفُها وَ كُرْبَةٍ تَكْشِفُها، وَ دَعْوَةٍ تَسْمَعُها، وَ حَسَنَةٍ تَتَقَبَّلُها وَ سَيِّئَةٍ تَغفرها، إِنَّكَ لَطِيفٌ خَبِيرٌ وَ عَلَىٰ كُلِّ شَىْءٍ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أَقْرَبُ مَنْ دُعِىَ، وَ أَسْرَعُ مَنْ أَجابَ، وَ أَكْرَمُ </w:t>
      </w:r>
    </w:p>
    <w:p>
      <w:pPr>
        <w:pStyle w:val="BookText"/>
        <w:rPr/>
      </w:pPr>
      <w:r>
        <w:rPr>
          <w:rFonts w:ascii="Amiri" w:hAnsi="Amiri" w:eastAsia="Amiri" w:cs="Amiri"/>
          <w:color w:val="111111"/>
          <w:sz w:val="28"/>
          <w:sz w:val="28"/>
          <w:szCs w:val="28"/>
          <w:rtl w:val="true"/>
          <w:lang w:bidi="ar-SA"/>
        </w:rPr>
        <w:t xml:space="preserve">مَنْ اَخفی و اجمل مَن عَفی، وَ أَوْسَعُ مَنْ أَعْطىٰ، وَ أَسْمَعُ مَنْ سُئِلَ، يَا رَحْمٰنَ الدُّنْيا وَ الْآخِرَةِ وَ رَحِيمَهُما، لَيْسَ كَمِثْلِكَ مَسْؤُلٌ، وَ لَا سِواكَ مَأْمُولٌ، دَعَوْتُكَ فَأَجَبْتَنِى، وَ سَأَلْتُكَ فَأَعْطَيْتَنِى، وَ رَغِبْتُ إِلَيْكَ فَرَحِمْتَنِى، وَ وَثِقْتُ بِكَ فَنَجَّيْتَنِى، وَ فَزِعْتُ إِلَيْكَ فَكَفَيْتَنِى؛ اللّٰهُمَّ فَصَلِّ عَلَىٰ مُحَمَّدٍ عَبْدِكَ وَ رَسُولِكَ وَ نَبِيِّكَ وَ عَلَىٰ آلِهِ الطَّيِّبِينَ الطَّاهِرِينَ أَجْمَعِينَ، وَ تَمِّمْ لَنا نَعْمائكَ، وَ هَنِّئْنا عَطائكَ، وَ اجعلنا لَكَ شاكِرِينَ، وَ لِآلاءكَ ذاكِرِينَ، آمِينَ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مَنْ مَلَكَ فَقَدَرَ، وَ قَدَرَ فَقَهَرَ، وَ عُصِىَ فَسَتَرَ، وَ اسْتُغْفِرَ فَغَفَرَ، يَا غايَةَ رغبة الرَّاغِبِينَ وَ مُنْتَهىٰ أَمَلِ الرَّاجِينَ، يَا مَنْ أَحاطَ بِكُلِّ شَىْءٍ عِلْماً، وَ وَسِعَ الْمُسْتَقِيلِينَ رَأْفَةً وَ رَحْمَةً وَ حِلْماً؛ اللّٰهُمَّ إِنَّا نَتَوَجَّهُ إِلَيْكَ فِى هٰذِهِ الْعَشِيَّةِ الَّتِى شَرَّفْتَها وَ عَظَّمْتَها بِمُحَمَّدٍ نَبِيِّكَ وَ رَسُولِكَ وَ خِيَرَتِكَ مِنْ خَلْقِكَ وَ أَمِينِكَ عَلَىٰ وَحْيِكَ، اللهم فصل علی الْبَشِيرِ النَّذِيرِالسِّراجِ الْمُنِيرِ، الَّذِى أَنْعَمْتَ بِهِ عَلَى الْمُسْلِمِينَ وَ جَعَلْتَهُ رَحْمَةً لِلْعالَمِينَ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عَلَىٰ مُحَمَّدٍ وَآلِه كَما هو مُحَمَّدٌ أَهْلٌ ذٰلِكَ يَا عَظِيمُ صَلِّ عَلَيْهِ وَ عَلَىٰ آلِهِ الْمُنْتَجَبِينَ الطَّيِّبِينَ الطَّاهِرِينَ أَجْمَعِينَ وَ تَغَمَّدْنا</w:t>
      </w:r>
      <w:r>
        <w:rPr>
          <w:rStyle w:val="FootnoteAnchor"/>
          <w:rtl w:val="true"/>
        </w:rPr>
        <w:footnoteReference w:id="1111"/>
      </w:r>
      <w:r>
        <w:rPr>
          <w:rFonts w:ascii="Amiri" w:hAnsi="Amiri" w:eastAsia="Amiri" w:cs="Amiri"/>
          <w:color w:val="111111"/>
          <w:sz w:val="28"/>
          <w:sz w:val="28"/>
          <w:szCs w:val="28"/>
          <w:rtl w:val="true"/>
          <w:lang w:bidi="ar-SA"/>
        </w:rPr>
        <w:t xml:space="preserve">بِعَفْوِكَ عَنَّا، فَإِلَيْكَ عَجَّتِ </w:t>
      </w:r>
      <w:r>
        <w:rPr>
          <w:rStyle w:val="FootnoteAnchor"/>
          <w:rtl w:val="true"/>
        </w:rPr>
        <w:footnoteReference w:id="1112"/>
      </w:r>
      <w:r>
        <w:rPr>
          <w:rFonts w:ascii="Amiri" w:hAnsi="Amiri" w:eastAsia="Amiri" w:cs="Amiri"/>
          <w:color w:val="111111"/>
          <w:sz w:val="28"/>
          <w:sz w:val="28"/>
          <w:szCs w:val="28"/>
          <w:rtl w:val="true"/>
          <w:lang w:bidi="ar-SA"/>
        </w:rPr>
        <w:t xml:space="preserve">الْأَصْواتُ بِصُنُوفِ اللُّغاتِ، واجْعَلْ لَنَا فِى هٰذِهِ الْعَشِيَّةِ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نَصِيباً مِنْ كُلِّ خَيْرٍ تَقْسِمُهُ وَ نُورٍ تَهْدِى بِهِ، وَ رَحْمَةٍ تَنْشُرُها،وَ عافِيَةٍ تُجَلِّلُها وَ بَرَكَةٍ تُنْزِلُها وَ رِزْقٍ تَبْسُطُهُ يَا أَرْحَمَ الرَّاحِمِينَ؛ اللّٰهُمَّ أَقْلِبْنا فِى هٰذَا الْوَقْتِ مُنْجِحِينَ </w:t>
      </w:r>
      <w:r>
        <w:rPr>
          <w:rStyle w:val="FootnoteAnchor"/>
          <w:rtl w:val="true"/>
        </w:rPr>
        <w:footnoteReference w:id="1113"/>
      </w:r>
      <w:r>
        <w:rPr>
          <w:rFonts w:ascii="Amiri" w:hAnsi="Amiri" w:eastAsia="Amiri" w:cs="Amiri"/>
          <w:color w:val="111111"/>
          <w:sz w:val="28"/>
          <w:sz w:val="28"/>
          <w:szCs w:val="28"/>
          <w:rtl w:val="true"/>
          <w:lang w:bidi="ar-SA"/>
        </w:rPr>
        <w:t>مُفْلِحِينَ مَبْرُورِينَ غانِمِينَ، وَ لَا تَجْعَلْنا مِنَ الْقانِطِينَ</w:t>
      </w:r>
      <w:r>
        <w:rPr>
          <w:rStyle w:val="FootnoteAnchor"/>
          <w:rtl w:val="true"/>
        </w:rPr>
        <w:footnoteReference w:id="1114"/>
      </w:r>
      <w:r>
        <w:rPr>
          <w:rFonts w:ascii="Amiri" w:hAnsi="Amiri" w:eastAsia="Amiri" w:cs="Amiri"/>
          <w:color w:val="111111"/>
          <w:sz w:val="28"/>
          <w:sz w:val="28"/>
          <w:szCs w:val="28"/>
          <w:rtl w:val="true"/>
          <w:lang w:bidi="ar-SA"/>
        </w:rPr>
        <w:t>وَ لَا تُخلنا مِنْ رَحْمَتِكَ، وَ لَا تَحْرِمْنا مَا نُؤَمِّلُهُ مِنْ فَضْلِكَ، وَلَا تَرُدَّنا خائِبِينَ، وَلَا مِنْ بابِكَ مَطْرُودِينَ، وَ لَا تَجْعَلْنا مِنْ رَحْمَتِكَ مَحْرُومِينَ، وَ لَا لِفَضْلِ مَا نُؤَمِّلُهُ مِنْ عَطایاكَ قانِطِينَ، يَا أَجْوَدَ الْأَجْوَدِينَ، وَ یا أَكْرَمَ الْأَكْرَمِينَ، إِلَيْكَ أَقْبَلْنا مُومنِينَ، وَ لِبَيْتِكَ الْحَرامِ آمِّينَ قاصِدِينَ، فَأَعِنَّا عَلَىٰ مَناسِكِنا</w:t>
      </w:r>
      <w:r>
        <w:rPr>
          <w:rStyle w:val="FootnoteAnchor"/>
          <w:rtl w:val="true"/>
        </w:rPr>
        <w:footnoteReference w:id="1115"/>
      </w:r>
      <w:r>
        <w:rPr>
          <w:rFonts w:ascii="Amiri" w:hAnsi="Amiri" w:eastAsia="Amiri" w:cs="Amiri"/>
          <w:color w:val="111111"/>
          <w:sz w:val="28"/>
          <w:sz w:val="28"/>
          <w:szCs w:val="28"/>
          <w:rtl w:val="true"/>
          <w:lang w:bidi="ar-SA"/>
        </w:rPr>
        <w:t>، وَ أَكْمِلْ لَنا حَجَّنا، وَ اعْفُ اللهم عَنَّا وَ عافِنا، فَقَدْ مَدَدْنا إِلَيْكَ أَيْدِيَنا وَ هِىَ بِذِلَّةِ الاعْتِرافِ مَوْسُومَةٌ؛ اللّٰهُمَّ فَأَعْطِنا فِى هٰذِهِ الْعَشِيَّةِ مَا سَئلْناكَ، وَ اكْفِنا مَا اسْتَكْفَيْناكَ، فَلا كافِىَ لَنا سِواكَ، وَ لَا رَبَّ لَنا غَيْرُكَ، نافِذٌ فِينا حُكْمُكَ، مُحِيطٌ بِنا عِلْمُكَ، عَدْلٌ فِينا قَضاؤُكَ، اقْضِ لَنَا الْخَيْرَ، وَاجْعَلْنا مِنْ أَهْلِ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أَوْجِبْ لَنا بِجُودِكَ عَظِيمَ الْأَجْرِ، وَ كَرِيمَ الذُّخْرِ، وَ دَوامَ الْيُسْرِ، وَ اغْفِرْ لَنا ذُنُوبَنا أَجْمَعِينَ، وَ لَا تُهْلِكْنا مَعَ الْهالِكِينَ، وَ لَا تَصْرِفْ عَنَّا رَأْفَتَكَ وَ رَحْمَتَكَ يَا أَرْحَمَ الرَّاحِمِينَ؛ اللّٰهُمَّ اجْعَلْنا فِى هٰذَا الْوَقْتِ مِمَّنْ سَئلَكَ فَأَعْطَيْتَهُ، وَ شَكَرَكَ فَزِدْتَهُ، وَ تابَ إِلَيْكَ فَقَبِلْتَهُ، وَ تَنَصَّلَ إِلَيْكَ مِنْ ذُنُوبِهِ فَغَفَرْتَها لَهُ، يَا ذَا الْجَلالِ وَالْإِكْرامِ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 قِّفنا وَ سَدِّدْنا</w:t>
      </w:r>
      <w:r>
        <w:rPr>
          <w:rStyle w:val="FootnoteAnchor"/>
          <w:rtl w:val="true"/>
        </w:rPr>
        <w:footnoteReference w:id="1116"/>
      </w:r>
      <w:r>
        <w:rPr>
          <w:rFonts w:ascii="Amiri" w:hAnsi="Amiri" w:eastAsia="Amiri" w:cs="Amiri"/>
          <w:color w:val="111111"/>
          <w:sz w:val="28"/>
          <w:sz w:val="28"/>
          <w:szCs w:val="28"/>
          <w:rtl w:val="true"/>
          <w:lang w:bidi="ar-SA"/>
        </w:rPr>
        <w:t>وَ اعصمنا وَ اقْبَلْ تَضَرُّعَنا يَا خَيْرَ مَنْ سُئِلَ، وَ يَا أَرْحَمَ مَنِ اسْتُرْحِمَ، يَا مَنْ لَا يَخْفىٰ عَلَيْهِ إِغْماضُ الْجُفُونِ، وَ لَا لَحْظُ الْعُيُونِ،</w:t>
      </w:r>
      <w:r>
        <w:rPr>
          <w:rStyle w:val="FootnoteAnchor"/>
          <w:rtl w:val="true"/>
        </w:rPr>
        <w:footnoteReference w:id="1117"/>
      </w:r>
      <w:r>
        <w:rPr>
          <w:rFonts w:ascii="Amiri" w:hAnsi="Amiri" w:eastAsia="Amiri" w:cs="Amiri"/>
          <w:color w:val="111111"/>
          <w:sz w:val="28"/>
          <w:sz w:val="28"/>
          <w:szCs w:val="28"/>
          <w:rtl w:val="true"/>
          <w:lang w:bidi="ar-SA"/>
        </w:rPr>
        <w:t xml:space="preserve">وَ لَا مَا اسْتَقَرَّ فِى الْمَكْنُونِ، وَ لَا مَا انْطَوَتْ عَلَيْهِ مُضْمَراتُ الْقُلُوبِ، أَلَا كُلُّ ذٰلِكَ قَدْ أَحْصاهُ عِلْمُكَ، وَ وَسِعَهُ حِلْمُكَ، سُبْحانَكَ وَ تَعالَيْتَ عَمَّا يَقُولُ الظَّالِمُونَ عُلُوّاً كَبِيراً، تُسَبِّحُ لَكَ السَّماواتُ السَّبْعُ وَ الْأَرَضُ وَ مَنْ فِيهِنَّ وَ إِنْ مِنْ شَىْءٍ إِلّا يُسَبِّحُ بِحَمْدِكَ؛ فَلَكَ الْحَمْدُ وَ الْمَجْدُ وَ عُلُوُّ الْجَدِّ، يَا ذَا الْجَلالِ وَ الْإِكْرامِ، وَ الْفَضْلِ وَ الْإِنْعامِ، وَ الْأَيادِى </w:t>
      </w:r>
      <w:r>
        <w:rPr>
          <w:rStyle w:val="FootnoteAnchor"/>
          <w:rtl w:val="true"/>
        </w:rPr>
        <w:footnoteReference w:id="1118"/>
      </w:r>
      <w:r>
        <w:rPr>
          <w:rFonts w:ascii="Amiri" w:hAnsi="Amiri" w:eastAsia="Amiri" w:cs="Amiri"/>
          <w:color w:val="111111"/>
          <w:sz w:val="28"/>
          <w:sz w:val="28"/>
          <w:szCs w:val="28"/>
          <w:rtl w:val="true"/>
          <w:lang w:bidi="ar-SA"/>
        </w:rPr>
        <w:t xml:space="preserve">الْجِسامِ وَ أَنْتَ الْجَوادُ الْكَرِيمُ، الرَّؤُوفُ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 عَلَىَّ مِنْ رِزْقِكَ الْحَلالِ وَعافِنِى فِى بَدَنِى وَ دِينِى وَ آمِنْ خَوْفِى وَ أَعْتِقْ رَقَبَتِى مِنَ النَّارِ اللّٰهُمَّ لَا تَمْكُرْ بِى وَ لَا تَسْتَدْرِجْنِى وَ لَا تَخْدَعْنِى، وَادْرَء</w:t>
      </w:r>
      <w:r>
        <w:rPr>
          <w:rStyle w:val="FootnoteAnchor"/>
          <w:rtl w:val="true"/>
        </w:rPr>
        <w:footnoteReference w:id="1119"/>
      </w:r>
      <w:r>
        <w:rPr>
          <w:rFonts w:ascii="Amiri" w:hAnsi="Amiri" w:eastAsia="Amiri" w:cs="Amiri"/>
          <w:color w:val="111111"/>
          <w:sz w:val="28"/>
          <w:sz w:val="28"/>
          <w:szCs w:val="28"/>
          <w:rtl w:val="true"/>
          <w:lang w:bidi="ar-SA"/>
        </w:rPr>
        <w:t>عَنِّى شَرَّ فَسَقَةِ الْجِنِّ وَالْإِنْسِ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سخن بدینجا آورد، سر بسوی آسمان برداشت و آب از دیدگان مبارکش روان گشت و باعلى صوت فریاد برداشت و فرمود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أَسْمَعَ السَّامِعِينَ، يَا أَبْصَرَ النَّاظِرِينَ، وَ يَا أَسْرَعَ الْحاسِبِينَ، وَ يَا أَرحَمَ الرَّاحِمِينَ، صَلِّ عَلَىٰ مُحَمَّدٍ وَ آلِ مُحَمَّدٍ السَّادَةِ الْمَيامِينِ، وَ أَسْئلُكَ اللّٰهُمَّ حاجَتِىَ الَّتِى إِنْ أَعْطَيْتَنِيها لَمْ يَضُرَّنِى مَا مَنَعْتَنِى، وَ إِنْ مَنَعْتَنِيها لَمْ يَنْفَعْنِى </w:t>
      </w:r>
    </w:p>
    <w:p>
      <w:pPr>
        <w:pStyle w:val="BookText"/>
        <w:rPr/>
      </w:pPr>
      <w:r>
        <w:rPr>
          <w:rFonts w:ascii="Amiri" w:hAnsi="Amiri" w:eastAsia="Amiri" w:cs="Amiri"/>
          <w:color w:val="111111"/>
          <w:sz w:val="28"/>
          <w:sz w:val="28"/>
          <w:szCs w:val="28"/>
          <w:rtl w:val="true"/>
          <w:lang w:bidi="ar-SA"/>
        </w:rPr>
        <w:t>مَا أَعْطَيْتَنِى، أَسْأَلُكَ فَكاكَ رَقَبَتِى مِنَ النَّارِ، لَاإِلٰهَ إِلّا أَنْتَ وَحْدَكَ لاشَرِيكَ لَكَ، لَكَ الْمُلْكُ، وَ لَكَ الْحَمْدُ، وَ أَنْتَ عَلَىٰ كُلِّ شَىْءٍ قَدِيرٌ، يَا رَبِّ يَا رَبِّ یا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لفظ یارب را مکرر همی گفت و گریست و بانگت عويل و ناله بالاگرفت و از آنجا با اهل و اصحاب طريق مشعر الحرام پیش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مهج الدعوات این حرز منسوب و منقول از حسین بن علی علیهما 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يَا دَائِمُ يَا دَيْمُومُ، يَا حَيُّ يَا قَيُّومُ، يَا كَاشِفَ الْغَمِّ، يَا فَارِجَ الْهَمِّ، يَا بَاعِثَ الرُّسُلِ، يَا صَادِقَ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 كَانَ لي عِنْدَكَ رِضْوَانٌ وَوُدٌّ، فَاغْفِرْ لِي وَ مَنِ اتَّبَعَني مِنْ إِخْوَاني وَ شِيعَتي، وَ طَيِّبْ مَا فِي صُلْبِي، بِرَحْمَتِكَ يَا أَرْحَمَ الرَّاحِمِينَ، وَ صَلَّى الله عَلَى مُحَمَّدٍ وَ 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نثر الدرر این خطبه از حسین بن علی علیهما السلام مأثور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النّاسُ، نافِسُوا</w:t>
      </w:r>
      <w:r>
        <w:rPr>
          <w:rStyle w:val="FootnoteAnchor"/>
          <w:rtl w:val="true"/>
        </w:rPr>
        <w:footnoteReference w:id="1120"/>
      </w:r>
      <w:r>
        <w:rPr>
          <w:rFonts w:ascii="Amiri" w:hAnsi="Amiri" w:eastAsia="Amiri" w:cs="Amiri"/>
          <w:color w:val="111111"/>
          <w:sz w:val="28"/>
          <w:sz w:val="28"/>
          <w:szCs w:val="28"/>
          <w:rtl w:val="true"/>
          <w:lang w:bidi="ar-SA"/>
        </w:rPr>
        <w:t>فی الْمَکارِمِ، وَ سارِعُوا الی المَغانِمِ، وَ لا تَحْتَسِبُوا بِمَعْرُوفٍ لَمْ تُعَجِّلوا، وَ اکْتسِبُوا الْحَمْدَ بِالنُّجْحِ، وَ لا تَکْتَسِبُوا بِالْمَطَلِ</w:t>
      </w:r>
      <w:r>
        <w:rPr>
          <w:rStyle w:val="FootnoteAnchor"/>
          <w:rtl w:val="true"/>
        </w:rPr>
        <w:footnoteReference w:id="1121"/>
      </w:r>
      <w:r>
        <w:rPr>
          <w:rFonts w:ascii="Amiri" w:hAnsi="Amiri" w:eastAsia="Amiri" w:cs="Amiri"/>
          <w:color w:val="111111"/>
          <w:sz w:val="28"/>
          <w:sz w:val="28"/>
          <w:szCs w:val="28"/>
          <w:rtl w:val="true"/>
          <w:lang w:bidi="ar-SA"/>
        </w:rPr>
        <w:t>ذمّاً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فَمَهْما یَکُنْ لأحَدٍ عِنْدَ احد صَنیعَة لهُ رَأی أنَّهُ لا یَقُومُ بتشُکرِها فَاللهُ لَهُ بِمُکافأتِهِ، فَإنَّهُ أجزَلُ عَطاءً وَ أَعْظَمُ أجْراً، اعلَمُوا انَّ </w:t>
      </w:r>
    </w:p>
    <w:p>
      <w:pPr>
        <w:pStyle w:val="BookText"/>
        <w:rPr/>
      </w:pPr>
      <w:r>
        <w:rPr>
          <w:rFonts w:ascii="Amiri" w:hAnsi="Amiri" w:eastAsia="Amiri" w:cs="Amiri"/>
          <w:color w:val="111111"/>
          <w:sz w:val="28"/>
          <w:sz w:val="28"/>
          <w:szCs w:val="28"/>
          <w:rtl w:val="true"/>
          <w:lang w:bidi="ar-SA"/>
        </w:rPr>
        <w:t>حَوائِجَ النّاسِ إلَیْکُمْ مِنْ نِعَمِ اللهِ عَلَیْکُمْ، فَلا تَملّوا النِّعَمَ فَتَحُورَ</w:t>
      </w:r>
      <w:r>
        <w:rPr>
          <w:rStyle w:val="FootnoteAnchor"/>
          <w:rtl w:val="true"/>
        </w:rPr>
        <w:footnoteReference w:id="1122"/>
      </w:r>
      <w:r>
        <w:rPr>
          <w:rFonts w:ascii="Amiri" w:hAnsi="Amiri" w:eastAsia="Amiri" w:cs="Amiri"/>
          <w:color w:val="111111"/>
          <w:sz w:val="28"/>
          <w:sz w:val="28"/>
          <w:szCs w:val="28"/>
          <w:rtl w:val="true"/>
          <w:lang w:bidi="ar-SA"/>
        </w:rPr>
        <w:t>نِقَماً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المَعروُفَ مُکْتسِبٌ حَمْداً وَ مُعقِبٌ أَجْراً فَلَوْ رَأَیْتُمْ الْمَعْرُوفَ رَجُلاً رَأیْتُمُوهُ حَسَناً جَمِیلاً یَسُرُّ النّاظِرینَ،و یفُوقُ العالَمینَ وَ لَوْ رَأیْتُمُ اللَّؤمَ رَأیْتُمُوهُ شحاً مُشَوَّهاً</w:t>
      </w:r>
      <w:r>
        <w:rPr>
          <w:rStyle w:val="FootnoteAnchor"/>
          <w:rtl w:val="true"/>
        </w:rPr>
        <w:footnoteReference w:id="1123"/>
      </w:r>
      <w:r>
        <w:rPr>
          <w:rFonts w:ascii="Amiri" w:hAnsi="Amiri" w:eastAsia="Amiri" w:cs="Amiri"/>
          <w:color w:val="111111"/>
          <w:sz w:val="28"/>
          <w:sz w:val="28"/>
          <w:szCs w:val="28"/>
          <w:rtl w:val="true"/>
          <w:lang w:bidi="ar-SA"/>
        </w:rPr>
        <w:t>شَوَهَ مِنْهُ الْقُلُوبُ وَ فَقَسَ</w:t>
      </w:r>
      <w:r>
        <w:rPr>
          <w:rStyle w:val="FootnoteAnchor"/>
          <w:rtl w:val="true"/>
        </w:rPr>
        <w:footnoteReference w:id="1124"/>
      </w:r>
      <w:r>
        <w:rPr>
          <w:rFonts w:ascii="Amiri" w:hAnsi="Amiri" w:eastAsia="Amiri" w:cs="Amiri"/>
          <w:color w:val="111111"/>
          <w:sz w:val="28"/>
          <w:sz w:val="28"/>
          <w:szCs w:val="28"/>
          <w:rtl w:val="true"/>
          <w:lang w:bidi="ar-SA"/>
        </w:rPr>
        <w:t>دُونَهُ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مَنْ جادَ سادَ وَ مَنْ بَخِلَ رُذِلَ وَ إنَّ أجْوَدَ النّاسِ مَنْ أعْطی مَنْ لاَ یَرْجُوهُ، وَ إنَّ أعْفی النّاسِ مَنْ عَفی عَنْد قُدْرَتهٍ، وَ إنَّ أوْصَلَ النّاسِ مَنْ وَصَلَ مَنْ قَطَعَهُ، وَ الأصُولُ عَلی مَغارِسِها بِفُروعِها تَسْمُو، فَمَنْ تَعَجَّلَ لأَخیه خَیْراً وَجَدَهُ إذا قَدِمَ عَلَیْهِ غَداً، وَ مَنْ أرادَ الله تَبارَکَ وَ تَعالی بِالصَّنیعَهِ إلی أخیهِ کافَاه بِها فی وَقْتِ حاجَتِهِ، وَ صَرَفَ عَنْهُ مِنْ بَلاءِ الدُّنْیا ما هُوَ أکْبرُ مِنْهُ، وَ مَنْ نَفَّسَ کُرْبَهَ مُؤْمِنٍ فَرَّجَ اللهُ عَنْهُ کُرَبَ الدُّنْیا وَ الآخِرَة وَ مَنْ أحسَنَ أحْسَنَ اللهُ إلَیْهِ، وَ اللهُ یُحِبُّ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این خطبه از کتاب نشر الدرر مرقوم افتاد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اَلْحِلْمَ زِینَهٌ، وَ اَلْوَفَاءَ مُرُوَّهٌ، وَ اَلصِّلَهَ نِعْمَهٌ وَ اَلاِسْتِکْبَارَ صَلَفٌ</w:t>
      </w:r>
      <w:r>
        <w:rPr>
          <w:rStyle w:val="FootnoteAnchor"/>
          <w:rtl w:val="true"/>
        </w:rPr>
        <w:footnoteReference w:id="1125"/>
      </w:r>
      <w:r>
        <w:rPr>
          <w:rFonts w:ascii="Amiri" w:hAnsi="Amiri" w:eastAsia="Amiri" w:cs="Amiri"/>
          <w:color w:val="111111"/>
          <w:sz w:val="28"/>
          <w:sz w:val="28"/>
          <w:szCs w:val="28"/>
          <w:rtl w:val="true"/>
          <w:lang w:bidi="ar-SA"/>
        </w:rPr>
        <w:t xml:space="preserve">وَ اَلْعَجَلَهَ سَفَهٌ، وَ اَلسَّفَهَ ضَعْفٌ، وَ اَلْغلُوَّ وَ رْطَهٌ، وَ مُجَالَسَة اَلدُّنَاهِ شَرٌ ، وَ مُجَالَسَة أَهْلِ اَلْفِسْقِ رِیبَةٌ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نیز از دعاهای آن حضرت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تَسْتَدْرِجْنِي بِالْإِحْسَانِ وَ لَا تُؤَدِّبْنِي بِالْبَلَاءِ</w:t>
      </w:r>
    </w:p>
    <w:p>
      <w:pPr>
        <w:pStyle w:val="BookText"/>
        <w:rPr/>
      </w:pPr>
      <w:r>
        <w:rPr>
          <w:rFonts w:ascii="IRNazanin" w:hAnsi="IRNazanin" w:eastAsia="IRNazanin"/>
          <w:color w:val="111111"/>
          <w:sz w:val="28"/>
          <w:sz w:val="28"/>
          <w:szCs w:val="28"/>
          <w:rtl w:val="true"/>
          <w:lang w:bidi="fa-IR"/>
        </w:rPr>
        <w:t>و نیز از کلمات حسين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الْحَاجَةِ يُكْرِمْ وَجْهَهُ عَنْ سُؤَالِكَ ، فَأَكْرِمْ وَجْهَهُ عَنِ رَدُّكَ</w:t>
      </w:r>
    </w:p>
    <w:p>
      <w:pPr>
        <w:pStyle w:val="BookText"/>
        <w:rPr/>
      </w:pPr>
      <w:r>
        <w:rPr>
          <w:rFonts w:ascii="IRNazanin" w:hAnsi="IRNazanin" w:eastAsia="IRNazanin"/>
          <w:color w:val="111111"/>
          <w:sz w:val="28"/>
          <w:sz w:val="28"/>
          <w:szCs w:val="28"/>
          <w:rtl w:val="true"/>
          <w:lang w:bidi="fa-IR"/>
        </w:rPr>
        <w:t>و همچنن از کلیات آن حضرتست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النَّاسَ عبید الْمَالِ وَ الدَّيْنَ لَعِقَ عَلَى أَلْسِنَتِهِمْ يحوطونه مَا دُرَّةٍ بِهِ مَعَايِشِهِمْ فَإِذَا أمحصوا لِلِابْتِلَاءِ قُلْ الدَّيّانون</w:t>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أَتَانَا لَمْ يَعْدَمْ خَصْلَةً مِنْ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مُحْكَمَةُ وَ قُضِيَتْ عَادِلَةٍ وَ أَخاً مُسْتَفَاداً وَ مُجَالَسَةُ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کلمات از ابن شهر آشوب مسطور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الْحُسَيْنِ علیه السَّلَامُ لَمْ افْتَرَضَ اللَّهُ عَزَّ وَ جَلَّ عَلَى عَبِيدِهِ الصَّوْمِ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لِيَجِدَ لِغَنِيٍّ مَسَّ الْجُوعِ فَيَعُودُ بِالْفَضْلِ عَلَى الْمَسَاكِينِ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حسين علیه السلام پرسش کردند که از چه روی خداوند تبارك و تعالی صوم را بر بندگان واجب داشت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غنی و موال زحمت جوع و الم گرسنگی را ادراك كنند و مردم مسكين و فقیر را بفضل وجود دستگیر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ثعالبی سند بصادق آل محمد منتهی میشود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صَاحَ النَّسْرِ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w:t>
      </w:r>
      <w:bookmarkStart w:id="312" w:name="pg15433_166213"/>
    </w:p>
    <w:p>
      <w:pPr>
        <w:pStyle w:val="BookText"/>
        <w:rPr/>
      </w:pPr>
      <w:bookmarkEnd w:id="312"/>
      <w:r>
        <w:rPr>
          <w:rFonts w:ascii="Amiri" w:hAnsi="Amiri" w:eastAsia="Amiri" w:cs="Amiri"/>
          <w:color w:val="111111"/>
          <w:sz w:val="28"/>
          <w:sz w:val="28"/>
          <w:szCs w:val="28"/>
          <w:rtl w:val="true"/>
          <w:lang w:bidi="ar-SA"/>
        </w:rPr>
        <w:t xml:space="preserve">آدَمَ عِشْ مَا شِئْتَ آخِرِهِ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وقتی کرکس بانگ بر می آورد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 چند که میخواهی زندگانی می کن، سرانجام کار مرگست</w:t>
      </w:r>
    </w:p>
    <w:p>
      <w:pPr>
        <w:pStyle w:val="BookText"/>
        <w:rPr/>
      </w:pPr>
      <w:r>
        <w:rPr>
          <w:rFonts w:ascii="Amiri" w:hAnsi="Amiri" w:eastAsia="Amiri" w:cs="Amiri"/>
          <w:color w:val="111111"/>
          <w:sz w:val="28"/>
          <w:sz w:val="28"/>
          <w:szCs w:val="28"/>
          <w:rtl w:val="true"/>
          <w:lang w:bidi="ar-SA"/>
        </w:rPr>
        <w:t xml:space="preserve">وَ إِذَا صَاحَ الْغُرَابِ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الْبُعْدِ مِنَ النَّاسِ أَنَسُ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وغراب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مردم نیکوست و مورث انس است</w:t>
      </w:r>
    </w:p>
    <w:p>
      <w:pPr>
        <w:pStyle w:val="BookText"/>
        <w:rPr/>
      </w:pPr>
      <w:r>
        <w:rPr>
          <w:rFonts w:ascii="Amiri" w:hAnsi="Amiri" w:eastAsia="Amiri" w:cs="Amiri"/>
          <w:color w:val="111111"/>
          <w:sz w:val="28"/>
          <w:sz w:val="28"/>
          <w:szCs w:val="28"/>
          <w:rtl w:val="true"/>
          <w:lang w:bidi="ar-SA"/>
        </w:rPr>
        <w:t xml:space="preserve">وَ إِذَا صَاحَ الْقَبْرِ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مُبْغِضَ 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لعن کن دشمن آل محمد را</w:t>
      </w:r>
    </w:p>
    <w:p>
      <w:pPr>
        <w:pStyle w:val="BookText"/>
        <w:rPr/>
      </w:pPr>
      <w:r>
        <w:rPr>
          <w:rFonts w:ascii="Amiri" w:hAnsi="Amiri" w:eastAsia="Amiri" w:cs="Amiri"/>
          <w:color w:val="111111"/>
          <w:sz w:val="28"/>
          <w:sz w:val="28"/>
          <w:szCs w:val="28"/>
          <w:rtl w:val="true"/>
          <w:lang w:bidi="ar-SA"/>
        </w:rPr>
        <w:t xml:space="preserve">وَ اذا صَاحَ الْخُطَّافِ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 يَمُدُّ الضَّالِّينَ کما یمدها القاری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خطاف چون قاریان سوره حمد را بقرائت تلاوت می کند </w:t>
      </w:r>
      <w:r>
        <w:rPr>
          <w:rFonts w:eastAsia="IRNazanin" w:cs="IRNazanin"/>
          <w:color w:val="111111"/>
          <w:sz w:val="28"/>
          <w:szCs w:val="28"/>
          <w:rtl w:val="true"/>
          <w:lang w:bidi="fa-IR"/>
        </w:rPr>
        <w:t>.</w:t>
      </w:r>
    </w:p>
    <w:p>
      <w:pPr>
        <w:pStyle w:val="Heading3"/>
        <w:numPr>
          <w:ilvl w:val="2"/>
          <w:numId w:val="1"/>
        </w:numPr>
        <w:rPr/>
      </w:pPr>
      <w:bookmarkStart w:id="313" w:name="__RefHeading___Toc6962346_2142443653"/>
      <w:bookmarkStart w:id="314" w:name="_Toc111"/>
      <w:bookmarkEnd w:id="313"/>
      <w:r>
        <w:rPr>
          <w:rtl w:val="true"/>
        </w:rPr>
        <w:t>ذکر حجابها و عوذها و هياكل</w:t>
      </w:r>
      <w:bookmarkEnd w:id="314"/>
    </w:p>
    <w:p>
      <w:pPr>
        <w:pStyle w:val="BookText"/>
        <w:rPr/>
      </w:pPr>
      <w:r>
        <w:rPr>
          <w:rFonts w:ascii="IRNazanin" w:hAnsi="IRNazanin" w:eastAsia="IRNazanin"/>
          <w:color w:val="111111"/>
          <w:sz w:val="28"/>
          <w:sz w:val="28"/>
          <w:szCs w:val="28"/>
          <w:rtl w:val="true"/>
          <w:lang w:bidi="fa-IR"/>
        </w:rPr>
        <w:t xml:space="preserve">ابن طاوس در کتاب مهج که حجابهاي رسول و ائمه هدی را صلوات الله عليهم مینویسد که هر یک از دشمنی که بیم زیان داشتند و از وی احتجاب میجستند کلمه ای میفرمودند ، این کلمات را سيد الشهداء در احتجاب فرمود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شَأْنِهِ أَ لِكِفَايَةِ وَ سُرَادِقِهِ الرِّعَايَةِ يَا مَنْ هُوَ أَ لِغَايَةٍ وَ النِّهَايَةِ یا صَارِفُ السَّوْءِ وَ السواية ، اصْرِفْ عَنِّي أَذِيَّةِ الْعَالَمِينَ مِنَ الْجِنِّ وَ الانس أَجْمَعِينَ بِالْأَشْبَاهِ النورانية وَ بِالْأَسْمَاءِ السريانية وَ بِالْأَقْدَامِ اليونانية وَ بالكلمات العبرانية وَ بِمَا نَزَلَ فِي الْأَلْواحِ مِنْ يَقِينِ الْإِيفَاءُ ، اجْعَلْنِي اللَّهُمَّ فِي حِزْبِكَ وَ فِي حِرْزَكَ وَ فِي عِبَادِكَ وَ فِي سِتْرَكَ وَ فِي حِفْظِكَ وَ فِي </w:t>
      </w:r>
    </w:p>
    <w:p>
      <w:pPr>
        <w:pStyle w:val="BookText"/>
        <w:rPr/>
      </w:pPr>
      <w:r>
        <w:rPr>
          <w:rFonts w:ascii="Amiri" w:hAnsi="Amiri" w:eastAsia="Amiri" w:cs="Amiri"/>
          <w:color w:val="111111"/>
          <w:sz w:val="28"/>
          <w:sz w:val="28"/>
          <w:szCs w:val="28"/>
          <w:rtl w:val="true"/>
          <w:lang w:bidi="ar-SA"/>
        </w:rPr>
        <w:t xml:space="preserve">كنفک مِنْ شَرِّ كُلِّ شَيْطَانٍ مارِدٍ وَ عَدُوُّ راصد وَ لئیم مُعَانِدٍ وَ ضِدُّ كیود وَ مِنْ كُلِّ حَاسِدٍ ، بِسْمِ اللَّهِ اسْتَعَنْتُ وَ بِسْمِ اللَّهِ اللَّهُمَّ اكْتَفَيْتَ وَ عَلَى اللَّهِ تو کلت وَ عَلَيْهِ استعدیت عَلَى كُلِّ ظَالِمٍ ظَلَمَ وَ غَاشِمٍ غشم </w:t>
      </w:r>
      <w:r>
        <w:rPr>
          <w:rStyle w:val="FootnoteAnchor"/>
          <w:rtl w:val="true"/>
        </w:rPr>
        <w:footnoteReference w:id="1126"/>
      </w:r>
      <w:r>
        <w:rPr>
          <w:rFonts w:ascii="Amiri" w:hAnsi="Amiri" w:eastAsia="Amiri" w:cs="Amiri"/>
          <w:color w:val="111111"/>
          <w:sz w:val="28"/>
          <w:sz w:val="28"/>
          <w:szCs w:val="28"/>
          <w:rtl w:val="true"/>
          <w:lang w:bidi="ar-SA"/>
        </w:rPr>
        <w:t xml:space="preserve">وَ طَارِقٍ طُرُقِ فِي لیل غَسَقَ وَ زَاجِرُ زَجَرَ ، وَ اللَّهُ خَيْرُ حَافِظُ وَ هُوَ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مصباح کفعمی این دعا را از سیدالشهداء علیه السلام نقل میکند که بعد از نماز فريضه قرائت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أَسْئَلَكَ بِكَلِمَاتِكَ وَ مَعَاقِدِ عَرْشِكَ وَ سُكَّانِ سمواتك وَ أَرْضِكَ وَ أَنْبِيَائِكَ وَ رُسُلِكَ أَنْ تَسْتَجِيبَ لِي ، فَقَدْ رَهِقَنِي مِنْ أَمْرِي عُسْرٍ ، فأسئلك أَنْ تُصَلِّيَ عَلَى مُحَمَّدٍ ، وَ أَنْ تَجْعَلَ لِي مِنْ عسري يُسْراً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جزء چهارم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جلد ششم ناسخ التواریخ در شرح حالات حضرت سید الشهدا علیه السلام خاتمه میپذیرد </w:t>
      </w:r>
      <w:r>
        <w:rPr>
          <w:rFonts w:eastAsia="IRNazanin" w:cs="IRNazanin"/>
          <w:color w:val="111111"/>
          <w:sz w:val="28"/>
          <w:szCs w:val="28"/>
          <w:rtl w:val="true"/>
          <w:lang w:bidi="fa-IR"/>
        </w:rPr>
        <w:t xml:space="preserve">. </w:t>
      </w:r>
      <w:bookmarkStart w:id="315" w:name="pg15433_166215"/>
    </w:p>
    <w:p>
      <w:pPr>
        <w:pStyle w:val="Heading2"/>
        <w:numPr>
          <w:ilvl w:val="1"/>
          <w:numId w:val="1"/>
        </w:numPr>
        <w:rPr/>
      </w:pPr>
      <w:bookmarkStart w:id="316" w:name="__RefHeading___Toc6962348_2142443653"/>
      <w:bookmarkStart w:id="317" w:name="_Toc112"/>
      <w:bookmarkEnd w:id="315"/>
      <w:bookmarkEnd w:id="316"/>
      <w:r>
        <w:rPr>
          <w:rtl w:val="true"/>
        </w:rPr>
        <w:t>فهرست</w:t>
      </w:r>
      <w:bookmarkEnd w:id="317"/>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کردن حسین علیه السلام ابن جریره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 شدن دست مردی که قصد حسين علیه السلام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معجزات روز عاشورا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حسين علیه السلام از سرداری عمر سعد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پیشانی حسین 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حسين علیه السلام از مقتل خود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شير از حسين علیه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آوردن انگور از ستون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 آوردن نخل خشك</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حسين علیه السلام ببنی هاشم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نمودن خاتم بر سنك</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رامی بنفرين حسين علیه السلام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نمودن رسول خدا و على وحسن عليهم السلام را بر جابر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چهار ملك حسين علیه السلام را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نمودن آب با انگشت از زمین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نمودن حضرت قاسم را از خاتم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 على علیه السلام را بر جماعتی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کردن چشم نجاد غلام على 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شدن دست مردی که پیراهن حسین را در آورد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شدن روی جمال حسين علیه السلام </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 که در قتلگاه در کنار جسد مطهر ميخفت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حسين علیه السلام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خدیجه بفاطمه و فاطمه بحسين علیه السلام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قابلگی لعیا برای حسین علیه السلام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ملکی به پیغمبر از یزید و قتل حسين علیه السلام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حضرت آدم اسامی آل عبا را در عرش</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آل عبا هفت هزار سال قبل از دنیا</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ابوحمزه سه چیز از حضرت سجاد علیه السلام</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بودن حسنين بر دو شهر مشرق و مغرب</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پیغمبر حسین را بجامه بهشتی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حسین تحفه بهشتی را</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وادی عقیق</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هنيا گفتن خداوند و ملائکه بآل عبا</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جبرئیل بصورت دحیہ کلبی فواکه بهشت را</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نزول فواکه بهشتی بر آل عبا عليهم السلام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نان و خرما و مویز بهشتی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انار بهشت بر آل عبا</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خرما و ثرید برای آل عبا</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که بر چانه او نام حسین مکتوبست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حسنین سید جوانان اهل بهشتند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آل عبا در مرك مؤمن و کافر</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ابراهیم انوار آل عبا را در جانب عرش</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 حسنین با جبرئیل </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 عالم نصرانی و سفر دریای او</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جنباندن جبرئیل گہوارۂ حسین علیه السلام را</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حسین علیه السلام چراغ هدایت و کشتی نجات است</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گشتن جبرئیل برای آل عبا</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شدن ابراهیم برای حسین علیه السلام</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نمودن پیغمبر خواب هند را</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جن بیاری حسین علیه السلام</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روح حسین با روح پیغمبر علیهما السلام</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برداشتن حسين علیه السلام برای اصحاب خود</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زدن حضرت سجاد بر سنك نظير پدرانش</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زوار قبر حسين علیه السلام</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علیه السلام در تابوت آتش است</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كعب الأحبار در فساد بحر و براز قتل حسین علیه السلام</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برداشتن حسين علیه السلام از برای اصحاب خود</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شگفتگی حسین علیه السلام در روز عاشورا</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حسين علیه السلام از شهادت اصحاب خود</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حضرت سجاد علیه السلام از روز عاشورا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شهیدان شهادت در ركاب حسین علیه السلام را</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مکارم اخلاق حسین علیه السلام</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حسین علیه السلام با مساکین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حسین علیه السلام قرض اسامة بن زید را</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حسین علیه السلام بفرزدق</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قصۀ عربی که اجود مردم را میطلبید </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پشت حسین علیه السلام از حمل زاد</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حسين علیه السلام بمعلم اطفال</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حسين علیه السلام بدلجوئی محمد حنفيه</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منازعت حسین علیه السلام با ولید بن عقبه</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حسین علیه السلام از صلح با یزید</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حسین علیه السلام بر سر قبر خد یجه</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حسین و غلامی که با سك غذا میخورد</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کنيزك بشاخه ريحان</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حسین بحسن عليهما السلام در تبدیل قلب و زبان</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غلام بقرائت قرآن</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قلت اولاد حسين علیه السلام</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حسین علیه السلام بمردی که ضامن دیه شده بود</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شکستن محرم بیضه شتر مرغ را</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خوف حسین علیه السلام از خدای تعالی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حسین بو سمه و حنا</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بر قاتلان حسين علیه السلام</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کردن آدم و ابراهیم قاتل حسین علیه السلام را</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کردن امام صادق قاتل حسين علیه السلام را</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حضرت رضا در لعن بر قاتل حسين عليهما السلام</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خداوند بر قاتل حسين علیه السلام</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پیغمبر در این شش کس</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قصه کامل با عمر بن سعد </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کفر وزنا زادگی و عذاب قاتلان حسين علیه السلام</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عذاب قاتلان حسين علیه السلام</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بیان کردن خداوند برای موسی قصه عاشورا را</w:t>
      </w:r>
    </w:p>
    <w:p>
      <w:pPr>
        <w:pStyle w:val="BookText"/>
        <w:rPr/>
      </w:pP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زنا زادگی قتله حسین علیه السلام</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خداوند از قتله حسين علیه السلام در رجعت</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آيه فلاعدوان الأعلى الظالمين</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آيه وقضينا الى بنی اسرائیل</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آيه و من قتل مظلوما</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قتل حضرت قائم ذرية قتله حسين عليهما السلام را</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مسخ نشدن قاتلين حسين علیه السلام</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خداوند از قاتلين حسين علیه السلام در دنیا</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های دنیوی ابن زیاد ملعون</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دادن کافر وعذاب عمر سعد</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مراثی حسین بن على علیه السلام</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اولاد حسين علیه السلام</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فاطمه دختر حسین علیهما السلام</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سکینه دختر حسین علیهما السلام</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 عرفه حسين علیه السلام</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حسين علیه السلام</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حسین علیه السلام</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كلمات حسين علیه السلام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ها و عوذها و هیاکل حسين علیه 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دوم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کلمه در مقام انکار بکار میرود، یعنی نه ، چنين نيست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برده شده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چموشی ، سرکشی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آویزان شد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تمرة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خرمائی است نیکو در مدينه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 ، غليظ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 خوی ، خشن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شكاف ، شکستگی</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بازاری و التماس</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 یکه سبب پند گرفتن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ممتحن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آزموده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یعنی دستهایش بحالت اول برگشت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اعادی ، جمع 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لباسی</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غیرتی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قوادی</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کدو</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چشمه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افزون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زیادتر از صد هزار 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 که آنرا هندوانه ابوجہل نامند</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طلی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مالیدن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صایغ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زبورهائیکه از طلا ساخته میشود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هبا گشتن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 شدن ، از بين رفتن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نحاس مس</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جبین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روشنی پیشانی</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تابش کردن مبارکش راهرا پیدا میکردند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جایزه ای باو نخواهد رسید</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پذیره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 ، پیشواز</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 ایست که در نقاط گرمسير بعمل می آید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خرمای تازه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فورا آندرخت خرمای خشك، سبز وشاداب گشت و خرمای تازه بسیاری برآورد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مردم</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متقاعد گشتن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نشستن و نرفتن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آرد و هر چیز نرم شده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مسناة ، در لغت بمعنی رام و هموار و در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دوم راجع بابن اسب تذکره شد</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 ، زیر زنخ</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کوزه ، سبو</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حبر و فلس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كنج و گوشه دهی</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مذعورا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زنجير آتش</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از اینجا جمله ئی افتاده است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 بین شست و انگشت وسط</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رحيق ؛ شراب خالص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مختوم مهر شده ، دست نخورده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بصبر نمود</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قضیه چیزیکه دلالت بر معجزه نماید بنظر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نظر مرحوم سپهر بفهم اسب کلام آنحضر ترا بوده ولی نظیر این تفرسها از اسبهای تربیت شده عربی بسیار نقل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کردن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زیبا، خوشرو</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خوشبوتر</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در برابر رخسار او زشت مینمود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در گردن یکدیگر انداختن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ساربان ، شتر ران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ها</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همخوابه ، همبستر</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قتلی، جمع قتيل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هايل المنظر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دیدار او ترس آور است</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هنگام طلوع خورشید میدرخشید</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 شگفت آور</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گریان</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حکایت را مصنف با تمام خصوصیاتش در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سوم ذکر نمود، در اینجا تنها بعضی از لغات را بمرادفاتش تبدیل کرده است</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ارزش موری باریك هم ندارم</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مضاجعت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همبستری و نزدیکی</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 صداق ، کابین بستن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ازدواج و زناشویی بستن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وسیع</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اسم مفعول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بر سر نهاده شده ، بر نك های مختلف زینت شده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تر</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ساحات ، جمع ساحة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بهشت</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تهنیت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مبارکباد گفتن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زنبور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از فرش و گستردنیها است</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بافته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زردرنك</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اینجا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ساقط شده است</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زیان کرد میباشد و شدت از آن فهمیده نمیشود، گو با مرحوم مصنف هنگام معنی کردن کلمه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اخیب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کرده است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چوغرفه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دلو و کوزه و غیر آن و امامانرا عروه اسلام گویند، از این جهت که هر کس دین اسلام را خواهد، باید بدا من ایشان چنك زند</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آنوقت بز مین نیامده بود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فظيع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زشتی از اندازه گذشته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رساندن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اصل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اسجد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فاعل جملات قبل و بعد هم خداوند است، باید چنین معنی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فریشتگانرا بسجدة او واداشت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مطابق معنی مصنف باید اصل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علاوه بر اینکه وحدت سیاق هم از بین میرود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در لغت بزرگی و جمال خوشروئی است ولی در اصطلاح فلاسفه و متکلمین جلال بر صفات سلبیه و جمال بر صفات ثبوتيه اطلاق میشود</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معنی جمله اینستکه هيچ يك از پدران من از حضرت آدم تاعبدالله عليهم السلام کافر یا مشرك نبود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دادن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برگردانیدن ولی در اینجا مقصود فرستادن ابتدایی است</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سنگر</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 تشدید جیم، معرب ترنج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 ایست معروف</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 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گودال های زمین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بتثليث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 و خالص</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دیشب مرا آگاه میفر مودی</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آغالیدن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بشور آمدن ، تنك فرا گرفتن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جنس انار و رمانه مفرد آنست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يك انار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پوستها</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دانه ها</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لذت همه خوردنی ها در او جمع شده بود</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بآسمان بالا رفت</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کار سازی راه سفر خوراکی تهیه میکردیم</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دو چیز خشك که بیکدیگر مالیده شوند</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این دو جمله زیاد بنظر میرسد</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میوها میخورد</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بغل</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دستار ، دستمال</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كاك و آن نوعی از نان خشك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خرمائی است نیکو در مدینه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ابر بر طرف شد</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w:t>
      </w:r>
      <w:r>
        <w:rPr>
          <w:rFonts w:eastAsia="IRNazanin" w:cs="IRNazanin"/>
          <w:b w:val="false"/>
          <w:bCs w:val="false"/>
          <w:i w:val="false"/>
          <w:iCs w:val="false"/>
          <w:color w:val="333333"/>
          <w:sz w:val="20"/>
          <w:szCs w:val="20"/>
        </w:rPr>
        <w:t>13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و فریاد</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بآغاز بعثت حضرت كليم على نبيا و آله و عليه است که قرآن مجید قصه آنرا در 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میکند</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غذائی است که بفارسی آنرا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نامند</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زبرجد گوهریست معروف</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دیبای نازك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دیبای ضخیم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 استبره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ذقن، چانه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سقف خانه وزمین آن برای ایشان مانع از دیدن عرش نبود و چون نظر ببالا و یا پائین میانداختند عرش خدا را که منشاء وحی است میدیدند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خوردن چشم که برای زمان بسیار اندك کنایه آورده میشود</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بودند رفت و آمد داشتند</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پردهائیکه دیگرانرا مانع از دیدن عرش است، برای ابرهیم برطرف کرد</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مزروعی وحرفت و پیشه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اساقفه، جمع اسقف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 و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و پیشوای نصاری و قاضی دین آنها و او فوق قسيس ودون مطران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دین پدرانت که مسیحیت است بر گشتی</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بلندو تنومند</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مرغ</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و پا</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زیاد یا مصحف است و در تر حمه هم یادی از آن نشده است</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 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خسته، سختی کشیده</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آس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آسیای کوچکی که بادست گر دانند و آس بمعنی مطلق آسیا است، چه با آب گردد و چه با عامل دیگر</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خوراك</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 راهنمائی، یعنی از برکت او بشر گمراه بحق واصل آید، سفينة نجات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کشتی خلاصي از عذاب دنيا و آخرت</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امتهای گنهکار سابقرا من بزمین فرو بردم وهلاك ساختم</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 دنبال</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مکیدن</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تابان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آنها مشرق تا مغربرا فرا گرفت</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سنك، 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يعني اثر مهر خود را بر این سناك بگذارد</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این اشعار خلاصه ایست از قصه مذکوره، تنها بترجمه لغات مشکل آن اکتفا می شود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شدو 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بستن بند، مخبول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ترا لعنت کند</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 گرفتن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راه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عقول</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و مربوط شده است</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خود بینی و غرور، بلکه با تواضع و فروتنی</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همچنانکه مردم آندرا میمکند ،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لعاب دهن حسين عليه السلام را میمکید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باسر به ته دوزخ افتاده است</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آگهی خواستن، استخبار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گرفتن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استدراك، در اینجا بمعنی فهمیدن است</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آمدهای سخت و نا گوار مانند جنك وقتل</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پایان روز گار</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میسوخت</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ذر ، بنا بقول برخی از مفسرین از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استفاده میشود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خلقت بشر خداوند متعال تمام افراد بشر را که بشكل ذرات پراکنده در هوا بودند از پشت حضرت آدم خارج کرده و آنها را مخاطب ساخت و بربو بیت خود از آنها اقرار گرفت؛ ولی این سخن با ظاهر لفظ آیه و دلیل عقلی مخالف است و در تفسیر آیه وجوه متین و دقیقی گفته شده است، چنانچه سید مرتضی قده در غرر و 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دو وجه آنرا ذکر میکند</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شر 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 و بیمقدار</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تمثیل، بر وزن و معنی تجسیم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نمودار کردن صورت چیزی</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پردهائیکه برای مردم مانع از ديدن بهشت است، حسين عليه السلام برای اصحاب خود برطرف کرد تا ایشان جایگاه خود را در بهشت دیدند</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در گردن انداختن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 جمع حوراء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چوفلس و کتف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زندان</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از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قدغشیکم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است</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نکوهیده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و ناپسند</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مین و تشديد زاء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گرامی شدن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ستمباره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دوست دارد ستم کند</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آزموده</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بگنجانم</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نهایت و خارج از اندازه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هست ، بی کم و زیاد ، نفوس نا پارسا، مقصود نفوسی است که از جلوه عبادت منور نگشته وزنك و تیرگی معاصی آنها را آلوده ساخته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 خطا اندیش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خطاکار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فرسود ساختن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 دست آوردن ، مسلط گشتن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دریای اخضر ، بزرگترین دریاهای روی 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 اطلس، بعقیده قدما بزرگترین افلاک آسمان است که محیط بر تمام افلاك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 اول وثاني وهم بفتحتين و سکون 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که از سر انگشت کوچک تا سر انگشت شست میباشد</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عبای خود را پهن کرده اند</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 دارای غذا</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آیه ای در قرآن کریم بنظر ما نرسید</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مکاوحت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جنكو 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مناطحت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 بشاخ گذاشتن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هراسیدن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ترسیدن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آبرو، هر چیزی که از عیب و عار نگهداشته شود</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سخاوت ترین مردم</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بنظم در آوردن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شعر چه از خود او باشد و چه از دیگری</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کنون کسی که بشما امید وار بوده و در خانه شما را زده است ، نا امید نگشته،تو با سخاوت و تکیه گاه مردمی و پدرت کشنده فاسقين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جد و پدرت نبودند ؛ دوزخ ما را احاطه میکرد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پیچیده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خجالت کمی دینار ، آن پیچیده را از تای در بدست اعرابی داد و خود در پس تای دیگر پنهان گشت</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پیچیده را بگیر ، من از تو پوزش میخواهم، بدان که نسبت بتو مهربانم</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این روزگار حکومت میداشتیم ، آسمان بخشش ما بر تو ریزنده بود</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پیش آمدهای روزگار دگرگونی می پذیرد و در دست ما کمی از مال دنیا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بنی امیه خلافت حقه ما را غصب کرده اند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دادن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یمنی و جامه آستر دار</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روزگار بر تو بخشش کرد ، توهم آنرا پیش از آنکه بر گردد بر تمام مردم ببخش</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زمانی که روز گار روی آورد، بخشش تو آن را تمام نمی کند و زمانی که بر گردد بخل و امساکش نگه میدارد</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غرفه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سؤال کردن و گدائی نمودن</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غامض ؛ مشکل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دلتنگی</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مزروعی</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اول در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دوم معنی شد و مصرع سوم در احتمال دارد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یدك</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مولای 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کن بر بنده حقیری که تو پناه آورده است</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صاحب بزرگواریها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تکیه گاهم توئی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حال کسی که تو آقای اوئی</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خوشا حال کسی که از تو ترسان است و بیدار خوابی شب دارد و شکایت گرفتاری خود را بسوی خداوند ذی الجلال میبرد</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از محبت مولای خود درد و مر ضی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محبت او درد های دیگر را فراموش نموده و رنجوریش تنها از دوستی مولا است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شکایت نموده و اظهار حزن و اندوه خود نماید ؛ خداوند او را جواب میگوید و می پذیرد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تاریکی او را فراگیرد و او تضرع و زاری کند ؛ خداوند او را گرامی داشته و برحمت خود نزديك مي سازد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پناه منی و از هر چه گفتی آگاهیم</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فرشتگانم مشتاق صدای تواند و همین تو را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که ما دعای تورا بگوش الطف شنیدیم</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تو در حجاب های ملکوت ما جولان میکند و برای تو کافی است که پرده را از میان خود و تو برداشته 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دعای تو دامن گیر رد و بی لطفی نمی گردد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از خطاب بغيبت التفات نموده ، میفرماید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بسیاری عبادت و محبتی که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فرا گرفته ، چنان ضعيف گشته که اگر بادی در اطراف وی بوزد بی اختیار بر زمین افتد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ممكن است ضمير جوانبه راجع بدعاء و مقصود این باشد که دعاء آن حضرت از بلندی و قرب بمقامی میرسد که اگر دارای شعور میبود و بادی در اطراف او میوزید بیهوش بزمین می افتاد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ترس و نا امیدی هر چه دلت میخواهد طلب کن که منم خدا</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سر گرم شدگان لذت دنیای بی دوام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فریفته شدن بسایه بی دوام از نادانی است</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بانیکی خلق و بلندی همت بر تمام اهل عالم بسوی بزرگواری ها پیشی گرفتم</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ببرکت حكمت من نور هدایت از میان گمراهیهای شب های تاريك هويدا گشت</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منکرین حق خواستند آن نور را خاموش کنند ولی خداوند غير از تکمیل آن نمی خواهد</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جمله اخیر که در اینجا از قلم افتاده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مولایم یهودی است ؛ میخواهم از وی جدا شوم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مثل و برابر تحیت آنها را رد کنید</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افزار آهنگرانست که در روی آن آهن میکوبند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آبروی انسان را نگهدارد</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كظم غيظ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خوردن خشم</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برابر قیمتت بتو بخشیدم</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صحیح و مطابق عبارت اینست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من متولد شدم</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مناسب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فلله العزة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راوی یا نویسنده اشتباه کرده است</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دیت كامله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خونبهای تمام که در برابر کشتن انسان یا از بین بردن یك عضو فرد مانند زبان یاد و عضو جفت در بدن انسان مانند دو چشم باید پرداخت شود و آن مطابق قانون شرع بحساب طلا هزار دینار است</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چوغرفه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کیسه پول</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124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حج که نیمه اول ذیحجه است</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رودخانه وسیعی است بین منی و مقبره معلا</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بيضة 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 شتر مرغ</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هنگامی که حسین کشته شد بوسمه خضاب داشت</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جمع 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کشنده</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 آورنده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کننده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عبارت مانند کرار غير فرار بمعنی کسی است که در چنك حمله میکند و نمی گریزد</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78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 آنکه از کسي تقیه ندارند کشندگان حسین را لعن نمیکنند</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اتباع و اشیاع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پيروان</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مکانیست در دوزخ پائین ترین در کات آن که قرآن مجید در سوره قارعه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اشاره میکند</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شییء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از خراج و غنیمت است که احکام آن در کتب فقه مذکور است</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بزرك و با خطر</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آغالیدن ، بشور در آوردن و تنك فراگرفتن ، ولی مقصود مصنف جویدن و بلعیدن است که باین معنی در لغت دیده نشد و ممکن است در نسخه صحیح بخاید بوده است</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واپای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مواظب باش</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دارم</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آهنی که راكب بپاشنه کفش خود بندند و بدو پهلوی اسب زند</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مغالبت و مسابقت</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براری ، جمع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خشکی</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 اسم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کلس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صاروج</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مرحوم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تبدیل کرده است، در صورتیکه مدخليت خصوصی لفظ در این مورد مظنون بلکه متیقن است</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غرس نمودن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کاشتن</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رخساری که زردی بر آن بلند شده و قرا گرفته بود</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فرائص ، جمع فريصة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گوشتی که بین پستان و شانه است و هنگام ترس میلرزد توفیدن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لرزیدن</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چشمان بگودی فرورفته</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خشکیده</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کشیدن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ساختن</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اول ص </w:t>
      </w:r>
      <w:r>
        <w:rPr>
          <w:rFonts w:eastAsia="IRNazanin" w:cs="IRNazanin"/>
          <w:b w:val="false"/>
          <w:bCs w:val="false"/>
          <w:i w:val="false"/>
          <w:iCs w:val="false"/>
          <w:color w:val="333333"/>
          <w:sz w:val="20"/>
          <w:szCs w:val="20"/>
        </w:rPr>
        <w:t>370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بدگوئي زشت</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 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 سريع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حرامزاده</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شيخوخت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آثار پیری ظاهر میگردد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بین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گازی که از معده دفع می گردد</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حرامزاده ای را بخویشی خود ادعا کردند و سپس وی بر آنها سیادت کرد ، اگر گمنامی پسران سعد نبود آنها سیادت نمی کردند</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كثافاتي که از دوزخیان جاری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 کی که از جراحت بیرون آید</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کوه نگذشتم</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همخوابه ؛ همسر</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پرسیدن حکم شرعی</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هرهفت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زربفت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آرایش و زینت</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یاد آور شدیم</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اسمتی از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بقره</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سه فتحة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انصاف</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اسرائیل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اسرائیل آیه </w:t>
      </w:r>
      <w:r>
        <w:rPr>
          <w:rFonts w:eastAsia="IRNazanin" w:cs="IRNazanin"/>
          <w:b w:val="false"/>
          <w:bCs w:val="false"/>
          <w:i w:val="false"/>
          <w:iCs w:val="false"/>
          <w:color w:val="333333"/>
          <w:sz w:val="20"/>
          <w:szCs w:val="20"/>
        </w:rPr>
        <w:t>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جستجو</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خونداران ؛ کشندگان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اسرائیل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خون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حق خونخواهی مقتول را دارد</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چومر کز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نژاد و نسب</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خبث و دناست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پليدی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و طبیعت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غریزه و سرشت</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کردن</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کمتر از گناه شیطان است</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مخزیات ، جمع مخزاة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وسکون 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گناه و هر جوری که باعث ذلت وعذاب و لعنت گردد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بكسطر از روایت را مرحوم مصنف از قلم انداخته و ترجمه هم نکرده است و چون با نبودن این بکسطر ، سخن ناقص بوده، هنگام ترجمه چیزی از خود افزوده است تا کلام مر تبط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يکسطر مطابق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عاشر بحار چاپ کمپانی اینست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ويقول العربی ایضا نحن فعلنا بيني فلان و نحن سبينا آل فلان و نحن خربنا بلد کذا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می کند بازماندگانرا بکارهای زشت گذشتگان</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بزشتی دادن</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سرمست</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مردار</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منقل و منبر وز برج و بر تن و مجلس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بینی</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برزخی گنهکاران</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سید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هویدا</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کسی بر نویسنده املاء میکرده و او مضغه را به مذقه تحریف کرده است و مضغه بمعنی طهمه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قائلين بتناسخ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پس از مردن درقالب حیوان دیگری در می آیند پس ممكن است الاغی را که ما امروز می نگریم يك روزی انسان بوده است</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تمامش</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و کسر 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آبدادن</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بقبر حسین گذر کن و باستخوانهای طاهره او بگو</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مریم برخیز و بر مولای خود زاری کن و باگریه ات بر حسین ، او را یاری کن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تصریح شده است که راوی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میکنم که حضرت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خویشتن را چون گریه کنندگان باز نماید</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اینست که کلام بطريق استفهام انکاری وارد شده و مخاطب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اهلبیت رسالت است</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بسیار</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و اندوه زفير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عصایب ؛ جمع عصایه گروه و طایفه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اصحاب آنحضرتست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آصال ، جمع اصيل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نکباء الریاح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هائی که از شمال شرقی میوزد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غباری که از باد برخیزد</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واردين يفوح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میوزد</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مسكون بودند</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والبلاد اقشعرت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شهرها متزلزل گردید</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کانوا 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مایه امید واری بودند</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زلة 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گرفتاری و پیش آمد بد است</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حلت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هنگام مطالبه آن برسد</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کردن صدا بگریه</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برطرف شدن ابر و صاف شدن هوا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ارمعلال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اقشعرار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در پی آمدن باران</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شمشیر کشیدن و بغلاف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و زخمدار شدند</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انگیخته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ستاینده</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خیال میکردی حسین بخاك افتاده و با لب تشنه کنار نهر فرات شهید گشته است ، سیلی بصورت میزدی و اشك چشم را بر گونه ها جاری میکردی</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دختر بهترین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برخیز و برای ستارگان آسمانی که در بیابان پهناور افتاده اند ، زاری کن</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دسته قبر های ایشان در کوفه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زادگان کوفه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در مدینه و دیگری در نخ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شهید نوه امام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صلوات من بآنها برسد</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 های دیگر در کربلا کنار نهر است که منزلگاه آنها نزديك شط فرات است</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لب تشنه در میدان مردند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پیش از مردنم با آنها مرده بودم</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بسوی خدا شکایت میکنم سوزش دلی که وقت یاد کردن آنها جام ماتم و زشتی ها بمن می آشاماند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والفضحات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القصعات خ ل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روزی فخر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با بنی 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جبرئیل و قرآن و سوره های آنرا در مفاخر خود می آورند</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صاحب مناقب و بزرگی و فاطمه بهترین دخترانرا میشمارند</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وحمزه و عباس با دین و پرهیزکاری و جعفری که در حجاب های بهشت پروار میکند</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 و گروه او مردمان نحس و نامبارکی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مادر ابن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زاده نادانها و پلیدیها است</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و گروهش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علی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حق خود باز داشتند و اینها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سمیه و خویشانش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پسران علی را در گرو پراکندگی گذاشتند</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زمانیکه سواره ئی برای خدا حج کند و کبوتری بر درختها ناله کند ، من برای آنها گریه میکنم</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چشم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آنها گریه کن و اشك بريز ، زیرا هنگام ریختن اشك های پی در پی رسیده است</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دختران زیاد در قصرها محفوظند و اولاد پیغمبر بی چادر 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اولاد زیاد در بناهای محکم و عالی و اولاد پیغمبر در بیابان هایند</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خانه های رسولخدا از ساکنین خالی گشته و اولاد زیاد در غرفه ها نشسته اند</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بدن های اولاد پیغمبر لاغر گشته و اولاد زیاد گردن کلفت شده اند</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گلوهای اولاد پیغمبر خون آلود گشته و اولاد زیاد پرورش یافته حجلهایند</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اولاد پیغمبر اسیر گشته و اولاد زياد دل آرام و خاطر جمعند</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مظلوم شدند ، دست های از خونخواهی بسته خود را بسوی ظالمين خود دراز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استغاثه حضرت زینب بعمر سعد در روز عاشورا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زمانی که خورشیدی طلوع کند و مؤذن برای نماز ها بانك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آنها گریه می کنم</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تا زمانی که خورشیدی طلوع کند و وقت غروب برسد و در شب و صبح گریه میکنم</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 اشعار خطاب بنفس یا مطلق شنونده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 کشید</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های خالی</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منکبسات خ 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مرابيع امطار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 های اول بهار مزن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 خدا بروح حسين حبیب خدا که در بیابان ها بین دو نهر آب بی گناه کشته شد و عا لمرا اندوهناك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حالت تنهائی فریاد میزد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کجایند یاوران من ؟ من در زمین غربت لب تشنه و جگر سوخته ام</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 جمع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سرگردان خفرات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با حيا</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نفرین کردن بر دشمن</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 وستم</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بسیار فریاد کشید در بین آنها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جدم پیغمبر در قیامت دشمن شما خواهد بود</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 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اصل و نجیب</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 کرد 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اقلقني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پریشان و بی آرام کرد 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عظيم</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نادان بی فهم و ادراك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یزید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خبیث المولد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زاده</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 جمع ساجد</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 قطره آشامانیدن</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اثكلوه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را ماتم زده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دختر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پراکنده</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بریده و شق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خ 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های اسبان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سنابك جمع سنبك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 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 سم ودسته شمشیر و بالای خود</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آرام بگیرم در صورتی که زینب در بین اسیران با سوزش دل بسیار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 با آرامش دل آب می آشامد و سیر آبست و ما را از فرات دور میسازند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زیادی ماتم و مصیبت و از آنچه مینگرم گاهی می نشینم و گاهی بر میخیزم</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 شامی که مردمانش نحسند، برای کار نحسی آمدند و پیشرو لشكر آنها شیطان بود</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قطعه شده</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حواسر ، جمع حاسرة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بی رو بند</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وای و زبان بر شما ، بآتشی که زندانی در او خوار است، خرسند شدید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نادانی عزت زندگانی نفیس خود را بدنیای دیگری فروختید</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بیعت کنندگان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 شده</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درست سنجیده شود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نديلكم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 از دشمنان شما خونخواهی میکنیم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پایه گذاشته و ثابت و برقرار</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راست کردن و توفیق دادن براه 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تشديد خ 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همیشه راستگو و با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کننده دوزخیان از بهشتیان</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حسنين عليهما السلام اند</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بارگاه</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 ، پاکیزه</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عبادت کنندگان در شب به فدافد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 بانها ، شعاب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 ها</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کعاب ، جمع كعبه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ارواق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و خوش نشین ، رطاب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 تازه</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قبرها برای شهیدان قصر هائی گردید که خوابگاه آنها باشد دارای میدانها و پیشگاهها</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پنهان کرد ایشانرا قراب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غلاف شمشير</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پلنگها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جستجو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غضبان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خشمناك</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طالبين 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بهلکی مشرفين بهلاکت است ساغب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گرسنه</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نقلوا ، جواب لئن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عيضوا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داده شدند</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رانده و برده میشدند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مالهای غارت شده</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غبار آلود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منيره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دامنها ، داميته الكعاب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کسانیکه پاشنه های پایشان خون آلود باشد</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بجبر و زور از پرده بیرون شدند ؛ در پرده باکدامنی بودند</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پلک چشم، ذو انسكاب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 ريز</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شجو بمعنى اندوهگین ساختن و شاد کردن میآید و مراد بسكن ، یا ساکن است و یا مسكن</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نادان ، ناکس، فرومایه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تشنه و سیر آب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لغات ضد است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 گذارید 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 و روانه</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تیری که پیكانش دراز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دوزخ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ناکس ، بد اصل</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فریفتن اعصو صبوا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فراهم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انداختن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 ، لحية</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داشته شده از 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علی اصغر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 همسران</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تناپف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بیابانهای بی آب و ساکن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و بسیارها</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کفش</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دروازه های شهر 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رخنه کننده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شریعت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شاخه بریده ، ترکه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خیزران درختی است هندی که ریشه هایش دراز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 بزمین زدن</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 ، پیرو ، یاور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کشتن اولاد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نيرنك باز غوائل ، جمع غائله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و فساد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ناضب ؛ جاری ، روان</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کئیب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اندوهگین 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بیدار خوابی داد سهاد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بیخوابی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والرقاد خ 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کاست و لاغر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 لمتی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سفید کرد موی سپید مرا تصاريف حوادث</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ارغوان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رنك قرمز</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صدای بلند گریه کردن رنه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نوحه و زاری نجيب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سنك سخت</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فرورفتن</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دشوار تر س آور</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شعر خطاب بأمير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اولاد</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فایق شد ، درخشید</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مباحة الاسلاب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کسانیکه ربودن جامه های ایشان جایز است ، یعنی کفار</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 ،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صنو ، دو شاخه که از یکریشه برآید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اصير لما 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بروم بسوی چیزی که برایم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بميرم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زحل کینه و دشمنی</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 بگیر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كفایت باطشه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 کننده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كلمة سوط بمعنی تازیانه به صوت بمعنی آواز تحریف شده است ، یا آنکه عقاب بضم عين بمعنی شاهین است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 کرد مرا اسبال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ريختن آب و مانند آن</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 مانند هدم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شکستن و خراب کردن بشدت</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احاطه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حرمسرا</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 پوشید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جنك تحزم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 را محکم بست</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دین خارج شدگان مشمر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شتابان، آماده سرح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گوسفند و گاو و 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بازماندن و باز ایستادن از ترس</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شگفت از مظلومی که با آنهمه مصیبت ، او را از شمشیر برنده تر بلکه از شیر حمله کننده تر میبینی</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 افتاد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هایی که روی سه دست و پا ایستاده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بزور و ستم فرمانروائی کردن</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بریده</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و بینی بریده</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خاك آلود عندم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روناس ، که پارچه را بدان رنک کننده</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خوراکی که برای مهمان آماده کنند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آبگاه مرك</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وحشیان از بدنهای ایشان پا های پیش گذارنده در جنك و دست های بخشش را طلب میکردند</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کهنگی و پوسیدگی</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تمنی و دو مصدر اخير بمعنی اسم مفعول است</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 فرس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سخت تافتن آفتاب بر ربك و غير آن انابيب القنا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های نیزه</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رانده شده عاثر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لغزنده و بر و در افتاده وطا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فراشی که بر جهاز شتر اندازند</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اولاد پیغمبر را مانند قر با نیها سر بریدند و سپس اهلبیتش را مانند کنیزان بردند</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ویران کرد عمد، جمع عمود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روشنی</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یسلی ، مانند ينسی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 میشود</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گریه دیده ها آنها را از نگریستن بخانه های محبوب بازداشته است برای گریه فاطمه بر او لادش</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حرمت فاطمه را درباره پسر شهیدش مراعات نکردند و آنشهید میدید که موج ها و جریان آب فرات از واردینش منع میشود</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فاطمه هنگام زائیدنش میدانست حسین شکار نیزه های پسران دور از رحمت خدا می شود</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ماتمها</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خشم پیغمبر را نکردند و کشت پیغمبر محل گمان جو از درو کردن آنها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گمان کردند کشتن اولاد پیغمبر برای آنها جائز است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کشها ، چموشها صعاد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 ها</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رهبران</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چوب خواری در بینی های آنها و ریسمانهای کلفت نشانه ستم در گردنهای آنها گذاشتند</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استأثرت بالامر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امارت را بخود اختصاص دادند</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قباب در بیت سابق، خيمه ها و ضمير فضلها باو راجعست باعتبار اهل خیمه ها و يك احتمال در جمله آخر این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پیغمبر را بدشمنان ایشان نسبت میدهند</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پری دست مال خدا را شکار کردند در صورتیکه دست های آل خدا در بند های آنها بود</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احتمال جمله آخر اینست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زیاد شد نشان بجاهلیت برگشتند</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و طایفه</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میجهند و بالا میروند</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اضطراب ايقاد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افروختن</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سال که عاشورا برگشت سوزش دل من هم بر گشت، هر چند که در سرد کردنش کوشیدم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خود را دلداری دادم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مردن، بزمين افتاد و نبود دستی که او را بر گرداند، مگر با پایمالى اسبان میان لاغر</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 غله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تشنگی شدید عباب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سیل و موج آب</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های برنده ایکه او را میربود ، آتشی بود که بزور در نور فرمانروائی میکرد</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شگفت از بالای ریك داغ افتاده ای که دهن مرك بعد از آماده شدن برای او، از غصه گلو گیر شد</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 میآورد 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تپه های خاك اعاصير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بادهائیکه غبار غلیظ در آنها است</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هيبتش و حوشیرا که نزديك فرودگاهش می آمدند میگرفت و سه روز دفن نشده مانده بود</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بر او دامن میکشید و تکمه های گریبانش از خورشید بسته نبود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بسته اش میتابید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روز از اولاد پیغمبر ماهی با حربه های برنده پاره کننده بخاك میافتد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تیره شدن آب</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دلداری ، برطرف شدن اندوه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خ 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بر آوردن اسا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اندوه</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میشکافد أنهمال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شدن اشك چشم</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ناگهان در آمد ثمل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مستی</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گشت 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پوشیده شد زحل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کوکبی است نحس</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لرزيدن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و عوذاتی که برای حفظ بگردن كودك میبندند و بستن تمیمه کنایه از کودکی است چنانکه باز کردن آن کنایه از بلوغ است</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مستضام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 رسیده</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صنو الزکی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امام حسن اقسومه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و نصيبان</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فراگیرد و بپوشد</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پلیدی جرائم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گناهها</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 رفت 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بشدت حرکت کرد</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کرد 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مساوی نسبت بهمه ، همگانی جائم، خواهان</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و خاشاکی که بچشم رود سرب روان شدن آب</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مشکل و سنگين وصب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سينه</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خاك آلود</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يقرع السن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میکوبد دندان او را</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 پی در پی ورقاء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کبوتر طوق دار</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سرگردان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بیخ بریدن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 شداد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نیزهای محکم</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تابوت است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جزء سوم رجوع شود</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نگون شد</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و سختی</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 مردم</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گونه ، رخسار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 قامت احنا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 کرد و بزمین انداخت</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خرفي الترب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خاك افتاد</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بگوشه چشم مینگریست</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 داده نمی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الجار خ 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بیابانهای بی آب و علف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 شود و پایان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ريخته شد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تمزيق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بریدن و پاره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چاره ها، راههای امید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مرگها، اذيقا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چشانيده شد</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کاشته شد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شخصی خبر مرگ ماهی را در کربلا داد، که چه بسیار گرامی و بزرگوار بود وقتیکه صبح و شام می کرد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تشنه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پیکان نیزه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تاریکیها</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انجم 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های تابان</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بجدت که بهدایت مبعوث شد سوگندیکه خدا در آن بازخواست کننده من باشد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رهائی دادن از غم</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 بلند تیز 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 تیز و نازك</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های 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شهریست در عراق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اندرون</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همزة ابن باید ظاهر شود تا وزن شعر درست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پنج بیت گویا از زبانحال حضرت زینب علیها السلام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باعدائك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بیت سابق دعائيه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يومك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بروز عاشوراء است</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ادفنا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اینکه بخاك روم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ئی از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و ضم 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بلند</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تمنی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مهتكات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دریده شدگان</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کهنه ومندرس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 شب ، روز گار امحل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 سال شد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گرم و مشغول کرد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ممکن است بصيغة مصدر میمی و بمعنی سخن گفتن در مجالس بشعر و داستان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غزلان النقا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آهوان نظيف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مهره شبیه بچشم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اینجا مراد چشم زیبا است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 نای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که دور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شعراء عرب صدر اسلام متعارف بوده که پیش از شروع بمقصود چند شعری از این قبیل که بیاد دیار خالی ورفقای دور شده است گفته میشد؛ این چهار بیت از این قبیل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خیانتکار</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معاشر الانبياء 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سنگین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 بد زننده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اغتدت منفية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ممنوع گردید</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و ماتم خود را پنهان می داشت و صدای ناله اش را آهسته می کرد و بر پدرش پیغمبر زاری می نمود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ماحلا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شیرین نگشت یا زائل گردید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 نمیکنم زمانی که فاطمه با زنان فامیلش آمد و اشکهایش مجلس را سیراب می نمود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آه سرد طولانی کشید و صدا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انصار، ای اهل باری و نگهداری</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نخذلا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خوار و تنها بمانيم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ترون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 ؛ جمع آية</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ابوبکر</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ملكیت و قرابت که سبب ارث می شود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بنصرت راجع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کند و بگردد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استعطفوه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را برگردانید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اقتني ، بدست آورد</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أَسأَلُکُم عَلَیهِ أَجرًا إِلَّا المَوَدَّةَ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تنكبوا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منحرف شدند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بدنبال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خاك افتاده</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پنهان شدن ماه در شب های آخر افل، جمع آفل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غروب کننده</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اندوهگين از رخنه های لحد بر می خیزم در حالیکه حوادث کهنگی بیاران فرزندم وارد شده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سوراخهای نیزه در پیکرهای ایشان، مرا می ترساند و شكل شمشیرها در بدن ایشان مرا بدحال میسازد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 داده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آلوده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متقلقل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لرزان، پریشان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نازح الاوطان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از وطن، غريب</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 و 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کرد و بانگ زد</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معاجر، جمع معجر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چادر 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ماتم رسیدگان</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زنجیر و بند</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عضو 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مقصود سر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باو امید دارند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کینه ها</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مکیدن</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بیت ابتدای سخن خليعي مر حو مست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يوطىء عذره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عذرخود را لگد میزند</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مطاوعه 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بر گردانیدن معنی کلامست از حقیقت روشن خود</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عدتك ، نفرین است یعنی بصیرت گشادگی فکر از تو بگذرد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در جهالت وقساوت بمانی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گناه بیرون آمدن ، تبرئه شدن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دو مصرع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بابی بکر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بیابانهای خطرناك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شتران زرد کم رنك ، 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نوردیدن اجواز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وسطهای بیابان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نوشیدن 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آب زلال علم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تحللا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گشاده نشود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تصمیم راسخ و ثابت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لايصطلی بناره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عربی کنایه از مرد شجاعست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اینکه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امیر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توانستی با شمشیر برانت دشمنان دختر پیغمبر را نابود کنی؛ لكن صبر کر دی تا آنها در قیامت نگويند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علی ما را مهلت میداد ، تو به میکردیم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چهار بیت سابق اشاره ببرخی از معجزات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نموده 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يستمر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يستفز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 بمعنی فرار نمی کند و پوشیده نمی ماند و دومی بمعنی از جای نمیکند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بعالم ذریه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آزمایش نمود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بوارد شدنم در حوضهای 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بآشامیدنم شراب خالص گوارارا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پناه آورد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 متنحل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یکه خود را باسلام نسبت دهد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اگر اظهار کنم مقامیرا که پروردگار عرش بتو عطا فرموده است، مردم با من حيله می کنند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غالی شده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رسانید و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اندك</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ابلغ مقولا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گوینده کامل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ضمیرش راجع بقرآنست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استجلها بكرا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نفايس بكر قرآنرا ظاهر کن</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زنده بمانم گردن بندهائی برشته میکشم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اشعاری میسرایم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ترتیب آن نظمهای پیشین را از یاد ببرد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روباه حيله گر و مرد کوتاه قامت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مرد نانجيب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یهودی مرد بنه که بسیار معاند پیغمبر بود و معلومست که مقصود خليعی از این سه نفر بترتیب خلفاء ثلاثه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جمع عصبه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فحش و هرزه گوئی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مصدر انباء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خبر می دهد</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 و غمزه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 گردانیدن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دیوانگی</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دهن محبوبه سلسال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گوارا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دو بیت بعنوان مقدمه ای که در اشعار صدر اسلام مرسوم بود، گفته شده است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اوسعوه خبالا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و مشقت را بر آنحضرت ارزانی داشتند</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 و گوارا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رمال، ممکن است مانند مرمل و بمعنی خون آلوده باشد و ممکن است جمع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ريك و شن و از نظر اعراب منصوب بنزع خافض باشد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اعضاء</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پست و خبیث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اندال خ 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سینه ای که در تقوی و ناز پرورش یافته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 خ 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کیفر و عقاب</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شمشیر هندي سرش را از روی ستم برید و بر نیزه جنبنده حرکت داد</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طباق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آسمان</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تن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 نر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بشتاب گريختن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و گریه کردن با صدای بلند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خراشید ند</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 و سختی کشیده اهوال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ترسها</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فعلوا برای ضرورت شعر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سرگردان می کند نابود میسازد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بضعوه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 پاره کردند او را نصال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پیکانهای تیر و نیزه</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عبرتها</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قوضوا الاحمال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بارها را سر نگون ساختند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آتش زدن خيمها یا ربودن اسبابها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شانه بسته</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مسفوحة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ريخته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پائین آمدن</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يدوم مقالا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گفتار مردم همیشه باشد</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راندن شتر آواز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مخفف بیداء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عجال ، جمع عجلان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شتاب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بیت ابن حماد اظهار تأسف و استبطاء دولت آل محمد صلوات الله علیهم راهی کند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اتوالی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دارم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بشا نه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رفت از شما بود، و اگر می خواست به آسمان هم میرفت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بقرينه مقام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همچنین ضمير نفسه بآنجناب راجعست</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شنیدند ، گوش دادند</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 خون دل</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چنك زننده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ریسمان</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و کسر اول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توجه نوال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کردن مرغ آواز خود را رخي البال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روزگار</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عاشر بحار بحای محول ، محيل ضبط نموده است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امیر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مكان غبار آلود و خشك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کنایه از منزلی که از ساکنین خالی مانده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غاثك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ببارد بر تو باران هطول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پی در پی و شدید</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روشن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اودی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 کردن</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 پیدا کنم ؛ اندوهم زایل شود 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کننده رشته دوستی</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شدن</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ستمديده شدیم</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کلوم ، جمع 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فلس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جراحت، افتنه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سرگردان و فر یفته کرده است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گشاده و وسیع</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لاغر کرده است خصر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كمر انسان نحيل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شادی ، خرمی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تشنه</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درختی است راست و مستوی که مشبه به قامت انسان واقع میشود خزامى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بیابانی</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 و غمزه لحظه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چشمك زدن مرهف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شمشیر تیز و 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ابیات گذشته بعنوان مقدمه و تغزل بود و از اینجا وارد مقصود میشود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کرد و غلبه نمود</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گردان ، ترسو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مراد پیمان شکن است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مكرها و پیمان شکنی ها</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عاشر بحار بجای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و مترجم آن را بمعنی ذات دانسته است</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بریدن و پاره کردن</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جوش و خروش آمد</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مناغاة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خندانیدن و سرگرم کردن کودك</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قنداق پیچیدند</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 کردن دشمنی</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گوینده این اشعار از اهل سنت است ، در آخر ابیاتش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نکنید من دوستی شیخین را ترک می کنم و از مذهب خود بر می گردم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بیدار کردی چشمانیرا که خواب آنها بودی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چشمان اهلبیت که در حیات تو راحت می خوابید، اکنون بخواب نمیرود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خواب کردی چشمی را که از ترست خواب نمیرفت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چشم دشمنانت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بديدن سر تو چشم ها سرمه کوری کشد و خبر مرك تو کر کند هر گوشی را که می شود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در جزء سوم ذکر شد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قصیده اشعار مدرج زیاد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محيل اول بفتح میم و مجازا بمعني نهر باشد و محیل دوم بضم میم به معنی سالها بر او گذرنده باشد</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يشفى بقرينه مقام سوزش دل است</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دجن ، جمع دجنه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 غرفه و غرف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شیران</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بيشه شير</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ظبی ، جمع ظبة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 و فتح 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تیزی دم شمشیر</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ماتم دیده همول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ريختن اشك چشم</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گوسفندان قر 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شكافتن</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وطئوا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پایمال کردند و 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وخیم ، ناگوار</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بضعوه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شكافتند او را</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بتثلث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سختی و قساوت ، ضد ملايمت</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باو رسید صلوا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فرستید</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وقتش رسید</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 منتقم</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 ور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افروز غلول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خیانت</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من بعد از این حاجتی نخواهد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بمنتهای آرزو رسیدم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ساخته و آماده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مراد زاد سفر است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بلشکر کوفه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کدوا محکم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ملفوظ السفاح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افتاده از 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حرامزاده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جماح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کشی و خود رأیی</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است بمعنی بشتاب انسجام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 شدن</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نضيده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 ، خانه پر متاع وشاح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حمایل مرصع</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و کسر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داعية امتداحی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ستایشم</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خوردن شیر و شربت یا شراب در شب اصطباح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صبحانه خوردن یا شراب</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زوال ، همیشه</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ريختن پر و موی</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 محکم</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ایکاش گوشم پیش از شنیدن اسیری دختران فاطمی کر شده بود</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نرگس</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عقبه در طلیعه مراثی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 اكنون لغات مشکلی که در آنجا نبود معنی می کنیم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گزیدن بدندان 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پیکر</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 فرس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جانب ، کنار</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 اول بمعنی تجاوز و ستم و دوم بمعنی اسراف و زیاده روی است</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بنی هاشم که بدن آنها در کربلا گذاشته و در گرو کفنها گردید</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يتجازی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با آنها برابری نمی کند</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اقامت طولانی کرد</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اندرون ما از یاد او همیشه بر آتش پیچیده و یا از چاقوها پر شده 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اوتار ، جمع و 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بمعنی زه کمان و در اینجا کنایه از عهد و میثاق با بند دل باشد</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برافروخت آتش را قدح الزند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چخماق زد تا آتش بر آرد</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فداء كاشح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ضمائر بارز راجع بیومست</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بفتح و کسر باء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پاره گوشت کثیب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پشته و تپه ريك مهيل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ريخته شده ، ترس آور</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ناله و فریاد بر 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دوم اورثنی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 ، جمع نائبه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آمد بد</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 ، در مقام ترحم و تفجع بکار میرود و گاهی در مقام مدح و تعجب می آید</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سفید رویان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کربلا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ضمير اقولها بقرينه مقام بمرثیه یا اشعار راجع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 جمع حجره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،اتاق مساعی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مسلك ، راهی که پیموده بطاح ، جمع بطحاء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ریگزار</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فصيح</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برهنه</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آب نقيع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 پر آب</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نگاهش را ادامه میداد</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کوتاهی ورزد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گریه کردن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کشیده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پی در پی و مرتب است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بخاطر شما و بر مصائب شما دیده ام از چسبانیدن پلکهای خود و از خواب دوری می کند و اندوه را در دل گرفته است</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 کنار</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گیسوان</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خاك غلطیدن 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اندوه</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هنگامی که تازیانه را در کنارش دید، عقلش پرید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ریش نوه پیغمبر بالای خاك با ریزش خون گلو ، خاك اندود است</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رفقاء همسفر اسفر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شد صبح</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زنانرا در کربلا فراموش نمی کنم در حالتی که حسین را تشنه و تنها و بی کس میدیدند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بوسد قضب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قضيب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رکوع شمشیر اینست که برای رسیدن بآن بدن مطهر خم شده باشد و سجودش اینست که بر آن بدن وارد شده باشد</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جراحت زدن</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مرضی که باعماق بدن داخل شود</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يجرن ، نرم می شود حصباء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ريك تلیل ، گردن</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مقصود شاعر در مصرع اول اینستکه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سم اسبها نرم شد و جزء زمین گردید نحيل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لگد کوب میکردند عتاق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اسبهای نیکو</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يجززن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میبریدند ، می کندند</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يلتثمن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بوسیدند</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خونخواهی</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و سخت</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لعنت کند مردانی را که دنیا را پر از غصب کردند</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ناتوانی تسلیم شدند و چون توانا شدند ، جنگها بر پا کردند</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اوتار ؛ جمع وتر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حبر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وهلاکت</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مداوا نمی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شکسته بندی کردن استخوان</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اسیریکه با نیزه ها رانده میشد و با کشته ای که خاک آلود بود</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زخمدارانیکه نیزه ها و پیکانها هر گونه خواستند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آنها فرو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کشتگانیکه کفتارها و کرکسها هر گونه می خواستند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آنها رفتار می کردند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نشاوی، جمع نشوی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مست</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حکمفرمائی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نوکی مردمان احمق</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شرمساری دین اسلام در برابر ادیان مخالف خود که آنها بعيبها و سرزنشها برای اسلام دست یافتند</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چار پا</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بخواب رفتن در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شد ماه</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عالی، بلند</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 میآید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کشان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کره 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كنار سم 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مراد خود شتر است و مصرع ثانی اشاره بحر کت نکردن اسب سيد الشهدا علیه السلام هنگام رسیدن بزمین کربلا است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اوضحوا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چادر زنید</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زنخها، چانه ها، توتم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پدر می شوند</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آزرده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تازیانه ها</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بریده و پاره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گوشواره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خلاخل جمع خلخال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شکسته می شود</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مهربانی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میکند و توجه مینماید</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عرمرم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 بسیار</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احاطه کردن</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غشمشم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دلاوریکه چیزی او را از تصمیمش بر نمی گرداند</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سیراب کرد</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پیچید و فرا گرفت او را</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درچاپهای سنگی هم مصرع ثانی تمام نشده و سفید است</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بادیکه خاکرا حرکت می دهد</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بزانو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 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زاده با کسی که خودرا بقومی چسبانیده</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ریزه ریزه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 ور می شود</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تبريح بزحمت انداختن و آزار دادن 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اندوه</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دیواری که دور بلد میکشند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چنانکه دیوار حافظ جمعیت شهر و گرد آورنده آنها است، توهم حافظ و گردآورنده جمعیت ما بودی و اکنون که ساقط شدی، جمعیت ما پراکنده گشت و دشمن بغارت ما پرداخت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ضيع، جمع ضائع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 شده</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دل، جان</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تازیانه</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 کردن، سر گرم نمودن</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 اسم فعل امر است بمعنی 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مفرد و جمع ومذكر و مؤنث آن بلغت افصح مساويست ولی اکثر عرب ضمائر را بآن ملحق میکنند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شکستن</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تنكيل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عقوبت کردن و عبرت دیگران گردانیدن</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بزنجیر بسته</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سين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پیکان نیزه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بفتح آن مراد سنان بن انس است</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حوم، جمع حائم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زننده ، تشنه</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 و علقم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چیزیست بسیار تلخ</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برهنه کردن، لاغر ساختن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علوج، جمع علج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 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سطبر بازو و ساق</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مشتاق میشود</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و قبیله مرد</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و تری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آمدن یکی پس از دیگری 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أَرْسَلْنَا رُسُلَنَا تَتْرَىٰ</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لاغری</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بهبودی یافتن از بیماری</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 ور ساخت</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هودج و کجاوه</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روشنی</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میشود</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جميع عصبه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 گروه</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گوار</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بخوابید و استراحت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مقيل؛ اسم فاعل از مصدر اقاله بمعنی فسخ عقد و بر هم زدن معامله است و معنی مجازی آن در اینجا واضحست</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حود وحيد ، هر دو بمعنی رو گردانیدن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مادة ودع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زندگی خوش و راحت</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وأبيك، سوگند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نمیگردیم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سایبان</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 و ضعیف</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بسبار</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معیوب میکند</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شتاب ، مهیا و آماده</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اثخنوا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کردند و جراحت بسیار وارد ساختند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شیهه اسبها</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وضم 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حيران وحيری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سرگردان</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دست</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ریختن آب</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مصیبات</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میشود</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جمع عصبه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 گروه</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گوار</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بخوابید و استراحت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مقيل، اسم فاعل از مصدر اقاله بمعنی فسخ عقد و برهم زدن معامله است و معنی مجازی آن در اینجا واضحست</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حود وحيد ، هر دو بمعنی رو گردانیدن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مادة ودع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زندگی خوش و راحت</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أبيك، سوگند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نمیگردیم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سایبان</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 و ضعیف</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ملامت و سرزنش</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زخارف ، جمع 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بر 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 ظاهر آراسته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مصائد ، جمع مصيدة و حبائل ، جمع حباله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وشرك ، هر سه لغت بمعنی دام و تله است</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اوطار، جمع وطر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 و حاجت</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قلائل ، جمع قليله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اندك</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اصائل ، جمع 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عصر</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زمینهای درشت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زمینهای نرم</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برنج و بلا افتاده</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 و ضعیف</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 جمع نوبه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کوزه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طلول واطلال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مرتفع قريه و شهر</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ترسناك</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راه</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حجی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قصد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نافيه دانست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آقائی وسروری میکند</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واردین ، مهمانها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جمع 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آبگاه</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 جمع 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 تقرب</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روباه ، مرد کوتاه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كفتار نر، پیر نادان نغل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جد عمر بن خطاب</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حرامزاده</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عواهر، جمع عاهر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زناکار</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حريص</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بفتح و کسر 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بیخ</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نغل ابو سفیان ، معاوسه است</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مکث و درنك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اینست که سه ماه پس از ازدواجش با ابوسفیان معاویه را زائید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جناح بعوضة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 پشه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رذيله ومرذوله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 و زشت</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و کسر واو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خانه کفتار</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کننده</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بیخبر کشتن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غوائل، جمع غائله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و بلا</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كافل وكفيل، کسی که عهده دار امور دیگری می شود</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تواكل، جمع تکلی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فرزند مرده</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ترك یاری و نصرت میکند</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گودی زیر گلو بالای</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جنادل ، جمع 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سنك</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آشامیدن اول</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 عاطل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زیور و پیرایه</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طایفه</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الوصی تداول، یعنی خلافتي را که حق ثابت امير المؤمنين عليه السلام بود دست بدست گردانیدند</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جمله و ما فعل، مو صوله و مبتدا است و نتایج خبر آنست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اینست که ستمی که بر حسین شد، نتیجه سهمی بود که بر پدرش علی علیهما السلام وارد آوردند یعنی بنی امیه ستم را از اصحاب ثقيفۀ بنی ساعده فراگرفتند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این اشعار چنین پیدا است که شاعر این قصیده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خوابی دیده است که شخصی از جانب امير المؤمنين عليه السلام باو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در مرثيه پسرم حسین قصیده ای بگوید و در مطلعش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 انما الدنيا غرور و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من روز قیامت کفیل و ضامن او هستم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بدینجهت مفلح هم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خواب را اضغاث احلام یعنی خوابهای شوریده و پریشان و بی واقعیت ندانستم بلکه آنرا امر حقیقی و از جانب علی عليه السلام دانسته و با نشاء این قصیده مبادرت کردم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فقیر، کم بضاعت</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و ستم می کند</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 تأخير کرد</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تیرانداز</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زبانه آتش</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تاريك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يؤذن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رخصت نمی یابد یا آگهی نمیدهد</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اشاره بامام حسن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بامام حسين عليهما السلامست یوم الحسين، منادی است</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آستانه و پیشگاه 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گذاشتی</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تأثير و سرایت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و ظرافت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سوخته</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بلندی،رفعت</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شیران از بیعت ناکسان امتناع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شیران امتناعی صادق دارند و لب تشنه در میان گروهی تشنه با کرامت جان سپرد</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دعائیه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 صرع 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 که برای کسی که اسبش خاک آلود و چوبهای خیمه اش سر نگون است گریه کند؟</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المحنط بالتراب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خاك حنوط داده شده</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عاشورنا ذا ، یعنی اینست عاشورای ما که مصائبش بر هیچ کس مخفی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حداد لباس ماتم</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اعلى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بلندی کنار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نوحه کننده</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 خوش</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 اجداد پیغمبر ، مناخر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بینیها</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خشنده ، فروزان ، جزرت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بریده شد</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قعت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نقاب زد</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زعزعة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کت شديد ، طاح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ساحات الميادين را در کتاب محن الابرار فاعل طاح دانسته و لقبی برای شهدا گرفته است؛ ولی بنظر حقير اسم مكان و متعلق بطاح است، بهمین جهت ضمه آنرا یكسره بدل کردم</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طوائل، جمع طائلة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سوخته شدند</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ای نوه پیغمبر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جدت بخون تازه ای از نفس خودش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تو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گلو گیر شد</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 ، بریده شد</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خفقان دل</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این ابیات پنج بیتی که در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 بدون بيان وجه تکرار در چاپهای سابق موجود است که ما از تکرار تحرير آن خودداری کردیم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کشنده حسین را از زبان و پشیمانی همین بس که شافع او روز قیامت نزد خدا دشمن او گردد</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غری نجف و از وادي المياه کربلا و ازطوی مکه معظمه است</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دختران خوش جمال شیرین سخن</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لغزش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عوض بقتل تضاءل ضبط کرده است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وقف نمیکنی گریه را بر حسین و یاد آوردنت قتلگاه عالم پرهیز کار را</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پاکدامن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زناکار</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بفتحتين وضم میم و کسر حاء جایز است و بنا بر ثانی بمعنى حلول کننده و مراد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آبهای 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رخی البال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آسوده 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وطاب ، جمع وطب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مشکیکه از پوست گوسفند سازند</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نشانهای نجف و نژاد های خالصی که زمینهای با علامتش فرو برده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على علیه السلام و امامزادگان نجف میباشند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بلندی آب سیل و بیشتر آن</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بشما ای آل محمد در شعرم فخر میکنم، نه اینکه بشعرم فخر کنم و از جانب شما توانائیم در سخن زیاد شده است</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مصرع ثانی اینست که نسبم بشما میرسد یا آنکه رشته امیدم بطرف شما است</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وجداول بمعنى اندوه و ثانی بمعنی سرور و شادی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تهمی جاری میشود و میریزد</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خنده ، سرور</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قتيل بكسر ميم و جر قتيل 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تشنگی، صديان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تشنه</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شهر اشاره امام حسن علیه السلام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صفائح ، جمع صفيحه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سنك عريض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صفائح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بقبر خراب آنحضرت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الجوانح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آبی دلها</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هدا اشاره بامیر المؤمنين عليه 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ادم ، بهتر اینستکه مخفف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ابوالبشر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شکافتن بطول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نعلین</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نشاوی مستان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معنی سیر آبها است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 حفره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كنار گودال، لب پرتگاه</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 بمعنی پراکنده و ترسان هر دو در اینجا مناسب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بهيجان آمده و انگیخته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كينه ها، اضفان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حسدها</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گرد آوردن پراکندگی ها، کتاب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مقتضای دقت و لطافت کلام اینست که هر دو معنی اراده شده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این قسم از استعمال لفظ در معانی متعدده دلیلی مبتنی بر عدم جواز نداریم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 و مقهور</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مبتدأ وخبر آن محذوفست، مانند فعلكم و ظلمكم</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فرمانی کردن و از اطاعت بیرون رفتن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همسران در فضیلت</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کردند</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سماكان نام دو ستاره است که یکیرا سماك رامح و دیگر برا سماك اغرل گوبند</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امر و نهی روزگار مساعدت و عدم مساعدت آنست</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توانائی</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هذی اشاره باشعار مذکور است</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در اینجا بمعنی آبست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خ 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نقل سخن راهب از اینجا باصل مرثیه شروع میکند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صهوات ، جمع صهوة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 حمله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پشت 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احن جمع أحنه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کینه و دشمنی ، مقصود اینست که چند اسیر را بر يك،مرکوب سوار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فرعونیان اشاره بآیه شریفه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يذبحون ابنائهم و يستحيون نسائهم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 جل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اول اقتاب بارحل اضافه شده است و بنا بر ثاني أقتاب با تنوين است</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ثدی ، جمع ثدى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فلس و 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انیاب الثعابين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نیشهای اژدرها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نیزها و پیكانها است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گروهی که شیطان پرچمدار آن گشته و گمراهی را بشدت در آنها جایگیر نموده است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دور است علی مرتضی و پسرانش از معاويه و دختران فاطمه از هند و ميسون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مادریزید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جمعیست بدون مفرد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دسته های مختلف انسان و 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بمعنی پراکندگانست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بارانی که صبحگاهان جاری میشود ، قدر و منزلتی باقی مگذار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در ریزش بر آن غلبه کن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سر قبری در کربلا بایست واشك مانند مروارید پنهان شده خود را فرو ریز</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از زره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مقصود زبان بدگوی دشمنانست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یا عطف بیان موالی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 وحوی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آورد و بدست کرد</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نهایت</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هر دو، روز عاشوراست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فيهم بآل طه راجعست</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باب تفعیل باشد بمعنی چه روایت می کند و اگر از باب افعال و تشدید برای ضرورت باشد بمعني چه احداث و اختراع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جمع عصبه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و طایفه</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پسر بزرگتر پیغمبر را با سم کشتند و آنها را کفایت نکرد و بر حسین زجر و ستم نموده، او را از مقصد خود باز داشتند و او هم بر آنها حمله کرد</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آب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معرض فنا آورد</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دعاه خ 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لشکا، جواب او رای است</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سکوت از روی ترس</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شكافته شد</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بیخ بر کندن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کنایه از عقل است</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تابوت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رویهم گذاشتن، بستن</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 ذا بلات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لبهای خشك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نبردند</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بیدار خوابی کشیده</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دوشیزگان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چادر با مقنعه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چیز یکه خود را بپوشند بآنها داده نشد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بارانهائیکه در صبح ببارد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مدامع 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مدافع سرة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نسخه بدل مقصود اشکهائیست که از دل و ناف انسان سرچشمه می گیرد</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مصالبت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 این کار آزموده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زمینهای بلند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معرکه جنگست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مسكينان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کسان</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بقربان، قربانی روز عید اضحی است</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کینه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اجنت واسرت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و مخفی شد</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ریختن اشك</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كارد بزرك ، تیزی شمشیر ، ضمير جال بحسين راجعست</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مدفوع، سرگین چاریاپان و پرندگان</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 حکم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 آمدن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فترة ، صفت عذاب و یا متعلق بيقضی است</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چرك و 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رختن</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دعوها خ ل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عیب و گناه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غذره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نسخه بدل بمعنی مکر و حیله و بنا بر اول مخفف عذره و بمعنی غائط است</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کردند، بر گشتند</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بلاغت ، زمان بلوغ با سخنوریست</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 مع من أحبه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مرد با آنکه دوست دارد محشور و قرین میشود</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پيرى</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الخواص في الغمر ات فرو رونده در شدائد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رفتن بجنك دلاوران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فتحه و او برای سرودن شعر است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نشوية وابتداعیه است</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سائلة مجرور برب است یعنی بسا جماعتی که از من میپرسند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کوشا، رنجبر</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هائیکه خاك و خاشاکرا بر انگیزاند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ثائر الهبوات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گردهای برانگیخته</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شاء ، جمع 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 نر یا ماده</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الثفنات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حضرت سجاد علیه السلام است زیرا ثفنه بمعنی پینه زانوی شتر است و پیشانی آنحضرت از زیادی سجده مانند زانوی شتر شده بود</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قبرهائیکه بر ستارگانیکه سر نگون شده و غریبانه در اطرف زمین پراکنده گشته اند، کشیده شده است</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اطراف</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سنك سخت وقرع صفاة كنايه از آسیب رسانیدن است، چنانکه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لاتقرع له 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يناله احد بسوء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رزایا مصیبات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بزیر افکنده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عضيض گزنده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انگشت تعجب بدندان گیرنده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مورد، متكلم وحده ازفعل مضارعست</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علی، امير المؤمنين عليه السلامست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اشباه برای ضر ورت شعر بصيغة جمع آمده است یا بجهت اینست که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او هست</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و پایه علی، اصل و پایه پیغمبر است که می شناسی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جناب عبدالمطلب اصل آندو نفر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 پسر علی هنگام افتخار دو پسر پیغمبرند</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گودی کف پای او پروین را طلب کند، بر او بلندی می یابد در حالتیکه دو ستاره فرقدان کفشهای او باشند</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 و بلا</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والعيون ترعاه ، یعنی چشمان دشمنان بانتظار کشتن او بود</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یزید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دندانهای پیشین حسين عليه السلام</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ستم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غذائهم خ 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از اطاعت خدا خارج شده اند</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و 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و بلندی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جمعیت، گرد هم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نابود کردن پیغمبر آنهارا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درجنك پدر و مانند آن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غضبت هم مانند ضمائر جمع سابق راجع برهط امیه است اديل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مغلوب شد</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و او مصدر و بفتح اسم مصدر است ، بمعنی دوستی و صداقت</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فزد هم خ 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جوانی و جوشش هر چیز، در اینجا مجازا دشمنی و کینه مراد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فلوائهم خ ل</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دوستم شمارا ، چقدر مرا رافضی گفتند ولی هف هف بسیار آنها مرا از شما برنگردانید</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آب و اشك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 شدن آب</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مزاله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انقطاع ، دائم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آبگاه ، اوخم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سنگینتر و بدتر</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سزاوار است که سر پسر پیغمبر بریده شود، در صورتیکه از مردم کسی زنده باشد و در رکاب او کشته نشده باشد</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اولاد زنا هنگام فرصت و شتاب نسبت باهل نماز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رستکاری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کردند</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زدن با سر عصا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ضواجك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دندانهائیکه هنگام خنده نمایان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مقبل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بوسگاه</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بزرگی و بلندی فروختن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رگهای گردن</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سقوا راجع باولاد پیغمبر است ، ذبل ، جمع ذابل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 باریك</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آشامیدن در پی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منه بحسين راجع است</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که گوشتی قطعه قطعه بود ، در بیابان انداخته شد و مرغان گردن دراز ، روی آن بدن شب را بصبح می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عتاق خ ل</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طرف شدن 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عقول</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بیاری نکردن اکتفا نکردند ، بلکه بدست های خود ایشان را نابود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دست ها شل شود و سالم نماند</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حلت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اینست که هر مقام و احترامی که خود پیغمبر دارد، پسر او هم دارد</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لغزانید</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لغزید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استقلت يا امة و یا حرب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اول بمعنى اندك شمردن لشکر کوفه لشكر حسین را است و در صورت تانی بمعنی بر پا شدن جنك است</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بتشديد كاف و خطاب به عين است و یا بتخفیف و فعل ماضی است و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شكافته شد</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پوزش پذیر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ذخیره کردن</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درخشانها</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 جمع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بند ، بزنجیر بسته، مشمخرات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کوههای بلند</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ماموصله و مبتدا، و شفيتم خبر آنست</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لاابا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چهار معنی بکار میرود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ذم که بمعنی نداشتن پدر معین و حرامزادگی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نفرین یعنی بیکس و تنها بمانی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مدح یعنی مانند تو را از انسان پدر نیست بلکه تو از جنس ملك ميباشی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خیر یعنی در کارهایت محتاج باعانت دیگری نشوی</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حلوها بسعيكم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بدوزخ در آئید بسبب کردار خود</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جاری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سوزش تشنگی</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زندگان اولاد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بودند که از تو سر دشمنان از سر رفته و مدهوش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ممکن است مراد این باشد که در بین زندها جاهلان و بیخردانی بودند که آن حضرت را نصرت و یاری نکردند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کشیده</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و بر کنار</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دوردار دل خود را از تسلی ، زیرا دل من از برگشتن بغفلت از مصیبت او ابا و امتناع دارد،</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آفتاب حیاتشان غروب کرد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در پی در آمدن فلول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كندی</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دارسة الكلول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کهنه آثار</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شدگان</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صبا و دبور بادیکه از مقابل آن میوزد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اینست که این بادها بدن پاره پاره او را زیروز بر میکردند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ذحول ، جمع 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کینه ؛ دشمنی</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و بخشش</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تعظيم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تاجیکه مخصوص پادشاهان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 وزیر، بزرگ و نام جمشید و اسکندر و سلیمان هم هست</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 بزرك؛ خداوندگار،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یگانه عصر</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بیکرانه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اندازه</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پرورده</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بر أو حسد 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اشباه و امائل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مانندها ؛ همسران</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پخت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پرورده</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رگهائیکه حرکت میکند و خون در آنها میگردد</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ضعضعت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ویران شد</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 ، جمع اغلب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گردن کلفت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بزرگان و گردنکشان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 العمرانين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بینی بلندان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بزرگان و متکبران است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کردن</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 ، جمع أغر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بزرك و 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میامین ، جمع میمون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بر کت</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 و تعسا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هلاکت و خسران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نفرین بکار میرود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مادر یزید</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بزرگ</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چاقو</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خوشی زندگی</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طوف دادن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گردانیدن</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احترام کردن و بزرگ داشتن</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 زمامدارد</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نپذيرفتن</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جوانی که بین کسری و بنی هاشمست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پدرش از بنی هاشم و مادرش از خاندان کسری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شریفترین کودکیست که بر او عوذات بسته شده است</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و تفصيل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خسته 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انباشتن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کردن</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جعفر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فريه است کنار کوه رضوی از توابع مدینه</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زشتی</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 و کاسه غذا</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استقرا و 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 و جستجو کردن</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مخائل ، صفات نيك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ابر ، مانند ، همسر</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روشنی، حسن</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محکمی وجودت عقل،</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شاعری است معروف و غرة معشوقه او است که در بیشتر اشعارش بوی تغزل جسته است</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اقتم الريش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 پر</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اواخر شب</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 مسامره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ميخهايش ميدرخشید</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شدن در شب</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کننده</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سردی و سردی چشم کنایه از سرور وخوشحالیست</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و اخلاق</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اداء دین خود تأخیر میکند و امروز و فردا مینماید</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کنیز</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رفت ستاره</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 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شد صبح</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مهضوم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را بصبح آوردند</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خوشروئی ، سرور</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گرمی آتش و آفتاب و تشنگی سقاء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 آب</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مادۀ وقود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افروخته شدن آتش</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پراکنده و منتشر ساختن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آشکار کردم</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بپوش</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قیدفتر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باندازه گشادی بین انگشت ابهام و سبابه</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کهکشان فلك</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فروزان</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فارقت بكرا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 شدم از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بکر مرد، من از او دور شدم</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 خوان</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گوارا </w:t>
      </w:r>
      <w:r>
        <w:rPr>
          <w:rFonts w:eastAsia="IRNazanin" w:cs="IRNazanin"/>
          <w:b w:val="false"/>
          <w:bCs w:val="false"/>
          <w:i w:val="false"/>
          <w:iCs w:val="false"/>
          <w:color w:val="333333"/>
          <w:sz w:val="20"/>
          <w:szCs w:val="20"/>
        </w:rPr>
        <w:t>3</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روی در خرج کردن از اخلاق من نیست و میدانم آنچه روزی منست بمن خواهد 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بدست آوردن کو شش میکنم و بزحمت میافتم، و اگر در خانه بنشینم، خودش نزد من می آید و مرا بزحمت نمی اندازد</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کوبیدن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طلب کردن چیزی است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رزقی که در طلب او هستی مانند سایه ایست که با تو راه میرود ، اگر او را دنبال کنی باو نمیرسی و اگر از آن پشت کنی در پیت میآید</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اسم فاعل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موجب ، سبب</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دوم رجوع شود</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زنده ام آنها را ضایع نمیگذارم اگر چه غایب باشند، مگر اینکه خاك مرا پنهان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گور روم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آخر دعائیه است ، یعنی از زبان میزان اعمال دور شوی</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جبل صعب در اینجا اینست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پناهگاهی بودی که دشمن نمیتوانست بآسانی بر آن مسلط شود</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قصد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میبرد</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فامیل شوهر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معنی بدل و عوص است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 الكفربالايمان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مباحثه وردو بدل با تندی</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شکارچیان دلها ترا بشب در آمدند، در صورتیکه آنهنگام وقت دیدار نیست پس بسلامت باز گرد</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طلبتها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منفیه و خبر او میباشد و فاعل ترکت معشوقه است</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زنده ام دیوانه دعدم، وای از اندوه من بر اینکه بعد از مردنم کی دیوانه او خواهد شد؟</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دعد، نام معشوقه نصيب شاعر است</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دعد پس از من شایسته درستی نیست</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تعانقا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گردن یکدیگر انداختند</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ایکاش کور و کر میشدم و بثينه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معشوقه 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عصاکشی مرا میکرد و سخن او بر من پوشیده نمیماند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بثینه مرا کور و کر میپنداشت و آنچه در دل داشت میگفت</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جانم فدای کسی که دوریش از من اندك و زیارتش مرا، شب در میان است، بامداد و شام او را نمیبینم و شب هنگام خواب نزد من میاید</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برانگیختن و بشور در آوردن استعبار، اشک باریدن</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فراش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جای خواب دورشدن ؛ ضجيع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همخوابه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 اسرار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نگهداشتن رازها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قرناء ، جمع قرین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آوردن</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چشمهائی که در بهم خوردن آنها بیماری است ما را کشتند و سپس کشتگان ما را زنده نکردند ، خردمند را بخاك افکندند بجوریکه حرکتی ندارد در صورتیکه پایه های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گوشهای پلک 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ناتوانترین آفریده شدگان خدایند</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رقم بوی خوش</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منازعة ، مغالبة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 قبل از گداختن و آب شدن، و پس از گداختن ذهب نامیده میشود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اراجيز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ارجوزه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شعری که هر مصرع آن بر وزن سه مستفعل باشد</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شرذمه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اندك</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پسین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ظهر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شد</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اختراع کردن و شکافتن</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طلائع، جمع طليعه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جماعتی که پیش روی لشکر روند تا از دشمن آگهی آرند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 و نیکو کردن حال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زاری کننده و فروتنی کننده</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ريب المنون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روزگار</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 کننده</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مهربانی نمودن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و فراخ شدن نعمت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شوه و شوهة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شدن</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گرفتن مادر بچه را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بشب در آیندگان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و باطن و هر چیزیکه پوشیده شود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و ایجاد کردن</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الثرى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خاك</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نزدیکی و منزلت</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خطهای دست و پیشانی</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مسارقرا در حاشیه، سست شدن جای بندها مغنی کرده و در مفاتیح بجای این کلمه مسارب ضبط شده است و مسارب جمع مسرب بمعنی راه و مجری است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پاره پوستی که کودکان در وسط آن دو سوراخ کرده و از آن ريسمان میکشند و می 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 وطرف بینی با قسمت نرم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عرنین همه بینی با آنچه از آن سخت و محکم است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بلوع فارغ حبائل عنقی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 دل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 ضخیمی که بدل متصل است</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تکه های جگر</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شرسوف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 وثالث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 استخوان بهلو که بطرف شکم است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حقاق، جمع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ظرفی كه گوهر و مروارید در آن ریزند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حاضر</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شکافتن</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نیکو کار کن مرا در قضای خود</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آفريدن</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اقناه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نیاز کرد و خرسند گردانید خدا او را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مصيبات</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بمهلکه انداختن</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تجهم روی ترش کردن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عتیق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کعبه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لغزش</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بخاك انباشتن چاه</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چاه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خشم خود را فرو برده</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شكافتن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کردند با او</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فقیر و مسکین</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 جمع منحه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چورفعة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بخشش</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 و مکان دادی</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باء بذنبه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کرد بگناهش</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تنك سينه، بر خلاف کسی که دارای سعه صدر است</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گفتن و دشنام دادن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عملت خ ل</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یکدیگر کمک کردن، تشريك مساعی نمودن</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تکافوء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برابری کردن</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پوشیدن و فرو بردن، از ماده غمد بمعنی غلاف شمشیر است</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فرباد کردن و صیحه زدن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پیروزی و بر آمدن حاجت</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نومیدی</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 بانی نمودن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و درست کردن و توفیق دادن براه صواب</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بگوشه چشم نگریستن</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عطايا، نعمتها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کردن ودفع نمودن</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منافسه و تنافس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مسابقه گذاشتن و نبرد کردن در جوانمردی</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افکنان و مدافعه کردن</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برگشتن، مبدل شدن</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مثلث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بدصورت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کشیدن موی کسی را بطرف پایین</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 کردن بیش از اندازه</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 ستم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image" Target="media/image2.jpeg"/><Relationship Id="rId291" Type="http://schemas.openxmlformats.org/officeDocument/2006/relationships/image" Target="media/image2.jpeg"/><Relationship Id="rId292" Type="http://schemas.openxmlformats.org/officeDocument/2006/relationships/footer" Target="footer285.xml"/><Relationship Id="rId293" Type="http://schemas.openxmlformats.org/officeDocument/2006/relationships/footnotes" Target="footnotes.xml"/><Relationship Id="rId294" Type="http://schemas.openxmlformats.org/officeDocument/2006/relationships/numbering" Target="numbering.xml"/><Relationship Id="rId295" Type="http://schemas.openxmlformats.org/officeDocument/2006/relationships/fontTable" Target="fontTable.xml"/><Relationship Id="rId296" Type="http://schemas.openxmlformats.org/officeDocument/2006/relationships/settings" Target="settings.xml"/><Relationship Id="rId2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290</Pages>
  <Words>57795</Words>
  <Characters>209063</Characters>
  <CharactersWithSpaces>264628</CharactersWithSpaces>
  <Paragraphs>2434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2026-08-25T00:30:55Z</dcterms:created>
  <dc:creator>ghaemiyeh.com</dc:creator>
  <dc:description/>
  <dc:language>en-US</dc:language>
  <cp:lastModifiedBy/>
  <dcterms:modified xsi:type="dcterms:W3CDTF">2026-08-25T04:01:05Z</dcterms:modified>
  <cp:revision>1</cp:revision>
  <dc:subject/>
  <dc:title>ناسخ التواریخ در احوالات حضرت سید الشهداء علیه السلام جلد 4</dc:title>
</cp:coreProperties>
</file>

<file path=docProps/custom.xml><?xml version="1.0" encoding="utf-8"?>
<Properties xmlns="http://schemas.openxmlformats.org/officeDocument/2006/custom-properties" xmlns:vt="http://schemas.openxmlformats.org/officeDocument/2006/docPropsVTypes"/>
</file>