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6.jpeg" ContentType="image/jpeg"/>
  <Override PartName="/word/media/image22.jpeg" ContentType="image/jpeg"/>
  <Override PartName="/word/media/image17.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پایش خبری </w:t>
      </w:r>
      <w:r>
        <w:rPr>
          <w:rtl w:val="true"/>
        </w:rPr>
        <w:t xml:space="preserve">- </w:t>
      </w:r>
      <w:r>
        <w:rPr>
          <w:rtl w:val="true"/>
        </w:rPr>
        <w:t xml:space="preserve">تحلیلی جریان های افراطی و تکفیری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187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2189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2191_2142443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02193_2142443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02195_2142443653">
            <w:r>
              <w:rPr>
                <w:webHidden/>
                <w:rStyle w:val="IndexLink"/>
                <w:rtl w:val="true"/>
              </w:rPr>
              <w:t xml:space="preserve">بخش اول </w:t>
            </w:r>
            <w:r>
              <w:rPr>
                <w:rStyle w:val="IndexLink"/>
                <w:rtl w:val="true"/>
              </w:rPr>
              <w:t xml:space="preserve">: </w:t>
            </w:r>
            <w:r>
              <w:rPr>
                <w:rStyle w:val="IndexLink"/>
                <w:rtl w:val="true"/>
              </w:rPr>
              <w:t>صدای تکفیر</w:t>
            </w:r>
            <w:r>
              <w:rPr>
                <w:rStyle w:val="IndexLink"/>
                <w:rtl w:val="true"/>
              </w:rPr>
              <w:tab/>
            </w:r>
            <w:r>
              <w:rPr>
                <w:rStyle w:val="IndexLink"/>
              </w:rPr>
              <w:t>13</w:t>
            </w:r>
          </w:hyperlink>
        </w:p>
        <w:p>
          <w:pPr>
            <w:pStyle w:val="Contents3"/>
            <w:tabs>
              <w:tab w:val="clear" w:pos="8459"/>
              <w:tab w:val="right" w:pos="9026" w:leader="dot"/>
            </w:tabs>
            <w:rPr/>
          </w:pPr>
          <w:hyperlink w:anchor="__RefHeading___Toc502197_2142443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2199_2142443653">
            <w:r>
              <w:rPr>
                <w:webHidden/>
                <w:rStyle w:val="IndexLink"/>
                <w:rtl w:val="true"/>
              </w:rPr>
              <w:t>دلایل اختلاف میان گروههای تکفیری در شمال سوریه</w:t>
            </w:r>
            <w:r>
              <w:rPr>
                <w:rStyle w:val="IndexLink"/>
                <w:rtl w:val="true"/>
              </w:rPr>
              <w:tab/>
            </w:r>
            <w:r>
              <w:rPr>
                <w:rStyle w:val="IndexLink"/>
              </w:rPr>
              <w:t>14</w:t>
            </w:r>
          </w:hyperlink>
        </w:p>
        <w:p>
          <w:pPr>
            <w:pStyle w:val="Contents3"/>
            <w:tabs>
              <w:tab w:val="clear" w:pos="8459"/>
              <w:tab w:val="right" w:pos="9026" w:leader="dot"/>
            </w:tabs>
            <w:rPr/>
          </w:pPr>
          <w:hyperlink w:anchor="__RefHeading___Toc502201_2142443653">
            <w:r>
              <w:rPr>
                <w:webHidden/>
                <w:rStyle w:val="IndexLink"/>
                <w:rtl w:val="true"/>
              </w:rPr>
              <w:t>مسئول پیگیری ایجلا اتحاد ميان گروههای معارض تکفیری، مقدسی و غنامی از رهبران القاعده را مسبب فتنه معرفی کرد</w:t>
            </w:r>
            <w:r>
              <w:rPr>
                <w:rStyle w:val="IndexLink"/>
                <w:rtl w:val="true"/>
              </w:rPr>
              <w:tab/>
            </w:r>
            <w:r>
              <w:rPr>
                <w:rStyle w:val="IndexLink"/>
              </w:rPr>
              <w:t>15</w:t>
            </w:r>
          </w:hyperlink>
        </w:p>
        <w:p>
          <w:pPr>
            <w:pStyle w:val="Contents3"/>
            <w:tabs>
              <w:tab w:val="clear" w:pos="8459"/>
              <w:tab w:val="right" w:pos="9026" w:leader="dot"/>
            </w:tabs>
            <w:rPr/>
          </w:pPr>
          <w:hyperlink w:anchor="__RefHeading___Toc502203_2142443653">
            <w:r>
              <w:rPr>
                <w:webHidden/>
                <w:rStyle w:val="IndexLink"/>
                <w:rtl w:val="true"/>
              </w:rPr>
              <w:t>فيلق الشام در بیانیه ای جدایی خود را از جیش الفتح اعلام کرد</w:t>
            </w:r>
            <w:r>
              <w:rPr>
                <w:rStyle w:val="IndexLink"/>
                <w:rtl w:val="true"/>
              </w:rPr>
              <w:tab/>
            </w:r>
            <w:r>
              <w:rPr>
                <w:rStyle w:val="IndexLink"/>
              </w:rPr>
              <w:t>17</w:t>
            </w:r>
          </w:hyperlink>
        </w:p>
        <w:p>
          <w:pPr>
            <w:pStyle w:val="Contents3"/>
            <w:tabs>
              <w:tab w:val="clear" w:pos="8459"/>
              <w:tab w:val="right" w:pos="9026" w:leader="dot"/>
            </w:tabs>
            <w:rPr/>
          </w:pPr>
          <w:hyperlink w:anchor="__RefHeading___Toc502205_2142443653">
            <w:r>
              <w:rPr>
                <w:webHidden/>
                <w:rStyle w:val="IndexLink"/>
                <w:rtl w:val="true"/>
              </w:rPr>
              <w:t>یکی از رهبران جدا شده جیش الثواردلیل جدایی خود را تشریح کرد</w:t>
            </w:r>
            <w:r>
              <w:rPr>
                <w:rStyle w:val="IndexLink"/>
                <w:rtl w:val="true"/>
              </w:rPr>
              <w:tab/>
            </w:r>
            <w:r>
              <w:rPr>
                <w:rStyle w:val="IndexLink"/>
              </w:rPr>
              <w:t>17</w:t>
            </w:r>
          </w:hyperlink>
        </w:p>
        <w:p>
          <w:pPr>
            <w:pStyle w:val="Contents3"/>
            <w:tabs>
              <w:tab w:val="clear" w:pos="8459"/>
              <w:tab w:val="right" w:pos="9026" w:leader="dot"/>
            </w:tabs>
            <w:rPr/>
          </w:pPr>
          <w:hyperlink w:anchor="__RefHeading___Toc502207_2142443653">
            <w:r>
              <w:rPr>
                <w:webHidden/>
                <w:rStyle w:val="IndexLink"/>
                <w:rtl w:val="true"/>
              </w:rPr>
              <w:t>اتحاد گروه تروریستی نورالدين الزنکی با جبهه النصره در حلب</w:t>
            </w:r>
            <w:r>
              <w:rPr>
                <w:rStyle w:val="IndexLink"/>
                <w:rtl w:val="true"/>
              </w:rPr>
              <w:tab/>
            </w:r>
            <w:r>
              <w:rPr>
                <w:rStyle w:val="IndexLink"/>
              </w:rPr>
              <w:t>19</w:t>
            </w:r>
          </w:hyperlink>
        </w:p>
        <w:p>
          <w:pPr>
            <w:pStyle w:val="Contents3"/>
            <w:tabs>
              <w:tab w:val="clear" w:pos="8459"/>
              <w:tab w:val="right" w:pos="9026" w:leader="dot"/>
            </w:tabs>
            <w:rPr/>
          </w:pPr>
          <w:hyperlink w:anchor="__RefHeading___Toc502209_2142443653">
            <w:r>
              <w:rPr>
                <w:webHidden/>
                <w:rStyle w:val="IndexLink"/>
                <w:rtl w:val="true"/>
              </w:rPr>
              <w:t>جماعت اسلامی مصر با انتشار ویدیوهای رهبر خود به دنبال جلب توجه امریکا است</w:t>
            </w:r>
            <w:r>
              <w:rPr>
                <w:rStyle w:val="IndexLink"/>
                <w:rtl w:val="true"/>
              </w:rPr>
              <w:tab/>
            </w:r>
            <w:r>
              <w:rPr>
                <w:rStyle w:val="IndexLink"/>
              </w:rPr>
              <w:t>21</w:t>
            </w:r>
          </w:hyperlink>
        </w:p>
        <w:p>
          <w:pPr>
            <w:pStyle w:val="Contents3"/>
            <w:tabs>
              <w:tab w:val="clear" w:pos="8459"/>
              <w:tab w:val="right" w:pos="9026" w:leader="dot"/>
            </w:tabs>
            <w:rPr/>
          </w:pPr>
          <w:hyperlink w:anchor="__RefHeading___Toc502211_2142443653">
            <w:r>
              <w:rPr>
                <w:webHidden/>
                <w:rStyle w:val="IndexLink"/>
                <w:rtl w:val="true"/>
              </w:rPr>
              <w:t>سومریه نیوز مدعو شد همسر آلمانی ابوبکر البغداد ترار کرده است</w:t>
            </w:r>
            <w:r>
              <w:rPr>
                <w:rStyle w:val="IndexLink"/>
                <w:rtl w:val="true"/>
              </w:rPr>
              <w:tab/>
            </w:r>
            <w:r>
              <w:rPr>
                <w:rStyle w:val="IndexLink"/>
              </w:rPr>
              <w:t>23</w:t>
            </w:r>
          </w:hyperlink>
        </w:p>
        <w:p>
          <w:pPr>
            <w:pStyle w:val="Contents3"/>
            <w:tabs>
              <w:tab w:val="clear" w:pos="8459"/>
              <w:tab w:val="right" w:pos="9026" w:leader="dot"/>
            </w:tabs>
            <w:rPr/>
          </w:pPr>
          <w:hyperlink w:anchor="__RefHeading___Toc502213_2142443653">
            <w:r>
              <w:rPr>
                <w:webHidden/>
                <w:rStyle w:val="IndexLink"/>
                <w:rtl w:val="true"/>
              </w:rPr>
              <w:t>حکومت کردستان عراق اعلام کرد خواهرزن ابوبکر البغدادی در کردستان عراق زندانی است</w:t>
            </w:r>
            <w:r>
              <w:rPr>
                <w:rStyle w:val="IndexLink"/>
                <w:rtl w:val="true"/>
              </w:rPr>
              <w:tab/>
            </w:r>
            <w:r>
              <w:rPr>
                <w:rStyle w:val="IndexLink"/>
              </w:rPr>
              <w:t>23</w:t>
            </w:r>
          </w:hyperlink>
        </w:p>
        <w:p>
          <w:pPr>
            <w:pStyle w:val="Contents3"/>
            <w:tabs>
              <w:tab w:val="clear" w:pos="8459"/>
              <w:tab w:val="right" w:pos="9026" w:leader="dot"/>
            </w:tabs>
            <w:rPr/>
          </w:pPr>
          <w:hyperlink w:anchor="__RefHeading___Toc502215_2142443653">
            <w:r>
              <w:rPr>
                <w:webHidden/>
                <w:rStyle w:val="IndexLink"/>
                <w:rtl w:val="true"/>
              </w:rPr>
              <w:t>داعش سعودی را تهدید کرد که به زندان حایرو طرفیه حمله خواهد کرد</w:t>
            </w:r>
            <w:r>
              <w:rPr>
                <w:rStyle w:val="IndexLink"/>
                <w:rtl w:val="true"/>
              </w:rPr>
              <w:tab/>
            </w:r>
            <w:r>
              <w:rPr>
                <w:rStyle w:val="IndexLink"/>
              </w:rPr>
              <w:t>24</w:t>
            </w:r>
          </w:hyperlink>
        </w:p>
        <w:p>
          <w:pPr>
            <w:pStyle w:val="Contents3"/>
            <w:tabs>
              <w:tab w:val="clear" w:pos="8459"/>
              <w:tab w:val="right" w:pos="9026" w:leader="dot"/>
            </w:tabs>
            <w:rPr/>
          </w:pPr>
          <w:hyperlink w:anchor="__RefHeading___Toc502217_2142443653">
            <w:r>
              <w:rPr>
                <w:webHidden/>
                <w:rStyle w:val="IndexLink"/>
                <w:rtl w:val="true"/>
              </w:rPr>
              <w:t>محاکمه یکی از نظامیان قدیمی نیروی هوایی امریکا به جرم تلاش برای ملحق شدن به داعش</w:t>
            </w:r>
            <w:r>
              <w:rPr>
                <w:rStyle w:val="IndexLink"/>
                <w:rtl w:val="true"/>
              </w:rPr>
              <w:tab/>
            </w:r>
            <w:r>
              <w:rPr>
                <w:rStyle w:val="IndexLink"/>
              </w:rPr>
              <w:t>25</w:t>
            </w:r>
          </w:hyperlink>
        </w:p>
        <w:p>
          <w:pPr>
            <w:pStyle w:val="Contents3"/>
            <w:tabs>
              <w:tab w:val="clear" w:pos="8459"/>
              <w:tab w:val="right" w:pos="9026" w:leader="dot"/>
            </w:tabs>
            <w:rPr/>
          </w:pPr>
          <w:hyperlink w:anchor="__RefHeading___Toc502219_2142443653">
            <w:r>
              <w:rPr>
                <w:webHidden/>
                <w:rStyle w:val="IndexLink"/>
                <w:rtl w:val="true"/>
              </w:rPr>
              <w:t>آزادی دختر سوئدی از چنگال داعش</w:t>
            </w:r>
            <w:r>
              <w:rPr>
                <w:rStyle w:val="IndexLink"/>
                <w:rtl w:val="true"/>
              </w:rPr>
              <w:tab/>
            </w:r>
            <w:r>
              <w:rPr>
                <w:rStyle w:val="IndexLink"/>
              </w:rPr>
              <w:t>26</w:t>
            </w:r>
          </w:hyperlink>
        </w:p>
        <w:p>
          <w:pPr>
            <w:pStyle w:val="Contents3"/>
            <w:tabs>
              <w:tab w:val="clear" w:pos="8459"/>
              <w:tab w:val="right" w:pos="9026" w:leader="dot"/>
            </w:tabs>
            <w:rPr/>
          </w:pPr>
          <w:hyperlink w:anchor="__RefHeading___Toc502221_2142443653">
            <w:r>
              <w:rPr>
                <w:webHidden/>
                <w:rStyle w:val="IndexLink"/>
                <w:rtl w:val="true"/>
              </w:rPr>
              <w:t>اعدام یک خبرنگار زن سوری به جرم جاسوسی توسط داعش</w:t>
            </w:r>
            <w:r>
              <w:rPr>
                <w:rStyle w:val="IndexLink"/>
                <w:rtl w:val="true"/>
              </w:rPr>
              <w:tab/>
            </w:r>
            <w:r>
              <w:rPr>
                <w:rStyle w:val="IndexLink"/>
              </w:rPr>
              <w:t>28</w:t>
            </w:r>
          </w:hyperlink>
        </w:p>
        <w:p>
          <w:pPr>
            <w:pStyle w:val="Contents3"/>
            <w:tabs>
              <w:tab w:val="clear" w:pos="8459"/>
              <w:tab w:val="right" w:pos="9026" w:leader="dot"/>
            </w:tabs>
            <w:rPr/>
          </w:pPr>
          <w:hyperlink w:anchor="__RefHeading___Toc502223_2142443653">
            <w:r>
              <w:rPr>
                <w:webHidden/>
                <w:rStyle w:val="IndexLink"/>
                <w:rtl w:val="true"/>
              </w:rPr>
              <w:t>موانع جدی پیش روی داعش در لیبی</w:t>
            </w:r>
            <w:r>
              <w:rPr>
                <w:rStyle w:val="IndexLink"/>
                <w:rtl w:val="true"/>
              </w:rPr>
              <w:tab/>
            </w:r>
            <w:r>
              <w:rPr>
                <w:rStyle w:val="IndexLink"/>
              </w:rPr>
              <w:t>28</w:t>
            </w:r>
          </w:hyperlink>
        </w:p>
        <w:p>
          <w:pPr>
            <w:pStyle w:val="Contents3"/>
            <w:tabs>
              <w:tab w:val="clear" w:pos="8459"/>
              <w:tab w:val="right" w:pos="9026" w:leader="dot"/>
            </w:tabs>
            <w:rPr/>
          </w:pPr>
          <w:hyperlink w:anchor="__RefHeading___Toc502225_2142443653">
            <w:r>
              <w:rPr>
                <w:webHidden/>
                <w:rStyle w:val="IndexLink"/>
                <w:rtl w:val="true"/>
              </w:rPr>
              <w:t>جلال عطار بلژیکی طرح عملیات پاریس کیست؟</w:t>
            </w:r>
            <w:r>
              <w:rPr>
                <w:rStyle w:val="IndexLink"/>
                <w:rtl w:val="true"/>
              </w:rPr>
              <w:tab/>
            </w:r>
            <w:r>
              <w:rPr>
                <w:rStyle w:val="IndexLink"/>
              </w:rPr>
              <w:t>29</w:t>
            </w:r>
          </w:hyperlink>
        </w:p>
        <w:p>
          <w:pPr>
            <w:pStyle w:val="Contents3"/>
            <w:tabs>
              <w:tab w:val="clear" w:pos="8459"/>
              <w:tab w:val="right" w:pos="9026" w:leader="dot"/>
            </w:tabs>
            <w:rPr/>
          </w:pPr>
          <w:hyperlink w:anchor="__RefHeading___Toc502227_2142443653">
            <w:r>
              <w:rPr>
                <w:webHidden/>
                <w:rStyle w:val="IndexLink"/>
                <w:rtl w:val="true"/>
              </w:rPr>
              <w:t>گزارش روزنامه لوفیگارو در مورد مغربی هایی که بعد از ملحق شدن به داعش به سرزمین خود بازگشته اند</w:t>
            </w:r>
            <w:r>
              <w:rPr>
                <w:rStyle w:val="IndexLink"/>
                <w:rtl w:val="true"/>
              </w:rPr>
              <w:tab/>
            </w:r>
            <w:r>
              <w:rPr>
                <w:rStyle w:val="IndexLink"/>
              </w:rPr>
              <w:t>30</w:t>
            </w:r>
          </w:hyperlink>
        </w:p>
        <w:p>
          <w:pPr>
            <w:pStyle w:val="Contents3"/>
            <w:tabs>
              <w:tab w:val="clear" w:pos="8459"/>
              <w:tab w:val="right" w:pos="9026" w:leader="dot"/>
            </w:tabs>
            <w:rPr/>
          </w:pPr>
          <w:hyperlink w:anchor="__RefHeading___Toc502229_2142443653">
            <w:r>
              <w:rPr>
                <w:webHidden/>
                <w:rStyle w:val="IndexLink"/>
                <w:rtl w:val="true"/>
              </w:rPr>
              <w:t>افزایش سلفی های آلمان و تحلیلی متفاوت از علل گرایش به داعش</w:t>
            </w:r>
            <w:r>
              <w:rPr>
                <w:rStyle w:val="IndexLink"/>
                <w:rtl w:val="true"/>
              </w:rPr>
              <w:tab/>
            </w:r>
            <w:r>
              <w:rPr>
                <w:rStyle w:val="IndexLink"/>
              </w:rPr>
              <w:t>31</w:t>
            </w:r>
          </w:hyperlink>
        </w:p>
        <w:p>
          <w:pPr>
            <w:pStyle w:val="Contents3"/>
            <w:tabs>
              <w:tab w:val="clear" w:pos="8459"/>
              <w:tab w:val="right" w:pos="9026" w:leader="dot"/>
            </w:tabs>
            <w:rPr/>
          </w:pPr>
          <w:hyperlink w:anchor="__RefHeading___Toc502231_2142443653">
            <w:r>
              <w:rPr>
                <w:webHidden/>
                <w:rStyle w:val="IndexLink"/>
                <w:rtl w:val="true"/>
              </w:rPr>
              <w:t xml:space="preserve">فیلمبرداری مخفیانه دوزن سوری از زندگی روزمره در </w:t>
            </w:r>
            <w:r>
              <w:rPr>
                <w:rStyle w:val="IndexLink"/>
                <w:rtl w:val="true"/>
              </w:rPr>
              <w:t>"</w:t>
            </w:r>
            <w:r>
              <w:rPr>
                <w:rStyle w:val="IndexLink"/>
                <w:rtl w:val="true"/>
              </w:rPr>
              <w:t>پایتخت</w:t>
            </w:r>
            <w:r>
              <w:rPr>
                <w:rStyle w:val="IndexLink"/>
                <w:rtl w:val="true"/>
              </w:rPr>
              <w:t xml:space="preserve">" </w:t>
            </w:r>
            <w:r>
              <w:rPr>
                <w:rStyle w:val="IndexLink"/>
                <w:rtl w:val="true"/>
              </w:rPr>
              <w:t>داعش</w:t>
            </w:r>
            <w:r>
              <w:rPr>
                <w:rStyle w:val="IndexLink"/>
                <w:rtl w:val="true"/>
              </w:rPr>
              <w:tab/>
            </w:r>
            <w:r>
              <w:rPr>
                <w:rStyle w:val="IndexLink"/>
              </w:rPr>
              <w:t>34</w:t>
            </w:r>
          </w:hyperlink>
        </w:p>
        <w:p>
          <w:pPr>
            <w:pStyle w:val="Contents3"/>
            <w:tabs>
              <w:tab w:val="clear" w:pos="8459"/>
              <w:tab w:val="right" w:pos="9026" w:leader="dot"/>
            </w:tabs>
            <w:rPr/>
          </w:pPr>
          <w:hyperlink w:anchor="__RefHeading___Toc502233_2142443653">
            <w:r>
              <w:rPr>
                <w:webHidden/>
                <w:rStyle w:val="IndexLink"/>
                <w:rtl w:val="true"/>
              </w:rPr>
              <w:t>انگلیس ویدیوی داعش را بررسی می کند</w:t>
            </w:r>
            <w:r>
              <w:rPr>
                <w:rStyle w:val="IndexLink"/>
                <w:rtl w:val="true"/>
              </w:rPr>
              <w:tab/>
            </w:r>
            <w:r>
              <w:rPr>
                <w:rStyle w:val="IndexLink"/>
              </w:rPr>
              <w:t>35</w:t>
            </w:r>
          </w:hyperlink>
        </w:p>
        <w:p>
          <w:pPr>
            <w:pStyle w:val="Contents3"/>
            <w:tabs>
              <w:tab w:val="clear" w:pos="8459"/>
              <w:tab w:val="right" w:pos="9026" w:leader="dot"/>
            </w:tabs>
            <w:rPr/>
          </w:pPr>
          <w:hyperlink w:anchor="__RefHeading___Toc502235_2142443653">
            <w:r>
              <w:rPr>
                <w:webHidden/>
                <w:rStyle w:val="IndexLink"/>
                <w:rtl w:val="true"/>
              </w:rPr>
              <w:t>عکاس بریتانیایی درویدئو جدید داعش آمریکا را به سخره می گیرد</w:t>
            </w:r>
            <w:r>
              <w:rPr>
                <w:rStyle w:val="IndexLink"/>
                <w:rtl w:val="true"/>
              </w:rPr>
              <w:tab/>
            </w:r>
            <w:r>
              <w:rPr>
                <w:rStyle w:val="IndexLink"/>
              </w:rPr>
              <w:t>36</w:t>
            </w:r>
          </w:hyperlink>
        </w:p>
        <w:p>
          <w:pPr>
            <w:pStyle w:val="Contents3"/>
            <w:tabs>
              <w:tab w:val="clear" w:pos="8459"/>
              <w:tab w:val="right" w:pos="9026" w:leader="dot"/>
            </w:tabs>
            <w:rPr/>
          </w:pPr>
          <w:hyperlink w:anchor="__RefHeading___Toc502237_2142443653">
            <w:r>
              <w:rPr>
                <w:webHidden/>
                <w:rStyle w:val="IndexLink"/>
                <w:rtl w:val="true"/>
              </w:rPr>
              <w:t>دلایل داعش برای عدم حمله به ایران</w:t>
            </w:r>
            <w:r>
              <w:rPr>
                <w:rStyle w:val="IndexLink"/>
                <w:rtl w:val="true"/>
              </w:rPr>
              <w:tab/>
            </w:r>
            <w:r>
              <w:rPr>
                <w:rStyle w:val="IndexLink"/>
              </w:rPr>
              <w:t>37</w:t>
            </w:r>
          </w:hyperlink>
        </w:p>
        <w:p>
          <w:pPr>
            <w:pStyle w:val="Contents3"/>
            <w:tabs>
              <w:tab w:val="clear" w:pos="8459"/>
              <w:tab w:val="right" w:pos="9026" w:leader="dot"/>
            </w:tabs>
            <w:rPr/>
          </w:pPr>
          <w:hyperlink w:anchor="__RefHeading___Toc502239_2142443653">
            <w:r>
              <w:rPr>
                <w:webHidden/>
                <w:rStyle w:val="IndexLink"/>
                <w:rtl w:val="true"/>
              </w:rPr>
              <w:t>حذيفه عبدالله عزام فرزند عبدالله عزام جبهه النصره را محکوم کرد</w:t>
            </w:r>
            <w:r>
              <w:rPr>
                <w:rStyle w:val="IndexLink"/>
                <w:rtl w:val="true"/>
              </w:rPr>
              <w:tab/>
            </w:r>
            <w:r>
              <w:rPr>
                <w:rStyle w:val="IndexLink"/>
              </w:rPr>
              <w:t>38</w:t>
            </w:r>
          </w:hyperlink>
        </w:p>
        <w:p>
          <w:pPr>
            <w:pStyle w:val="Contents3"/>
            <w:tabs>
              <w:tab w:val="clear" w:pos="8459"/>
              <w:tab w:val="right" w:pos="9026" w:leader="dot"/>
            </w:tabs>
            <w:rPr/>
          </w:pPr>
          <w:hyperlink w:anchor="__RefHeading___Toc502241_2142443653">
            <w:r>
              <w:rPr>
                <w:webHidden/>
                <w:rStyle w:val="IndexLink"/>
                <w:rtl w:val="true"/>
              </w:rPr>
              <w:t>داعش جزوه ای در مورد احكام برده داری چاپ کرده است</w:t>
            </w:r>
            <w:r>
              <w:rPr>
                <w:rStyle w:val="IndexLink"/>
                <w:rtl w:val="true"/>
              </w:rPr>
              <w:tab/>
            </w:r>
            <w:r>
              <w:rPr>
                <w:rStyle w:val="IndexLink"/>
              </w:rPr>
              <w:t>39</w:t>
            </w:r>
          </w:hyperlink>
        </w:p>
        <w:p>
          <w:pPr>
            <w:pStyle w:val="Contents3"/>
            <w:tabs>
              <w:tab w:val="clear" w:pos="8459"/>
              <w:tab w:val="right" w:pos="9026" w:leader="dot"/>
            </w:tabs>
            <w:rPr/>
          </w:pPr>
          <w:hyperlink w:anchor="__RefHeading___Toc502243_2142443653">
            <w:r>
              <w:rPr>
                <w:webHidden/>
                <w:rStyle w:val="IndexLink"/>
                <w:rtl w:val="true"/>
              </w:rPr>
              <w:t>گزارش جدید از منابع مالی داعش</w:t>
            </w:r>
            <w:r>
              <w:rPr>
                <w:rStyle w:val="IndexLink"/>
                <w:rtl w:val="true"/>
              </w:rPr>
              <w:tab/>
            </w:r>
            <w:r>
              <w:rPr>
                <w:rStyle w:val="IndexLink"/>
              </w:rPr>
              <w:t>41</w:t>
            </w:r>
          </w:hyperlink>
        </w:p>
        <w:p>
          <w:pPr>
            <w:pStyle w:val="Contents3"/>
            <w:tabs>
              <w:tab w:val="clear" w:pos="8459"/>
              <w:tab w:val="right" w:pos="9026" w:leader="dot"/>
            </w:tabs>
            <w:rPr/>
          </w:pPr>
          <w:hyperlink w:anchor="__RefHeading___Toc502245_2142443653">
            <w:r>
              <w:rPr>
                <w:webHidden/>
                <w:rStyle w:val="IndexLink"/>
                <w:rtl w:val="true"/>
              </w:rPr>
              <w:t>انتشار برخی مطالب توسط داعش بشکل اینفوگرافی</w:t>
            </w:r>
            <w:r>
              <w:rPr>
                <w:rStyle w:val="IndexLink"/>
                <w:rtl w:val="true"/>
              </w:rPr>
              <w:tab/>
            </w:r>
            <w:r>
              <w:rPr>
                <w:rStyle w:val="IndexLink"/>
              </w:rPr>
              <w:t>45</w:t>
            </w:r>
          </w:hyperlink>
        </w:p>
        <w:p>
          <w:pPr>
            <w:pStyle w:val="Contents2"/>
            <w:tabs>
              <w:tab w:val="clear" w:pos="8743"/>
              <w:tab w:val="right" w:pos="9026" w:leader="dot"/>
            </w:tabs>
            <w:rPr/>
          </w:pPr>
          <w:hyperlink w:anchor="__RefHeading___Toc502247_2142443653">
            <w:r>
              <w:rPr>
                <w:webHidden/>
                <w:rStyle w:val="IndexLink"/>
                <w:rtl w:val="true"/>
              </w:rPr>
              <w:t xml:space="preserve">بخش دوم </w:t>
            </w:r>
            <w:r>
              <w:rPr>
                <w:rStyle w:val="IndexLink"/>
                <w:rtl w:val="true"/>
              </w:rPr>
              <w:t xml:space="preserve">: </w:t>
            </w:r>
            <w:r>
              <w:rPr>
                <w:rStyle w:val="IndexLink"/>
                <w:rtl w:val="true"/>
              </w:rPr>
              <w:t>بازتاب تکفیر</w:t>
            </w:r>
            <w:r>
              <w:rPr>
                <w:rStyle w:val="IndexLink"/>
                <w:rtl w:val="true"/>
              </w:rPr>
              <w:tab/>
            </w:r>
            <w:r>
              <w:rPr>
                <w:rStyle w:val="IndexLink"/>
              </w:rPr>
              <w:t>49</w:t>
            </w:r>
          </w:hyperlink>
        </w:p>
        <w:p>
          <w:pPr>
            <w:pStyle w:val="Contents3"/>
            <w:tabs>
              <w:tab w:val="clear" w:pos="8459"/>
              <w:tab w:val="right" w:pos="9026" w:leader="dot"/>
            </w:tabs>
            <w:rPr/>
          </w:pPr>
          <w:hyperlink w:anchor="__RefHeading___Toc502249_2142443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02251_2142443653">
            <w:r>
              <w:rPr>
                <w:webHidden/>
                <w:rStyle w:val="IndexLink"/>
              </w:rPr>
              <w:t>1</w:t>
            </w:r>
            <w:r>
              <w:rPr>
                <w:rStyle w:val="IndexLink"/>
                <w:rtl w:val="true"/>
              </w:rPr>
              <w:t>.«</w:t>
            </w:r>
            <w:r>
              <w:rPr>
                <w:rStyle w:val="IndexLink"/>
                <w:rtl w:val="true"/>
              </w:rPr>
              <w:t>سیطره یافتن القاعده بر ساحل جنوبی یمن</w:t>
            </w:r>
            <w:r>
              <w:rPr>
                <w:rStyle w:val="IndexLink"/>
                <w:rtl w:val="true"/>
              </w:rPr>
              <w:t>»</w:t>
              <w:tab/>
            </w:r>
            <w:r>
              <w:rPr>
                <w:rStyle w:val="IndexLink"/>
              </w:rPr>
              <w:t>50</w:t>
            </w:r>
          </w:hyperlink>
        </w:p>
        <w:p>
          <w:pPr>
            <w:pStyle w:val="Contents3"/>
            <w:tabs>
              <w:tab w:val="clear" w:pos="8459"/>
              <w:tab w:val="right" w:pos="9026" w:leader="dot"/>
            </w:tabs>
            <w:rPr/>
          </w:pPr>
          <w:hyperlink w:anchor="__RefHeading___Toc502253_2142443653">
            <w:r>
              <w:rPr>
                <w:webHidden/>
                <w:rStyle w:val="IndexLink"/>
              </w:rPr>
              <w:t>2</w:t>
            </w:r>
            <w:r>
              <w:rPr>
                <w:rStyle w:val="IndexLink"/>
                <w:rtl w:val="true"/>
              </w:rPr>
              <w:t>.«</w:t>
            </w:r>
            <w:r>
              <w:rPr>
                <w:rStyle w:val="IndexLink"/>
                <w:rtl w:val="true"/>
              </w:rPr>
              <w:t>آیا نیروهای همپیمان داعش در غزه مداوا می شوند؟</w:t>
            </w:r>
            <w:r>
              <w:rPr>
                <w:rStyle w:val="IndexLink"/>
                <w:rtl w:val="true"/>
              </w:rPr>
              <w:t>»</w:t>
              <w:tab/>
            </w:r>
            <w:r>
              <w:rPr>
                <w:rStyle w:val="IndexLink"/>
              </w:rPr>
              <w:t>50</w:t>
            </w:r>
          </w:hyperlink>
        </w:p>
        <w:p>
          <w:pPr>
            <w:pStyle w:val="Contents3"/>
            <w:tabs>
              <w:tab w:val="clear" w:pos="8459"/>
              <w:tab w:val="right" w:pos="9026" w:leader="dot"/>
            </w:tabs>
            <w:rPr/>
          </w:pPr>
          <w:hyperlink w:anchor="__RefHeading___Toc502255_2142443653">
            <w:r>
              <w:rPr>
                <w:webHidden/>
                <w:rStyle w:val="IndexLink"/>
              </w:rPr>
              <w:t>3</w:t>
            </w:r>
            <w:r>
              <w:rPr>
                <w:rStyle w:val="IndexLink"/>
                <w:rtl w:val="true"/>
              </w:rPr>
              <w:t>.«</w:t>
            </w:r>
            <w:r>
              <w:rPr>
                <w:rStyle w:val="IndexLink"/>
                <w:rtl w:val="true"/>
              </w:rPr>
              <w:t>ترور عائض القرني، مبلغ وهابی سعودی درفلیپین</w:t>
            </w:r>
            <w:r>
              <w:rPr>
                <w:rStyle w:val="IndexLink"/>
                <w:rtl w:val="true"/>
              </w:rPr>
              <w:t>»</w:t>
              <w:tab/>
            </w:r>
            <w:r>
              <w:rPr>
                <w:rStyle w:val="IndexLink"/>
              </w:rPr>
              <w:t>53</w:t>
            </w:r>
          </w:hyperlink>
        </w:p>
        <w:p>
          <w:pPr>
            <w:pStyle w:val="Contents3"/>
            <w:tabs>
              <w:tab w:val="clear" w:pos="8459"/>
              <w:tab w:val="right" w:pos="9026" w:leader="dot"/>
            </w:tabs>
            <w:rPr/>
          </w:pPr>
          <w:hyperlink w:anchor="__RefHeading___Toc502257_2142443653">
            <w:r>
              <w:rPr>
                <w:webHidden/>
                <w:rStyle w:val="IndexLink"/>
              </w:rPr>
              <w:t>4</w:t>
            </w:r>
            <w:r>
              <w:rPr>
                <w:rStyle w:val="IndexLink"/>
                <w:rtl w:val="true"/>
              </w:rPr>
              <w:t>.«</w:t>
            </w:r>
            <w:r>
              <w:rPr>
                <w:rStyle w:val="IndexLink"/>
                <w:rtl w:val="true"/>
              </w:rPr>
              <w:t>وزیر اوقاف مصر</w:t>
            </w:r>
            <w:r>
              <w:rPr>
                <w:rStyle w:val="IndexLink"/>
                <w:rtl w:val="true"/>
              </w:rPr>
              <w:t xml:space="preserve">: </w:t>
            </w:r>
            <w:r>
              <w:rPr>
                <w:rStyle w:val="IndexLink"/>
                <w:rtl w:val="true"/>
              </w:rPr>
              <w:t>تكفير فقط با حکم قضایی ثابت می شود</w:t>
            </w:r>
            <w:r>
              <w:rPr>
                <w:rStyle w:val="IndexLink"/>
                <w:rtl w:val="true"/>
              </w:rPr>
              <w:t>»</w:t>
              <w:tab/>
            </w:r>
            <w:r>
              <w:rPr>
                <w:rStyle w:val="IndexLink"/>
              </w:rPr>
              <w:t>55</w:t>
            </w:r>
          </w:hyperlink>
        </w:p>
        <w:p>
          <w:pPr>
            <w:pStyle w:val="Contents3"/>
            <w:tabs>
              <w:tab w:val="clear" w:pos="8459"/>
              <w:tab w:val="right" w:pos="9026" w:leader="dot"/>
            </w:tabs>
            <w:rPr/>
          </w:pPr>
          <w:hyperlink w:anchor="__RefHeading___Toc502259_2142443653">
            <w:r>
              <w:rPr>
                <w:webHidden/>
                <w:rStyle w:val="IndexLink"/>
              </w:rPr>
              <w:t>5</w:t>
            </w:r>
            <w:r>
              <w:rPr>
                <w:rStyle w:val="IndexLink"/>
                <w:rtl w:val="true"/>
              </w:rPr>
              <w:t>.«</w:t>
            </w:r>
            <w:r>
              <w:rPr>
                <w:rStyle w:val="IndexLink"/>
                <w:rtl w:val="true"/>
              </w:rPr>
              <w:t>روزنامه تایمز</w:t>
            </w:r>
            <w:r>
              <w:rPr>
                <w:rStyle w:val="IndexLink"/>
                <w:rtl w:val="true"/>
              </w:rPr>
              <w:t xml:space="preserve">: </w:t>
            </w:r>
            <w:r>
              <w:rPr>
                <w:rStyle w:val="IndexLink"/>
                <w:rtl w:val="true"/>
              </w:rPr>
              <w:t>عملیات انتحاری داعش با تکیه بر نیروهای زن</w:t>
            </w:r>
            <w:r>
              <w:rPr>
                <w:rStyle w:val="IndexLink"/>
                <w:rtl w:val="true"/>
              </w:rPr>
              <w:t>»</w:t>
              <w:tab/>
            </w:r>
            <w:r>
              <w:rPr>
                <w:rStyle w:val="IndexLink"/>
              </w:rPr>
              <w:t>56</w:t>
            </w:r>
          </w:hyperlink>
        </w:p>
        <w:p>
          <w:pPr>
            <w:pStyle w:val="Contents3"/>
            <w:tabs>
              <w:tab w:val="clear" w:pos="8459"/>
              <w:tab w:val="right" w:pos="9026" w:leader="dot"/>
            </w:tabs>
            <w:rPr/>
          </w:pPr>
          <w:hyperlink w:anchor="__RefHeading___Toc502261_2142443653">
            <w:r>
              <w:rPr>
                <w:webHidden/>
                <w:rStyle w:val="IndexLink"/>
              </w:rPr>
              <w:t>6</w:t>
            </w:r>
            <w:r>
              <w:rPr>
                <w:rStyle w:val="IndexLink"/>
                <w:rtl w:val="true"/>
              </w:rPr>
              <w:t>.«</w:t>
            </w:r>
            <w:r>
              <w:rPr>
                <w:rStyle w:val="IndexLink"/>
                <w:rtl w:val="true"/>
              </w:rPr>
              <w:t>ایندیپندنت</w:t>
            </w:r>
            <w:r>
              <w:rPr>
                <w:rStyle w:val="IndexLink"/>
                <w:rtl w:val="true"/>
              </w:rPr>
              <w:t xml:space="preserve">: </w:t>
            </w:r>
            <w:r>
              <w:rPr>
                <w:rStyle w:val="IndexLink"/>
                <w:rtl w:val="true"/>
              </w:rPr>
              <w:t>شکنجه زنان موصل توسط داعش به وسیله گازگیر</w:t>
            </w:r>
            <w:r>
              <w:rPr>
                <w:rStyle w:val="IndexLink"/>
                <w:rtl w:val="true"/>
              </w:rPr>
              <w:t>»</w:t>
              <w:tab/>
            </w:r>
            <w:r>
              <w:rPr>
                <w:rStyle w:val="IndexLink"/>
              </w:rPr>
              <w:t>57</w:t>
            </w:r>
          </w:hyperlink>
        </w:p>
        <w:p>
          <w:pPr>
            <w:pStyle w:val="Contents3"/>
            <w:tabs>
              <w:tab w:val="clear" w:pos="8459"/>
              <w:tab w:val="right" w:pos="9026" w:leader="dot"/>
            </w:tabs>
            <w:rPr/>
          </w:pPr>
          <w:hyperlink w:anchor="__RefHeading___Toc502263_2142443653">
            <w:r>
              <w:rPr>
                <w:webHidden/>
                <w:rStyle w:val="IndexLink"/>
              </w:rPr>
              <w:t>7</w:t>
            </w:r>
            <w:r>
              <w:rPr>
                <w:rStyle w:val="IndexLink"/>
                <w:rtl w:val="true"/>
              </w:rPr>
              <w:t>.«</w:t>
            </w:r>
            <w:r>
              <w:rPr>
                <w:rStyle w:val="IndexLink"/>
                <w:rtl w:val="true"/>
              </w:rPr>
              <w:t>الأزهر</w:t>
            </w:r>
            <w:r>
              <w:rPr>
                <w:rStyle w:val="IndexLink"/>
                <w:rtl w:val="true"/>
              </w:rPr>
              <w:t xml:space="preserve">: </w:t>
            </w:r>
            <w:r>
              <w:rPr>
                <w:rStyle w:val="IndexLink"/>
                <w:rtl w:val="true"/>
              </w:rPr>
              <w:t>تخریب آثار باستانی، از نتایج تفکر گمراه و مخالف با تعالیم اسلامی است</w:t>
            </w:r>
            <w:r>
              <w:rPr>
                <w:rStyle w:val="IndexLink"/>
                <w:rtl w:val="true"/>
              </w:rPr>
              <w:t>»</w:t>
              <w:tab/>
            </w:r>
            <w:r>
              <w:rPr>
                <w:rStyle w:val="IndexLink"/>
              </w:rPr>
              <w:t>58</w:t>
            </w:r>
          </w:hyperlink>
        </w:p>
        <w:p>
          <w:pPr>
            <w:pStyle w:val="Contents3"/>
            <w:tabs>
              <w:tab w:val="clear" w:pos="8459"/>
              <w:tab w:val="right" w:pos="9026" w:leader="dot"/>
            </w:tabs>
            <w:rPr/>
          </w:pPr>
          <w:hyperlink w:anchor="__RefHeading___Toc502265_2142443653">
            <w:r>
              <w:rPr>
                <w:webHidden/>
                <w:rStyle w:val="IndexLink"/>
              </w:rPr>
              <w:t>8</w:t>
            </w:r>
            <w:r>
              <w:rPr>
                <w:rStyle w:val="IndexLink"/>
                <w:rtl w:val="true"/>
              </w:rPr>
              <w:t>.«</w:t>
            </w:r>
            <w:r>
              <w:rPr>
                <w:rStyle w:val="IndexLink"/>
                <w:rtl w:val="true"/>
              </w:rPr>
              <w:t>دخالت مستقیم عربستان و ترکیه در سوریه؛ نبرد با داعش با پشتیبانی از تروریست های تحت الحمایه و ایجاد جنگ مذهبی؟</w:t>
            </w:r>
            <w:r>
              <w:rPr>
                <w:rStyle w:val="IndexLink"/>
                <w:rtl w:val="true"/>
              </w:rPr>
              <w:t>»</w:t>
              <w:tab/>
            </w:r>
            <w:r>
              <w:rPr>
                <w:rStyle w:val="IndexLink"/>
              </w:rPr>
              <w:t>59</w:t>
            </w:r>
          </w:hyperlink>
        </w:p>
        <w:p>
          <w:pPr>
            <w:pStyle w:val="Contents3"/>
            <w:tabs>
              <w:tab w:val="clear" w:pos="8459"/>
              <w:tab w:val="right" w:pos="9026" w:leader="dot"/>
            </w:tabs>
            <w:rPr/>
          </w:pPr>
          <w:hyperlink w:anchor="__RefHeading___Toc502267_2142443653">
            <w:r>
              <w:rPr>
                <w:webHidden/>
                <w:rStyle w:val="IndexLink"/>
              </w:rPr>
              <w:t>9</w:t>
            </w:r>
            <w:r>
              <w:rPr>
                <w:rStyle w:val="IndexLink"/>
                <w:rtl w:val="true"/>
              </w:rPr>
              <w:t>.«</w:t>
            </w:r>
            <w:r>
              <w:rPr>
                <w:rStyle w:val="IndexLink"/>
                <w:rtl w:val="true"/>
              </w:rPr>
              <w:t>تفاوت داعش با القاعده از زبان ژنرال آمریکایی</w:t>
            </w:r>
            <w:r>
              <w:rPr>
                <w:rStyle w:val="IndexLink"/>
                <w:rtl w:val="true"/>
              </w:rPr>
              <w:t>»</w:t>
              <w:tab/>
            </w:r>
            <w:r>
              <w:rPr>
                <w:rStyle w:val="IndexLink"/>
              </w:rPr>
              <w:t>61</w:t>
            </w:r>
          </w:hyperlink>
        </w:p>
        <w:p>
          <w:pPr>
            <w:pStyle w:val="Contents3"/>
            <w:tabs>
              <w:tab w:val="clear" w:pos="8459"/>
              <w:tab w:val="right" w:pos="9026" w:leader="dot"/>
            </w:tabs>
            <w:rPr/>
          </w:pPr>
          <w:hyperlink w:anchor="__RefHeading___Toc502269_2142443653">
            <w:r>
              <w:rPr>
                <w:webHidden/>
                <w:rStyle w:val="IndexLink"/>
              </w:rPr>
              <w:t>10</w:t>
            </w:r>
            <w:r>
              <w:rPr>
                <w:rStyle w:val="IndexLink"/>
                <w:rtl w:val="true"/>
              </w:rPr>
              <w:t>.«</w:t>
            </w:r>
            <w:r>
              <w:rPr>
                <w:rStyle w:val="IndexLink"/>
                <w:rtl w:val="true"/>
              </w:rPr>
              <w:t>نامه دبیرکل جنبش سلفی کویت به معارضان مسلح سوری</w:t>
            </w:r>
            <w:r>
              <w:rPr>
                <w:rStyle w:val="IndexLink"/>
                <w:rtl w:val="true"/>
              </w:rPr>
              <w:t>»</w:t>
              <w:tab/>
            </w:r>
            <w:r>
              <w:rPr>
                <w:rStyle w:val="IndexLink"/>
              </w:rPr>
              <w:t>61</w:t>
            </w:r>
          </w:hyperlink>
        </w:p>
        <w:p>
          <w:pPr>
            <w:pStyle w:val="Contents3"/>
            <w:tabs>
              <w:tab w:val="clear" w:pos="8459"/>
              <w:tab w:val="right" w:pos="9026" w:leader="dot"/>
            </w:tabs>
            <w:rPr/>
          </w:pPr>
          <w:hyperlink w:anchor="__RefHeading___Toc502271_2142443653">
            <w:r>
              <w:rPr>
                <w:webHidden/>
                <w:rStyle w:val="IndexLink"/>
              </w:rPr>
              <w:t>11</w:t>
            </w:r>
            <w:r>
              <w:rPr>
                <w:rStyle w:val="IndexLink"/>
                <w:rtl w:val="true"/>
              </w:rPr>
              <w:t>.«</w:t>
            </w:r>
            <w:r>
              <w:rPr>
                <w:rStyle w:val="IndexLink"/>
                <w:rtl w:val="true"/>
              </w:rPr>
              <w:t>خروج نیروهای روسیه از سوریه در نگاه کارشناسان و تحلیل گران</w:t>
            </w:r>
            <w:r>
              <w:rPr>
                <w:rStyle w:val="IndexLink"/>
                <w:rtl w:val="true"/>
              </w:rPr>
              <w:t>»</w:t>
              <w:tab/>
            </w:r>
            <w:r>
              <w:rPr>
                <w:rStyle w:val="IndexLink"/>
              </w:rPr>
              <w:t>64</w:t>
            </w:r>
          </w:hyperlink>
        </w:p>
        <w:p>
          <w:pPr>
            <w:pStyle w:val="Contents3"/>
            <w:tabs>
              <w:tab w:val="clear" w:pos="8459"/>
              <w:tab w:val="right" w:pos="9026" w:leader="dot"/>
            </w:tabs>
            <w:rPr/>
          </w:pPr>
          <w:hyperlink w:anchor="__RefHeading___Toc502273_2142443653">
            <w:r>
              <w:rPr>
                <w:webHidden/>
                <w:rStyle w:val="IndexLink"/>
              </w:rPr>
              <w:t>12</w:t>
            </w:r>
            <w:r>
              <w:rPr>
                <w:rStyle w:val="IndexLink"/>
                <w:rtl w:val="true"/>
              </w:rPr>
              <w:t>.«</w:t>
            </w:r>
            <w:r>
              <w:rPr>
                <w:rStyle w:val="IndexLink"/>
                <w:rtl w:val="true"/>
              </w:rPr>
              <w:t>ایستادگی داعش از زبان مفتی سابق القاعده</w:t>
            </w:r>
            <w:r>
              <w:rPr>
                <w:rStyle w:val="IndexLink"/>
                <w:rtl w:val="true"/>
              </w:rPr>
              <w:t>»</w:t>
              <w:tab/>
            </w:r>
            <w:r>
              <w:rPr>
                <w:rStyle w:val="IndexLink"/>
              </w:rPr>
              <w:t>66</w:t>
            </w:r>
          </w:hyperlink>
        </w:p>
        <w:p>
          <w:pPr>
            <w:pStyle w:val="Contents3"/>
            <w:tabs>
              <w:tab w:val="clear" w:pos="8459"/>
              <w:tab w:val="right" w:pos="9026" w:leader="dot"/>
            </w:tabs>
            <w:rPr/>
          </w:pPr>
          <w:hyperlink w:anchor="__RefHeading___Toc502275_2142443653">
            <w:r>
              <w:rPr>
                <w:webHidden/>
                <w:rStyle w:val="IndexLink"/>
              </w:rPr>
              <w:t>13</w:t>
            </w:r>
            <w:r>
              <w:rPr>
                <w:rStyle w:val="IndexLink"/>
                <w:rtl w:val="true"/>
              </w:rPr>
              <w:t>.«</w:t>
            </w:r>
            <w:r>
              <w:rPr>
                <w:rStyle w:val="IndexLink"/>
                <w:rtl w:val="true"/>
              </w:rPr>
              <w:t>پادشاه مراکش دستورداد برنامه های درسی تربیت دینی در این کشور مورد بررسی و اصلاح قرار گیرد</w:t>
            </w:r>
            <w:r>
              <w:rPr>
                <w:rStyle w:val="IndexLink"/>
                <w:rtl w:val="true"/>
              </w:rPr>
              <w:t>»</w:t>
              <w:tab/>
            </w:r>
            <w:r>
              <w:rPr>
                <w:rStyle w:val="IndexLink"/>
              </w:rPr>
              <w:t>68</w:t>
            </w:r>
          </w:hyperlink>
        </w:p>
        <w:p>
          <w:pPr>
            <w:pStyle w:val="Contents3"/>
            <w:tabs>
              <w:tab w:val="clear" w:pos="8459"/>
              <w:tab w:val="right" w:pos="9026" w:leader="dot"/>
            </w:tabs>
            <w:rPr/>
          </w:pPr>
          <w:hyperlink w:anchor="__RefHeading___Toc502277_2142443653">
            <w:r>
              <w:rPr>
                <w:webHidden/>
                <w:rStyle w:val="IndexLink"/>
              </w:rPr>
              <w:t>14</w:t>
            </w:r>
            <w:r>
              <w:rPr>
                <w:rStyle w:val="IndexLink"/>
                <w:rtl w:val="true"/>
              </w:rPr>
              <w:t>.«</w:t>
            </w:r>
            <w:r>
              <w:rPr>
                <w:rStyle w:val="IndexLink"/>
                <w:rtl w:val="true"/>
              </w:rPr>
              <w:t>عالم سعودی</w:t>
            </w:r>
            <w:r>
              <w:rPr>
                <w:rStyle w:val="IndexLink"/>
                <w:rtl w:val="true"/>
              </w:rPr>
              <w:t xml:space="preserve">: </w:t>
            </w:r>
            <w:r>
              <w:rPr>
                <w:rStyle w:val="IndexLink"/>
                <w:rtl w:val="true"/>
              </w:rPr>
              <w:t>داعش در واقع ثمره سلفیت وهابی 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502279_2142443653">
            <w:r>
              <w:rPr>
                <w:webHidden/>
                <w:rStyle w:val="IndexLink"/>
                <w:rtl w:val="true"/>
              </w:rPr>
              <w:t>مقالات</w:t>
            </w:r>
            <w:r>
              <w:rPr>
                <w:rStyle w:val="IndexLink"/>
                <w:rtl w:val="true"/>
              </w:rPr>
              <w:tab/>
            </w:r>
            <w:r>
              <w:rPr>
                <w:rStyle w:val="IndexLink"/>
              </w:rPr>
              <w:t>76</w:t>
            </w:r>
          </w:hyperlink>
        </w:p>
        <w:p>
          <w:pPr>
            <w:pStyle w:val="Contents4"/>
            <w:tabs>
              <w:tab w:val="clear" w:pos="8176"/>
              <w:tab w:val="right" w:pos="9026" w:leader="dot"/>
            </w:tabs>
            <w:rPr/>
          </w:pPr>
          <w:hyperlink w:anchor="__RefHeading___Toc502281_2142443653">
            <w:r>
              <w:rPr>
                <w:webHidden/>
                <w:rStyle w:val="IndexLink"/>
              </w:rPr>
              <w:t>1</w:t>
            </w:r>
            <w:r>
              <w:rPr>
                <w:rStyle w:val="IndexLink"/>
                <w:rtl w:val="true"/>
              </w:rPr>
              <w:t>.«</w:t>
            </w:r>
            <w:r>
              <w:rPr>
                <w:rStyle w:val="IndexLink"/>
                <w:rtl w:val="true"/>
              </w:rPr>
              <w:t>گفتمان دینی در یک وادی است و سلفیه جهادی در وادی دیگر</w:t>
            </w:r>
            <w:r>
              <w:rPr>
                <w:rStyle w:val="IndexLink"/>
                <w:rtl w:val="true"/>
              </w:rPr>
              <w:t>»</w:t>
              <w:tab/>
            </w:r>
            <w:r>
              <w:rPr>
                <w:rStyle w:val="IndexLink"/>
              </w:rPr>
              <w:t>76</w:t>
            </w:r>
          </w:hyperlink>
        </w:p>
        <w:p>
          <w:pPr>
            <w:pStyle w:val="Contents4"/>
            <w:tabs>
              <w:tab w:val="clear" w:pos="8176"/>
              <w:tab w:val="right" w:pos="9026" w:leader="dot"/>
            </w:tabs>
            <w:rPr/>
          </w:pPr>
          <w:hyperlink w:anchor="__RefHeading___Toc502283_2142443653">
            <w:r>
              <w:rPr>
                <w:webHidden/>
                <w:rStyle w:val="IndexLink"/>
              </w:rPr>
              <w:t>2</w:t>
            </w:r>
            <w:r>
              <w:rPr>
                <w:rStyle w:val="IndexLink"/>
                <w:rtl w:val="true"/>
              </w:rPr>
              <w:t>.«</w:t>
            </w:r>
            <w:r>
              <w:rPr>
                <w:rStyle w:val="IndexLink"/>
                <w:rtl w:val="true"/>
              </w:rPr>
              <w:t>لیبی میان چنگال تروریسم تکفیری و احتمال دخالت بیگانگان</w:t>
            </w:r>
            <w:r>
              <w:rPr>
                <w:rStyle w:val="IndexLink"/>
                <w:rtl w:val="true"/>
              </w:rPr>
              <w:t>»</w:t>
              <w:tab/>
            </w:r>
            <w:r>
              <w:rPr>
                <w:rStyle w:val="IndexLink"/>
              </w:rPr>
              <w:t>78</w:t>
            </w:r>
          </w:hyperlink>
        </w:p>
        <w:p>
          <w:pPr>
            <w:pStyle w:val="Contents2"/>
            <w:tabs>
              <w:tab w:val="clear" w:pos="8743"/>
              <w:tab w:val="right" w:pos="9026" w:leader="dot"/>
            </w:tabs>
            <w:rPr/>
          </w:pPr>
          <w:hyperlink w:anchor="__RefHeading___Toc502285_2142443653">
            <w:r>
              <w:rPr>
                <w:webHidden/>
                <w:rStyle w:val="IndexLink"/>
                <w:rtl w:val="true"/>
              </w:rPr>
              <w:t xml:space="preserve">بخش سوم </w:t>
            </w:r>
            <w:r>
              <w:rPr>
                <w:rStyle w:val="IndexLink"/>
                <w:rtl w:val="true"/>
              </w:rPr>
              <w:t xml:space="preserve">: </w:t>
            </w:r>
            <w:r>
              <w:rPr>
                <w:rStyle w:val="IndexLink"/>
                <w:rtl w:val="true"/>
              </w:rPr>
              <w:t>تحليل ها</w:t>
            </w:r>
            <w:r>
              <w:rPr>
                <w:rStyle w:val="IndexLink"/>
                <w:rtl w:val="true"/>
              </w:rPr>
              <w:tab/>
            </w:r>
            <w:r>
              <w:rPr>
                <w:rStyle w:val="IndexLink"/>
              </w:rPr>
              <w:t>80</w:t>
            </w:r>
          </w:hyperlink>
        </w:p>
        <w:p>
          <w:pPr>
            <w:pStyle w:val="Contents3"/>
            <w:tabs>
              <w:tab w:val="clear" w:pos="8459"/>
              <w:tab w:val="right" w:pos="9026" w:leader="dot"/>
            </w:tabs>
            <w:rPr/>
          </w:pPr>
          <w:hyperlink w:anchor="__RefHeading___Toc502287_2142443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02289_2142443653">
            <w:r>
              <w:rPr>
                <w:webHidden/>
                <w:rStyle w:val="IndexLink"/>
              </w:rPr>
              <w:t>1</w:t>
            </w:r>
            <w:r>
              <w:rPr>
                <w:rStyle w:val="IndexLink"/>
                <w:rtl w:val="true"/>
              </w:rPr>
              <w:t>.</w:t>
            </w:r>
            <w:r>
              <w:rPr>
                <w:rStyle w:val="IndexLink"/>
                <w:rtl w:val="true"/>
              </w:rPr>
              <w:t>منطقه پرآشوب</w:t>
            </w:r>
            <w:r>
              <w:rPr>
                <w:rStyle w:val="IndexLink"/>
                <w:rtl w:val="true"/>
              </w:rPr>
              <w:t xml:space="preserve">: </w:t>
            </w:r>
            <w:r>
              <w:rPr>
                <w:rStyle w:val="IndexLink"/>
                <w:rtl w:val="true"/>
              </w:rPr>
              <w:t xml:space="preserve">موسسات و نهادهای فکری غربی خاورمیانه را در سال </w:t>
            </w:r>
            <w:r>
              <w:rPr>
                <w:rStyle w:val="IndexLink"/>
              </w:rPr>
              <w:t>2016</w:t>
            </w:r>
            <w:r>
              <w:rPr>
                <w:rStyle w:val="IndexLink"/>
                <w:rtl w:val="true"/>
              </w:rPr>
              <w:t xml:space="preserve"> </w:t>
            </w:r>
            <w:r>
              <w:rPr>
                <w:rStyle w:val="IndexLink"/>
                <w:rtl w:val="true"/>
              </w:rPr>
              <w:t>چگونه پیش بینی می کنند؟</w:t>
            </w:r>
            <w:r>
              <w:rPr>
                <w:rStyle w:val="IndexLink"/>
                <w:rtl w:val="true"/>
              </w:rPr>
              <w:tab/>
            </w:r>
            <w:r>
              <w:rPr>
                <w:rStyle w:val="IndexLink"/>
              </w:rPr>
              <w:t>81</w:t>
            </w:r>
          </w:hyperlink>
        </w:p>
        <w:p>
          <w:pPr>
            <w:pStyle w:val="Contents3"/>
            <w:tabs>
              <w:tab w:val="clear" w:pos="8459"/>
              <w:tab w:val="right" w:pos="9026" w:leader="dot"/>
            </w:tabs>
            <w:rPr/>
          </w:pPr>
          <w:hyperlink w:anchor="__RefHeading___Toc502291_2142443653">
            <w:r>
              <w:rPr>
                <w:webHidden/>
                <w:rStyle w:val="IndexLink"/>
              </w:rPr>
              <w:t>2</w:t>
            </w:r>
            <w:r>
              <w:rPr>
                <w:rStyle w:val="IndexLink"/>
                <w:rtl w:val="true"/>
              </w:rPr>
              <w:t>.</w:t>
            </w:r>
            <w:r>
              <w:rPr>
                <w:rStyle w:val="IndexLink"/>
                <w:rtl w:val="true"/>
              </w:rPr>
              <w:t>مال ، شهرت، ازدواج و</w:t>
            </w:r>
            <w:r>
              <w:rPr>
                <w:rStyle w:val="IndexLink"/>
                <w:rtl w:val="true"/>
              </w:rPr>
              <w:t xml:space="preserve">... </w:t>
            </w:r>
            <w:r>
              <w:rPr>
                <w:rStyle w:val="IndexLink"/>
                <w:rtl w:val="true"/>
              </w:rPr>
              <w:t>وعده های فریبنده داعش برای جذب جوانان</w:t>
            </w:r>
            <w:r>
              <w:rPr>
                <w:rStyle w:val="IndexLink"/>
                <w:rtl w:val="true"/>
              </w:rPr>
              <w:tab/>
            </w:r>
            <w:r>
              <w:rPr>
                <w:rStyle w:val="IndexLink"/>
              </w:rPr>
              <w:t>91</w:t>
            </w:r>
          </w:hyperlink>
        </w:p>
        <w:p>
          <w:pPr>
            <w:pStyle w:val="Contents3"/>
            <w:tabs>
              <w:tab w:val="clear" w:pos="8459"/>
              <w:tab w:val="right" w:pos="9026" w:leader="dot"/>
            </w:tabs>
            <w:rPr/>
          </w:pPr>
          <w:hyperlink w:anchor="__RefHeading___Toc502293_2142443653">
            <w:r>
              <w:rPr>
                <w:webHidden/>
                <w:rStyle w:val="IndexLink"/>
              </w:rPr>
              <w:t>3</w:t>
            </w:r>
            <w:r>
              <w:rPr>
                <w:rStyle w:val="IndexLink"/>
                <w:rtl w:val="true"/>
              </w:rPr>
              <w:t>.</w:t>
            </w:r>
            <w:r>
              <w:rPr>
                <w:rStyle w:val="IndexLink"/>
                <w:rtl w:val="true"/>
              </w:rPr>
              <w:t>ابعاد درگیری میان داعش و طالبان در افغانستان</w:t>
            </w:r>
            <w:r>
              <w:rPr>
                <w:rStyle w:val="IndexLink"/>
                <w:rtl w:val="true"/>
              </w:rPr>
              <w:tab/>
            </w:r>
            <w:r>
              <w:rPr>
                <w:rStyle w:val="IndexLink"/>
              </w:rPr>
              <w:t>95</w:t>
            </w:r>
          </w:hyperlink>
        </w:p>
        <w:p>
          <w:pPr>
            <w:pStyle w:val="Contents3"/>
            <w:tabs>
              <w:tab w:val="clear" w:pos="8459"/>
              <w:tab w:val="right" w:pos="9026" w:leader="dot"/>
            </w:tabs>
            <w:rPr/>
          </w:pPr>
          <w:hyperlink w:anchor="__RefHeading___Toc502295_2142443653">
            <w:r>
              <w:rPr>
                <w:webHidden/>
                <w:rStyle w:val="IndexLink"/>
              </w:rPr>
              <w:t>4</w:t>
            </w:r>
            <w:r>
              <w:rPr>
                <w:rStyle w:val="IndexLink"/>
                <w:rtl w:val="true"/>
              </w:rPr>
              <w:t>.</w:t>
            </w:r>
            <w:r>
              <w:rPr>
                <w:rStyle w:val="IndexLink"/>
                <w:rtl w:val="true"/>
              </w:rPr>
              <w:t xml:space="preserve">آیا سال </w:t>
            </w:r>
            <w:r>
              <w:rPr>
                <w:rStyle w:val="IndexLink"/>
              </w:rPr>
              <w:t>2016</w:t>
            </w:r>
            <w:r>
              <w:rPr>
                <w:rStyle w:val="IndexLink"/>
                <w:rtl w:val="true"/>
              </w:rPr>
              <w:t xml:space="preserve"> </w:t>
            </w:r>
            <w:r>
              <w:rPr>
                <w:rStyle w:val="IndexLink"/>
                <w:rtl w:val="true"/>
              </w:rPr>
              <w:t>شاهد تاسیس دولت کردستان خواهد بود؟</w:t>
            </w:r>
            <w:r>
              <w:rPr>
                <w:rStyle w:val="IndexLink"/>
                <w:rtl w:val="true"/>
              </w:rPr>
              <w:tab/>
            </w:r>
            <w:r>
              <w:rPr>
                <w:rStyle w:val="IndexLink"/>
              </w:rPr>
              <w:t>99</w:t>
            </w:r>
          </w:hyperlink>
        </w:p>
        <w:p>
          <w:pPr>
            <w:pStyle w:val="Contents3"/>
            <w:tabs>
              <w:tab w:val="clear" w:pos="8459"/>
              <w:tab w:val="right" w:pos="9026" w:leader="dot"/>
            </w:tabs>
            <w:rPr/>
          </w:pPr>
          <w:hyperlink w:anchor="__RefHeading___Toc502297_2142443653">
            <w:r>
              <w:rPr>
                <w:webHidden/>
                <w:rStyle w:val="IndexLink"/>
              </w:rPr>
              <w:t>5</w:t>
            </w:r>
            <w:r>
              <w:rPr>
                <w:rStyle w:val="IndexLink"/>
                <w:rtl w:val="true"/>
              </w:rPr>
              <w:t>.</w:t>
            </w:r>
            <w:r>
              <w:rPr>
                <w:rStyle w:val="IndexLink"/>
                <w:rtl w:val="true"/>
              </w:rPr>
              <w:t xml:space="preserve">دابق </w:t>
            </w:r>
            <w:r>
              <w:rPr>
                <w:rStyle w:val="IndexLink"/>
                <w:rtl w:val="true"/>
              </w:rPr>
              <w:t xml:space="preserve">... </w:t>
            </w:r>
            <w:r>
              <w:rPr>
                <w:rStyle w:val="IndexLink"/>
                <w:rtl w:val="true"/>
              </w:rPr>
              <w:t>بازخوانی محتوای مطالب تبلیغات مجله داعش</w:t>
            </w:r>
            <w:r>
              <w:rPr>
                <w:rStyle w:val="IndexLink"/>
                <w:rtl w:val="true"/>
              </w:rPr>
              <w:tab/>
            </w:r>
            <w:r>
              <w:rPr>
                <w:rStyle w:val="IndexLink"/>
              </w:rPr>
              <w:t>103</w:t>
            </w:r>
          </w:hyperlink>
        </w:p>
        <w:p>
          <w:pPr>
            <w:pStyle w:val="Contents3"/>
            <w:tabs>
              <w:tab w:val="clear" w:pos="8459"/>
              <w:tab w:val="right" w:pos="9026" w:leader="dot"/>
            </w:tabs>
            <w:rPr/>
          </w:pPr>
          <w:hyperlink w:anchor="__RefHeading___Toc502299_2142443653">
            <w:r>
              <w:rPr>
                <w:webHidden/>
                <w:rStyle w:val="IndexLink"/>
              </w:rPr>
              <w:t>6</w:t>
            </w:r>
            <w:r>
              <w:rPr>
                <w:rStyle w:val="IndexLink"/>
                <w:rtl w:val="true"/>
              </w:rPr>
              <w:t>.</w:t>
            </w:r>
            <w:r>
              <w:rPr>
                <w:rStyle w:val="IndexLink"/>
                <w:rtl w:val="true"/>
              </w:rPr>
              <w:t>جبهه های غیر متوازن</w:t>
            </w:r>
            <w:r>
              <w:rPr>
                <w:rStyle w:val="IndexLink"/>
                <w:rtl w:val="true"/>
              </w:rPr>
              <w:tab/>
            </w:r>
            <w:r>
              <w:rPr>
                <w:rStyle w:val="IndexLink"/>
              </w:rPr>
              <w:t>110</w:t>
            </w:r>
          </w:hyperlink>
        </w:p>
        <w:p>
          <w:pPr>
            <w:pStyle w:val="Contents3"/>
            <w:tabs>
              <w:tab w:val="clear" w:pos="8459"/>
              <w:tab w:val="right" w:pos="9026" w:leader="dot"/>
            </w:tabs>
            <w:rPr/>
          </w:pPr>
          <w:hyperlink w:anchor="__RefHeading___Toc502301_2142443653">
            <w:r>
              <w:rPr>
                <w:webHidden/>
                <w:rStyle w:val="IndexLink"/>
              </w:rPr>
              <w:t>7</w:t>
            </w:r>
            <w:r>
              <w:rPr>
                <w:rStyle w:val="IndexLink"/>
                <w:rtl w:val="true"/>
              </w:rPr>
              <w:t>.</w:t>
            </w:r>
            <w:r>
              <w:rPr>
                <w:rStyle w:val="IndexLink"/>
                <w:rtl w:val="true"/>
              </w:rPr>
              <w:t>تفسیرهای احتمالی برای هدف قرار گرفتن دوباره فرانسه توسط داعش</w:t>
            </w:r>
            <w:r>
              <w:rPr>
                <w:rStyle w:val="IndexLink"/>
                <w:rtl w:val="true"/>
              </w:rPr>
              <w:tab/>
            </w:r>
            <w:r>
              <w:rPr>
                <w:rStyle w:val="IndexLink"/>
              </w:rPr>
              <w:t>114</w:t>
            </w:r>
          </w:hyperlink>
        </w:p>
        <w:p>
          <w:pPr>
            <w:pStyle w:val="Contents3"/>
            <w:tabs>
              <w:tab w:val="clear" w:pos="8459"/>
              <w:tab w:val="right" w:pos="9026" w:leader="dot"/>
            </w:tabs>
            <w:rPr/>
          </w:pPr>
          <w:hyperlink w:anchor="__RefHeading___Toc502303_2142443653">
            <w:r>
              <w:rPr>
                <w:webHidden/>
                <w:rStyle w:val="IndexLink"/>
              </w:rPr>
              <w:t>8</w:t>
            </w:r>
            <w:r>
              <w:rPr>
                <w:rStyle w:val="IndexLink"/>
                <w:rtl w:val="true"/>
              </w:rPr>
              <w:t>.</w:t>
            </w:r>
            <w:r>
              <w:rPr>
                <w:rStyle w:val="IndexLink"/>
                <w:rtl w:val="true"/>
              </w:rPr>
              <w:t>گزارش روزنامه فاینشنال تایمز در مورد نفت داعش</w:t>
            </w:r>
            <w:r>
              <w:rPr>
                <w:rStyle w:val="IndexLink"/>
                <w:rtl w:val="true"/>
              </w:rPr>
              <w:tab/>
            </w:r>
            <w:r>
              <w:rPr>
                <w:rStyle w:val="IndexLink"/>
              </w:rPr>
              <w:t>119</w:t>
            </w:r>
          </w:hyperlink>
        </w:p>
        <w:p>
          <w:pPr>
            <w:pStyle w:val="Contents2"/>
            <w:tabs>
              <w:tab w:val="clear" w:pos="8743"/>
              <w:tab w:val="right" w:pos="9026" w:leader="dot"/>
            </w:tabs>
            <w:rPr/>
          </w:pPr>
          <w:hyperlink w:anchor="__RefHeading___Toc502305_2142443653">
            <w:r>
              <w:rPr>
                <w:webHidden/>
                <w:rStyle w:val="IndexLink"/>
                <w:rtl w:val="true"/>
              </w:rPr>
              <w:t xml:space="preserve">بخش چهارم </w:t>
            </w:r>
            <w:r>
              <w:rPr>
                <w:rStyle w:val="IndexLink"/>
                <w:rtl w:val="true"/>
              </w:rPr>
              <w:t xml:space="preserve">: </w:t>
            </w:r>
            <w:r>
              <w:rPr>
                <w:rStyle w:val="IndexLink"/>
                <w:rtl w:val="true"/>
              </w:rPr>
              <w:t>معرفی کتب برگزیده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8_350129"/>
      <w:bookmarkStart w:id="1" w:name="pg15048_350129"/>
      <w:bookmarkEnd w:id="1"/>
    </w:p>
    <w:p>
      <w:pPr>
        <w:pStyle w:val="Heading2"/>
        <w:numPr>
          <w:ilvl w:val="1"/>
          <w:numId w:val="1"/>
        </w:numPr>
        <w:rPr/>
      </w:pPr>
      <w:bookmarkStart w:id="2" w:name="pg15048_350129"/>
      <w:bookmarkStart w:id="3" w:name="__RefHeading___Toc50218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پایش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جریان های افراطی و تکفیری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دبیرخانه کنگره جهانی مقابله با جریان های افراطی و تکفیری</w:t>
      </w:r>
    </w:p>
    <w:p>
      <w:pPr>
        <w:pStyle w:val="BookText"/>
        <w:rPr/>
      </w:pPr>
      <w:r>
        <w:rPr>
          <w:rFonts w:ascii="Amiri" w:hAnsi="Amiri" w:eastAsia="Amiri" w:cs="Amiri"/>
          <w:color w:val="111111"/>
          <w:sz w:val="28"/>
          <w:sz w:val="28"/>
          <w:szCs w:val="28"/>
          <w:rtl w:val="true"/>
          <w:lang w:bidi="ar-SA"/>
        </w:rPr>
        <w:t>الأمانة العامة للمؤتمر العالمي لمواجهة التيارات المتطرفة و التكفيرية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Secretariat of the World Congress against Extremism and Takfiri Movements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جهانی 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نژاد، محمد علی موحدی پور، احمد ربیعی فر</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صالحی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تومان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مدرسه علمیه امام کاظم علیه السلام، دبیرخانه دائمی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info@takfircongress.com</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takfircongress.com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این اثر متعلق به دبیرخانه کنگره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18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048_350131"/>
    </w:p>
    <w:p>
      <w:pPr>
        <w:pStyle w:val="Heading2"/>
        <w:numPr>
          <w:ilvl w:val="1"/>
          <w:numId w:val="1"/>
        </w:numPr>
        <w:rPr/>
      </w:pPr>
      <w:bookmarkStart w:id="8" w:name="__RefHeading___Toc502191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اختلاف میان گروههای تکفیری در شمال سوریه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مسئول پیگیری ایجاد اتحاد میان گروههای معارض تکفیری، مقدسی و غنامی از رهبران القاعده را مسبب فتنه معرفی کرد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فيلق الشام در بیانیهای جدایی خود را از جیش الفتح اعلام کرد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یکی از رهبران جدا شده جیش الثوار دلیل جدایی خود را تشریح کرد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اتحاد گروه تروریستی نورالدين الزنكی با جبهه النصره در حلب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جماعت اسلامی مصر با انتشار ویدیوهای رهبر خود به دنبال جلب توجه امریکا 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سومریه نیوز مدعی شد همسر آلمانی ابوبکر البغدادی فرار کرده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حکومت کردستان عراق اعلام کرد خواهر زن ابوبکر البغدادی در کردستان عراق زندانی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داعش سعودی را تهدید کرد که به زندان حایر و طرفیه حمله خواهد کرد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محاکمه یکی از نظامیان قدیمی نیروی هوایی آمریکا به جرم تلاش برای ملحق شدن به داعش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آزادی دختر سوئدی از چنگال داعش</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اعدام یک خبرنگار زن سوری به جرم جاسوسی توسط داعش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موانع جدی پیش روی داعش در لیبی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جلال عطار بلژیکی طراح عملیات پاریس کیست؟</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روزنامه لوفیگارو در مورد مغربیهایی که بعد از ملحق شدن به داعش به سرزمین خود بازگشته 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سلفی های آلمان و تحلیلی متفاوت از علل گرایش به داعش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فیلمبرداری مخفیانه دو زن سوری از زندگی روزمره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انگلیس ویدیوی داعش را بررسی می کند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عکاس بریتانیایی در ویدئو جدید داعش آمریکا را به سخره می گیرد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دلایل داعش برای عدم حمله به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حذيفه عبدالله عزام فرزند عبدالله عزام جبهه النصره را محکوم کرد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داعش جزوهای در مورد احکام برده داری چاپ کرده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گزارش جدید از منابع مالی داعش</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انتشار برخی مطالب توسط داعش بشکل اینفوگرافی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یافتن القاعده بر ساحل جنوبی یمن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نیروهای همپیمان داعش در غزه مداوا میشوند؟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عائض القرنی، مبلغ وهابی سعودی در فلیپین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اوقاف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فقط با حکم قضایی ثابت میشود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انتحاری داعش با تکیه بر نیروهای زن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زنان موصل توسط داعش به وسیله گازگیر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آثار باستانی، از نتایج تفکر گمراه و مخالف با تعالیم اسلامی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مستقیم عربستان و ترکیه در سوریه؛ نبرد با داعش با پشتیبانی از تروریستهای تحت الحمایه و ایجاد جنگ مذهبی؟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داعش با القاعده از زبان ژنرال آمریکایی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دبیرکل جنبش سلفی کویت به معارضان مسلح سوری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نیروهای روسیه از سوریه در نگاه کارشناسان و تحلیلگران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داعش از زبان مفتی سابق القاعده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مراکش دستور داد برنامه های درسی تربیت دینی در این کشور مورد </w:t>
      </w:r>
    </w:p>
    <w:p>
      <w:pPr>
        <w:pStyle w:val="BookText"/>
        <w:rPr/>
      </w:pPr>
      <w:r>
        <w:rPr>
          <w:rFonts w:ascii="IRNazanin" w:hAnsi="IRNazanin" w:eastAsia="IRNazanin"/>
          <w:color w:val="111111"/>
          <w:sz w:val="28"/>
          <w:sz w:val="28"/>
          <w:szCs w:val="28"/>
          <w:rtl w:val="true"/>
          <w:lang w:bidi="fa-IR"/>
        </w:rPr>
        <w:t>بررسی و اصلاح قرار گیرد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واقع ثمره سلفیت وهابی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دینی در یک وادی است و سلفیه جهادی در وادی دیگر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 میان چنگال تروریسم تکفیری و احتمال دخالت بیگانگان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و نهادهای فکری غربی خاورمیانه را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بینی می کنند؟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شهرت،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فریبنده داعش برای جذب جوانان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درگیری میان داعش و طالبان در افغانستان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تاسیس دولت کردستان خواهد بود؟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محتوای مطالب تبلیغاتی مجله داعش</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های غیر متوازن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احتمالی برای هدف قرار گرفتن دوباره فرانسه توسط داعش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گزارش روزنامه فاینشال تایمز در مورد نفت داعش</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برگزیده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048_350135"/>
      <w:bookmarkStart w:id="11" w:name="pg15048_350135"/>
      <w:bookmarkEnd w:id="11"/>
    </w:p>
    <w:p>
      <w:pPr>
        <w:pStyle w:val="Heading2"/>
        <w:numPr>
          <w:ilvl w:val="1"/>
          <w:numId w:val="1"/>
        </w:numPr>
        <w:rPr/>
      </w:pPr>
      <w:bookmarkStart w:id="12" w:name="pg15048_350135"/>
      <w:bookmarkStart w:id="13" w:name="__RefHeading___Toc502193_2142443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جهان اسلام در دوره کنونی با وجود تلاش های فراوان علمای بزرگ، شاهد رشد و گسترش جریان های افراطی و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جریان ها نظیر قتل، غارت، هتک حرمت، ترور علمای بزرگ اسلام، تخریب اماکن مقدس و هویت ساز و ارتکاب اعمال شنیع، ضربات جبران ناپذیری بر پیکر جهان اسلام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دشمنان اسلام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و حمایت از گروه های افراطی و دامن زدن به اختلافات مذهبی، توانسته اند چهره ای مشوه از اسلام و مسلمانان را به جهانیان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ابتکاری بدیع برای مقابله علمی با جریان های افراطی و تکفیری و راههای برون رفت از آن، اقدام به برگزاری کنگره جهانی جریان 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عالمان و اندیشمندان برجسته جهان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فراوان علما، اندیشمندان و مراکز فرهنگی جهان اسلام از برگزاری این کنگره و درخواست مکرر آنان مبنی بر ادامه ارتباط و تعامل میان علمای اسلام و وحدت و همدلی در نفی افراط و تکفیر،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عالیه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با تأسیس دبیرخانه دائمی کنگره مقابله با جریان های افراطی و تکفیری، موافقت فرمایند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دبیرخانه با سه بخش، معاونت پژوهش، معاونت بین الملل و </w:t>
      </w:r>
    </w:p>
    <w:p>
      <w:pPr>
        <w:pStyle w:val="BookText"/>
        <w:rPr/>
      </w:pPr>
      <w:r>
        <w:rPr>
          <w:rFonts w:ascii="IRNazanin" w:hAnsi="IRNazanin" w:eastAsia="IRNazanin"/>
          <w:color w:val="111111"/>
          <w:sz w:val="28"/>
          <w:sz w:val="28"/>
          <w:szCs w:val="28"/>
          <w:rtl w:val="true"/>
          <w:lang w:bidi="fa-IR"/>
        </w:rPr>
        <w:t xml:space="preserve">معاونت اجرایی کار خود را از اردیبهش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برنامه های متنوعی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تعامل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اندیشمند جهان اسلام اعم از اهل سنت و شیعه؛ انتشار مجله امت واحده؛ بولتن رصد و تحلیل جریان های تکفیری و راهکارهای مقابله با آن، سلسله منشورات پیرامون جریان های تکفیری؛ نشست های علمی با همکاری مراکز و دانشگاههای مختلف در کشورهای مسلمان و انشاءالله در سالهای آتی برگزاری کنگره ای با همان عظمت از اهداف این دبیرخانه است که انشاء الله به فضل و کرم الهی و همکاری علمای جهان اسلام بتوانیم به این اهداف عالیه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بخشی از منشورات دبیرخانه است که تقدیم حضور شما بزرگواران می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w:t>
      </w:r>
      <w:bookmarkStart w:id="15" w:name="pg15048_350137"/>
    </w:p>
    <w:p>
      <w:pPr>
        <w:pStyle w:val="Heading2"/>
        <w:numPr>
          <w:ilvl w:val="1"/>
          <w:numId w:val="1"/>
        </w:numPr>
        <w:rPr/>
      </w:pPr>
      <w:bookmarkStart w:id="16" w:name="__RefHeading___Toc502195_2142443653"/>
      <w:bookmarkStart w:id="17" w:name="_Toc5"/>
      <w:bookmarkEnd w:id="15"/>
      <w:bookmarkEnd w:id="16"/>
      <w:r>
        <w:rPr>
          <w:rtl w:val="true"/>
        </w:rPr>
        <w:t xml:space="preserve">بخش اول </w:t>
      </w:r>
      <w:r>
        <w:rPr>
          <w:rtl w:val="true"/>
        </w:rPr>
        <w:t xml:space="preserve">: </w:t>
      </w:r>
      <w:r>
        <w:rPr>
          <w:rtl w:val="true"/>
        </w:rPr>
        <w:t>صدای تکفیر</w:t>
      </w:r>
      <w:bookmarkEnd w:id="17"/>
    </w:p>
    <w:p>
      <w:pPr>
        <w:pStyle w:val="Heading3"/>
        <w:numPr>
          <w:ilvl w:val="2"/>
          <w:numId w:val="1"/>
        </w:numPr>
        <w:rPr/>
      </w:pPr>
      <w:bookmarkStart w:id="18" w:name="__RefHeading___Toc502197_2142443653"/>
      <w:bookmarkStart w:id="19" w:name="_Toc6"/>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تکفیر</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رصد به بیان اخبار، مواضع، تحلیل و دیدگاههای جریان های تکفیری می پردازد</w:t>
      </w:r>
      <w:r>
        <w:rPr>
          <w:rFonts w:eastAsia="IRNazanin" w:cs="IRNazanin"/>
          <w:color w:val="111111"/>
          <w:sz w:val="28"/>
          <w:szCs w:val="28"/>
          <w:rtl w:val="true"/>
          <w:lang w:bidi="fa-IR"/>
        </w:rPr>
        <w:t xml:space="preserve">. </w:t>
      </w:r>
      <w:bookmarkStart w:id="20" w:name="pg15048_350138"/>
    </w:p>
    <w:p>
      <w:pPr>
        <w:pStyle w:val="Heading3"/>
        <w:numPr>
          <w:ilvl w:val="2"/>
          <w:numId w:val="1"/>
        </w:numPr>
        <w:rPr/>
      </w:pPr>
      <w:bookmarkStart w:id="21" w:name="__RefHeading___Toc502199_2142443653"/>
      <w:bookmarkStart w:id="22" w:name="_Toc7"/>
      <w:bookmarkEnd w:id="20"/>
      <w:bookmarkEnd w:id="21"/>
      <w:r>
        <w:rPr>
          <w:rtl w:val="true"/>
        </w:rPr>
        <w:t>دلایل اختلاف میان گروههای تکفیری در شمال سوریه</w:t>
      </w:r>
      <w:bookmarkEnd w:id="2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307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737240" cy="3073320"/>
                        </a:xfrm>
                        <a:prstGeom prst="rect">
                          <a:avLst/>
                        </a:prstGeom>
                        <a:ln w="0">
                          <a:noFill/>
                        </a:ln>
                      </pic:spPr>
                    </pic:pic>
                  </a:graphicData>
                </a:graphic>
              </wp:inline>
            </w:drawing>
          </mc:Choice>
          <mc:Fallback>
            <w:pict>
              <v:shape id="shape_0" stroked="f" o:allowincell="f" style="position:absolute;margin-left:0pt;margin-top:-242.05pt;width:372.95pt;height:241.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مزمجر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توییتر که متعلق به یکی از رهبران احرار الشام است در یکی از پیامهای توییتری خود از تمامی اهل علم و گروه های معارض سوری خواسته است تا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مزمجر تمامی گروه های معارض پیشنهاد اتحاد را بر اساس شرایطی پذیرفته اند و بر همین اساس یک هیئت هماهنگی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رهبر سلفی جهادی مانع میان اتحاد اختلاف جبهه النصره با سایر گروه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موجود شرط تمامی گروههای معارض مبنی بر قطع ارتباط جبهه النصره از القاعده است و در مقابل جبهه النصره نیز از تمامی گروههای معارض خواسته و تا موضع روشنی نسبت به کنفرانس ریاض اتخاذ کنند و به صراحت کنفرانس ریاض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مزمجر جلسه ای میان جولانی رهبر جبهه النصره و هیئت هماهنگی اتحاد گروههای معارض به درخواست جولانی تشکیل شد و در این جلسه جولانی برای اتحاد بر این محورها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شریعت، رد هرگونه اقدام سیاسی، حمایت مهاجران، وحدت میان امارت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مزمجر جولانی در این جلسه برای اتحاد میان گروهها حاضر شده است تا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امارت و نام جبهه النصره کوتاه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مزمجر مدعی است جولانی پیشنهاد و اعلام قطع ارتباط با القاعده را رد کرده و در مقابل پیشنهاد داده است بیانیه ای و صادر کند و در آن اعلام کند که جبهه النصره هیچ ارتباطی با گروههای خارج با سوریه ندارد بدون اشاره به نام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این پیشنهاد از سوی جولانی به دلیل ترس از آن است که در صورت اعلام قطع ارتباط با القاعده بسیاری از </w:t>
      </w:r>
      <w:bookmarkStart w:id="23" w:name="pg15048_350139"/>
    </w:p>
    <w:p>
      <w:pPr>
        <w:pStyle w:val="BookText"/>
        <w:rPr/>
      </w:pPr>
      <w:bookmarkEnd w:id="23"/>
      <w:r>
        <w:rPr>
          <w:rFonts w:ascii="IRNazanin" w:hAnsi="IRNazanin" w:eastAsia="IRNazanin"/>
          <w:color w:val="111111"/>
          <w:sz w:val="28"/>
          <w:sz w:val="28"/>
          <w:szCs w:val="28"/>
          <w:rtl w:val="true"/>
          <w:lang w:bidi="fa-IR"/>
        </w:rPr>
        <w:t>نیروهای جبهه النصره به داعش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و در رد این اظهارات مزمجر ابوعمار الشامی یکی از رهبران جبهه النصره در صفحه توییتر خود گفته های مزمجر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النصره به هیچ وجه مانع اتحاد میان گروههای معارض نبوده است و اولین پیشنهاد اتحاد از سوی جولانی به جیش الفتح داده شد و جيش الفتح نیز با این اتحاد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 الشامی همچنین اظهار داشته که جولانی برای اتحاد میان تمامی گروههای معارض پیشنهاداتی داده است که مورد قبول تمامی گروه های معارض به استثنای احرارالشام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ابوعمار در جلسه ای که تمامی گروه های حضور داشتند پیشنهاد تنها کسی که پیشنهاد جبهه النصره را رد کرد ابویحیی المصری رهبر احرار الشام بود در حالی که تمامی حاضرین به او اسرار می کردند تا با این پیشنهاد موافقت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46500" cy="2641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3746520" cy="2641680"/>
                        </a:xfrm>
                        <a:prstGeom prst="rect">
                          <a:avLst/>
                        </a:prstGeom>
                        <a:ln w="0">
                          <a:noFill/>
                        </a:ln>
                      </pic:spPr>
                    </pic:pic>
                  </a:graphicData>
                </a:graphic>
              </wp:inline>
            </w:drawing>
          </mc:Choice>
          <mc:Fallback>
            <w:pict>
              <v:shape id="shape_0" stroked="f" o:allowincell="f" style="position:absolute;margin-left:0pt;margin-top:-208.05pt;width:294.95pt;height:207.95pt;mso-wrap-style:none;v-text-anchor:middle;mso-position-horizontal:left;mso-position-vertical:top" type="_x0000_t75">
                <v:imagedata r:id="rId19" o:detectmouseclick="t"/>
                <v:stroke color="#3465a4" joinstyle="round" endcap="flat"/>
                <w10:wrap type="none"/>
              </v:shape>
            </w:pict>
          </mc:Fallback>
        </mc:AlternateContent>
      </w:r>
    </w:p>
    <w:p>
      <w:pPr>
        <w:pStyle w:val="Heading3"/>
        <w:numPr>
          <w:ilvl w:val="2"/>
          <w:numId w:val="1"/>
        </w:numPr>
        <w:rPr/>
      </w:pPr>
      <w:bookmarkStart w:id="24" w:name="__RefHeading___Toc502201_2142443653"/>
      <w:bookmarkStart w:id="25" w:name="_Toc8"/>
      <w:bookmarkEnd w:id="24"/>
      <w:r>
        <w:rPr>
          <w:rtl w:val="true"/>
        </w:rPr>
        <w:t>مسئول پیگیری ایجلا اتحاد ميان گروههای معارض تکفیری، مقدسی و غنامی از رهبران القاعده را مسبب فتنه معرفی کرد</w:t>
      </w:r>
      <w:bookmarkEnd w:id="25"/>
    </w:p>
    <w:p>
      <w:pPr>
        <w:pStyle w:val="BookText"/>
        <w:rPr/>
      </w:pPr>
      <w:r>
        <w:rPr>
          <w:rFonts w:ascii="IRNazanin" w:hAnsi="IRNazanin" w:eastAsia="IRNazanin"/>
          <w:color w:val="111111"/>
          <w:sz w:val="28"/>
          <w:sz w:val="28"/>
          <w:szCs w:val="28"/>
          <w:rtl w:val="true"/>
          <w:lang w:bidi="fa-IR"/>
        </w:rPr>
        <w:t>ایمن هاروش مسئول پیگیری ایجاد اتحاد میان گروه های معارض شمال سوریه ابومحمد مقدسی، ابوقتاده فلسطینی و موسی الغنامی که از رهبران شرعی القاعده هستند را موجب اختلاف و فتنه در میان گروه های معارض معرفی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 هاروش که خود از اعضای هیئت شرعی احرار الشام و رابطه علماء الشام می باشد خطاب به این سه شخصیت تکفیری اظهار داشت برای رضای خدا در مورد شام اظهار نظر نکنید و در حوزه های دیگر فعالیت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هاروش از این </w:t>
      </w:r>
    </w:p>
    <w:p>
      <w:pPr>
        <w:pStyle w:val="BookText"/>
        <w:rPr/>
      </w:pPr>
      <w:r>
        <w:rPr>
          <w:rFonts w:ascii="IRNazanin" w:hAnsi="IRNazanin" w:eastAsia="IRNazanin"/>
          <w:color w:val="111111"/>
          <w:sz w:val="28"/>
          <w:sz w:val="28"/>
          <w:szCs w:val="28"/>
          <w:rtl w:val="true"/>
          <w:lang w:bidi="fa-IR"/>
        </w:rPr>
        <w:t>رهبر القاعده خواست یا در میان گروههای معارض حضور پیدا کنند و بصورت مستقیم با حقایق برخورد کنند و یا به نقل قول های دیگران اعتنایی نکنند و هیچ اظهار نظری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سه رهبر تکفیری در اظهارات خود از جبهه النصره به عنوان شاخه القاعده در سوریه حمایت کرده اند و از همه گروه ها خواسته اند تا الظواهری را به عنوان امیرتمامی گروه های معارض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 هاروش همچنین از اتحاد شش گروه بزرگ معارض سوری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گروه عبارتند از جیش الاسلام، احرار الشام، الجبهة الشامیه، نورالدين الزنكی، لواء الحق، اجناد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هاروش اعلام کرد این اتحاد از سوی رابطه العلماء الشام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این پیمان اتحاد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دین در میان مردم، حکومت و جامعه برای رسیدن به حاکمیت شرع در تمام عرصه های زندگی و به دور از افراط و تفریط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سرنگونی تمامی ارکان نظام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سرزمین سوریه و ممانعت از هرگونه طرحی برای تقسیم 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پیمان سیاسی و نظامی سوری معتبر است و هر گونه پیروی از قدرت های خارجی مردود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کسانی که به سوریه مهاجرت کرده و انقلاب را حمایت کرده اند و به هیچ وجه و تحت هیچ شرایطی آنها را نباید تحویل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سوریه از نظام حاکم و تمامی نیروهای اشغالگر خارجی و تمامی شبه نظامیان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دستگاه قضایی مستقل برای تحقق عدالت و ضمانت آزادی و حفظ حقوق مردم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هیئت در ادامه از تمامی گروه های اسلامی دعوت کرده تا به این پیمان ملحق شوند، همچنین از مجلس اسلامی سوریه خواسته است تا در این پیمان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فعالان در این پیمان از تمامی گروههای مبارز و </w:t>
      </w:r>
      <w:bookmarkStart w:id="26" w:name="pg15048_350141"/>
    </w:p>
    <w:p>
      <w:pPr>
        <w:pStyle w:val="BookText"/>
        <w:rPr/>
      </w:pPr>
      <w:bookmarkEnd w:id="26"/>
      <w:r>
        <w:rPr>
          <w:rFonts w:ascii="IRNazanin" w:hAnsi="IRNazanin" w:eastAsia="IRNazanin"/>
          <w:color w:val="111111"/>
          <w:sz w:val="28"/>
          <w:sz w:val="28"/>
          <w:szCs w:val="28"/>
          <w:rtl w:val="true"/>
          <w:lang w:bidi="fa-IR"/>
        </w:rPr>
        <w:t>بخصوص جبهه النصره دعوت میکند تا موافقت خود را با بندهای این پیمان اعلام کند و به همراه سایر گروه ها متحد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3111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724280" cy="3111480"/>
                        </a:xfrm>
                        <a:prstGeom prst="rect">
                          <a:avLst/>
                        </a:prstGeom>
                        <a:ln w="0">
                          <a:noFill/>
                        </a:ln>
                      </pic:spPr>
                    </pic:pic>
                  </a:graphicData>
                </a:graphic>
              </wp:inline>
            </w:drawing>
          </mc:Choice>
          <mc:Fallback>
            <w:pict>
              <v:shape id="shape_0" stroked="f" o:allowincell="f" style="position:absolute;margin-left:0pt;margin-top:-245.05pt;width:371.95pt;height:244.95pt;mso-wrap-style:none;v-text-anchor:middle;mso-position-horizontal:left;mso-position-vertical:top" type="_x0000_t75">
                <v:imagedata r:id="rId23" o:detectmouseclick="t"/>
                <v:stroke color="#3465a4" joinstyle="round" endcap="flat"/>
                <w10:wrap type="none"/>
              </v:shape>
            </w:pict>
          </mc:Fallback>
        </mc:AlternateContent>
      </w:r>
    </w:p>
    <w:p>
      <w:pPr>
        <w:pStyle w:val="Heading3"/>
        <w:numPr>
          <w:ilvl w:val="2"/>
          <w:numId w:val="1"/>
        </w:numPr>
        <w:rPr/>
      </w:pPr>
      <w:bookmarkStart w:id="27" w:name="__RefHeading___Toc502203_2142443653"/>
      <w:bookmarkStart w:id="28" w:name="_Toc9"/>
      <w:bookmarkEnd w:id="27"/>
      <w:r>
        <w:rPr>
          <w:rtl w:val="true"/>
        </w:rPr>
        <w:t>فيلق الشام در بیانیه ای جدایی خود را از جیش الفتح اعلام کرد</w:t>
      </w:r>
      <w:bookmarkEnd w:id="28"/>
    </w:p>
    <w:p>
      <w:pPr>
        <w:pStyle w:val="BookText"/>
        <w:rPr/>
      </w:pPr>
      <w:r>
        <w:rPr>
          <w:rFonts w:ascii="IRNazanin" w:hAnsi="IRNazanin" w:eastAsia="IRNazanin"/>
          <w:color w:val="111111"/>
          <w:sz w:val="28"/>
          <w:sz w:val="28"/>
          <w:szCs w:val="28"/>
          <w:rtl w:val="true"/>
          <w:lang w:bidi="fa-IR"/>
        </w:rPr>
        <w:t>فيلق الشام در بیانیه ای اعلام کرد از پیمان اتحادی که با سایر گروههای معارض در شمال سوریه بسته است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از سوی فيلق الشام انتشار در تمام حلب و حفاظت از حلب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 فيلق الشام که پیمانی را سال گذشته با سایر گروههای معارض از جمله جبهه النصره و جيش الفتح در شمال سوریه بسته بود به دلیل گسترش حملات روسیه و شیعیان و ارتش سوریه بر حلب از این پیمان خارج می شود تا تمرکز خود را بر حفاظت از حلب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جیش الفتح اتحاد نظامی میان گروههای معارض در مارس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موجب آن استان ادلب در یک عملیات مشترک توسط این گروه به اشغال درآمد و حکومت سوریه ناچار به عقب نشینی از استان ادلب شد</w:t>
      </w:r>
      <w:r>
        <w:rPr>
          <w:rStyle w:val="FootnoteAnchor"/>
          <w:rtl w:val="true"/>
        </w:rPr>
        <w:footnoteReference w:id="5"/>
      </w:r>
    </w:p>
    <w:p>
      <w:pPr>
        <w:pStyle w:val="Heading3"/>
        <w:numPr>
          <w:ilvl w:val="2"/>
          <w:numId w:val="1"/>
        </w:numPr>
        <w:rPr/>
      </w:pPr>
      <w:bookmarkStart w:id="29" w:name="__RefHeading___Toc502205_2142443653"/>
      <w:bookmarkStart w:id="30" w:name="_Toc10"/>
      <w:bookmarkEnd w:id="29"/>
      <w:r>
        <w:rPr>
          <w:rtl w:val="true"/>
        </w:rPr>
        <w:t>یکی از رهبران جدا شده جیش الثواردلیل جدایی خود را تشریح کرد</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الشيخ مسئول سابق دفتر سیاسی جیش الثوار در مصاحبه خود با روزنامه عرب زبان القدس العربی هدف از تشکیل جیش الثوار را مبارزه با نظام سوریه نامید و اظهار داشت جيش الثوار نیز یکی از نیروهای نظامی زیر مجموعه جیش </w:t>
      </w:r>
    </w:p>
    <w:p>
      <w:pPr>
        <w:pStyle w:val="BookText"/>
        <w:rPr/>
      </w:pPr>
      <w:r>
        <w:rPr>
          <w:rFonts w:ascii="IRNazanin" w:hAnsi="IRNazanin" w:eastAsia="IRNazanin"/>
          <w:color w:val="111111"/>
          <w:sz w:val="28"/>
          <w:sz w:val="28"/>
          <w:szCs w:val="28"/>
          <w:rtl w:val="true"/>
          <w:lang w:bidi="fa-IR"/>
        </w:rPr>
        <w:t>الحر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علاء الشیخ دوهفته بعد از تشکیل جیش الثوار به روستای کرد نشین عفرین رفتم تا از شیوه سیاسی گروههای معارض این منطقه مطلع شوم که فنس ها و برجهایی را مشاهده کردم که دورتادور روستا کشیده شده بود با وجود اینکه این روستا از محل درگیری با داعش و ارتش سوریه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از صلاج جبو رهبر جبهه اکراد در آن منطقه سوال کردم و ایشان در پاسخ گفت برای حفاظت از هرگونه حمله احتمالی از سوی داعش و جبهه النصره این کار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علاء الشيخ صلاح جبو از کردهای سوریه و مورد حمایت گروههای کردی بود و مبالغ هنگفتی را در میان سربازان پخش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امور را مشاهده کردم حس کردم دست هایی به دنبال آن است تا جیش الثوار را متمرکز بر حفاظت از این روستا کند بنابراین تصمیم به جدایی از جیش الثوار گرفتم و به همراه من گروه های عربی جیش الحر از جمله لواء الشهدا و تیپ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گروه های دیگر به من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ادعای علاء الشيخ امریکا به دنبال پیوستن جيش الثوار و سایر گروههای معارض به </w:t>
      </w:r>
      <w:r>
        <w:rPr>
          <w:rFonts w:eastAsia="Times New Roman" w:cs="Times New Roman" w:ascii="Times New Roman" w:hAnsi="Times New Roman"/>
          <w:color w:val="111111"/>
          <w:sz w:val="28"/>
          <w:szCs w:val="28"/>
          <w:lang w:val="en-US" w:bidi="en-US"/>
        </w:rPr>
        <w:t>YPG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نظامی پ 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یک جبهه به عنوان گروه دموکرات سوریه را تشکیل دهد تا بموجب آن بر شکست فرقه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از جبهه النصره در سال گذشته سرپوش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علاء الشيخ نیروی دموکرات سوریه تحت رهبری کردها و مورد حمایت آمریکا است و حقوق ماهانه ای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فرماندهان نظامی در حلب در اظهارات خود مدعی شده است گروه های نظامی کرد، مبارزه بر علیه نظام را رد کرده و تنها اقدام به مبارزه با داعش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نظامی که نامش فاش نشده است در مصاحبه با </w:t>
      </w:r>
      <w:bookmarkStart w:id="31" w:name="pg15048_350143"/>
    </w:p>
    <w:p>
      <w:pPr>
        <w:pStyle w:val="BookText"/>
        <w:rPr/>
      </w:pPr>
      <w:bookmarkEnd w:id="31"/>
      <w:r>
        <w:rPr>
          <w:rFonts w:ascii="IRNazanin" w:hAnsi="IRNazanin" w:eastAsia="IRNazanin"/>
          <w:color w:val="111111"/>
          <w:sz w:val="28"/>
          <w:sz w:val="28"/>
          <w:szCs w:val="28"/>
          <w:rtl w:val="true"/>
          <w:lang w:bidi="fa-IR"/>
        </w:rPr>
        <w:t>القدس العربی اظهار داشته است که گروههای مسلح وابسته به جیش الحر به نیروهای دموکراتیک سوریه پیشنهاد اتحاد به شرط مبارزه بر علیه نظام را داده بودند که با رد این پیشنهاد از سوی گروه های نظامی کردی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وابسته به پ ک ک در پاسخ هرگونه مبارزه بر علیه حکومت سوریه را رد و گفته اند تنها با داعش مبارزه خواهند کرد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2" w:name="__RefHeading___Toc502207_2142443653"/>
      <w:bookmarkStart w:id="33" w:name="_Toc11"/>
      <w:bookmarkEnd w:id="32"/>
      <w:r>
        <w:rPr>
          <w:rtl w:val="true"/>
        </w:rPr>
        <w:t>اتحاد گروه تروریستی نورالدين الزنکی با جبهه النصره در حلب</w:t>
      </w:r>
      <w:bookmarkEnd w:id="33"/>
    </w:p>
    <w:p>
      <w:pPr>
        <w:pStyle w:val="BookText"/>
        <w:rPr/>
      </w:pPr>
      <w:r>
        <w:rPr>
          <w:rFonts w:ascii="IRNazanin" w:hAnsi="IRNazanin" w:eastAsia="IRNazanin"/>
          <w:color w:val="111111"/>
          <w:sz w:val="28"/>
          <w:sz w:val="28"/>
          <w:szCs w:val="28"/>
          <w:rtl w:val="true"/>
          <w:lang w:bidi="fa-IR"/>
        </w:rPr>
        <w:t xml:space="preserve">برخی از منابع توئیتری معارضان سوری اعلام کردند که این گروه با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آمده است که چنان هر یک از این دو گروه دچار اختلاف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أبو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قاضی شرعی اختلاف میان آنها را حل و فصل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فعالان نزدیک به این گروهک گفته بود که کمک مالی به این گروه از شش ماه گذشته کاملا قطع شده و به دلیل مشکلات مالی مجبور است که از برخی نقاطی که حضور دارد، عقب 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الزنكی یکی از بزرگترین دسته های تروریستی در شمال سوریه و مشخصا در حلب 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فرماندهی انقلاب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نورالدين الزنكی یکی از گروه هایی است که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در اواخر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فردی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حلب تشکیل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محيو الكردی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انقلابیون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فرماندهان الزنكی، میگوید که نگران است که گروه به دلیل بحران مالی شدید مجبور به عقب نشینی از شهر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الكردی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الزنكی یکی از بزرگترین دسته های حاضر در حلب و ريف حلب است و قطع حمایت مالی از آن، فشار زیادی بر آنها وارد کرده و دیگر توان پرداخت هزینه های حقوق رزمندگان، هزینه مراکز تحت کنترل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عوامل بالا انتشار اخباری مبنی بر آماده شدن ارتش سوریه و مقاومت برای عملیات بزرگ حلب، سبب بالا گرفتن تنش و درگیری در ریف حلب شده است</w:t>
      </w:r>
      <w:r>
        <w:rPr>
          <w:rFonts w:eastAsia="IRNazanin" w:cs="IRNazanin"/>
          <w:color w:val="111111"/>
          <w:sz w:val="28"/>
          <w:szCs w:val="28"/>
          <w:rtl w:val="true"/>
          <w:lang w:bidi="fa-IR"/>
        </w:rPr>
        <w:t xml:space="preserve">. </w:t>
      </w:r>
      <w:bookmarkStart w:id="34" w:name="pg15048_350145"/>
    </w:p>
    <w:p>
      <w:pPr>
        <w:pStyle w:val="BookText"/>
        <w:rPr/>
      </w:pPr>
      <w:bookmarkEnd w:id="34"/>
      <w:r>
        <w:rPr>
          <w:rFonts w:ascii="IRNazanin" w:hAnsi="IRNazanin" w:eastAsia="IRNazanin"/>
          <w:color w:val="111111"/>
          <w:sz w:val="28"/>
          <w:sz w:val="28"/>
          <w:szCs w:val="28"/>
          <w:rtl w:val="true"/>
          <w:lang w:bidi="fa-IR"/>
        </w:rPr>
        <w:t xml:space="preserve">در همین راستا، همزمان با دعوت های متعدد برای اتحاد گروههای مختلف تروریستی در شمال سوریه، جبهه النصره اعلام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کرده است در صورتی می پذیرد با النصره متحد شود که این گروه ارتباط خود را با القاعده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النصره همچنین تأکید کرد که نمی تواند این امتیاز را به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ائتلافی که این مسئله را شرط متحد کردن گروههای مسلح در شمال سوریه عنوان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بر این باورند که این اقدام النصره سبب تنش در مواضع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عناصر ائتلاف جيش الفتح شده است که شاید بنیان آن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شخصیتهای مستقل معارضان که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شورى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 خواستار نشستی شدند که همه گروههای مسلح شمال سوریه در آن حضور داشته باشند و از این طریق با هم متحد شوند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5" w:name="__RefHeading___Toc502209_2142443653"/>
      <w:bookmarkStart w:id="36" w:name="_Toc12"/>
      <w:bookmarkEnd w:id="35"/>
      <w:r>
        <w:rPr>
          <w:rtl w:val="true"/>
        </w:rPr>
        <w:t>جماعت اسلامی مصر با انتشار ویدیوهای رهبر خود به دنبال جلب توجه امریکا است</w:t>
      </w:r>
      <w:bookmarkEnd w:id="3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3429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4737240" cy="3429000"/>
                        </a:xfrm>
                        <a:prstGeom prst="rect">
                          <a:avLst/>
                        </a:prstGeom>
                        <a:ln w="0">
                          <a:noFill/>
                        </a:ln>
                      </pic:spPr>
                    </pic:pic>
                  </a:graphicData>
                </a:graphic>
              </wp:inline>
            </w:drawing>
          </mc:Choice>
          <mc:Fallback>
            <w:pict>
              <v:shape id="shape_0" stroked="f" o:allowincell="f" style="position:absolute;margin-left:0pt;margin-top:-270.05pt;width:372.95pt;height:26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خبرى اليوم السابع به نقل از رهبران جماعت اسلامی مدعی شد این گروه به دنبال ایجاد کمپین آزادی رهبر معنوی خود عمرعبدالرحمن از زندان های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این جماعات از اعضای خود خواسته است تا هر یک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تبلیغات در این زمینه </w:t>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جماعت اسلامی در اقدامی ویدیوهای منتسب به عمرعبدالرحمن را که در آن انفجار مرکز تجاری نیویورک در فوریه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کرده است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ویدیوها عمرعبدالرحمن گفته است اسلام موافق این اقدامات نیست و اسلام مخالف هرگونه تجاوز به ساختمانهای عمومی و خصوصی و هر شخصی است چراکه خداوند متعال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چرا که خداوند تجاوز 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عمرعبدالرحمن در محکومیت این اقدام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مسلمانان بر رعایت قوانین آمریکا است زمانی که وارد این کشور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این اقدامات را نوعی پیمان شکنی و عهد شکنی برمی شمارد و می گوید چگونه ممکن است که مسلمانی عهد خود را بشکند در حالی که خداوند متعال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اوفوا بالعهد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عمرعبدالرحمن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به جرم همکاری دربمب گذاری مراکز گردشگردی در فوریه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رهبران جماعت اسلامی و خانواده عمرعبدالرحمن این اتهام را رد کرده و در اظهارات مختلف بیان داشته اند که عمرعبدالرحمن با هرگونه اقدامات تروریستی مخالف بوده و هست و به شدت بر مسئله جان و مال و آبروی افراد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خانواده عبد الرحمن از تمامی ارگانها حقوق بشری و حکومت های اسلامی بخصوص حکومت مصر خواسته است تا از دولت آمریکا بخواهند عبدالرحمن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همچنین از ملک سلمان پادشاه عربستان خواسته است برای این امر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الرحمن اکنون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بینایی خود را از دست داده و در شرایط جسمانی بدی به سر می برد</w:t>
      </w:r>
      <w:r>
        <w:rPr>
          <w:rFonts w:eastAsia="IRNazanin" w:cs="IRNazanin"/>
          <w:color w:val="111111"/>
          <w:sz w:val="28"/>
          <w:szCs w:val="28"/>
          <w:rtl w:val="true"/>
          <w:lang w:bidi="fa-IR"/>
        </w:rPr>
        <w:t>.</w:t>
      </w:r>
      <w:r>
        <w:rPr>
          <w:rStyle w:val="FootnoteAnchor"/>
          <w:rtl w:val="true"/>
        </w:rPr>
        <w:footnoteReference w:id="9"/>
      </w:r>
      <w:bookmarkStart w:id="37" w:name="pg15048_350147"/>
    </w:p>
    <w:p>
      <w:pPr>
        <w:pStyle w:val="Heading3"/>
        <w:numPr>
          <w:ilvl w:val="2"/>
          <w:numId w:val="1"/>
        </w:numPr>
        <w:rPr/>
      </w:pPr>
      <w:bookmarkStart w:id="38" w:name="__RefHeading___Toc502211_2142443653"/>
      <w:bookmarkStart w:id="39" w:name="_Toc13"/>
      <w:bookmarkEnd w:id="37"/>
      <w:bookmarkEnd w:id="38"/>
      <w:r>
        <w:rPr>
          <w:rtl w:val="true"/>
        </w:rPr>
        <w:t>سومریه نیوز مدعو شد همسر آلمانی ابوبکر البغداد ترار کرده است</w:t>
      </w:r>
      <w:bookmarkEnd w:id="39"/>
    </w:p>
    <w:p>
      <w:pPr>
        <w:pStyle w:val="BookText"/>
        <w:rPr/>
      </w:pPr>
      <w:r>
        <w:rPr>
          <w:rFonts w:ascii="IRNazanin" w:hAnsi="IRNazanin" w:eastAsia="IRNazanin"/>
          <w:color w:val="111111"/>
          <w:sz w:val="28"/>
          <w:sz w:val="28"/>
          <w:szCs w:val="28"/>
          <w:rtl w:val="true"/>
          <w:lang w:bidi="fa-IR"/>
        </w:rPr>
        <w:t>سومریه نیوز به نقل از یکی از منابع محلی مدعی شد همسر آلمانی ابوبکر البغدادی به نام دیان کروگر به کمک دو زن دیگر از داعش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محلی اظهار داشت بر اساس اطلاعات بدست آمده همسر آلمانی ابوبکر البغدادی رییس محاکم زنان داعش بوده است و احکام شرعی مربوط به این بخش را صادر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که نامش فاش نشده است اظهار داشت به دستور بغدادی گروه ویژه ای تشکیل شده تا این زن و همراه او را دستگیر کند ولی تاکنون هیچ اطلاعی از آنها وجود ندارد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0" w:name="__RefHeading___Toc502213_2142443653"/>
      <w:bookmarkStart w:id="41" w:name="_Toc14"/>
      <w:bookmarkEnd w:id="40"/>
      <w:r>
        <w:rPr>
          <w:rtl w:val="true"/>
        </w:rPr>
        <w:t>حکومت کردستان عراق اعلام کرد خواهرزن ابوبکر البغدادی در کردستان عراق زندانی است</w:t>
      </w:r>
      <w:bookmarkEnd w:id="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3225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
                        <a:stretch/>
                      </pic:blipFill>
                      <pic:spPr>
                        <a:xfrm>
                          <a:off x="0" y="0"/>
                          <a:ext cx="4737240" cy="3225960"/>
                        </a:xfrm>
                        <a:prstGeom prst="rect">
                          <a:avLst/>
                        </a:prstGeom>
                        <a:ln w="0">
                          <a:noFill/>
                        </a:ln>
                      </pic:spPr>
                    </pic:pic>
                  </a:graphicData>
                </a:graphic>
              </wp:inline>
            </w:drawing>
          </mc:Choice>
          <mc:Fallback>
            <w:pict>
              <v:shape id="shape_0" stroked="f" o:allowincell="f" style="position:absolute;margin-left:0pt;margin-top:-254.05pt;width:372.95pt;height:253.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سایت کردی رووداو به نقل از یکی از مقامات حکومت اقلیم کردستان مدعی شد خواهر زن رهبر تشکیلات داعش ابوبکر البغدادی نزد آنها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 سایت خبری دعاء عمید ابراهیم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زمانی که قصد داشته عملیات انتحاری انجام دهد دستگیر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ادعای این مقام مسئول این زن چند سال قبل از سوی داعش مامور شده بود تا در اربیل خود را منفجر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 از سوی حکومت کردستان کمی مشکوک به نظر می رسد به دلیل آنکه نه زمان و نه مکان دستگیری بصورت دقیق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شبکه فاکس نیوز مدعی شده است که </w:t>
      </w:r>
      <w:bookmarkStart w:id="42" w:name="pg15048_350148"/>
    </w:p>
    <w:p>
      <w:pPr>
        <w:pStyle w:val="BookText"/>
        <w:rPr/>
      </w:pPr>
      <w:bookmarkEnd w:id="42"/>
      <w:r>
        <w:rPr>
          <w:rFonts w:ascii="IRNazanin" w:hAnsi="IRNazanin" w:eastAsia="IRNazanin"/>
          <w:color w:val="111111"/>
          <w:sz w:val="28"/>
          <w:sz w:val="28"/>
          <w:szCs w:val="28"/>
          <w:rtl w:val="true"/>
          <w:lang w:bidi="fa-IR"/>
        </w:rPr>
        <w:t>درخواست مصاحبه با دعاء عمید را به حکومت کردستان داده است که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 مقام مسئوول در کردستان عراق نام همسر دعاء بر روی بدنش خالکوبی شده است و همسر او یکی از اعضای سازمان القاعده بوده است که سال های گذشته در درگیری های عراق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سایت خبری در این مدتی که دعاء زندانی بوده است دیدگاهش نسبت به عملیات انتحاری تغییر پیدا کرده است اما همچنان تفکراتش بشكل سلفی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داعش هیچ اظهار نظری در مورد این زندانی نکرده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3" w:name="__RefHeading___Toc502215_2142443653"/>
      <w:bookmarkStart w:id="44" w:name="_Toc15"/>
      <w:bookmarkEnd w:id="43"/>
      <w:r>
        <w:rPr>
          <w:rtl w:val="true"/>
        </w:rPr>
        <w:t>داعش سعودی را تهدید کرد که به زندان حایرو طرفیه حمله خواهد کرد</w:t>
      </w:r>
      <w:bookmarkEnd w:id="44"/>
    </w:p>
    <w:p>
      <w:pPr>
        <w:pStyle w:val="BookText"/>
        <w:rPr/>
      </w:pPr>
      <w:r>
        <w:rPr>
          <w:rFonts w:ascii="IRNazanin" w:hAnsi="IRNazanin" w:eastAsia="IRNazanin"/>
          <w:color w:val="111111"/>
          <w:sz w:val="28"/>
          <w:sz w:val="28"/>
          <w:szCs w:val="28"/>
          <w:rtl w:val="true"/>
          <w:lang w:bidi="fa-IR"/>
        </w:rPr>
        <w:t xml:space="preserve">داعش با انتشار مقاله ای در مجله نبأ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ماهانه داعش که به زبان عربی در مناطق تحت سیطره داعش منتشر و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موحدان در 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اعدام شدگان ماههای اخیر توسط سعودی اشاره کرده و این اقدام سعودی را به شدت محکوم و تهدید کرده است که انتقام این افراد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داعش مدعی شده است که سیاستش در مقابل آزادی زندانیان هم فکر خود تنها قوه قهریه است و به هیچ وجه در این راستا مذاکره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مقاله داعش به شدت ملک عبدالعزيز اولین پادشاه سعودی را مورد هجمه قرار داده است و گفته است مسلمانان تقریبا مدت یک قرن است که دچار فریب بزرگی شده اند چراکه به گمان و اینکه این فرد موحد است و به دنبال جنگ با شرک و کفر است او را برای رسیدن و به قدرت یاری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ملک عبدالعزيز را تکفیر کرده و علمای حامی پادشاهان سعودی را به دلیل تایید پادشاهان سعودی خائن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مقاله به </w:t>
      </w:r>
      <w:bookmarkStart w:id="45" w:name="pg15048_350149"/>
    </w:p>
    <w:p>
      <w:pPr>
        <w:pStyle w:val="BookText"/>
        <w:rPr/>
      </w:pPr>
      <w:bookmarkEnd w:id="45"/>
      <w:r>
        <w:rPr>
          <w:rFonts w:ascii="IRNazanin" w:hAnsi="IRNazanin" w:eastAsia="IRNazanin"/>
          <w:color w:val="111111"/>
          <w:sz w:val="28"/>
          <w:sz w:val="28"/>
          <w:szCs w:val="28"/>
          <w:rtl w:val="true"/>
          <w:lang w:bidi="fa-IR"/>
        </w:rPr>
        <w:t>اختلافات موجود در میان حاکمان سعودی اشاره شده است و اظهار داشته هریک از افراد این خاندان که برای قدرت رقابت می کند در حقیقت قدرت خود را برای جنگ با اسلام و نابودی توحید و یاری شرک و مشرکان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همچنین به محمد بن نايف ولی عهد سعودی و محمد بن سلمان وزیر دفاع سعودی نیز هجمه کرده و مدعی شده که هر دو بر علیه توحید جنگ می کنند اما یکی در داخل مرزهای جزيره العرب و یکی در خارج از مرزهای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دو زندان در استان القصيم واقع شده است و بسیاری از تکفیری های مخالف سعودی در آن زندانی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اعلام موضع رسمی داعش در برابر اعدام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تکفیری ها توسط رژیم سعودی بوده است</w:t>
      </w:r>
      <w:r>
        <w:rPr>
          <w:rFonts w:eastAsia="IRNazanin" w:cs="IRNazanin"/>
          <w:color w:val="111111"/>
          <w:sz w:val="28"/>
          <w:szCs w:val="28"/>
          <w:rtl w:val="true"/>
          <w:lang w:bidi="fa-IR"/>
        </w:rPr>
        <w:t>.</w:t>
      </w:r>
    </w:p>
    <w:p>
      <w:pPr>
        <w:pStyle w:val="Heading3"/>
        <w:numPr>
          <w:ilvl w:val="2"/>
          <w:numId w:val="1"/>
        </w:numPr>
        <w:rPr/>
      </w:pPr>
      <w:bookmarkStart w:id="46" w:name="__RefHeading___Toc502217_2142443653"/>
      <w:bookmarkStart w:id="47" w:name="_Toc16"/>
      <w:bookmarkEnd w:id="46"/>
      <w:r>
        <w:rPr>
          <w:rtl w:val="true"/>
        </w:rPr>
        <w:t>محاکمه یکی از نظامیان قدیمی نیروی هوایی امریکا به جرم تلاش برای ملحق شدن به داعش</w:t>
      </w:r>
      <w:bookmarkEnd w:id="4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3149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
                        <a:stretch/>
                      </pic:blipFill>
                      <pic:spPr>
                        <a:xfrm>
                          <a:off x="0" y="0"/>
                          <a:ext cx="4762440" cy="3149640"/>
                        </a:xfrm>
                        <a:prstGeom prst="rect">
                          <a:avLst/>
                        </a:prstGeom>
                        <a:ln w="0">
                          <a:noFill/>
                        </a:ln>
                      </pic:spPr>
                    </pic:pic>
                  </a:graphicData>
                </a:graphic>
              </wp:inline>
            </w:drawing>
          </mc:Choice>
          <mc:Fallback>
            <w:pict>
              <v:shape id="shape_0" stroked="f" o:allowincell="f" style="position:absolute;margin-left:0pt;margin-top:-248.05pt;width:374.95pt;height:24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تیرود پوگ،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پیشین نیروی هوایی آمریکا، که تلاش کرده بود به گروه تروریستی داعش در سوریه ملحق شود، در دادگاهی در نیویورک مجرم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اریک کریزمن،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مدافع این نظامی سابق آمریکایی، اعلام کرد دادگاه حکم پرونده موکلش را 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صادر خواهد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عضو پیشین نیروی هوایی آمریکا در مدت سه ماه اقامت خود در مصر تحت تاثیر تبلیغات گروه تروریستی داعش قرار گرفت و برای ملحق شدن به این گروه یک بلیط هواپیما تهیه کرد تا از طریق ترکیه خود را به سوریه برساند؛ اما در فرودگاه استانبول بازداشت و به آمریکا مسترد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نظامی سابق آمریکایی هنگام بازداشت در استانبول یک نقاب سیاه، یک نقشه جغرافیایی مناطق تحت کنترل داعش در سوریه و فهرستی از گذرگاههای مرزی ترکیه و سوریه به همراه </w:t>
      </w:r>
      <w:bookmarkStart w:id="48" w:name="pg15048_350150"/>
    </w:p>
    <w:p>
      <w:pPr>
        <w:pStyle w:val="BookText"/>
        <w:rPr/>
      </w:pPr>
      <w:bookmarkEnd w:id="4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مدافع این نظامی سابق آمریکایی در جلسه دادگاه اعلام کردند تنها جرمی که موکلشان مرتکب شده این است که در صفحه فیسبوک خود عقاید و اندیشه های ناشایست منتشر کرده و فیلمهای تبلیغاتی داعش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موکلشان برای کار به ترکیه رفته است نه برای ملحق شدن به تروریستهای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تیرود پوگ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متخصص تجهیزات الکترونیک در نیروی هوایی آمریکا مشغول کار بود و سپس از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آمریکا در عراق کار کرد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9" w:name="__RefHeading___Toc502219_2142443653"/>
      <w:bookmarkStart w:id="50" w:name="_Toc17"/>
      <w:bookmarkEnd w:id="49"/>
      <w:r>
        <w:rPr>
          <w:rtl w:val="true"/>
        </w:rPr>
        <w:t>آزادی دختر سوئدی از چنگال داعش</w:t>
      </w:r>
      <w:bookmarkEnd w:id="5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3352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4775040" cy="3352680"/>
                        </a:xfrm>
                        <a:prstGeom prst="rect">
                          <a:avLst/>
                        </a:prstGeom>
                        <a:ln w="0">
                          <a:noFill/>
                        </a:ln>
                      </pic:spPr>
                    </pic:pic>
                  </a:graphicData>
                </a:graphic>
              </wp:inline>
            </w:drawing>
          </mc:Choice>
          <mc:Fallback>
            <w:pict>
              <v:shape id="shape_0" stroked="f" o:allowincell="f" style="position:absolute;margin-left:0pt;margin-top:-264.05pt;width:375.95pt;height:263.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مقامات اقلیم کردستان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اعلام کردند یک دختر سوئدی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مرلین استفانی ناوانالین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شهر بوراس واقع در جنوب غرب استکهلم را در اطراف موصل از چنگال تروریستهای داعش نجات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کرد خاطرنشان کردند که این دختر از سوی یک عنصر داعش اغفال و باعث شده است تا وی سوئد را به مقصد سوریه و سپس موصل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ناوانالین چند روز پس از آزادی در گفتگو با یکی از شبکه های تلویزیونی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خاطرات و رنج هایی را که در چنگال عناصر تروریستی داعش متحمل و شده؛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سوئدی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اواسط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پسری اصالتا مغربی، آشنا شدم که ابتدا روابط میان ما خوب بود، اما کم کم وی شروع به مشاهده ویدیوهای </w:t>
      </w:r>
    </w:p>
    <w:p>
      <w:pPr>
        <w:pStyle w:val="BookText"/>
        <w:rPr/>
      </w:pPr>
      <w:r>
        <w:rPr>
          <w:rFonts w:ascii="IRNazanin" w:hAnsi="IRNazanin" w:eastAsia="IRNazanin"/>
          <w:color w:val="111111"/>
          <w:sz w:val="28"/>
          <w:sz w:val="28"/>
          <w:szCs w:val="28"/>
          <w:rtl w:val="true"/>
          <w:lang w:bidi="fa-IR"/>
        </w:rPr>
        <w:t>داعش و صحبت از آن ها و مسائلی از این قبیل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 که می خواهد به داعش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نمی دانستم اصلا داعش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داعش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سوئدی به همراه دوستش اواخر می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را ترک کردند و با اتوبوس و قطار خود را به غازی آنتپ ترکیه رساندند و از آنجا به سوریه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تروریست های داعش آن دو را به همراه زنان و مردان دیگر به شهر موصل عراق بردند و منزلی بدون آب و برق را به آن ها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سوئدی که آرام و در وضعیت سلامتی خوبی به نظر می رسید،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توانستم یک گوشی تلفن پیدا کنم به مادرم زنگ زدم و گفتم می خواهم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موضوع را به دولت سوئد اعلام کرد آنها نیز با مقامات عراقی ارتباط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زندگی در مناطق تحت سیطره داعش را با زندگی در سوئد مقایسه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همه چیز داشتیم اما زمانی که به آنجا رفتیم هیچ چیزی نداشتیم</w:t>
      </w:r>
    </w:p>
    <w:p>
      <w:pPr>
        <w:pStyle w:val="BookText"/>
        <w:rPr/>
      </w:pPr>
      <w:r>
        <w:rPr>
          <w:rFonts w:ascii="IRNazanin" w:hAnsi="IRNazanin" w:eastAsia="IRNazanin"/>
          <w:color w:val="111111"/>
          <w:sz w:val="28"/>
          <w:sz w:val="28"/>
          <w:szCs w:val="28"/>
          <w:rtl w:val="true"/>
          <w:lang w:bidi="fa-IR"/>
        </w:rPr>
        <w:t>روزنامه های سوئد پیامک این دختر نوجوان به مادرش در زمان حضورش در عراق را منتشر کردند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زیر بمباران کشته خواهم شد یا اینکه ضرب و شتم فراوان و شدید مرا از پای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توانم مقاومت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سوئدی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ناوانالین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مغربی به نام مختار محمد احمد است که در آگوست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تنهایی وارد سوئد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فرانسه به نقل از یک بازپرس پلیس سوئد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مغربی که به دست داشتن در سرقت در استکهلم و چند پرونده دیگر مرتبط با مواد مخدر </w:t>
      </w:r>
      <w:bookmarkStart w:id="51" w:name="pg15048_350152"/>
    </w:p>
    <w:p>
      <w:pPr>
        <w:pStyle w:val="BookText"/>
        <w:rPr/>
      </w:pPr>
      <w:bookmarkEnd w:id="51"/>
      <w:r>
        <w:rPr>
          <w:rFonts w:ascii="IRNazanin" w:hAnsi="IRNazanin" w:eastAsia="IRNazanin"/>
          <w:color w:val="111111"/>
          <w:sz w:val="28"/>
          <w:sz w:val="28"/>
          <w:szCs w:val="28"/>
          <w:rtl w:val="true"/>
          <w:lang w:bidi="fa-IR"/>
        </w:rPr>
        <w:t>متهم است،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چگونگی مرگ وی هیچ گونه اشاره ای نکرد</w:t>
      </w:r>
      <w:r>
        <w:rPr>
          <w:rStyle w:val="FootnoteAnchor"/>
          <w:rtl w:val="true"/>
        </w:rPr>
        <w:footnoteReference w:id="13"/>
      </w:r>
    </w:p>
    <w:p>
      <w:pPr>
        <w:pStyle w:val="Heading3"/>
        <w:numPr>
          <w:ilvl w:val="2"/>
          <w:numId w:val="1"/>
        </w:numPr>
        <w:rPr/>
      </w:pPr>
      <w:bookmarkStart w:id="52" w:name="__RefHeading___Toc502221_2142443653"/>
      <w:bookmarkStart w:id="53" w:name="_Toc18"/>
      <w:bookmarkEnd w:id="52"/>
      <w:r>
        <w:rPr>
          <w:rtl w:val="true"/>
        </w:rPr>
        <w:t>اعدام یک خبرنگار زن سوری به جرم جاسوسی توسط داعش</w:t>
      </w:r>
      <w:bookmarkEnd w:id="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4178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4762440" cy="4178160"/>
                        </a:xfrm>
                        <a:prstGeom prst="rect">
                          <a:avLst/>
                        </a:prstGeom>
                        <a:ln w="0">
                          <a:noFill/>
                        </a:ln>
                      </pic:spPr>
                    </pic:pic>
                  </a:graphicData>
                </a:graphic>
              </wp:inline>
            </w:drawing>
          </mc:Choice>
          <mc:Fallback>
            <w:pict>
              <v:shape id="shape_0" stroked="f" o:allowincell="f" style="position:absolute;margin-left:0pt;margin-top:-329.05pt;width:374.95pt;height:328.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گروه تروریستی داعش یک خبرنگار زن سوری را به اتهام جاسوسی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تروریستی داعش یک خبرنگار زن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اتهام جاسوسی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معمولا اطلاعاتی را در مورد زندگی روزمره افرادی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سوری تحت اشغال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منتشر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حسن اطلاعاتی را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کرد که نشان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شهر به طور مداوم هدف حملات هوایی ائتلاف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اطلاعاتی در مورد زمان دستگیری وی از سوی داعش در دست نیست؛ اما آخرین پست او در توییتر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سال گذشته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رقیه حسن سه روز پیش از مرگ وی آگاه شدند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54" w:name="__RefHeading___Toc502223_2142443653"/>
      <w:bookmarkStart w:id="55" w:name="_Toc19"/>
      <w:bookmarkEnd w:id="54"/>
      <w:r>
        <w:rPr>
          <w:rtl w:val="true"/>
        </w:rPr>
        <w:t>موانع جدی پیش روی داعش در لیبی</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مبارزه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نیویورک، در پی ناکامی های اخیر داعش در عراق و سوریه، این گروه تروریستی در پی ایجاد پایگاهی مستحکم در لیبی است اما در این زمینه موفق نبوده است</w:t>
      </w:r>
      <w:r>
        <w:rPr>
          <w:rFonts w:eastAsia="IRNazanin" w:cs="IRNazanin"/>
          <w:color w:val="111111"/>
          <w:sz w:val="28"/>
          <w:szCs w:val="28"/>
          <w:rtl w:val="true"/>
          <w:lang w:bidi="fa-IR"/>
        </w:rPr>
        <w:t xml:space="preserve">. </w:t>
      </w:r>
      <w:bookmarkStart w:id="56" w:name="pg15048_350153"/>
    </w:p>
    <w:p>
      <w:pPr>
        <w:pStyle w:val="BookText"/>
        <w:rPr/>
      </w:pPr>
      <w:bookmarkEnd w:id="56"/>
      <w:r>
        <w:rPr>
          <w:rFonts w:ascii="IRNazanin" w:hAnsi="IRNazanin" w:eastAsia="IRNazanin"/>
          <w:color w:val="111111"/>
          <w:sz w:val="28"/>
          <w:sz w:val="28"/>
          <w:szCs w:val="28"/>
          <w:rtl w:val="true"/>
          <w:lang w:bidi="fa-IR"/>
        </w:rPr>
        <w:t xml:space="preserve">در این گزارش، داعش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خشونت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لیبی توصیف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لیبی سازمانی فقیرتر، محدود تر، کم نیرو و کم درآمد خواهد بود اما از فرقه گرایی برای بقا در این کشور بهره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مبارزه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داعش چشم انداز خوبی در لیبی ندارد و یکی از دلایل آن این است که بیشتر مناطق این کشور بیابانی است و امکان کمین گیری و حفاظت در برابر حملات را برای این گروه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اظهارات اخیر عبدالقادر النجدی، سرکرده جدید داعش در لیبی اشاره شده که تصدیق کرده بود تکثر گروههای مسلح در لیبی و اختلافات، مانع گسترش قلمرو این گروه فراتر از منطقه سرت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بیشتر تروریستهای داعش لیبی در شهر سرت و اطراف آن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سرت در شمال لیبی در مجاورت دریای مدیترانه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امریکایی معتقدند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پیشین داعش در لیبی از قابلیت های این گروه در جذب نیرو کاسته است</w:t>
      </w:r>
      <w:r>
        <w:rPr>
          <w:rFonts w:eastAsia="IRNazanin" w:cs="IRNazanin"/>
          <w:color w:val="111111"/>
          <w:sz w:val="28"/>
          <w:szCs w:val="28"/>
          <w:rtl w:val="true"/>
          <w:lang w:bidi="fa-IR"/>
        </w:rPr>
        <w:t>.</w:t>
      </w:r>
    </w:p>
    <w:p>
      <w:pPr>
        <w:pStyle w:val="Heading3"/>
        <w:numPr>
          <w:ilvl w:val="2"/>
          <w:numId w:val="1"/>
        </w:numPr>
        <w:rPr/>
      </w:pPr>
      <w:bookmarkStart w:id="57" w:name="__RefHeading___Toc502225_2142443653"/>
      <w:bookmarkStart w:id="58" w:name="_Toc20"/>
      <w:bookmarkEnd w:id="57"/>
      <w:r>
        <w:rPr>
          <w:rtl w:val="true"/>
        </w:rPr>
        <w:t>جلال عطار بلژیکی طرح عملیات پاریس کیست؟</w:t>
      </w:r>
      <w:bookmarkEnd w:id="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492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
                        <a:stretch/>
                      </pic:blipFill>
                      <pic:spPr>
                        <a:xfrm>
                          <a:off x="0" y="0"/>
                          <a:ext cx="4724280" cy="4927680"/>
                        </a:xfrm>
                        <a:prstGeom prst="rect">
                          <a:avLst/>
                        </a:prstGeom>
                        <a:ln w="0">
                          <a:noFill/>
                        </a:ln>
                      </pic:spPr>
                    </pic:pic>
                  </a:graphicData>
                </a:graphic>
              </wp:inline>
            </w:drawing>
          </mc:Choice>
          <mc:Fallback>
            <w:pict>
              <v:shape id="shape_0" stroked="f" o:allowincell="f" style="position:absolute;margin-left:0pt;margin-top:-388.05pt;width:371.95pt;height:387.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هویت یک تبعه مراکشی تبار بلژیک که در ارتباط با سوءقصدهای پاریس بازداشت شده، از سوی قوه قضاییه مراکش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منزل مادر خود در نزدیکی شهر کازابلانکا پنهان شده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مراکشی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بازداشت جلال عطار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آنان، وی با عاملان سوءقصدهای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سال گذشته پاریس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59" w:name="pg15048_350154"/>
    </w:p>
    <w:p>
      <w:pPr>
        <w:pStyle w:val="BookText"/>
        <w:rPr/>
      </w:pPr>
      <w:bookmarkEnd w:id="59"/>
      <w:r>
        <w:rPr>
          <w:rFonts w:ascii="IRNazanin" w:hAnsi="IRNazanin" w:eastAsia="IRNazanin"/>
          <w:color w:val="111111"/>
          <w:sz w:val="28"/>
          <w:sz w:val="28"/>
          <w:szCs w:val="28"/>
          <w:rtl w:val="true"/>
          <w:lang w:bidi="fa-IR"/>
        </w:rPr>
        <w:t>سه روز قبل در شهری به اسم محمدیه، در نزدیکی کازابلانکا دستگیر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عطار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حداقل با دو تن از تروریستها، یعنی عبدالحمید اباعود و شکیب عكروه روابط نزدیک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طی حمله پلیس به آپارتمان محل اختفا در سن دنی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حومه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که شکیب عكروه طی عملیات پلیس خود را منفجر کرده بود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60" w:name="__RefHeading___Toc502227_2142443653"/>
      <w:bookmarkStart w:id="61" w:name="_Toc21"/>
      <w:bookmarkEnd w:id="60"/>
      <w:r>
        <w:rPr>
          <w:rtl w:val="true"/>
        </w:rPr>
        <w:t>گزارش روزنامه لوفیگارو در مورد مغربی هایی که بعد از ملحق شدن به داعش به سرزمین خود بازگشته اند</w:t>
      </w:r>
      <w:bookmarkEnd w:id="61"/>
    </w:p>
    <w:p>
      <w:pPr>
        <w:pStyle w:val="BookText"/>
        <w:rPr/>
      </w:pPr>
      <w:r>
        <w:rPr>
          <w:rFonts w:ascii="IRNazanin" w:hAnsi="IRNazanin" w:eastAsia="IRNazanin"/>
          <w:color w:val="111111"/>
          <w:sz w:val="28"/>
          <w:sz w:val="28"/>
          <w:szCs w:val="28"/>
          <w:rtl w:val="true"/>
          <w:lang w:bidi="fa-IR"/>
        </w:rPr>
        <w:t>در این گزارش آمده است که اغلب کسانی که به داعش ملحق شده اند حتی بعد از بازگشت به کشورشان همچنان از نظر فکری و ایدئولوژیک افراطی هستند و دلیل فرار آنها شرایط نامساعد و جرائم بزرگی بوده است که داعش مرتکب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لوفیگارو بر اساس اطلاعات دستگاه های اطلاعاتی مغرب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نفر مغربی تاکنون به داعش ملحق شده اند و تنها تعداد کمی از آنها به مغرب بازگشته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لوفیگارو با موافقت دستگاه های حکومتی مغرب موفق شده با چند تن از این افراد مصاحبه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لوفیگارو به نقل از ابوالیاس یکی از جداشده های از داعش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تروریستی داعش ابتدا موظف کرده بود تا در یکی از محاکم شرعی داعش در رقه فعالیت کند و سپس به عنوان گروههای تبلیغی از اقدامات داعش در زمینه اعدام های دسته جمعی و قطع اعضای افراد و رجم فیلم برداری میکرده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این عضو جدا شده داعش امور پیچیده ای در میان داخل تشکیلات داعش وجود داشت لذا همیشه بخش امنیتی داعش مراقب روابط میان اعضاء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ابوالياس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آموزشهایی که به افراد می دادند بیشترین </w:t>
      </w:r>
      <w:bookmarkStart w:id="62" w:name="pg15048_350155"/>
    </w:p>
    <w:p>
      <w:pPr>
        <w:pStyle w:val="BookText"/>
        <w:rPr/>
      </w:pPr>
      <w:bookmarkEnd w:id="62"/>
      <w:r>
        <w:rPr>
          <w:rFonts w:ascii="IRNazanin" w:hAnsi="IRNazanin" w:eastAsia="IRNazanin"/>
          <w:color w:val="111111"/>
          <w:sz w:val="28"/>
          <w:sz w:val="28"/>
          <w:szCs w:val="28"/>
          <w:rtl w:val="true"/>
          <w:lang w:bidi="fa-IR"/>
        </w:rPr>
        <w:t>شباهت را به فیلمهای اکشن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گردهمایی های رهبران داعش که او نیز در برخی از آنها حضور داشته است در مکانی نامشخص برگزار می شده و افراد حاضر صورت برای اینکه شناسایی نشوند 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ابوالیاس تصویر خود را از داعش اینگونه بیان کرده که داعش در برخورد با کسانی که هم عقیده آنها نبودند افراط می کرد و در اجرایی حدود و جریمه ها به سرعت اقدام می کرد بدون آنکه مردم را از جرائم و حدود مطلع کند و بدتر از این رفتار برخی مسئولین داعش در خفاء بر خلاف رفتارشان در علنی بود بطوری که خودشان مرتکب اعمالی می شدند که مردم را از انجام آن ممانعت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ابوالیاس در خاتمه به شدت از رفتاری تکفیری داعش انتقاد کرده و گفته است داعش تمامی گروه ها و سازمانها و جریانات مخالف خود را تکفیر کرده و به راحتی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دیگری به نام ابومحمد که مدتی جزو تشکیلات داعش بوده و در زمان ملحق شدن به داعش در کنار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تازه ملحق شده در کلاسهای نظامی و عقیدتی داعش شرکت کرده در اظهارات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او را مجبور می کرده تا فکر پدر و مادر و بازگشت به کشور را از ذهن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دلیل اصلی جدایی خود از داعش را عدم وجود اعتماد در میان افراد داعش بیان کرده بطوری که حتی رهبران داعش در بین خود به یکدیگر اعتماد ندارند و همین امر اوضاع را برای ماندن سخت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زمانی که تصمیم به فرار می گیرد به همراه افراد دیگری از ترکیه، روسیه، بوسنی، صومال و فنلاند فرار می کنند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63" w:name="__RefHeading___Toc502229_2142443653"/>
      <w:bookmarkStart w:id="64" w:name="_Toc22"/>
      <w:bookmarkEnd w:id="63"/>
      <w:r>
        <w:rPr>
          <w:rtl w:val="true"/>
        </w:rPr>
        <w:t>افزایش سلفی های آلمان و تحلیلی متفاوت از علل گرایش به داعش</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سلفی های آلمان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داخلی آلمان تلاش سلفی ها برای جذب پناهجوها را تهدیدی برای امنیت آلمان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افزایش نفوذ راست گرایان افراطی را نیز خطری برای امنیت آلمان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داده های سازمان امنیت داخلی آلمان، شمار سلفی های آلمان به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که بالاترین رقم در سال 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گئورگ ماسن، رئیس سازمان یادشده در مصاحبه با روزنامه تاگس اشپیگل، با اعلام این موضوع گفته است که شمار سلفی های آلمان دو سال پیش از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فراتر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ماسن در عین حال از کاهش رشد سریع شمار اسلام گرایان افراطی آلمان که در حال رفت و آمد به مناطق تحت حکومت گروه اسلامی در سوریه و عراق بوده اند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تعداد این جهادگران سفری امسال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رسد، در حالی که این رقم سال گذشته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افزایش صد درصدی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ماسن در مصاحبه خود هشدار داده که نباید پناهجویان را به طور فله ای تهدید بالقوه تروریستی به حساب آورد؛ در عین حال کوته نظری هم خواهد بود که تصور کنیم این موج پناهجویی هیچ تاثیری بر امنیت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سلفی ها برای جذب پناهجویان اطراف اردوگاه های آنها در رفت و آمدند، خود </w:t>
      </w:r>
    </w:p>
    <w:p>
      <w:pPr>
        <w:pStyle w:val="BookText"/>
        <w:rPr/>
      </w:pPr>
      <w:r>
        <w:rPr>
          <w:rFonts w:ascii="IRNazanin" w:hAnsi="IRNazanin" w:eastAsia="IRNazanin"/>
          <w:color w:val="111111"/>
          <w:sz w:val="28"/>
          <w:sz w:val="28"/>
          <w:szCs w:val="28"/>
          <w:rtl w:val="true"/>
          <w:lang w:bidi="fa-IR"/>
        </w:rPr>
        <w:t>نشانه ای از یک خطر بالقوه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داعش، نشانه بحران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انتشار مصاحبه هانس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گئورگ ماسن، سایت اینترنتی نشریه اشپیگل مصاحبه ای را با اسکات اترن، مردم شناس آمریکایی منتشر کرده که از سالها پیش در مرکز ملی تحقیقات علمی پاریس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Centre National de la Recherche Scientifique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اترن در این مصاحبه راه حل نظامی برای از بین بردن داعش را ناکارآمد می داند و قدرت جذب این گروه را نشانه ای از بحران فرهنگی در غرب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هشدار می دهد که نباید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گروه تروریستی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عصر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نهیلیست و بربر فروکاست، بلکه باید دریافت که قدرت جذابیت آن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اترن که اندکی پس از ترورهای پاریس مقاله ای با همین مضمون در نشریه نیویورک ریویو منتشر کرد و بحث های دامنه داری برانگیخت، معتقد است که قدرت جذب داعش در این است که جهان متفاوتی را پیش روی جوانان می گذارد و زیر شعارها و بنرهای مربوط به محمد، نقشی روشن را برای آنها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شناس آمریکایی در توضیح نظرات خود، داعش را جنبشی پر شر و شور، پر تحرک و انقلابی توصیف می کند که شعارها و رفتارها و آموزه هایش بسان نازی ها و بلشویک ها در نقطه مقابل وازدگی و آمال مردگی بخشی از جوانان در غرب است و لذا برای شماری از این جوانان جذابیت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اترن می گوید که شغل و مصرف و رستوران و دیسکو به بحران هویتی که بخشی از جوانان غرب به آن دچارند پاسخ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از نظر او می خواهند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شوند و داعش به این نیاز و گرایش آنها پاسخ میدهد</w:t>
      </w:r>
      <w:r>
        <w:rPr>
          <w:rFonts w:eastAsia="IRNazanin" w:cs="IRNazanin"/>
          <w:color w:val="111111"/>
          <w:sz w:val="28"/>
          <w:szCs w:val="28"/>
          <w:rtl w:val="true"/>
          <w:lang w:bidi="fa-IR"/>
        </w:rPr>
        <w:t xml:space="preserve">. </w:t>
      </w:r>
      <w:bookmarkStart w:id="65" w:name="pg15048_350158"/>
    </w:p>
    <w:p>
      <w:pPr>
        <w:pStyle w:val="BookText"/>
        <w:rPr/>
      </w:pPr>
      <w:bookmarkEnd w:id="65"/>
      <w:r>
        <w:rPr>
          <w:rFonts w:ascii="IRNazanin" w:hAnsi="IRNazanin" w:eastAsia="IRNazanin"/>
          <w:color w:val="111111"/>
          <w:sz w:val="28"/>
          <w:sz w:val="28"/>
          <w:szCs w:val="28"/>
          <w:rtl w:val="true"/>
          <w:lang w:bidi="fa-IR"/>
        </w:rPr>
        <w:t xml:space="preserve">به عقیده اتران، مادامی که غرب نتواند جذابیت های جدیدی برای جوانانش ایجاد کند، برخورد نظامی صرف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 نخواهد بود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6" w:name="__RefHeading___Toc502231_2142443653"/>
      <w:bookmarkStart w:id="67" w:name="_Toc23"/>
      <w:bookmarkEnd w:id="66"/>
      <w:r>
        <w:rPr>
          <w:rtl w:val="true"/>
        </w:rPr>
        <w:t xml:space="preserve">فیلمبرداری مخفیانه دوزن سوری از زندگی روزمره در </w:t>
      </w:r>
      <w:r>
        <w:rPr>
          <w:rtl w:val="true"/>
        </w:rPr>
        <w:t>"</w:t>
      </w:r>
      <w:r>
        <w:rPr>
          <w:rtl w:val="true"/>
        </w:rPr>
        <w:t>پایتخت</w:t>
      </w:r>
      <w:r>
        <w:rPr>
          <w:rtl w:val="true"/>
        </w:rPr>
        <w:t xml:space="preserve">" </w:t>
      </w:r>
      <w:r>
        <w:rPr>
          <w:rtl w:val="true"/>
        </w:rPr>
        <w:t>داعش</w:t>
      </w:r>
      <w:bookmarkEnd w:id="6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3162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4495680" cy="3162240"/>
                        </a:xfrm>
                        <a:prstGeom prst="rect">
                          <a:avLst/>
                        </a:prstGeom>
                        <a:ln w="0">
                          <a:noFill/>
                        </a:ln>
                      </pic:spPr>
                    </pic:pic>
                  </a:graphicData>
                </a:graphic>
              </wp:inline>
            </w:drawing>
          </mc:Choice>
          <mc:Fallback>
            <w:pict>
              <v:shape id="shape_0" stroked="f" o:allowincell="f" style="position:absolute;margin-left:0pt;margin-top:-249.05pt;width:353.95pt;height:248.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رقه را پایتخت خود قرار داده و تمامی جزئیات زندگی در آن را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سوری موفق شده اند با پنهان کردن دوربین و میکروفن زیر چادر خود، از زندگی در این شهر فیلمبرداری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تبعه سوریه از زندگی روزمره در شهر رقه، پایتخت خودخوانده 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فیلمبرداری کرده و فیلم را در اختیار شبکه تلویزیونی سوئدی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Expressen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زن که هویت شان در طول فیلم ناشناس مانده، حاضر شده اند به رغم خطر سنگسار شدن توسط این گروه تروریستی، از آنچه بر آنان می گذرد،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رقه پیش از آن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شهری سنت زده بود، اما باز هم زنان می توانستند تحصیل کنند، سر کار بروند یا به تنهایی در شهر تردد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 تمامی زنان ساکن رقه تنها با داشتن حجاب کامل که از سر تا پایشان را پوشانده اجازه دارند به خیابان بروند آن هم حتما با همراهی یک مرد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فیلمی که این دو زن از زندگی خود در رقه تهیه کرده اند، با زیرنویس انگلیسی همچنین از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مخفی </w:t>
      </w:r>
      <w:bookmarkStart w:id="68" w:name="pg15048_350159"/>
    </w:p>
    <w:p>
      <w:pPr>
        <w:pStyle w:val="BookText"/>
        <w:rPr/>
      </w:pPr>
      <w:bookmarkEnd w:id="68"/>
      <w:r>
        <w:rPr>
          <w:rFonts w:ascii="IRNazanin" w:hAnsi="IRNazanin" w:eastAsia="IRNazanin"/>
          <w:color w:val="111111"/>
          <w:sz w:val="28"/>
          <w:sz w:val="28"/>
          <w:szCs w:val="28"/>
          <w:rtl w:val="true"/>
          <w:lang w:bidi="fa-IR"/>
        </w:rPr>
        <w:t>کردن دوربین فیلمبرداری و میکروفن زیر چادر های خود، به خیابان رفته و موفق به ضبط گفتگوهای خود با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نمونه از یک راننده تاکسی می پرسند که آیا حاضر است زنان را بدون همراه مرد، سوار تاکسی خود کند؟ راننده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را متوقف خواهند کرد و راننده خاطی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سرنشین زن هم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تاکسی در ادامه با خشم تعریف می کند که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مجبور کرده اند حجاب کامل اسلامی برای دخترش بخرد که هنوز بالغ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راننده در صحبت های خود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گروه خودداری می کند و اعضای این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رقه معتقدند که داعش در اصل اشغالگران خارجی هستند، زیرا که در این گروه بسیاری از خارجی ها عضویت دارند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9" w:name="__RefHeading___Toc502233_2142443653"/>
      <w:bookmarkStart w:id="70" w:name="_Toc24"/>
      <w:bookmarkEnd w:id="69"/>
      <w:r>
        <w:rPr>
          <w:rtl w:val="true"/>
        </w:rPr>
        <w:t>انگلیس ویدیوی داعش را بررسی می کند</w:t>
      </w:r>
      <w:bookmarkEnd w:id="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3314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
                        <a:stretch/>
                      </pic:blipFill>
                      <pic:spPr>
                        <a:xfrm>
                          <a:off x="0" y="0"/>
                          <a:ext cx="4762440" cy="3314880"/>
                        </a:xfrm>
                        <a:prstGeom prst="rect">
                          <a:avLst/>
                        </a:prstGeom>
                        <a:ln w="0">
                          <a:noFill/>
                        </a:ln>
                      </pic:spPr>
                    </pic:pic>
                  </a:graphicData>
                </a:graphic>
              </wp:inline>
            </w:drawing>
          </mc:Choice>
          <mc:Fallback>
            <w:pict>
              <v:shape id="shape_0" stroked="f" o:allowincell="f" style="position:absolute;margin-left:0pt;margin-top:-261.05pt;width:374.95pt;height:260.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سازمان های اطلاعاتی و امنیتی انگلیس در حال بررسی ویدیویی هستند که داعش منتشر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نوار ویدیویی، کشته شدن پنج مرد به دست نیروهای داعش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ویدیوی منتشر شده، این افراد برای بریتانیا جاسوسی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اطلاعاتی و امنیتی انگلیس در صدد شناسایی فردی هستند که در این فیلم به زبان انگلیسی و با لهجه بریتانیایی خطاب به دیوید کامرون، نخست وزیر انگلیس، این کشور را به دلیل افزایش حملات هوایی علیه داعش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 همچنین برای شناسایی این فرد در حال بررسی صدای او هستند</w:t>
      </w:r>
      <w:r>
        <w:rPr>
          <w:rFonts w:eastAsia="IRNazanin" w:cs="IRNazanin"/>
          <w:color w:val="111111"/>
          <w:sz w:val="28"/>
          <w:szCs w:val="28"/>
          <w:rtl w:val="true"/>
          <w:lang w:bidi="fa-IR"/>
        </w:rPr>
        <w:t xml:space="preserve">. </w:t>
      </w:r>
      <w:bookmarkStart w:id="71" w:name="pg15048_350160"/>
    </w:p>
    <w:p>
      <w:pPr>
        <w:pStyle w:val="BookText"/>
        <w:rPr/>
      </w:pPr>
      <w:bookmarkEnd w:id="71"/>
      <w:r>
        <w:rPr>
          <w:rFonts w:ascii="IRNazanin" w:hAnsi="IRNazanin" w:eastAsia="IRNazanin"/>
          <w:color w:val="111111"/>
          <w:sz w:val="28"/>
          <w:sz w:val="28"/>
          <w:szCs w:val="28"/>
          <w:rtl w:val="true"/>
          <w:lang w:bidi="fa-IR"/>
        </w:rPr>
        <w:t>در این نوار ویدیویی پنج فردی که به ادعای داعش متهم به جاسوسی برای انگلیس شده اند، قبل از آن که به ضرب گلوله کشته شوند به جاسوسی و دادن اطلاعات درباره محل نظامیان داعش به انگلیس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نوارهای ویدیویی که داعش قبلا درباره سربریدن و یا کشتار گروهی گروگان هایش منتشر می کرد، محمد اموازی،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نوامبر سال گذشته میلادی در جریان حمله هواپیماهای بدون سرنشین به سوریه کشته شد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72" w:name="__RefHeading___Toc502235_2142443653"/>
      <w:bookmarkStart w:id="73" w:name="_Toc25"/>
      <w:bookmarkEnd w:id="72"/>
      <w:r>
        <w:rPr>
          <w:rtl w:val="true"/>
        </w:rPr>
        <w:t>عکاس بریتانیایی درویدئو جدید داعش آمریکا را به سخره می گیرد</w:t>
      </w:r>
      <w:bookmarkEnd w:id="7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2781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4737240" cy="2781360"/>
                        </a:xfrm>
                        <a:prstGeom prst="rect">
                          <a:avLst/>
                        </a:prstGeom>
                        <a:ln w="0">
                          <a:noFill/>
                        </a:ln>
                      </pic:spPr>
                    </pic:pic>
                  </a:graphicData>
                </a:graphic>
              </wp:inline>
            </w:drawing>
          </mc:Choice>
          <mc:Fallback>
            <w:pict>
              <v:shape id="shape_0" stroked="f" o:allowincell="f" style="position:absolute;margin-left:0pt;margin-top:-219.05pt;width:372.95pt;height:218.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داعش در تازه ترین ویدئوی تبلیغاتی خود از جان کنتلی، عکاس۔ خبرنگار انگلیسی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ویدئو که گفته می شود در شهر موصل فیلم برداری شده، کنتلی تلاش آمریکا برای نابود کردن داعش را به سخره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جان کنتلی را چهار سال پیش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به گروگان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ویدئو از جان کنتلی در یکسال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بار در ویدئویی مشابهی که فوریه سال گذشته منتشر شد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تهیه آن ویدئو سوریه گزارش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ویدئو، جان کنتلی مانند گزارشگران تلویزیونی رو به دوربین ایستاده و و سخن می گوید</w:t>
      </w:r>
      <w:r>
        <w:rPr>
          <w:rFonts w:eastAsia="IRNazanin" w:cs="IRNazanin"/>
          <w:color w:val="111111"/>
          <w:sz w:val="28"/>
          <w:szCs w:val="28"/>
          <w:rtl w:val="true"/>
          <w:lang w:bidi="fa-IR"/>
        </w:rPr>
        <w:t xml:space="preserve">. </w:t>
      </w:r>
      <w:bookmarkStart w:id="74" w:name="pg15048_350161"/>
    </w:p>
    <w:p>
      <w:pPr>
        <w:pStyle w:val="BookText"/>
        <w:rPr/>
      </w:pPr>
      <w:bookmarkEnd w:id="74"/>
      <w:r>
        <w:rPr>
          <w:rFonts w:ascii="IRNazanin" w:hAnsi="IRNazanin" w:eastAsia="IRNazanin"/>
          <w:color w:val="111111"/>
          <w:sz w:val="28"/>
          <w:sz w:val="28"/>
          <w:szCs w:val="28"/>
          <w:rtl w:val="true"/>
          <w:lang w:bidi="fa-IR"/>
        </w:rPr>
        <w:t>وزارت خارجه انگلیس به دنبال انتشار این ویدیو اعلام کرد که از انتشار این ویدئو آگاه است و در حال بررسی محتویات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در انگلیس، هواداران کنتلی با امضای توماری خواستار این شدند که دولت برای حفظ سلامت و زنده بازگرداندن جان کنتلی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اسارت، عکس های کنتلی که اصالتا اهل همپشایر انگلیس است، در نشریاتی چون تایمز یکشنبه، سان و تلگراف یکشنبه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باری است که داعش او را به گروگان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 وی در تابستان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به دست داعش افتاد اما توانست با کمک ارتش آزاد سوریه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اواخر همان سال دوباره به سوریه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او برای بار دوم به همراه جیمز فولی، خبرنگار آمریکایی که بعدا توسط داعش کشته شد، به اسارت داعش در آمد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75" w:name="__RefHeading___Toc502237_2142443653"/>
      <w:bookmarkStart w:id="76" w:name="_Toc26"/>
      <w:bookmarkEnd w:id="75"/>
      <w:r>
        <w:rPr>
          <w:rtl w:val="true"/>
        </w:rPr>
        <w:t>دلایل داعش برای عدم حمله به ایران</w:t>
      </w:r>
      <w:bookmarkEnd w:id="76"/>
    </w:p>
    <w:p>
      <w:pPr>
        <w:pStyle w:val="BookText"/>
        <w:rPr/>
      </w:pPr>
      <w:r>
        <w:rPr>
          <w:rFonts w:ascii="IRNazanin" w:hAnsi="IRNazanin" w:eastAsia="IRNazanin"/>
          <w:color w:val="111111"/>
          <w:sz w:val="28"/>
          <w:sz w:val="28"/>
          <w:szCs w:val="28"/>
          <w:rtl w:val="true"/>
          <w:lang w:bidi="fa-IR"/>
        </w:rPr>
        <w:t xml:space="preserve">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دولت اسلامی در ایران تاکنون عملیات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کاناهای تلگرامی پیروان داعش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که تلاش دارد به بزرگنمایی داعش بپردازد بزرگترین دشمن ایران را داعش معرفی می کند و سپس به این سوال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دولت اسلامی با وجود قدرت بالای خود در انجام عملیاتهای برون مرزی از اندونزی گرفته تا فرانسه و کانادا در ضربه زدن به ایران ناکام مانده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نویسنده مقاله ابتدا گزارشی دروغین از جمعیت اهل سنت و گرایشات آنها در ایران می دهد و بیشتر اهل سنت ایران را طرفدار داعش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بیشترین افراد ملحق شده به داعش را کردهای اهل سنت </w:t>
      </w:r>
      <w:bookmarkStart w:id="77" w:name="pg15048_350162"/>
    </w:p>
    <w:p>
      <w:pPr>
        <w:pStyle w:val="BookText"/>
        <w:rPr/>
      </w:pPr>
      <w:bookmarkEnd w:id="77"/>
      <w:r>
        <w:rPr>
          <w:rFonts w:ascii="IRNazanin" w:hAnsi="IRNazanin" w:eastAsia="IRNazanin"/>
          <w:color w:val="111111"/>
          <w:sz w:val="28"/>
          <w:sz w:val="28"/>
          <w:szCs w:val="28"/>
          <w:rtl w:val="true"/>
          <w:lang w:bidi="fa-IR"/>
        </w:rPr>
        <w:t>معرفی میکند که بیشتر از میان شهرهای کوچک جذب این گروه تروریستی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به نکته جالبی اشاره می کند و آن اینکه داعش برای انجام عملیات در داخل هر کشوری به افرادی از آن کشور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بومی آن کشور بوده و به تعبیر نویسنده از ایمان بالایی برخورد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سرسپرده کامل نسبت به تشکیلات داعش باشد و کورکورانه دستورات رهبران داعش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مشکل اساسی را به حامیان ایرانی داعش بازمی گرداند که دلیل اصلی عدم انجام عملیات تروریستی در ایران ترس این افراد از تشکیلات قوی اطلاعاتی در ایران و ترس از دستگیری است و به همین دلیل حامیان ایرانی داعش را مذمت و متهم به ضعف در ایمان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مهاجران ایرانی داعش از ترس دستگیری و به زندان افتادن در ایران هیچ اقدامی انجام نمی دهند و برای حفظ جان خود ترس از انجام عملیات تروریستی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معمولا جوانانی که از ایران به داعش ملحق شده اند با انگیزه های مادی و یا قومی بوده است و کمتر جنبه مذهبی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قومی و حمایت برخی از کشورهای منطقه از جریانهای تروریستی معارض انقلاب اسلامی و وجود انگیزه های سیاسی مهمترین عامل در ملحق شدن به داعش است</w:t>
      </w:r>
      <w:r>
        <w:rPr>
          <w:rFonts w:eastAsia="IRNazanin" w:cs="IRNazanin"/>
          <w:color w:val="111111"/>
          <w:sz w:val="28"/>
          <w:szCs w:val="28"/>
          <w:rtl w:val="true"/>
          <w:lang w:bidi="fa-IR"/>
        </w:rPr>
        <w:t>.</w:t>
      </w:r>
    </w:p>
    <w:p>
      <w:pPr>
        <w:pStyle w:val="Heading3"/>
        <w:numPr>
          <w:ilvl w:val="2"/>
          <w:numId w:val="1"/>
        </w:numPr>
        <w:rPr/>
      </w:pPr>
      <w:bookmarkStart w:id="78" w:name="__RefHeading___Toc502239_2142443653"/>
      <w:bookmarkStart w:id="79" w:name="_Toc27"/>
      <w:bookmarkEnd w:id="78"/>
      <w:r>
        <w:rPr>
          <w:rtl w:val="true"/>
        </w:rPr>
        <w:t>حذيفه عبدالله عزام فرزند عبدالله عزام جبهه النصره را محکوم کرد</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عبدالله عزام در صفحه توییتر خود در با انتشار بخش اول اسناد خود جبهه النصره را متهم به فساد مالی و اختلاف میان گروههای معارض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مفصل که حذیفه عزام در صفحه توییتر خود منتشر کرده است ابومحمد و جولانی رهبر جبهه النصره و عبدالله المحيسني قاضی شرعی این تشکیلات تروریستی را عامل اصلی مشکلات موجود میان مخالفان سوری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با ادعای حذيقه اقدامات جولانی و محیسنی موجب شده است تا میان گروههای معارض اختلاف ایجاد شود و این اختلافات تا مرز جنگ و خونریزی میان این </w:t>
      </w:r>
      <w:bookmarkStart w:id="80" w:name="pg15048_350163"/>
    </w:p>
    <w:p>
      <w:pPr>
        <w:pStyle w:val="BookText"/>
        <w:rPr/>
      </w:pPr>
      <w:bookmarkEnd w:id="80"/>
      <w:r>
        <w:rPr>
          <w:rFonts w:ascii="IRNazanin" w:hAnsi="IRNazanin" w:eastAsia="IRNazanin"/>
          <w:color w:val="111111"/>
          <w:sz w:val="28"/>
          <w:sz w:val="28"/>
          <w:szCs w:val="28"/>
          <w:rtl w:val="true"/>
          <w:lang w:bidi="fa-IR"/>
        </w:rPr>
        <w:t>گروه ها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 ظهارات حذیفه عزام ابومحمد مقدسی و ابوقتاده فلسطینی این اقدام حذیفه را محکوم کردند و او را متهم به دیوانگی و وابستگی به ترکیه و عربستان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گزارش هایی که از میان گروههای معارض بر علیه یکدیگر منتشر می شود نشان میدهد اختلافات شدیدی میان این گروه ها بر سر مسائل مالی و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اختلافات نشان دهنده آن است که این گروه ها برخلاف مدعای ظاهری که می گویند به دنبال برقراری شریعت و دین الهی هستند بیشتر به دنبال قدرت و ثروت و کسب امور دنیایی هستند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81" w:name="__RefHeading___Toc502241_2142443653"/>
      <w:bookmarkStart w:id="82" w:name="_Toc28"/>
      <w:bookmarkEnd w:id="81"/>
      <w:r>
        <w:rPr>
          <w:rtl w:val="true"/>
        </w:rPr>
        <w:t>داعش جزوه ای در مورد احكام برده داری چاپ کرده است</w:t>
      </w:r>
      <w:bookmarkEnd w:id="8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264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8"/>
                        <a:stretch/>
                      </pic:blipFill>
                      <pic:spPr>
                        <a:xfrm>
                          <a:off x="0" y="0"/>
                          <a:ext cx="4762440" cy="2641680"/>
                        </a:xfrm>
                        <a:prstGeom prst="rect">
                          <a:avLst/>
                        </a:prstGeom>
                        <a:ln w="0">
                          <a:noFill/>
                        </a:ln>
                      </pic:spPr>
                    </pic:pic>
                  </a:graphicData>
                </a:graphic>
              </wp:inline>
            </w:drawing>
          </mc:Choice>
          <mc:Fallback>
            <w:pict>
              <v:shape id="shape_0" stroked="f" o:allowincell="f" style="position:absolute;margin-left:0pt;margin-top:-208.05pt;width:374.95pt;height:20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برده داری داعش در هفت پرسش و پاسخ</w:t>
      </w:r>
    </w:p>
    <w:p>
      <w:pPr>
        <w:pStyle w:val="BookText"/>
        <w:rPr/>
      </w:pPr>
      <w:r>
        <w:rPr>
          <w:rFonts w:ascii="IRNazanin" w:hAnsi="IRNazanin" w:eastAsia="IRNazanin"/>
          <w:color w:val="111111"/>
          <w:sz w:val="28"/>
          <w:sz w:val="28"/>
          <w:szCs w:val="28"/>
          <w:rtl w:val="true"/>
          <w:lang w:bidi="fa-IR"/>
        </w:rPr>
        <w:t>شورای فتوای داعش در یک بروشور، به اموری چون مجاز بودن هم آغوشی یا حد و مرز خشونت فیزیکی با دخترکان نابالغی پرداخته که به بردگی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نامه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دسترسی به آداب برده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نامه این گروه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به اموری چون مجاز بودن هم آغوشی یا حد و مرز خشونت فیزیکی با کنیزکان نابالغی پرداخته که به بردگی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بردگی گرفتن زنان و دختران فرقه ایزدی، یکی از ارکان استراتژی بیرحمانه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تحت تصرف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ها را کافر می 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فتوای داعش که قرار است پاسخگوی سئوالات حقوقی و شرعی </w:t>
      </w:r>
    </w:p>
    <w:p>
      <w:pPr>
        <w:pStyle w:val="BookText"/>
        <w:rPr/>
      </w:pP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دستورالعمل، تنها قواعد مربوط به نوع رفتار با اسیران و بردگان داعش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محتوای جزوه از این قرار است</w:t>
      </w:r>
    </w:p>
    <w:p>
      <w:pPr>
        <w:pStyle w:val="BookText"/>
        <w:rPr/>
      </w:pPr>
      <w:r>
        <w:rPr>
          <w:rFonts w:ascii="IRNazanin" w:hAnsi="IRNazanin" w:eastAsia="IRNazanin"/>
          <w:color w:val="111111"/>
          <w:sz w:val="28"/>
          <w:sz w:val="28"/>
          <w:szCs w:val="28"/>
          <w:rtl w:val="true"/>
          <w:lang w:bidi="fa-IR"/>
        </w:rPr>
        <w:t>آیا با هر زن بی ایمانی می توان به عنوان کنیز رفتار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توافق دارند که همه زنان بی دین را می توان به بردگی گرفت اما زنان یهودی و مسیحی هم در زمره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بردگی زنان از دین برگشته، اختلاف نظر وجود دارد و اکثریت آن را ممنوع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مقاربت بایک کنیز مجاز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مومنانی رستگار می شوند که پاکدامنند و به زوجه خود وفادار می مانند مگر با کنیزان خود بروند که در این صورت حرجی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مستقیما پس از اسیر کردن فردی با او رابطه جنسی برقرار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کنیز شما هنوز باکره باشد، مجاز است اما اگر دوشیزه نباشد باید عده نگاه دارد و معلوم شود که باردار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مادر را می توان در خرید و فروش از بچه هایش جدا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تا قبل از بلوغ نباید از مادرشان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میتوان آنها را از هم جدا کرد که بزرگ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با کنیزی که هنوز بالغ نشده، همخوابگی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این شرط که کنیز آماده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از او بدون رابطه کامل جنسی هم لذت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دو خواهر را به کنیزی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با هر دوی آنها خوابید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کتک زدن کنیزان جایز است؟ </w:t>
      </w:r>
      <w:bookmarkStart w:id="83" w:name="pg15048_350165"/>
    </w:p>
    <w:p>
      <w:pPr>
        <w:pStyle w:val="BookText"/>
        <w:rPr/>
      </w:pPr>
      <w:bookmarkEnd w:id="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ها را به دلایل انضباطی و تربیتی می توان کتک زد اما شکنجه و آزار آنها به این منظور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مجاز نیست که برای تنبیه به صورت آنها ضربه زده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4" w:name="__RefHeading___Toc502243_2142443653"/>
      <w:bookmarkStart w:id="85" w:name="_Toc29"/>
      <w:bookmarkEnd w:id="84"/>
      <w:r>
        <w:rPr>
          <w:rtl w:val="true"/>
        </w:rPr>
        <w:t>گزارش جدید از منابع مالی داعش</w:t>
      </w:r>
      <w:bookmarkEnd w:id="8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2374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2"/>
                        <a:stretch/>
                      </pic:blipFill>
                      <pic:spPr>
                        <a:xfrm>
                          <a:off x="0" y="0"/>
                          <a:ext cx="4521240" cy="2374920"/>
                        </a:xfrm>
                        <a:prstGeom prst="rect">
                          <a:avLst/>
                        </a:prstGeom>
                        <a:ln w="0">
                          <a:noFill/>
                        </a:ln>
                      </pic:spPr>
                    </pic:pic>
                  </a:graphicData>
                </a:graphic>
              </wp:inline>
            </w:drawing>
          </mc:Choice>
          <mc:Fallback>
            <w:pict>
              <v:shape id="shape_0" stroked="f" o:allowincell="f" style="position:absolute;margin-left:0pt;margin-top:-187.05pt;width:355.95pt;height:186.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بنا به اطلاعات جدید فروش نفت سهم عمده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مالیات، مصادره اموال و فروش مواد خام از دیگر منابع مالی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هر حمله تروریستی در اروپا نیز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برآورد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ارزیابی دولت آلمان دارایی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تا دو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نویه تسرورشه تسایتونگ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معتبر چاپ زوریخ با استناد به کارشناسان غربی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دو تا چهار میلیارد دلار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حسین، یکی از مسئولان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وبلاگی در اواخر ماه اوت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دارد که به رغم تخفیف های سخاوتمندانه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دلالان و طرفهای معامله، آنان همچنان در پی کسب سودهای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تجار منصف نیز وجود دارند، اما اغلب آنان در پی سودجویی بیش 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کسانی طرف 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سازمان های اطلاعاتی غرب بر این عقیده بودند که بخش عمده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فروش نفت و درحدودی محدودتر، از گاز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بدرستی ثروتمندترین گروه شبه نظامی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 خطیب، مسئول موسسه انرژی عراق میزان فروش نفت قاچاق توسط دولت اسلامی تا پایان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2692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
                        <a:stretch/>
                      </pic:blipFill>
                      <pic:spPr>
                        <a:xfrm>
                          <a:off x="0" y="0"/>
                          <a:ext cx="4737240" cy="2692440"/>
                        </a:xfrm>
                        <a:prstGeom prst="rect">
                          <a:avLst/>
                        </a:prstGeom>
                        <a:ln w="0">
                          <a:noFill/>
                        </a:ln>
                      </pic:spPr>
                    </pic:pic>
                  </a:graphicData>
                </a:graphic>
              </wp:inline>
            </w:drawing>
          </mc:Choice>
          <mc:Fallback>
            <w:pict>
              <v:shape id="shape_0" stroked="f" o:allowincell="f" style="position:absolute;margin-left:0pt;margin-top:-212.05pt;width:372.95pt;height:211.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دلار در روز تخمین می زند بنا به سندی که در دیرالزور از درآمدهای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رسیده، میزان فروش نفت و گاز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دولت آلمان نیز واقعی بودن این رقم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تخمین منابع رسمی آلمان فروش نفت سهم عمده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ارزیابی کارشناسان دولت آلمان هر یک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حقوق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ماهانه فرماندهان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برآورد می شود و براساس گزارش ها آمار تروریستهای داعش در حال حاضر نزدیک به صدهزار نفر است بنابراین این گروه تروریستی باید ماهانه دست 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نیروهای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تخمینی بدون در نظر گرفتن هزینه ی سلاح، مهمات، غذا، دارو، فعالیتهای لجستیکی و آموزش نظامیان داعش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اطلاعاتی که به دست دولت آلمان رسیده است بخشی از هزینه های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کمک های به اصطلاح خیریه به طور 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کشورهای عربی به دست تروریست ها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به اطلاعات جدید، این کمکها نیز نقش اصلی برای تامین هزینه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سهم این کمک ها را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تخمین می زنند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یکی از تفاوت های اساسی میان گروه تروریستی القاعده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وابستگی به کمک های شیوخ و نهادهای اسلامی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القاعده وابسته به کمک های هواداران آشکار و پنهان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هنوز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 کشید، بر اهمیت استقلال مالی خود تاکید می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درآمدهای اصلی لز منابع دیگر</w:t>
      </w:r>
    </w:p>
    <w:p>
      <w:pPr>
        <w:pStyle w:val="BookText"/>
        <w:rPr/>
      </w:pPr>
      <w:r>
        <w:rPr>
          <w:rFonts w:ascii="IRNazanin" w:hAnsi="IRNazanin" w:eastAsia="IRNazanin"/>
          <w:color w:val="111111"/>
          <w:sz w:val="28"/>
          <w:sz w:val="28"/>
          <w:szCs w:val="28"/>
          <w:rtl w:val="true"/>
          <w:lang w:bidi="fa-IR"/>
        </w:rPr>
        <w:t xml:space="preserve">در سال های گذشته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برخی نقاط محدود را در اختیار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اخاذی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نیازهای مالی خود را تامین می کرد و با حمایت از برخی سرمایه داران بخشی از سودهای آن را به خزانه ی خود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گسترش تصرفات ارضی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گرفتن بخشهای مهمی از عراق و سوریه، نحوه کسب درآمدها نیز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شیوه های تبهکارانه گذشته ادامه دارند، اما دیگر تعیین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آثار هنری و باستانی، قاچاق نفت و گاز، نظارت کامل بر معادن و محصولات کشاورزی و اخذ مالیاتها تحت نظارت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فسفات در عراق و کارخانه های تولید بتون در استان انبار عراق و در شرق سوریه از دیگر منابع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خرید و فروش مواد خام میلیونها دلار درآمد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کارشناسان، فروش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خزانه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یک تحقیق جدید یکی از مهم ترین منابع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گندم و آرد در منطقه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درآمدهای سالانه خود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متعدد از تخریب و تاراج موزه ها و اماکن باستانی را تنها نباید به حساب ایدئولوژی بسته و عقب افتاده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گونه اقدامات، سوداگری اقتصادی از طریق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و باستانی نهفته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آثار باستانی را به طور مستقیم بر عهده ندارد، بلکه با اخذ مالیات از کسانی که در این زمینه دارای تجربه و مناسبات كافی هستند، در تاراج آثار باستانی و هنری سهیم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خلاف باور عمومی، داعش حتی مجوز حفاری برای سوداگران آثاری باستانی را صادر کرده تا با کشف آثار تاریخی و فروش آنها در بازارهای بین المللی بر درآمدهای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مالیات</w:t>
      </w:r>
    </w:p>
    <w:p>
      <w:pPr>
        <w:pStyle w:val="BookText"/>
        <w:rPr/>
      </w:pPr>
      <w:r>
        <w:rPr>
          <w:rFonts w:ascii="IRNazanin" w:hAnsi="IRNazanin" w:eastAsia="IRNazanin"/>
          <w:color w:val="111111"/>
          <w:sz w:val="28"/>
          <w:sz w:val="28"/>
          <w:szCs w:val="28"/>
          <w:rtl w:val="true"/>
          <w:lang w:bidi="fa-IR"/>
        </w:rPr>
        <w:t xml:space="preserve">تقریبا در تمامی مناطق تحت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به ویژه از بازرگانان و دلالانی طلب می شود که با استفاده از حمایت تروریستها قادر به عرضه کالاهای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اخذ مالیات از تامین آب شرب، برق و دیگر تسهیلات برای ساکنان این مناطق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برای گشایش هر مغازه یا انجام هر فعالیت اقتصادی از صاحبان آنها تقاضای مالیات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راه های کسب درآمد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کامیون هایی است که در مناطق تحت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کامیونی برای انتقال محموله خود در این مناطق مجبور به پرداخت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اسرا و کنیزان جنگی یا آزادسازی گروگان ها در قبال پول، تنها بخش ناچیزی از درآمدهای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کنونی نشان میدهند که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از قاچاق نفت و گاز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مصادره اموال، املاک و دیگر اشیای قیمتی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اخذ مالیات و فروش مواد خام و دیگر منابع یادشده در این گزارش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ارزیابی موسسه تحقیقاتی نروژ وابسته به وزارت دفاع این کشور، به طور متوسط هر عملیات تروریستی در اروپا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تروریست ها هزینه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نتیجه تحقیق دقیق از تمامی حملات تروریستی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امیلی اوفته دال، از کارشناسان این موسسه تحقیقاتی، با بررسی حملات تروریستی در مادرید، لندن و کپنهاگ بدون تردید می توان گفت که برنامه ریزی و اجرای این حملات نیازمند پول کلانی نبوده است</w:t>
      </w:r>
      <w:r>
        <w:rPr>
          <w:rFonts w:eastAsia="IRNazanin" w:cs="IRNazanin"/>
          <w:color w:val="111111"/>
          <w:sz w:val="28"/>
          <w:szCs w:val="28"/>
          <w:rtl w:val="true"/>
          <w:lang w:bidi="fa-IR"/>
        </w:rPr>
        <w:t xml:space="preserve">. </w:t>
      </w:r>
      <w:bookmarkStart w:id="86" w:name="pg15048_350169"/>
    </w:p>
    <w:p>
      <w:pPr>
        <w:pStyle w:val="BookText"/>
        <w:rPr/>
      </w:pPr>
      <w:bookmarkEnd w:id="86"/>
      <w:r>
        <w:rPr>
          <w:rFonts w:ascii="IRNazanin" w:hAnsi="IRNazanin" w:eastAsia="IRNazanin"/>
          <w:color w:val="111111"/>
          <w:sz w:val="28"/>
          <w:sz w:val="28"/>
          <w:szCs w:val="28"/>
          <w:rtl w:val="true"/>
          <w:lang w:bidi="fa-IR"/>
        </w:rPr>
        <w:t xml:space="preserve">این کارشناس تاکید میکند که از هزینه متوسط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برای هر حمله تروریستی، سه چهارم هزینه این گونه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تهیه سلاح و مواد منفجره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این موسسه پژوهشی، هزینه حملات تروریستی در کشورهای اروپایی با همه اهمیت پیامدهای تبلیغاتی آن قابل مقایسه با مخارج سرسام آور جنگهای منظم و غیرمنظم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منطقه نیست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7" w:name="__RefHeading___Toc502245_2142443653"/>
      <w:bookmarkStart w:id="88" w:name="_Toc30"/>
      <w:bookmarkEnd w:id="87"/>
      <w:r>
        <w:rPr>
          <w:rtl w:val="true"/>
        </w:rPr>
        <w:t>انتشار برخی مطالب توسط داعش بشکل اینفوگرافی</w:t>
      </w:r>
      <w:bookmarkEnd w:id="88"/>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0" o:detectmouseclick="t"/>
                <v:stroke color="#3465a4" joinstyle="round" endcap="flat"/>
                <w10:wrap type="none"/>
              </v:shape>
            </w:pict>
          </mc:Fallback>
        </mc:AlternateContent>
      </w:r>
      <w:bookmarkStart w:id="89" w:name="pg15048_350173"/>
    </w:p>
    <w:p>
      <w:pPr>
        <w:pStyle w:val="Heading2"/>
        <w:numPr>
          <w:ilvl w:val="1"/>
          <w:numId w:val="1"/>
        </w:numPr>
        <w:rPr/>
      </w:pPr>
      <w:bookmarkStart w:id="90" w:name="__RefHeading___Toc502247_2142443653"/>
      <w:bookmarkStart w:id="91" w:name="_Toc31"/>
      <w:bookmarkEnd w:id="89"/>
      <w:bookmarkEnd w:id="90"/>
      <w:r>
        <w:rPr>
          <w:rtl w:val="true"/>
        </w:rPr>
        <w:t xml:space="preserve">بخش دوم </w:t>
      </w:r>
      <w:r>
        <w:rPr>
          <w:rtl w:val="true"/>
        </w:rPr>
        <w:t xml:space="preserve">: </w:t>
      </w:r>
      <w:r>
        <w:rPr>
          <w:rtl w:val="true"/>
        </w:rPr>
        <w:t>بازتاب تکفیر</w:t>
      </w:r>
      <w:bookmarkEnd w:id="91"/>
    </w:p>
    <w:p>
      <w:pPr>
        <w:pStyle w:val="Heading3"/>
        <w:numPr>
          <w:ilvl w:val="2"/>
          <w:numId w:val="1"/>
        </w:numPr>
        <w:rPr/>
      </w:pPr>
      <w:bookmarkStart w:id="92" w:name="__RefHeading___Toc502249_2142443653"/>
      <w:bookmarkStart w:id="93" w:name="_Toc32"/>
      <w:bookmarkEnd w:id="92"/>
      <w:r>
        <w:rPr>
          <w:rtl w:val="true"/>
        </w:rPr>
        <w:t>اشاره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Style w:val="FootnoteAnchor"/>
          <w:rtl w:val="true"/>
        </w:rPr>
        <w:footnoteReference w:id="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نشریه به پایش اخبار و مواضع، تحلیل ها، نشست ها و کنفرانسهای صورت گرفته در برابر جبهه افراط و تکفیر می پردازد</w:t>
      </w:r>
      <w:r>
        <w:rPr>
          <w:rFonts w:eastAsia="IRNazanin" w:cs="IRNazanin"/>
          <w:color w:val="111111"/>
          <w:sz w:val="28"/>
          <w:szCs w:val="28"/>
          <w:rtl w:val="true"/>
          <w:lang w:bidi="fa-IR"/>
        </w:rPr>
        <w:t xml:space="preserve">. </w:t>
      </w:r>
      <w:bookmarkStart w:id="94" w:name="pg15048_350174"/>
    </w:p>
    <w:p>
      <w:pPr>
        <w:pStyle w:val="Heading3"/>
        <w:numPr>
          <w:ilvl w:val="2"/>
          <w:numId w:val="1"/>
        </w:numPr>
        <w:rPr/>
      </w:pPr>
      <w:bookmarkStart w:id="95" w:name="__RefHeading___Toc502251_2142443653"/>
      <w:bookmarkStart w:id="96" w:name="_Toc33"/>
      <w:bookmarkEnd w:id="94"/>
      <w:bookmarkEnd w:id="95"/>
      <w:r>
        <w:rPr/>
        <w:t>1</w:t>
      </w:r>
      <w:r>
        <w:rPr>
          <w:rtl w:val="true"/>
        </w:rPr>
        <w:t>.«</w:t>
      </w:r>
      <w:r>
        <w:rPr>
          <w:rtl w:val="true"/>
        </w:rPr>
        <w:t>سیطره یافتن القاعده بر ساحل جنوبی یمن</w:t>
      </w:r>
      <w:r>
        <w:rPr>
          <w:rtl w:val="true"/>
        </w:rPr>
        <w:t>»</w:t>
      </w:r>
      <w:bookmarkEnd w:id="9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2667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3"/>
                        <a:stretch/>
                      </pic:blipFill>
                      <pic:spPr>
                        <a:xfrm>
                          <a:off x="0" y="0"/>
                          <a:ext cx="4724280" cy="2666880"/>
                        </a:xfrm>
                        <a:prstGeom prst="rect">
                          <a:avLst/>
                        </a:prstGeom>
                        <a:ln w="0">
                          <a:noFill/>
                        </a:ln>
                      </pic:spPr>
                    </pic:pic>
                  </a:graphicData>
                </a:graphic>
              </wp:inline>
            </w:drawing>
          </mc:Choice>
          <mc:Fallback>
            <w:pict>
              <v:shape id="shape_0" stroked="f" o:allowincell="f" style="position:absolute;margin-left:0pt;margin-top:-210.05pt;width:371.95pt;height:20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تسلط یافتن نیروهای القاعده يمن بر مسیر ساحلی جنوب یمن، خطر قدرت یافتن این سازمان در جنوب یمن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روزهای اخیر با سیطره یافتن القاعده بر شهر زنجبار، مرکز استان ابين، و تصرف دو شهر شقره و اهوار، حلقه مسیر ساحلی جنوب یمن به طور کامل در دست القاعده قرار گرفته و این سازمان بر مسیر ساحلی میان شهر مکلا که مرکز فرماندهی و حضور سازمان القاعده در شرق یمن محسوب می شود، تا شهر زنجبار را در اختیار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سایه حملات عربستان سعودی به خاک یمن و ایجاد اغتشاش و جنگ داخلی در این کشور، نیروهای افراطی داعش و القاعده، توانسته اند با سوء استفاده از فرصت به دست آمده در غیاب دولت قدرتمند داخلی، به پیشروی 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اعلامیه دولت مستعفی عبد ربه منصور هادی، مبنی بر اتخاذ تدابیر نظامی و اطلاعاتی جهت پاکسازی شهر عدن از وجود تروریست های تکفیری داعش و القاعده، اما در عمل، با بهانه هایی مانند ترس از نبرد خیابانی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این نیروها شانه خالی کرده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97" w:name="__RefHeading___Toc502253_2142443653"/>
      <w:bookmarkStart w:id="98" w:name="_Toc34"/>
      <w:bookmarkEnd w:id="97"/>
      <w:r>
        <w:rPr/>
        <w:t>2</w:t>
      </w:r>
      <w:r>
        <w:rPr>
          <w:rtl w:val="true"/>
        </w:rPr>
        <w:t>.«</w:t>
      </w:r>
      <w:r>
        <w:rPr>
          <w:rtl w:val="true"/>
        </w:rPr>
        <w:t>آیا نیروهای همپیمان داعش در غزه مداوا می شوند؟</w:t>
      </w:r>
      <w:r>
        <w:rPr>
          <w:rtl w:val="true"/>
        </w:rPr>
        <w:t>»</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يواف مردخای، از مسئولان دولت اسرائیل،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تروریستی وابسته به داعش در شبه جزیزه سینای مصر، پس از مجروح شدن، دوران معالجه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3263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6"/>
                        <a:stretch/>
                      </pic:blipFill>
                      <pic:spPr>
                        <a:xfrm>
                          <a:off x="0" y="0"/>
                          <a:ext cx="4749840" cy="3263760"/>
                        </a:xfrm>
                        <a:prstGeom prst="rect">
                          <a:avLst/>
                        </a:prstGeom>
                        <a:ln w="0">
                          <a:noFill/>
                        </a:ln>
                      </pic:spPr>
                    </pic:pic>
                  </a:graphicData>
                </a:graphic>
              </wp:inline>
            </w:drawing>
          </mc:Choice>
          <mc:Fallback>
            <w:pict>
              <v:shape id="shape_0" stroked="f" o:allowincell="f" style="position:absolute;margin-left:0pt;margin-top:-257.05pt;width:373.95pt;height:256.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درمان خود را بیمارستان های غزه سپری می کنند و در مقابل این خدمات، مال و سلاح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داعشی پس از مجروح شدن در نبرد با ارتش مصر، از طریق تونل های زیر زمینی مرزی و توسط نیروهای حماس، به غزه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ژنرال اسرائیلی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سیسی و تخریب اغلب تونل های مواصلاتی میان مصر و غزه، توسط دولت مصر، همواره سازمان حماس، با استفاده از تونل های باقیمانده، به پشتیبانی از نیروهای تروریستی واقع در شبه جزیره سینا پرداخته و در مقابل این پشتیبانی، از آنان مال و سلاح دریافت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ادعاهای مردخای، وزارت بهداشت غزه با رد ادعاهای این ژنرال اسرائیلی، مداوای عوامل داعش در غزه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اشرف القدره، پزشک فلسطینی، در مصاحبه ای مطبوعاتی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ژنرال مردخای در این مورد صرفا نظراتی تویتری است که وی در شبکه های اجتماعی ابراز داشته و از هیچ صحتی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بیمارستانهای فلسطینی تنها بیماران ساکن در غزه را پذیرش می 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گفتنی است در پی بالا گرفتن</w: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2755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8"/>
                        <a:stretch/>
                      </pic:blipFill>
                      <pic:spPr>
                        <a:xfrm>
                          <a:off x="0" y="0"/>
                          <a:ext cx="4737240" cy="2755800"/>
                        </a:xfrm>
                        <a:prstGeom prst="rect">
                          <a:avLst/>
                        </a:prstGeom>
                        <a:ln w="0">
                          <a:noFill/>
                        </a:ln>
                      </pic:spPr>
                    </pic:pic>
                  </a:graphicData>
                </a:graphic>
              </wp:inline>
            </w:drawing>
          </mc:Choice>
          <mc:Fallback>
            <w:pict>
              <v:shape id="shape_0" stroked="f" o:allowincell="f" style="position:absolute;margin-left:0pt;margin-top:-217.05pt;width:372.95pt;height:216.95pt;mso-wrap-style:none;v-text-anchor:middle;mso-position-horizontal:left;mso-position-vertical:top" type="_x0000_t75">
                <v:imagedata r:id="rId99" o:detectmouseclick="t"/>
                <v:stroke color="#3465a4" joinstyle="round" endcap="flat"/>
                <w10:wrap type="none"/>
              </v:shape>
            </w:pict>
          </mc:Fallback>
        </mc:AlternateContent>
      </w:r>
      <w:bookmarkStart w:id="99" w:name="pg15048_350176"/>
    </w:p>
    <w:p>
      <w:pPr>
        <w:pStyle w:val="BookText"/>
        <w:rPr/>
      </w:pPr>
      <w:bookmarkEnd w:id="99"/>
      <w:r>
        <w:rPr>
          <w:rFonts w:ascii="IRNazanin" w:hAnsi="IRNazanin" w:eastAsia="IRNazanin"/>
          <w:color w:val="111111"/>
          <w:sz w:val="28"/>
          <w:sz w:val="28"/>
          <w:szCs w:val="28"/>
          <w:rtl w:val="true"/>
          <w:lang w:bidi="fa-IR"/>
        </w:rPr>
        <w:t>فعالیت گروه های تکفیری و تروریستی در شبه جزیره سینا در مصر، دولت این کشور بارها، مسئولان حماس در غزه را به همکاری با این گروههای تکفیری متهم کرده به تخریب تونل های مواصلاتی میان مصر و غزه پرداخته اند</w:t>
      </w:r>
      <w:r>
        <w:rPr>
          <w:rFonts w:eastAsia="IRNazanin" w:cs="IRNazanin"/>
          <w:color w:val="111111"/>
          <w:sz w:val="28"/>
          <w:szCs w:val="28"/>
          <w:rtl w:val="true"/>
          <w:lang w:bidi="fa-IR"/>
        </w:rPr>
        <w:t>.</w:t>
      </w:r>
    </w:p>
    <w:p>
      <w:pPr>
        <w:pStyle w:val="Heading3"/>
        <w:numPr>
          <w:ilvl w:val="2"/>
          <w:numId w:val="1"/>
        </w:numPr>
        <w:rPr/>
      </w:pPr>
      <w:bookmarkStart w:id="100" w:name="__RefHeading___Toc502255_2142443653"/>
      <w:bookmarkStart w:id="101" w:name="_Toc35"/>
      <w:bookmarkEnd w:id="100"/>
      <w:r>
        <w:rPr/>
        <w:t>3</w:t>
      </w:r>
      <w:r>
        <w:rPr>
          <w:rtl w:val="true"/>
        </w:rPr>
        <w:t>.«</w:t>
      </w:r>
      <w:r>
        <w:rPr>
          <w:rtl w:val="true"/>
        </w:rPr>
        <w:t>ترور عائض القرني، مبلغ وهابی سعودی درفلیپین</w:t>
      </w:r>
      <w:r>
        <w:rPr>
          <w:rtl w:val="true"/>
        </w:rPr>
        <w:t>»</w:t>
      </w:r>
      <w:bookmarkEnd w:id="1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3302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1"/>
                        <a:stretch/>
                      </pic:blipFill>
                      <pic:spPr>
                        <a:xfrm>
                          <a:off x="0" y="0"/>
                          <a:ext cx="4495680" cy="3301920"/>
                        </a:xfrm>
                        <a:prstGeom prst="rect">
                          <a:avLst/>
                        </a:prstGeom>
                        <a:ln w="0">
                          <a:noFill/>
                        </a:ln>
                      </pic:spPr>
                    </pic:pic>
                  </a:graphicData>
                </a:graphic>
              </wp:inline>
            </w:drawing>
          </mc:Choice>
          <mc:Fallback>
            <w:pict>
              <v:shape id="shape_0" stroked="f" o:allowincell="f" style="position:absolute;margin-left:0pt;margin-top:-260.05pt;width:353.95pt;height:25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عائض القرنی، عالم و مبلغ وهابی که در پی دعوت یکی از مؤسسات دینی به فلیپین سفرکرده بود، هدف عملیاتی تروریستی قرار گرفت و از ناحیه دست،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عائض القرني پس از ایراد سخنرانی در شهر زامبوانگا در فلیپین زمانی که برای انتقال به مکانی دیگر، در خودرو نشسته بود هدف گلوله قرار گرفت و در پی این عملیات پنج نفر از همراهان وی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مجروحیت به بیمارستان منتقل شد و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منشا و دلیل این عملیات ترور، همچنان اذهان عمومی را به خود مشغول کرده و تهدیدی برای سایر عالمان وهابی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عائض القرنی یکی از عالمان وهابی حامی جریان الصحوه در عربستان محسوب می شود که در پی ورود نظامیان آمریکایی به خاک عربستان برای مقابله با حمله صدام به کویت، اعتراض خود را به اقدام رژیم سعودی مبنی بر کمک گرفتن از کفار و راه دادن آنان به خاک جزيره العرب ابراز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 ویژه شخصیت این عالم وهابی رویکرد افراطی ضد شیعی اوست که همواره منشأ مواضع تند و زننده ای در برابر شیعیان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3124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4"/>
                        <a:stretch/>
                      </pic:blipFill>
                      <pic:spPr>
                        <a:xfrm>
                          <a:off x="0" y="0"/>
                          <a:ext cx="4470480" cy="3124080"/>
                        </a:xfrm>
                        <a:prstGeom prst="rect">
                          <a:avLst/>
                        </a:prstGeom>
                        <a:ln w="0">
                          <a:noFill/>
                        </a:ln>
                      </pic:spPr>
                    </pic:pic>
                  </a:graphicData>
                </a:graphic>
              </wp:inline>
            </w:drawing>
          </mc:Choice>
          <mc:Fallback>
            <w:pict>
              <v:shape id="shape_0" stroked="f" o:allowincell="f" style="position:absolute;margin-left:0pt;margin-top:-246.05pt;width:351.95pt;height:245.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عائض القرنی که از هوادارن نسبتا زیادی در عربستان و سایر کشورهای عربی برخوردار است و صفحه او در تویتر،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دنبال کننده دارد، در مورد بحران سوریه نیز علی رغم مخالفت با اقدامات داعش اما به حمایت از گروههای تکفیری و تروریستی حاضر در سوریه مشغول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نیروهای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موجود در سوریه، راه حل بحران در سوریه و رسیدن به پیروزی را حمله به جنوب لبنان و نبرد مستقیم با حزب الله لبنان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کسانی را که برای گفتگو در مورد بحران سوریه به ژنو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شریک در خون مردم سوریه دانسته و گفته است، به جای رفتن به ژنو برای گفتگو، به جنوب لبنان حمله کنید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تحلیل ها در مورد منشأ ترور عائض القرني</w:t>
      </w:r>
    </w:p>
    <w:p>
      <w:pPr>
        <w:pStyle w:val="BookText"/>
        <w:rPr/>
      </w:pPr>
      <w:r>
        <w:rPr>
          <w:rFonts w:ascii="IRNazanin" w:hAnsi="IRNazanin" w:eastAsia="IRNazanin"/>
          <w:color w:val="111111"/>
          <w:sz w:val="28"/>
          <w:sz w:val="28"/>
          <w:szCs w:val="28"/>
          <w:rtl w:val="true"/>
          <w:lang w:bidi="fa-IR"/>
        </w:rPr>
        <w:t>اغلب کارشناسان و تحلیل گران، انگشت اتهام را در این مورد نیز به سوی داعش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از آنجا نشأت گرفته است که پس از اجرای حکم اعدام برخی از رهبران گروه های جهادی تکفیری توسط رژیم سعودی، برخی از عالمان وهابی با حمایت از این اقدام سعودی ها، به حمایت از اجرای حکم اعدام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آنان، خشم عناصر داعش را در پی داشت و باعث شد که پیامهای تهدید بسیاری از جانب نیروهای داعش برای این عالمان وهابی ارسال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سازمان داعش با تهدید مفتی اعظم وهابیان، عبدالعزيز آل الشيخ، امام مسجد الحرام عبد الرحمن السدیس، عائض القرني، صالح المغامسي </w:t>
      </w:r>
      <w:bookmarkStart w:id="102" w:name="pg15048_350178"/>
    </w:p>
    <w:p>
      <w:pPr>
        <w:pStyle w:val="BookText"/>
        <w:rPr/>
      </w:pPr>
      <w:bookmarkEnd w:id="102"/>
      <w:r>
        <w:rPr>
          <w:rFonts w:ascii="IRNazanin" w:hAnsi="IRNazanin" w:eastAsia="IRNazanin"/>
          <w:color w:val="111111"/>
          <w:sz w:val="28"/>
          <w:sz w:val="28"/>
          <w:szCs w:val="28"/>
          <w:rtl w:val="true"/>
          <w:lang w:bidi="fa-IR"/>
        </w:rPr>
        <w:t>و محمد العریفی آنان را مهدور الدم توصیف کرد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برخی دیگر از تحلیل ها در این زمینه نیز به صورت هدفمند، شیعیان را مورد اتهام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ها، مواضع ضد شیعی عائض القرنی، علت این اقدام تروریستی قلمداد شده است؛ چرا که سخنرانی او در فلیپین نیز در بردارنده مطالبی در مورد خطر شیعیان و چگونگی مقابله با گسترش تشیع در میان جوانان سنی بوده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03" w:name="__RefHeading___Toc502257_2142443653"/>
      <w:bookmarkStart w:id="104" w:name="_Toc36"/>
      <w:bookmarkEnd w:id="103"/>
      <w:r>
        <w:rPr/>
        <w:t>4</w:t>
      </w:r>
      <w:r>
        <w:rPr>
          <w:rtl w:val="true"/>
        </w:rPr>
        <w:t>.«</w:t>
      </w:r>
      <w:r>
        <w:rPr>
          <w:rtl w:val="true"/>
        </w:rPr>
        <w:t>وزیر اوقاف مصر</w:t>
      </w:r>
      <w:r>
        <w:rPr>
          <w:rtl w:val="true"/>
        </w:rPr>
        <w:t xml:space="preserve">: </w:t>
      </w:r>
      <w:r>
        <w:rPr>
          <w:rtl w:val="true"/>
        </w:rPr>
        <w:t>تكفير فقط با حکم قضایی ثابت می شود</w:t>
      </w:r>
      <w:r>
        <w:rPr>
          <w:rtl w:val="true"/>
        </w:rPr>
        <w:t>»</w:t>
      </w:r>
      <w:bookmarkEnd w:id="10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2971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7"/>
                        <a:stretch/>
                      </pic:blipFill>
                      <pic:spPr>
                        <a:xfrm>
                          <a:off x="0" y="0"/>
                          <a:ext cx="4495680" cy="2971800"/>
                        </a:xfrm>
                        <a:prstGeom prst="rect">
                          <a:avLst/>
                        </a:prstGeom>
                        <a:ln w="0">
                          <a:noFill/>
                        </a:ln>
                      </pic:spPr>
                    </pic:pic>
                  </a:graphicData>
                </a:graphic>
              </wp:inline>
            </w:drawing>
          </mc:Choice>
          <mc:Fallback>
            <w:pict>
              <v:shape id="shape_0" stroked="f" o:allowincell="f" style="position:absolute;margin-left:0pt;margin-top:-234.05pt;width:353.95pt;height:233.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محمد مختار جمعة، وزیر اوقاف مصر، در خطبه های نماز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بدون تفقه و تنها با تمسک به برخی از نصوص قرآنی، حکم به تکفیر کنند و خون دیگران را مباح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مسجد نصر در استان منصوره مصر تأکید کرد که تکفیر اشخاص فقط با حکم نهایی دستگاه قضایی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مختار جمعه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حزب و یا شاخه ای حق ندارد اعلام جهاد کند؛ چرا که در اینصورت جهاد نبوده، بلکه ظلم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جهاد برای دفاع از دین و وطن منوط به دستور ولی امر منتخب است و هیچ شخص یا طایفه ای حق ندارد اعلام جهاد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اوقاف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اقدام به اخذ فتوا از گروههای منحرف می</w:t>
      </w:r>
      <w:r>
        <w:rPr>
          <w:rFonts w:eastAsia="IRNazanin" w:cs="IRNazanin"/>
          <w:color w:val="111111"/>
          <w:sz w:val="28"/>
          <w:szCs w:val="28"/>
          <w:rtl w:val="true"/>
          <w:lang w:bidi="fa-IR"/>
        </w:rPr>
        <w:t xml:space="preserve">- </w:t>
      </w:r>
      <w:bookmarkStart w:id="105" w:name="pg15048_350179"/>
    </w:p>
    <w:p>
      <w:pPr>
        <w:pStyle w:val="BookText"/>
        <w:rPr/>
      </w:pPr>
      <w:bookmarkEnd w:id="105"/>
      <w:r>
        <w:rPr>
          <w:rFonts w:ascii="IRNazanin" w:hAnsi="IRNazanin" w:eastAsia="IRNazanin"/>
          <w:color w:val="111111"/>
          <w:sz w:val="28"/>
          <w:sz w:val="28"/>
          <w:szCs w:val="28"/>
          <w:rtl w:val="true"/>
          <w:lang w:bidi="fa-IR"/>
        </w:rPr>
        <w:t>کنند و بر اساس آن اشخاص و گروههای مختلف را مهدور الدم میدانند، مرتکب اشتباه بزرگی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خاطر در وزارت اوقاف، برای برنامه ها و گروههای آموزشی قرآن محدوده هایی را مشخص کرده ایم</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106" w:name="__RefHeading___Toc502259_2142443653"/>
      <w:bookmarkStart w:id="107" w:name="_Toc37"/>
      <w:bookmarkEnd w:id="106"/>
      <w:r>
        <w:rPr/>
        <w:t>5</w:t>
      </w:r>
      <w:r>
        <w:rPr>
          <w:rtl w:val="true"/>
        </w:rPr>
        <w:t>.«</w:t>
      </w:r>
      <w:r>
        <w:rPr>
          <w:rtl w:val="true"/>
        </w:rPr>
        <w:t>روزنامه تایمز</w:t>
      </w:r>
      <w:r>
        <w:rPr>
          <w:rtl w:val="true"/>
        </w:rPr>
        <w:t xml:space="preserve">: </w:t>
      </w:r>
      <w:r>
        <w:rPr>
          <w:rtl w:val="true"/>
        </w:rPr>
        <w:t>عملیات انتحاری داعش با تکیه بر نیروهای زن</w:t>
      </w:r>
      <w:r>
        <w:rPr>
          <w:rtl w:val="true"/>
        </w:rPr>
        <w:t>»</w:t>
      </w:r>
      <w:bookmarkEnd w:id="10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2946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0"/>
                        <a:stretch/>
                      </pic:blipFill>
                      <pic:spPr>
                        <a:xfrm>
                          <a:off x="0" y="0"/>
                          <a:ext cx="4470480" cy="2946240"/>
                        </a:xfrm>
                        <a:prstGeom prst="rect">
                          <a:avLst/>
                        </a:prstGeom>
                        <a:ln w="0">
                          <a:noFill/>
                        </a:ln>
                      </pic:spPr>
                    </pic:pic>
                  </a:graphicData>
                </a:graphic>
              </wp:inline>
            </w:drawing>
          </mc:Choice>
          <mc:Fallback>
            <w:pict>
              <v:shape id="shape_0" stroked="f" o:allowincell="f" style="position:absolute;margin-left:0pt;margin-top:-232.05pt;width:351.95pt;height:231.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روزنامه تایمز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داعش در لیبی با استفاده از زنان مبارز، اقدام به عملیات تروریستی و انتحاری می کند که در همین رابطه مسئولان محلی اذعان کرده اند که داعش اولین سازمان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است که در عملیاتش بر نیروهای زن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نقل از طاهر الغريانی، رئیس مجلس نظامی لیبی،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هفت زن دستگیر شده اند و سه زن نیز طی چند روز گذشته، در شهر صبراته لیبی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تحت سیطره داعش در عراق سوریه، عادتا زنان ملزم به ماندن در خانه هستند اما بنا به گفته غریانی، طی هفته گذشته تعداد زیادی از زنان داعشی فعال در میدان مبارزه کشته شده اند در حالی که در کنار مردان مشغول جنگیدن بوده اند و یکی از آنها قصد داشته است کمربند انفجاری خود را فعال سازد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تا کنون زنان داعشی در مناطق تحت سیطره داعش،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برقراری امنیت محلی بوده اند که طی آن نگهبانی از خیابان ها، تفتیش زنان و نظارت بر التزام آنان به احکام شرعی را بر عهده داشته اند</w:t>
      </w:r>
      <w:r>
        <w:rPr>
          <w:rFonts w:eastAsia="IRNazanin" w:cs="IRNazanin"/>
          <w:color w:val="111111"/>
          <w:sz w:val="28"/>
          <w:szCs w:val="28"/>
          <w:rtl w:val="true"/>
          <w:lang w:bidi="fa-IR"/>
        </w:rPr>
        <w:t xml:space="preserve">. </w:t>
      </w:r>
      <w:bookmarkStart w:id="108" w:name="pg15048_350180"/>
    </w:p>
    <w:p>
      <w:pPr>
        <w:pStyle w:val="BookText"/>
        <w:rPr/>
      </w:pPr>
      <w:bookmarkEnd w:id="108"/>
      <w:r>
        <w:rPr>
          <w:rFonts w:ascii="IRNazanin" w:hAnsi="IRNazanin" w:eastAsia="IRNazanin"/>
          <w:color w:val="111111"/>
          <w:sz w:val="28"/>
          <w:sz w:val="28"/>
          <w:szCs w:val="28"/>
          <w:rtl w:val="true"/>
          <w:lang w:bidi="fa-IR"/>
        </w:rPr>
        <w:t xml:space="preserve">در این گزارش تعداد زنان و دخترانی که از انگلستان به داعش پیوسته 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حمل سلاح توسط آنان، اما در رقه و موصل، این زنان در عملیات نظامی مشارکت ندارند </w:t>
      </w:r>
      <w:r>
        <w:rPr>
          <w:rStyle w:val="FootnoteAnchor"/>
          <w:rtl w:val="true"/>
        </w:rPr>
        <w:footnoteReference w:id="30"/>
      </w:r>
    </w:p>
    <w:p>
      <w:pPr>
        <w:pStyle w:val="Heading3"/>
        <w:numPr>
          <w:ilvl w:val="2"/>
          <w:numId w:val="1"/>
        </w:numPr>
        <w:rPr/>
      </w:pPr>
      <w:bookmarkStart w:id="109" w:name="__RefHeading___Toc502261_2142443653"/>
      <w:bookmarkStart w:id="110" w:name="_Toc38"/>
      <w:bookmarkEnd w:id="109"/>
      <w:r>
        <w:rPr/>
        <w:t>6</w:t>
      </w:r>
      <w:r>
        <w:rPr>
          <w:rtl w:val="true"/>
        </w:rPr>
        <w:t>.«</w:t>
      </w:r>
      <w:r>
        <w:rPr>
          <w:rtl w:val="true"/>
        </w:rPr>
        <w:t>ایندیپندنت</w:t>
      </w:r>
      <w:r>
        <w:rPr>
          <w:rtl w:val="true"/>
        </w:rPr>
        <w:t xml:space="preserve">: </w:t>
      </w:r>
      <w:r>
        <w:rPr>
          <w:rtl w:val="true"/>
        </w:rPr>
        <w:t>شکنجه زنان موصل توسط داعش به وسیله گازگیر</w:t>
      </w:r>
      <w:r>
        <w:rPr>
          <w:rtl w:val="true"/>
        </w:rPr>
        <w:t>»</w:t>
      </w:r>
      <w:bookmarkEnd w:id="1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2654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3"/>
                        <a:stretch/>
                      </pic:blipFill>
                      <pic:spPr>
                        <a:xfrm>
                          <a:off x="0" y="0"/>
                          <a:ext cx="4521240" cy="2654280"/>
                        </a:xfrm>
                        <a:prstGeom prst="rect">
                          <a:avLst/>
                        </a:prstGeom>
                        <a:ln w="0">
                          <a:noFill/>
                        </a:ln>
                      </pic:spPr>
                    </pic:pic>
                  </a:graphicData>
                </a:graphic>
              </wp:inline>
            </w:drawing>
          </mc:Choice>
          <mc:Fallback>
            <w:pict>
              <v:shape id="shape_0" stroked="f" o:allowincell="f" style="position:absolute;margin-left:0pt;margin-top:-209.05pt;width:355.95pt;height:208.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روزنامه انگلیسی ایندیپندنت، در گزارشی به شرح اوضاع در موصل عراق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زنی به نام فاطمه، مدیر سابق مدرسه ای در موصل که به تازگی از این شهر گریخته است، به شرح اوضاع موصل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وحشتناک خواندن اقدامات داعش،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در ماه گذشته به شکلی خشن از جانب داعش مورد مجازات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خواهرم این بود که دستکش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جا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زنان را ملزم کرده است که برای بیرون آمدن از خانه باید همراه یکی از محارمشان باشند و علاوه بر رعایت حجاب کامل، شلوار گشاد و دستکش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روش مجازات خواهرش، توسط نیروهای داعش را اینگونه شرح داد که داعش برای مجازات زنان از وسیله ای خاص به نام گازگیر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روی ساعد دست خواهرم زخمها و علامت های آشکاری را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خواهرش نقل کرده است که درد حاصل از گازگیر و بیشتر از درد زایمان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اند نقل کرده اند که این وسیله، چیزی </w:t>
      </w:r>
      <w:bookmarkStart w:id="111" w:name="pg15048_350181"/>
    </w:p>
    <w:p>
      <w:pPr>
        <w:pStyle w:val="BookText"/>
        <w:rPr/>
      </w:pPr>
      <w:bookmarkEnd w:id="111"/>
      <w:r>
        <w:rPr>
          <w:rFonts w:ascii="IRNazanin" w:hAnsi="IRNazanin" w:eastAsia="IRNazanin"/>
          <w:color w:val="111111"/>
          <w:sz w:val="28"/>
          <w:sz w:val="28"/>
          <w:szCs w:val="28"/>
          <w:rtl w:val="true"/>
          <w:lang w:bidi="fa-IR"/>
        </w:rPr>
        <w:t>شبیه به دام حیوانات است و مانند فک دارای دندانهای تیز و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پاتریک کوکبرن، نویسنده گزارش در ایندیپندنت، نوشته است که فرار از موصل امری دشوار شده است و بسیاری از ساکنان موصل، به علت وخامت اوضاع در این شهر ناچارند که هزینه های فرار را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در همه لوازم زندگی از جمله سوخت، آب، برق کمبود شدید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داعش از روزهای نخست سیطره بر موصل، با خشونت برخورد می کرد اما شلاق زدن، قتل و اعدام در ماه های اخیر به امری عادی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اقتصادی داعش، کار را برای ساکنان موصل سخت کرده است تا جایی که قیمت یک کیلو برنج در این شهر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رسیده است و بیماران با کمبود دارو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کوکبرن در این گزارش نوشته است پناهندگانی که از موصل فرار کرده اند از شیوع گرسنگی در این شهر خبر می دهند و کشاورزان نیز به دلیل فقدان برق جهت آبیاری مزارع، زمین های کشاورزی را ترک کرده اند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12" w:name="__RefHeading___Toc502263_2142443653"/>
      <w:bookmarkStart w:id="113" w:name="_Toc39"/>
      <w:bookmarkEnd w:id="112"/>
      <w:r>
        <w:rPr/>
        <w:t>7</w:t>
      </w:r>
      <w:r>
        <w:rPr>
          <w:rtl w:val="true"/>
        </w:rPr>
        <w:t>.«</w:t>
      </w:r>
      <w:r>
        <w:rPr>
          <w:rtl w:val="true"/>
        </w:rPr>
        <w:t>الأزهر</w:t>
      </w:r>
      <w:r>
        <w:rPr>
          <w:rtl w:val="true"/>
        </w:rPr>
        <w:t xml:space="preserve">: </w:t>
      </w:r>
      <w:r>
        <w:rPr>
          <w:rtl w:val="true"/>
        </w:rPr>
        <w:t>تخریب آثار باستانی، از نتایج تفکر گمراه و مخالف با تعالیم اسلامی است</w:t>
      </w:r>
      <w:r>
        <w:rPr>
          <w:rtl w:val="true"/>
        </w:rPr>
        <w:t>»</w:t>
      </w:r>
      <w:bookmarkEnd w:id="11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2997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6"/>
                        <a:stretch/>
                      </pic:blipFill>
                      <pic:spPr>
                        <a:xfrm>
                          <a:off x="0" y="0"/>
                          <a:ext cx="4508640" cy="2997360"/>
                        </a:xfrm>
                        <a:prstGeom prst="rect">
                          <a:avLst/>
                        </a:prstGeom>
                        <a:ln w="0">
                          <a:noFill/>
                        </a:ln>
                      </pic:spPr>
                    </pic:pic>
                  </a:graphicData>
                </a:graphic>
              </wp:inline>
            </w:drawing>
          </mc:Choice>
          <mc:Fallback>
            <w:pict>
              <v:shape id="shape_0" stroked="f" o:allowincell="f" style="position:absolute;margin-left:0pt;margin-top:-236.05pt;width:354.95pt;height:235.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علمای الازهر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صحیح از میراث اسلامی و تأثیر آن در درمان انحراف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که تخریب آثار باستانی یکی از پدیده های حاصل از تفکر انحرافی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امام الشافعي محمد حمودی سلیمان، استاد تاریخ و تمدن اسلامی در دانشکده زبان عربی دانشگاه اسيوط مصر، با انحرافی خواندن تفکر تخریب آثار </w:t>
      </w:r>
      <w:bookmarkStart w:id="114" w:name="pg15048_350182"/>
    </w:p>
    <w:p>
      <w:pPr>
        <w:pStyle w:val="BookText"/>
        <w:rPr/>
      </w:pPr>
      <w:bookmarkEnd w:id="114"/>
      <w:r>
        <w:rPr>
          <w:rFonts w:ascii="IRNazanin" w:hAnsi="IRNazanin" w:eastAsia="IRNazanin"/>
          <w:color w:val="111111"/>
          <w:sz w:val="28"/>
          <w:sz w:val="28"/>
          <w:szCs w:val="28"/>
          <w:rtl w:val="true"/>
          <w:lang w:bidi="fa-IR"/>
        </w:rPr>
        <w:t>باستانی ا 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که صحابه بر اساس آن با آثار باستانی برخورد کردند این بود که هرگاه با آثار قدیمی در سرزمین هایی که فتح کردند، مواجه می شدند، به محافظت از این آثار همت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 سندی شرعی در کتاب و سنت می یافتند که ویران سازی و تخریب آثار باستانی را مباح میشمرد، حتما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آثار امتهای سابق را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آثار قدیمی که فاتحان اسلامی آن را محافظت کردند، آثار باستانی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تفاوت میان آثار فرعونی، رومانی و یا یونانی که تا به حال در مصر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الشافعی، آثار قدیمی و باستانی را ابزاری دانست که پیامبر اسلام صلی الله علیه و آله و سلم نیز از این آثار برای درک تاریخ گذشتگان و رساندن پیام اسلام بهره جسته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 قابل توجه اینجاست که مهمترین آثار قدیمی نزد مسلمانان، آثاری است که گویای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طی سالیان گذشته تا کنون، این آثار به دست رژیم آل سعود به تدریج محو شده و در حال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علمای الازهر هیچ موضعی در قبال تخریب این آثار و احیای آنها اتخاذ نکرده اند</w:t>
      </w:r>
      <w:r>
        <w:rPr>
          <w:rFonts w:eastAsia="IRNazanin" w:cs="IRNazanin"/>
          <w:color w:val="111111"/>
          <w:sz w:val="28"/>
          <w:szCs w:val="28"/>
          <w:rtl w:val="true"/>
          <w:lang w:bidi="fa-IR"/>
        </w:rPr>
        <w:t>.</w:t>
      </w:r>
    </w:p>
    <w:p>
      <w:pPr>
        <w:pStyle w:val="Heading3"/>
        <w:numPr>
          <w:ilvl w:val="2"/>
          <w:numId w:val="1"/>
        </w:numPr>
        <w:rPr/>
      </w:pPr>
      <w:bookmarkStart w:id="115" w:name="__RefHeading___Toc502265_2142443653"/>
      <w:bookmarkStart w:id="116" w:name="_Toc40"/>
      <w:bookmarkEnd w:id="115"/>
      <w:r>
        <w:rPr/>
        <w:t>8</w:t>
      </w:r>
      <w:r>
        <w:rPr>
          <w:rtl w:val="true"/>
        </w:rPr>
        <w:t>.«</w:t>
      </w:r>
      <w:r>
        <w:rPr>
          <w:rtl w:val="true"/>
        </w:rPr>
        <w:t>دخالت مستقیم عربستان و ترکیه در سوریه؛ نبرد با داعش با پشتیبانی از تروریست های تحت الحمایه و ایجاد جنگ مذهبی؟</w:t>
      </w:r>
      <w:r>
        <w:rPr>
          <w:rtl w:val="true"/>
        </w:rPr>
        <w:t>»</w:t>
      </w:r>
      <w:bookmarkEnd w:id="116"/>
    </w:p>
    <w:p>
      <w:pPr>
        <w:pStyle w:val="BookText"/>
        <w:rPr/>
      </w:pPr>
      <w:r>
        <w:rPr>
          <w:rFonts w:ascii="IRNazanin" w:hAnsi="IRNazanin" w:eastAsia="IRNazanin"/>
          <w:color w:val="111111"/>
          <w:sz w:val="28"/>
          <w:sz w:val="28"/>
          <w:szCs w:val="28"/>
          <w:rtl w:val="true"/>
          <w:lang w:bidi="fa-IR"/>
        </w:rPr>
        <w:t>کیم سینگوبتا، خبرنگار روزنامه انگلیسی ایندیپندنت، طی یادداشتی احتمال ارسال نیروهای نظامی سعودی و عربی به سوریه را مورد تحلیل قرار داده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و دولتهای حاشیه خلیج فارس، طی ماه های اخیر به دلیل تمرکز بر حملات نظامی علیه حوثی های یمن، از همپیمانی مبارزه با داعش به رهبری آمریکا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عربستان </w:t>
      </w:r>
    </w:p>
    <w:p>
      <w:pPr>
        <w:pStyle w:val="BookText"/>
        <w:rPr/>
      </w:pPr>
      <w:r>
        <w:rPr>
          <w:rFonts w:ascii="IRNazanin" w:hAnsi="IRNazanin" w:eastAsia="IRNazanin"/>
          <w:color w:val="111111"/>
          <w:sz w:val="28"/>
          <w:sz w:val="28"/>
          <w:szCs w:val="28"/>
          <w:rtl w:val="true"/>
          <w:lang w:bidi="fa-IR"/>
        </w:rPr>
        <w:t>سعودی از هم پیمانی دیگری برای مبارزه با داعش سخن میگوید که امارات عربی، کویت و بحرین در آن با عربستان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تحلیل با اشاره به اینکه هدف ظاهری از این هم پیمانی، مبارزه با داعش است، دخالت کشورهای حاشیه خلیج فارس به رهبری عربستان در خاک سوریه را منجر به بالا گرفتن جنگ مذهبی در منطقه دانسته است و از موضع محکم روسیه در برابر دخالت اعراب شیخ نشین در سوریه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گمانی وجود دارد که نیروی زمینی عربستان سعودی قصد دارد به هر طریق ممکن به کمک مبارزان معارض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تروریستهای غیر از داعش مانند جبهه النصره، جیش 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از آنان در خاک سوریه بپردازد؛ چرا که اخیرا این نیروها در اثر پیشروی های ارتش سوریه و هم پیمانانش، مناطق تحت سیطره خود را به ویژه در استان حلب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نیروهای سعودی خود را به طور مستقیم در جبهه ای در برابر نیروهای مسلح شیعه که تحت حمایت ایران هستند، به ویژه حزب الله قرار خواهد داد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همین رابطه، سید حسن نصرالله دبیر کل حزب الله لبنان نیز با محکوم کردن سیاست های جنگ طلبانه و نابخردانه عربستان سعودی و ترکیه در منطقه و همچنین حمایت آنها از تروریست های موجود در عراق و سوریه، دیدگاه خود را در مورد احتمال ورود نیروهای زمینی عربستان سعودی و ترکیه به میدان نبرد در سوریه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حزب الله لبنان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سعودی ها، ترکها و حامیانشان توسط ارتش های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2603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0"/>
                        <a:stretch/>
                      </pic:blipFill>
                      <pic:spPr>
                        <a:xfrm>
                          <a:off x="0" y="0"/>
                          <a:ext cx="4483080" cy="2603520"/>
                        </a:xfrm>
                        <a:prstGeom prst="rect">
                          <a:avLst/>
                        </a:prstGeom>
                        <a:ln w="0">
                          <a:noFill/>
                        </a:ln>
                      </pic:spPr>
                    </pic:pic>
                  </a:graphicData>
                </a:graphic>
              </wp:inline>
            </w:drawing>
          </mc:Choice>
          <mc:Fallback>
            <w:pict>
              <v:shape id="shape_0" stroked="f" o:allowincell="f" style="position:absolute;margin-left:0pt;margin-top:-205.05pt;width:352.95pt;height:204.95pt;mso-wrap-style:none;v-text-anchor:middle;mso-position-horizontal:left;mso-position-vertical:top" type="_x0000_t75">
                <v:imagedata r:id="rId121" o:detectmouseclick="t"/>
                <v:stroke color="#3465a4" joinstyle="round" endcap="flat"/>
                <w10:wrap type="none"/>
              </v:shape>
            </w:pict>
          </mc:Fallback>
        </mc:AlternateContent>
      </w:r>
      <w:bookmarkStart w:id="117" w:name="pg15048_350184"/>
    </w:p>
    <w:p>
      <w:pPr>
        <w:pStyle w:val="BookText"/>
        <w:rPr/>
      </w:pPr>
      <w:bookmarkEnd w:id="117"/>
      <w:r>
        <w:rPr>
          <w:rFonts w:ascii="IRNazanin" w:hAnsi="IRNazanin" w:eastAsia="IRNazanin"/>
          <w:color w:val="111111"/>
          <w:sz w:val="28"/>
          <w:sz w:val="28"/>
          <w:szCs w:val="28"/>
          <w:rtl w:val="true"/>
          <w:lang w:bidi="fa-IR"/>
        </w:rPr>
        <w:t>زمینی شان به سوریه، اگرچه امری ناپسند است، اما کلیدهای خیر و فرج را برای منطقه به همراه خواهد داشت و مبارزه با آنان مصداق قول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 وَ هُوَ كُرْهٌ لَكُمْ وَ عَسَى أَنْ تَكْرَهُوا شَيْئًا وَ هُوَ خَيْرٌ لَكُمْ</w:t>
      </w:r>
      <w:r>
        <w:rPr>
          <w:rFonts w:eastAsia="IRNazanin" w:cs="IRNazanin"/>
          <w:color w:val="111111"/>
          <w:sz w:val="28"/>
          <w:szCs w:val="28"/>
          <w:rtl w:val="true"/>
          <w:lang w:bidi="fa-IR"/>
        </w:rPr>
        <w:t>».</w:t>
      </w:r>
    </w:p>
    <w:p>
      <w:pPr>
        <w:pStyle w:val="Heading3"/>
        <w:numPr>
          <w:ilvl w:val="2"/>
          <w:numId w:val="1"/>
        </w:numPr>
        <w:rPr/>
      </w:pPr>
      <w:bookmarkStart w:id="118" w:name="__RefHeading___Toc502267_2142443653"/>
      <w:bookmarkStart w:id="119" w:name="_Toc41"/>
      <w:bookmarkEnd w:id="118"/>
      <w:r>
        <w:rPr/>
        <w:t>9</w:t>
      </w:r>
      <w:r>
        <w:rPr>
          <w:rtl w:val="true"/>
        </w:rPr>
        <w:t>.«</w:t>
      </w:r>
      <w:r>
        <w:rPr>
          <w:rtl w:val="true"/>
        </w:rPr>
        <w:t>تفاوت داعش با القاعده از زبان ژنرال آمریکایی</w:t>
      </w:r>
      <w:r>
        <w:rPr>
          <w:rtl w:val="true"/>
        </w:rPr>
        <w:t>»</w:t>
      </w:r>
      <w:bookmarkEnd w:id="11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2679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3"/>
                        <a:stretch/>
                      </pic:blipFill>
                      <pic:spPr>
                        <a:xfrm>
                          <a:off x="0" y="0"/>
                          <a:ext cx="4546440" cy="2679840"/>
                        </a:xfrm>
                        <a:prstGeom prst="rect">
                          <a:avLst/>
                        </a:prstGeom>
                        <a:ln w="0">
                          <a:noFill/>
                        </a:ln>
                      </pic:spPr>
                    </pic:pic>
                  </a:graphicData>
                </a:graphic>
              </wp:inline>
            </w:drawing>
          </mc:Choice>
          <mc:Fallback>
            <w:pict>
              <v:shape id="shape_0" stroked="f" o:allowincell="f" style="position:absolute;margin-left:0pt;margin-top:-211.05pt;width:357.95pt;height:210.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اسکوت مان، کلنل بازنشسته عضو نیروهای ویژه ایالات متحده،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داعش با القاعده در اعتقاد به نبرد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ژنرال آمریکایی با اشاره به اینکه داعش با اعتقاد به نبرد آخر الزمان، سعی دارد که ما را وارد این نبرد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متعددی در افغانستان، سرسپردگی شان به داعش را اعلام کرده اند و این سازمان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خواهد کرد و ایمان دارد که به سناریوی آخر الزمان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 از القاعده هستند و وقتی میبینم آنها برای ایجاد مناطق امن برای خود تلاش می کنند، نگرانی من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داعش در افغانستان و جذب نیرو در این کشور توسط و داعش، به شکلی فعال ادامه دارد</w:t>
      </w:r>
      <w:r>
        <w:rPr>
          <w:rStyle w:val="FootnoteAnchor"/>
          <w:rtl w:val="true"/>
        </w:rPr>
        <w:footnoteReference w:id="34"/>
      </w:r>
    </w:p>
    <w:p>
      <w:pPr>
        <w:pStyle w:val="Heading3"/>
        <w:numPr>
          <w:ilvl w:val="2"/>
          <w:numId w:val="1"/>
        </w:numPr>
        <w:rPr/>
      </w:pPr>
      <w:bookmarkStart w:id="120" w:name="__RefHeading___Toc502269_2142443653"/>
      <w:bookmarkStart w:id="121" w:name="_Toc42"/>
      <w:bookmarkEnd w:id="120"/>
      <w:r>
        <w:rPr/>
        <w:t>10</w:t>
      </w:r>
      <w:r>
        <w:rPr>
          <w:rtl w:val="true"/>
        </w:rPr>
        <w:t>.«</w:t>
      </w:r>
      <w:r>
        <w:rPr>
          <w:rtl w:val="true"/>
        </w:rPr>
        <w:t>نامه دبیرکل جنبش سلفی کویت به معارضان مسلح سوری</w:t>
      </w:r>
      <w:r>
        <w:rPr>
          <w:rtl w:val="true"/>
        </w:rPr>
        <w:t>»</w:t>
      </w:r>
      <w:bookmarkEnd w:id="1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عبيسان الحميدي المطيري، استاد تفسیر و حدیث در دانشکده الهیات دانشگاه کویت، نویسنده و فعال سیاسی سلفی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2755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6"/>
                        <a:stretch/>
                      </pic:blipFill>
                      <pic:spPr>
                        <a:xfrm>
                          <a:off x="0" y="0"/>
                          <a:ext cx="4521240" cy="2755800"/>
                        </a:xfrm>
                        <a:prstGeom prst="rect">
                          <a:avLst/>
                        </a:prstGeom>
                        <a:ln w="0">
                          <a:noFill/>
                        </a:ln>
                      </pic:spPr>
                    </pic:pic>
                  </a:graphicData>
                </a:graphic>
              </wp:inline>
            </w:drawing>
          </mc:Choice>
          <mc:Fallback>
            <w:pict>
              <v:shape id="shape_0" stroked="f" o:allowincell="f" style="position:absolute;margin-left:0pt;margin-top:-217.05pt;width:355.95pt;height:216.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منصب دبیرکلی جنبش سلفی کویت و ریاست حزب الأمه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مطیری طی نامه ای به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تروریستی و ضد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حاضر در سوریه آنان را به اتحاد و یکپارچگی دعوت کرد و این امر را عامل پیروزی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این رهبر سلفی کویتی حاوی مطالبی است که رویکردهای سلفی ۔ تکفیری و اوضاع نیروهای حامی این تفکر در میدان سوریه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برخی از مطالبی که در این نامه آمده است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موانع یکپارچگی مبارزان در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رهبران میدانی یا سیاسی که توانایی جذب و یکپارچه سازی نیروها در سوریه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گروه های مسلح، از لحاظ سیاسی دارای اندیشه و نقشه واضح و روشنی نیستند؛ چرا که طبیعت فعالیت آنان در میدان جنگ و مبارزه است ولی میدان سیاست دارای طبیعت خاصی است به طور کلی با طبیعت میدان جنگ متفاوت است و همین جدایی میان نیروهای سیاسی و نیروهای جهادی،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یکپارچگی در میان گروه های 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عمق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 است که جناح ها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سوریه، پیش از هرچیز هدف سیاسی خود از جنگیدن در سوریه را مشخص کرده و به یک هدف واحد دست یابند که این هدف یکی از اهداف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براندازی نظام سوریه و آزادسازی ملت سوریه تا جایی که مردم سوریه خودشان برای حکومتشان تصمیم بگیرند،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دولت اسلامی و استوارسازی شریعت اسلام در سوریه،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جهاد و ادامه دادن آن برای مبارزه با قدرت های جهانی در میدان سوریه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کداک از جناح های مسلح در سوریه بر اساس یکی از هدفهای پیش گفته در این کشور مشغول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مشروعیت هر هدفی در میدان جنگ نمی تواند باعث شود که آن هدف یک هدف سیاسی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مطیری در این نامه، از گروه های جهادی خواسته است که با چشم پوشی از اهداف نهایی و بزرگ مانند برپایی دولت اسلامی در سوریه، هدف مردم سوریه را که همان براندازی نظام بشار اسد و افتادن زمام امور به دست رأی مردم است، محور فعالیت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با اشاره به حکومت پنج ساله طالبان در افغانستان، میدان عمل در سوریه را بسیار متفاوت با افغانستان دانسته و علاوه براینکه امکان برپایی دولت اسلامی به دست معارضان مسلح در سوریه را منتفی دانسته، مقایسه سوریه با افغانستان را امری خطرناک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اینجاست که وی با تأکید بر لزوم تبعیت از فقه در جهاد، شعار لا حكم الا لله را زاییده خوارج و موجب خونریزی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همچینین نبرد در غیاب فقه را فساد فی الارض توصیف کرده و آن را موجب پدیدار شدن فتنه های موجود در کشورهای اسلامی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مطیری در بخش دوم از نامه مفصل خود به گروه های به اصطلاح جهادی سوریه، نقشه های غرب و قدرت های منطقه ای علیه اسلام را گوشزد کرده و با شرح تاریخ انقلاب در سودان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 مهم نیست که در کشورهایی مثل سودان یا عربستان بر اساس شریعت و احکام الهی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مسئله مهم برای غرب این است که همچنان منطقه را تحت نفوذ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 مشکلی نیست که در اسلام گرایان و یا حتی جهادی ها حکومتی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قدرت یافتن طالبان در افغانستان، کشورهای پاکستان، عربستان سعودی و امارات اولین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2679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9"/>
                        <a:stretch/>
                      </pic:blipFill>
                      <pic:spPr>
                        <a:xfrm>
                          <a:off x="0" y="0"/>
                          <a:ext cx="4292640" cy="2679840"/>
                        </a:xfrm>
                        <a:prstGeom prst="rect">
                          <a:avLst/>
                        </a:prstGeom>
                        <a:ln w="0">
                          <a:noFill/>
                        </a:ln>
                      </pic:spPr>
                    </pic:pic>
                  </a:graphicData>
                </a:graphic>
              </wp:inline>
            </w:drawing>
          </mc:Choice>
          <mc:Fallback>
            <w:pict>
              <v:shape id="shape_0" stroked="f" o:allowincell="f" style="position:absolute;margin-left:0pt;margin-top:-211.05pt;width:337.95pt;height:210.95pt;mso-wrap-style:none;v-text-anchor:middle;mso-position-horizontal:left;mso-position-vertical:top" type="_x0000_t75">
                <v:imagedata r:id="rId130" o:detectmouseclick="t"/>
                <v:stroke color="#3465a4" joinstyle="round" endcap="flat"/>
                <w10:wrap type="none"/>
              </v:shape>
            </w:pict>
          </mc:Fallback>
        </mc:AlternateContent>
      </w:r>
      <w:bookmarkStart w:id="122" w:name="pg15048_350187"/>
    </w:p>
    <w:p>
      <w:pPr>
        <w:pStyle w:val="BookText"/>
        <w:rPr/>
      </w:pPr>
      <w:bookmarkEnd w:id="122"/>
      <w:r>
        <w:rPr>
          <w:rFonts w:ascii="IRNazanin" w:hAnsi="IRNazanin" w:eastAsia="IRNazanin"/>
          <w:color w:val="111111"/>
          <w:sz w:val="28"/>
          <w:sz w:val="28"/>
          <w:szCs w:val="28"/>
          <w:rtl w:val="true"/>
          <w:lang w:bidi="fa-IR"/>
        </w:rPr>
        <w:t>کشورهایی بودند که با مشورت آمریکا و به طمع نفوذ آمریکا در افغانستان، حکومت طالبان را به رسمیت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نامه از گروه های جهادی خواسته است که پس از براندازی نظام بشار اسد، حکومت سوریه را متکی بر اراده مردم این سامان بگذارند؛ چرا که این امت چیزی غیر از اسلام را اختیار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 به جایی برسد که قدرت های غربی وارد میدان سیاسی سوریه شوند، طاغوت هایی را بر سر کار خواهند آورد که با ظاهری اسلامی، گوش به فرمان غرب باشند و فتنه هایی را رقم بزنند که مردم را از دین خدا منحرف سازند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23" w:name="__RefHeading___Toc502271_2142443653"/>
      <w:bookmarkStart w:id="124" w:name="_Toc43"/>
      <w:bookmarkEnd w:id="123"/>
      <w:r>
        <w:rPr/>
        <w:t>11</w:t>
      </w:r>
      <w:r>
        <w:rPr>
          <w:rtl w:val="true"/>
        </w:rPr>
        <w:t>.«</w:t>
      </w:r>
      <w:r>
        <w:rPr>
          <w:rtl w:val="true"/>
        </w:rPr>
        <w:t>خروج نیروهای روسیه از سوریه در نگاه کارشناسان و تحلیل گران</w:t>
      </w:r>
      <w:r>
        <w:rPr>
          <w:rtl w:val="true"/>
        </w:rPr>
        <w:t>»</w:t>
      </w:r>
      <w:bookmarkEnd w:id="124"/>
    </w:p>
    <w:p>
      <w:pPr>
        <w:pStyle w:val="BookText"/>
        <w:rPr/>
      </w:pPr>
      <w:r>
        <w:rPr>
          <w:rFonts w:ascii="IRNazanin" w:hAnsi="IRNazanin" w:eastAsia="IRNazanin"/>
          <w:color w:val="111111"/>
          <w:sz w:val="28"/>
          <w:sz w:val="28"/>
          <w:szCs w:val="28"/>
          <w:rtl w:val="true"/>
          <w:lang w:bidi="fa-IR"/>
        </w:rPr>
        <w:t>با دستور پوتین، رئیس دولت روسیه، بخش اعظم نیروهای این کشور به سرعت از سوریه خارج شدند و هر دو جانب روسی و سوری در بیانیه هایی رسمی اعلام کردند که این اقدام در پی هماهنگی های صورت گرفته میان پوتین و بشار اسد و بعد از به نتیجه رسیدن عملیات این نیروها در سوریه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گام روسیه، در آستانه برپایی گفتگوهای ژنو برای رسیدن به راه حل سیاسی در سوریه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الباري عطوان، کارشناس مسائل سیاسی خاورمیانه و سردبیر نشریه رأى اليوم طی یادداشتی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روسیه تنها می تواند دو تفسیر داشته باشد و تفسیر سومی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نیروهای روسی با تکمیل کردن تکالیف خود در سوریه به نتایج مورد نظر رسیدند و توانستند با ایجاد پوشش هوایی برای نیروی</w: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3098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2"/>
                        <a:stretch/>
                      </pic:blipFill>
                      <pic:spPr>
                        <a:xfrm>
                          <a:off x="0" y="0"/>
                          <a:ext cx="4495680" cy="3098880"/>
                        </a:xfrm>
                        <a:prstGeom prst="rect">
                          <a:avLst/>
                        </a:prstGeom>
                        <a:ln w="0">
                          <a:noFill/>
                        </a:ln>
                      </pic:spPr>
                    </pic:pic>
                  </a:graphicData>
                </a:graphic>
              </wp:inline>
            </w:drawing>
          </mc:Choice>
          <mc:Fallback>
            <w:pict>
              <v:shape id="shape_0" stroked="f" o:allowincell="f" style="position:absolute;margin-left:0pt;margin-top:-244.05pt;width:353.95pt;height:243.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زمینی سوریه، به ویژه در حلب شمالی، پیشروی های گسترده ای را برای ارتش سوریه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راههای مواصلاتی میان ترکیه و سوریه مسدود شده و از ادامه پیشروی تروریست ها جلوگیری به عمل آمده است و اکنون جبهه نظام سوریه، مرحله دوم یعنی آتش بس و شروع گفتگوهای صلح را کلید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دوم در مورد این اقدام روسیه این است که این یک اقدام خشمگینانه از سوی روسیه و در پاسخ به سخنان وزیر خارجه سوریه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معلم، وزیر خارجه سوریه در سخنانی، بشار اسد را خط قرمز سوریه و حاکم ملت سوریه خوانده بود و هرگونه انتخابات ریاست جمهوری یا پارلمانی را بدون نظارت حکومت سوریه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اقدام، واکنشی به سخنان بشار جعفری، نماینده سوریه در گفتگوهای صلح بوده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مرحله انتقالی حکومت وجود ندارد که بخواهیم در مورد آن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این مواضع و سخنان را منافی گفتگوهای صلح و مخالف با تفاهماتش با روسیه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عبدالباری عطوان، با ترجیح دادن احتمال دوم، این اقدام روسیه را ناشی از بالا گرفتن بحران و اختلاف میان سوریه و روسیه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پوتین برای اعمال فشار بر نظام سوریه در راستای پذیرفتن تصمیمات سیاسی روسیه، دست به این اقدام جسورانه و محکم زده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نشریه انگلیسی گاردین نیز جزو رسانه هایی بود که به تحلیل بازگشت نیروهای روسیه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عقب نشینی روسیه از میدان سوریه را بسیار ناگهانی غافلگیر کننده و بدون تحقق هیچ پیروزی در این میدان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را رفتاری زیرکانه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سرمقاله این نشریه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2641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5"/>
                        <a:stretch/>
                      </pic:blipFill>
                      <pic:spPr>
                        <a:xfrm>
                          <a:off x="0" y="0"/>
                          <a:ext cx="4483080" cy="2641680"/>
                        </a:xfrm>
                        <a:prstGeom prst="rect">
                          <a:avLst/>
                        </a:prstGeom>
                        <a:ln w="0">
                          <a:noFill/>
                        </a:ln>
                      </pic:spPr>
                    </pic:pic>
                  </a:graphicData>
                </a:graphic>
              </wp:inline>
            </w:drawing>
          </mc:Choice>
          <mc:Fallback>
            <w:pict>
              <v:shape id="shape_0" stroked="f" o:allowincell="f" style="position:absolute;margin-left:0pt;margin-top:-208.05pt;width:352.95pt;height:207.95pt;mso-wrap-style:none;v-text-anchor:middle;mso-position-horizontal:left;mso-position-vertical:top" type="_x0000_t75">
                <v:imagedata r:id="rId136" o:detectmouseclick="t"/>
                <v:stroke color="#3465a4" joinstyle="round" endcap="flat"/>
                <w10:wrap type="none"/>
              </v:shape>
            </w:pict>
          </mc:Fallback>
        </mc:AlternateContent>
      </w:r>
      <w:bookmarkStart w:id="125" w:name="pg15048_350189"/>
    </w:p>
    <w:p>
      <w:pPr>
        <w:pStyle w:val="BookText"/>
        <w:rPr/>
      </w:pPr>
      <w:bookmarkEnd w:id="125"/>
      <w:r>
        <w:rPr>
          <w:rFonts w:ascii="IRNazanin" w:hAnsi="IRNazanin" w:eastAsia="IRNazanin"/>
          <w:color w:val="111111"/>
          <w:sz w:val="28"/>
          <w:sz w:val="28"/>
          <w:szCs w:val="28"/>
          <w:rtl w:val="true"/>
          <w:lang w:bidi="fa-IR"/>
        </w:rPr>
        <w:t>دیپلماتهای غربی امیدوارند که پوتین با نفوذی که در بشار اسد دارد، از وی بخواهد که از قدرت کناره گیری کند تا فرایند صلح با سرعت بیشتری صورت پذیرد، اما ظواهر امر بر چیزی غیر از این دلالت دارد؛ چرا که از ابتدا نیز ورود نیروهای روس به سوریه در راستای تحکیم قدرت بشار اسد در این کشور و پایان دادن به عقب نشینی های ارتش سوریه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گاردین در ادامه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اعلام خروج اغلب نیروهای روس از سوریه با مذاکرات صلح در ژنو، به طور اتفاقی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اقدام باعث شد که روسیه به شکل کشوری مشتاق صلح جلوه کند؛ چرا که این کشور، اولین طرفی است که نیروهای خود را از میدان نبرد سوریه بیرون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پوتین می تواند تظاهر کند که به اهدافش رسیده است و بنا به قولش، دو نقطه مهم را محقق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بشار اسد جلوگیری کرده و همچنین ایجاد منطقه امن در سوریه را برای ایجاد مرکز قدرت معارضان مسلح در سوریه و به ویژه در حلب، محال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انگلیسی، پوتین را به عنوان استاد دور زدن دیپلماتیک توصیف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نسبی نیروهای روسی از سوریه، احتمال حل و فصل بحران سوریه از طریق مذاکرات سیاسی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کاخ کرملین، نظرها را به تماس تلفنی پوتین با بشار اسد جلب کرده است که در این تماس، بشار اسد خود را به نتایج حل و فصل سیاسی، متعهد دانسته است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26" w:name="__RefHeading___Toc502273_2142443653"/>
      <w:bookmarkStart w:id="127" w:name="_Toc44"/>
      <w:bookmarkEnd w:id="126"/>
      <w:r>
        <w:rPr/>
        <w:t>12</w:t>
      </w:r>
      <w:r>
        <w:rPr>
          <w:rtl w:val="true"/>
        </w:rPr>
        <w:t>.«</w:t>
      </w:r>
      <w:r>
        <w:rPr>
          <w:rtl w:val="true"/>
        </w:rPr>
        <w:t>ایستادگی داعش از زبان مفتی سابق القاعده</w:t>
      </w:r>
      <w:r>
        <w:rPr>
          <w:rtl w:val="true"/>
        </w:rPr>
        <w:t>»</w:t>
      </w:r>
      <w:bookmarkEnd w:id="12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2882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8"/>
                        <a:stretch/>
                      </pic:blipFill>
                      <pic:spPr>
                        <a:xfrm>
                          <a:off x="0" y="0"/>
                          <a:ext cx="4495680" cy="2882880"/>
                        </a:xfrm>
                        <a:prstGeom prst="rect">
                          <a:avLst/>
                        </a:prstGeom>
                        <a:ln w="0">
                          <a:noFill/>
                        </a:ln>
                      </pic:spPr>
                    </pic:pic>
                  </a:graphicData>
                </a:graphic>
              </wp:inline>
            </w:drawing>
          </mc:Choice>
          <mc:Fallback>
            <w:pict>
              <v:shape id="shape_0" stroked="f" o:allowincell="f" style="position:absolute;margin-left:0pt;margin-top:-227.05pt;width:353.95pt;height:226.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حفص الموریتانی، مفتی سابق القاعده بوده و از یاران نزدیک </w:t>
      </w:r>
    </w:p>
    <w:p>
      <w:pPr>
        <w:pStyle w:val="BookText"/>
        <w:rPr/>
      </w:pPr>
      <w:r>
        <w:rPr>
          <w:rFonts w:ascii="IRNazanin" w:hAnsi="IRNazanin" w:eastAsia="IRNazanin"/>
          <w:color w:val="111111"/>
          <w:sz w:val="28"/>
          <w:sz w:val="28"/>
          <w:szCs w:val="28"/>
          <w:rtl w:val="true"/>
          <w:lang w:bidi="fa-IR"/>
        </w:rPr>
        <w:t>بن لادن و ایمن الظواهری، رهبران سازمان القاعده، محسوب می شود که از راه پیشین خود عدول کرده و به انتقاد از اقدامات گروههای تکفیری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 گذشته بارها اقدامات داعش و خلیفه اش را مورد انتقاد قرار داده و کشتار زنان و کودکان به دست این تشکیلات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که خلیفه شدن ابوبکر البغدادی را نیز زیر سؤال برده بود، در سال گذشته از جانب داعش تهدید شد و در لیست افراد تحت تعقیب داعش قرار گرفت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ابوحفص این بار از ایستادگی و قدرت داعش 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داعش اکنون به دولتی استوار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کفایت و مقاومتی از خود نشان داده است که توقع آن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اکنون بر مساحت جغرافیایی وسیعی به اندازه دولت انگلیس سیطره یافته و جمعیتی معدل جمعیت کشور سوئد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بودجه ای برابر بودجه سایر دولت ها دارد تا جایی که این سازمان را به جایی رسانده است که نمی توان از آن غفلت کرد و باید به قدرت آن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رغم اختلافاتم با داعش که بارها این اختلافات را بیان کرده ام، اما دوست دارم در حکم دادن در مورد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علی رغم از دست دادن برخی از نیروها و دستاوردهایش، کارآمدی و استواری خود را ثابت کرد و زمانی که در برابر حملات ائتلاف بین المللی متشکل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ایستادگی کرد، جهان را شگفت زده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برخی از علل ماندگاری و گسترش داعش را اینگونه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داعش از طریق دستگاه تبلیغاتی و استفاده از فناوری بالا، موفقیت های بسیاری را کسب کرد که به جذب هزاران نفر، حتی دهها هزار نفر از اروپایی ها، آمریکایی ها </w:t>
      </w:r>
      <w:bookmarkStart w:id="128" w:name="pg15048_350191"/>
    </w:p>
    <w:p>
      <w:pPr>
        <w:pStyle w:val="BookText"/>
        <w:rPr/>
      </w:pPr>
      <w:bookmarkEnd w:id="128"/>
      <w:r>
        <w:rPr>
          <w:rFonts w:ascii="IRNazanin" w:hAnsi="IRNazanin" w:eastAsia="IRNazanin"/>
          <w:color w:val="111111"/>
          <w:sz w:val="28"/>
          <w:sz w:val="28"/>
          <w:szCs w:val="28"/>
          <w:rtl w:val="true"/>
          <w:lang w:bidi="fa-IR"/>
        </w:rPr>
        <w:t>و روسی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داعش در حال حاضر کنترل یک سوک از منطقه عراق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مساحت سوریه را در اختیار دارد و چه بخواهیم یا نخواهیم، داعش دولتی پابرجاست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9" w:name="__RefHeading___Toc502275_2142443653"/>
      <w:bookmarkStart w:id="130" w:name="_Toc45"/>
      <w:bookmarkEnd w:id="129"/>
      <w:r>
        <w:rPr/>
        <w:t>13</w:t>
      </w:r>
      <w:r>
        <w:rPr>
          <w:rtl w:val="true"/>
        </w:rPr>
        <w:t>.«</w:t>
      </w:r>
      <w:r>
        <w:rPr>
          <w:rtl w:val="true"/>
        </w:rPr>
        <w:t>پادشاه مراکش دستورداد برنامه های درسی تربیت دینی در این کشور مورد بررسی و اصلاح قرار گیرد</w:t>
      </w:r>
      <w:r>
        <w:rPr>
          <w:rtl w:val="true"/>
        </w:rPr>
        <w:t>»</w:t>
      </w:r>
      <w:bookmarkEnd w:id="13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2552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2"/>
                        <a:stretch/>
                      </pic:blipFill>
                      <pic:spPr>
                        <a:xfrm>
                          <a:off x="0" y="0"/>
                          <a:ext cx="4495680" cy="2552760"/>
                        </a:xfrm>
                        <a:prstGeom prst="rect">
                          <a:avLst/>
                        </a:prstGeom>
                        <a:ln w="0">
                          <a:noFill/>
                        </a:ln>
                      </pic:spPr>
                    </pic:pic>
                  </a:graphicData>
                </a:graphic>
              </wp:inline>
            </w:drawing>
          </mc:Choice>
          <mc:Fallback>
            <w:pict>
              <v:shape id="shape_0" stroked="f" o:allowincell="f" style="position:absolute;margin-left:0pt;margin-top:-201.05pt;width:353.95pt;height:200.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ششم، پادشاه کشور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خطاب به وزیران آموزش و پرورش و اوقاف و امور اسلامی صادر کرد که طی آن بر ضرورت بررسی و تجدید نظر در برنامه ها و روش های آموزش دینی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علاوه بر مدارس سطوح پایین آموزش و پرورش، شامل مراکز آموزشی خاص، غیر دولتی و قدیمی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مراکش در نشست وزیران این کشور تأکید کرد که این تجدید نظر در راستای اهمیت دادن بیشتر به پرورش اسلامی مطابق با ارزشهای اسلامی سهل و آسان است که در دل آن مذهب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که داعیه دار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اعتدال بوده و به آسان گیری و همزیستی مسالمت آمیز با سایر فرهنگ ها و تمدن های انسانی دعوت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تأکید کرد که برنامه آموزش و تربیت اسلامی باید بر ارزش های اصلی ملت مغرب و بر عادات و سنتهای آنان تمرکز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عادات را تقویت کننده روح وحدت ملی در مغرب توصیف کرد</w:t>
      </w:r>
      <w:r>
        <w:rPr>
          <w:rFonts w:eastAsia="IRNazanin" w:cs="IRNazanin"/>
          <w:color w:val="111111"/>
          <w:sz w:val="28"/>
          <w:szCs w:val="28"/>
          <w:rtl w:val="true"/>
          <w:lang w:bidi="fa-IR"/>
        </w:rPr>
        <w:t>.</w:t>
      </w:r>
      <w:r>
        <w:rPr>
          <w:rStyle w:val="FootnoteAnchor"/>
          <w:rtl w:val="true"/>
        </w:rPr>
        <w:footnoteReference w:id="40"/>
      </w:r>
      <w:bookmarkStart w:id="131" w:name="pg15048_350192"/>
    </w:p>
    <w:p>
      <w:pPr>
        <w:pStyle w:val="BookText"/>
        <w:rPr/>
      </w:pPr>
      <w:bookmarkEnd w:id="131"/>
      <w:r>
        <w:rPr>
          <w:rFonts w:ascii="IRNazanin" w:hAnsi="IRNazanin" w:eastAsia="IRNazanin"/>
          <w:color w:val="111111"/>
          <w:sz w:val="28"/>
          <w:sz w:val="28"/>
          <w:szCs w:val="28"/>
          <w:rtl w:val="true"/>
          <w:lang w:bidi="fa-IR"/>
        </w:rPr>
        <w:t>از آنجا که نفوذ تفکر متحجرانه و افراطی وهابیت و تکفیر در کشورهای متعدد جهان پیامدهای دشوار و خطرناکی را داشته است، برخی از مسئولان دولتی در کشورهای مختلف جهان اسلام، تصمیم گرفته اند راههای نفوذ این تفکرات خطرناک را سد سازند</w:t>
      </w:r>
      <w:r>
        <w:rPr>
          <w:rFonts w:eastAsia="IRNazanin" w:cs="IRNazanin"/>
          <w:color w:val="111111"/>
          <w:sz w:val="28"/>
          <w:szCs w:val="28"/>
          <w:rtl w:val="true"/>
          <w:lang w:bidi="fa-IR"/>
        </w:rPr>
        <w:t>.</w:t>
      </w:r>
    </w:p>
    <w:p>
      <w:pPr>
        <w:pStyle w:val="Heading3"/>
        <w:numPr>
          <w:ilvl w:val="2"/>
          <w:numId w:val="1"/>
        </w:numPr>
        <w:rPr/>
      </w:pPr>
      <w:bookmarkStart w:id="132" w:name="__RefHeading___Toc502277_2142443653"/>
      <w:bookmarkStart w:id="133" w:name="_Toc46"/>
      <w:bookmarkEnd w:id="132"/>
      <w:r>
        <w:rPr/>
        <w:t>14</w:t>
      </w:r>
      <w:r>
        <w:rPr>
          <w:rtl w:val="true"/>
        </w:rPr>
        <w:t>.«</w:t>
      </w:r>
      <w:r>
        <w:rPr>
          <w:rtl w:val="true"/>
        </w:rPr>
        <w:t>عالم سعودی</w:t>
      </w:r>
      <w:r>
        <w:rPr>
          <w:rtl w:val="true"/>
        </w:rPr>
        <w:t xml:space="preserve">: </w:t>
      </w:r>
      <w:r>
        <w:rPr>
          <w:rtl w:val="true"/>
        </w:rPr>
        <w:t>داعش در واقع ثمره سلفیت وهابی است</w:t>
      </w:r>
      <w:r>
        <w:rPr>
          <w:rtl w:val="true"/>
        </w:rPr>
        <w:t>»</w:t>
      </w:r>
      <w:bookmarkEnd w:id="13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3390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5"/>
                        <a:stretch/>
                      </pic:blipFill>
                      <pic:spPr>
                        <a:xfrm>
                          <a:off x="0" y="0"/>
                          <a:ext cx="4521240" cy="3390840"/>
                        </a:xfrm>
                        <a:prstGeom prst="rect">
                          <a:avLst/>
                        </a:prstGeom>
                        <a:ln w="0">
                          <a:noFill/>
                        </a:ln>
                      </pic:spPr>
                    </pic:pic>
                  </a:graphicData>
                </a:graphic>
              </wp:inline>
            </w:drawing>
          </mc:Choice>
          <mc:Fallback>
            <w:pict>
              <v:shape id="shape_0" stroked="f" o:allowincell="f" style="position:absolute;margin-left:0pt;margin-top:-267.05pt;width:355.95pt;height:266.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عادل الكلبانی، عالم و مبلغ سعودی، طی سخنانی در یک برنامه تلویزیونی در شبکه ام بی 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داعش، تفکری سلفی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اخوانی، نه قطبی، نه اشعری و نه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کتابهای ما چنین نسبت هایی را به تفکر داعش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صفحه تویتر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ثمره ای سلفی است که باید با شفافیت با آن به مواجهه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عادل الكلبانی واکنش تندی را از جانب سلفیان علیه وی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دکتر منصور الهجله، استاد و محقق سعودی نیز با نوشتن تعلیقی بر نظر کلبانی، نوشته است که مقصود کلبانی از ثمره سلفیت چند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داعش یک سازمان سلفی است؛ چرا که تمام کتاب های مرجع داعش، كتب سلفی با رویکرد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رساله ها و فتاوای رهبران فکری و داعیه داران سفلیت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منبع تفکرات خود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3124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7"/>
                        <a:stretch/>
                      </pic:blipFill>
                      <pic:spPr>
                        <a:xfrm>
                          <a:off x="0" y="0"/>
                          <a:ext cx="4470480" cy="3124080"/>
                        </a:xfrm>
                        <a:prstGeom prst="rect">
                          <a:avLst/>
                        </a:prstGeom>
                        <a:ln w="0">
                          <a:noFill/>
                        </a:ln>
                      </pic:spPr>
                    </pic:pic>
                  </a:graphicData>
                </a:graphic>
              </wp:inline>
            </w:drawing>
          </mc:Choice>
          <mc:Fallback>
            <w:pict>
              <v:shape id="shape_0" stroked="f" o:allowincell="f" style="position:absolute;margin-left:0pt;margin-top:-246.05pt;width:351.95pt;height:245.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نظریه های تکفیر، به طور</w:t>
      </w:r>
    </w:p>
    <w:p>
      <w:pPr>
        <w:pStyle w:val="BookText"/>
        <w:rPr/>
      </w:pPr>
      <w:r>
        <w:rPr>
          <w:rFonts w:ascii="IRNazanin" w:hAnsi="IRNazanin" w:eastAsia="IRNazanin"/>
          <w:color w:val="111111"/>
          <w:sz w:val="28"/>
          <w:sz w:val="28"/>
          <w:szCs w:val="28"/>
          <w:rtl w:val="true"/>
          <w:lang w:bidi="fa-IR"/>
        </w:rPr>
        <w:t>ویژه، نظریاتی وهابی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تربیتی داعش نیز مانند وهابیت مبتنی بر نفرت نسبت به دیگران و نداشتن شفقت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تربیتی داعش در تعامل با سایرین منبطق بر شیوه سلفی وهابی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هجله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داعش ثمره ای سلفی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مقاله اوست،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پاسخ به این سؤال تلاش کنم تفصیلی را ارائه کنم تا روشن شود که جواب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داعش ثمره ای سلفی آن هم از نوع وهابی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داعش ثمره گسترش تفکر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وهابی چنان که در کتابهای مشایخ دعوت نجدی، آمده است، چه بسا برای اغلب کسانی که آن را در کتاب ها مطالعه می کنند،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مرحله عینیت می رسد و وارد عرصه زندگی می شود خواهی فهمید که این فقه پیچیده وهابیت، در نفی مخالف و راندن او در واقع، بسیار خشن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موضوع، عبدالله المالكي، محقق و نویسنده سعودی نیز مطالب قابل توجهی را در مورد تشابه داعش با وهابیت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المالكي، ابتدا با بررسی تاریخ وهابیت و جایگاه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من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حکومت آل سعود و تفکر وهابی، ایدئولوژی داعش را امتداد اخوان وهابی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5562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0"/>
                        <a:stretch/>
                      </pic:blipFill>
                      <pic:spPr>
                        <a:xfrm>
                          <a:off x="0" y="0"/>
                          <a:ext cx="4584600" cy="5562720"/>
                        </a:xfrm>
                        <a:prstGeom prst="rect">
                          <a:avLst/>
                        </a:prstGeom>
                        <a:ln w="0">
                          <a:noFill/>
                        </a:ln>
                      </pic:spPr>
                    </pic:pic>
                  </a:graphicData>
                </a:graphic>
              </wp:inline>
            </w:drawing>
          </mc:Choice>
          <mc:Fallback>
            <w:pict>
              <v:shape id="shape_0" stroked="f" o:allowincell="f" style="position:absolute;margin-left:0pt;margin-top:-438.05pt;width:360.95pt;height:437.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جماعت اخوان التوحید در تاریخ وهابیت، یکی از مهمترین عوامل شکل گیری و به قدرت رسیدن آل سعود با تفکر وهابی،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w:t>
      </w:r>
    </w:p>
    <w:p>
      <w:pPr>
        <w:pStyle w:val="BookText"/>
        <w:rPr/>
      </w:pPr>
      <w:r>
        <w:rPr>
          <w:rFonts w:ascii="IRNazanin" w:hAnsi="IRNazanin" w:eastAsia="IRNazanin"/>
          <w:color w:val="111111"/>
          <w:sz w:val="28"/>
          <w:sz w:val="28"/>
          <w:szCs w:val="28"/>
          <w:rtl w:val="true"/>
          <w:lang w:bidi="fa-IR"/>
        </w:rPr>
        <w:t>شامل نیروهایی صحرانشین از حامیان تفکرات محمد بن عبدالوهاب بود که با آن تفکر افراطی و کشتار مردم مناطق مختلف توانست مقدمات حکومت عبدالعزيز سعودی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قدرت یافتن آل سعود و استوار شدن پایه های حکومتش، اختلافاتی میان وهابیان رخ داد که به دو دستگی در میان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اغلب اخوان التوحید را در بر داشت، قائل به پافشاری بر عقاید و رویکردهای جمودگرایانه و سلفی محمد بن عبد الوهاب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اما تحت حاکمیت آل سعود، و بر اساس مصالح سیاسی همراه با آل سعود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با تبیین این دوسته، داعش را امتداد وهابیتی دانست که به عهد قدیم خود وفادار مانده و مسائل تکفیری را که از تفکرات ابن عبدالوهاب کسب کرده نصب العین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هرگونه ارتباط و هم پیمانی با کفار حرام بوده و فاعل آن مرتد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اینجاست که وجه اختلاف داعش با حکام آل سعود و علمای درباری وهابیت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حبیب، محقق مصری و کارشناس جنبش های اسلامی نیز در گفتگو با سایت عربی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توصیف تفکرات داعش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تفکری سلفی با نسخه وهابی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کارشناس مصری در پاسخ به سؤالی در مورد شباهت های داعش با سلفيت وهابی،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قوی ترین وجوه شباهت میان داعش و وهابیت از لحاظ نظری این است که تمایل آنان به تکفیر مردم به مراتب بیشتر از اشتیاقشان به مسلمان خواندن و مؤمن خواندن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زمینه شباهت های عملی این دو چنان که کمال حبیب گفته است، آشکارترین وجه تشابه عملی داعش با وهابیت، اشتراک این دو در جنگیدن با کسانی است که آنان را مرتد می خوانند که این شیوه، یکی از عادات وهابیان در برخورد با قبایل مخالفشان بوده است و این عینا</w: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2667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3"/>
                        <a:stretch/>
                      </pic:blipFill>
                      <pic:spPr>
                        <a:xfrm>
                          <a:off x="0" y="0"/>
                          <a:ext cx="4508640" cy="2666880"/>
                        </a:xfrm>
                        <a:prstGeom prst="rect">
                          <a:avLst/>
                        </a:prstGeom>
                        <a:ln w="0">
                          <a:noFill/>
                        </a:ln>
                      </pic:spPr>
                    </pic:pic>
                  </a:graphicData>
                </a:graphic>
              </wp:inline>
            </w:drawing>
          </mc:Choice>
          <mc:Fallback>
            <w:pict>
              <v:shape id="shape_0" stroked="f" o:allowincell="f" style="position:absolute;margin-left:0pt;margin-top:-210.05pt;width:354.95pt;height:20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2921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6"/>
                        <a:stretch/>
                      </pic:blipFill>
                      <pic:spPr>
                        <a:xfrm>
                          <a:off x="0" y="0"/>
                          <a:ext cx="4483080" cy="2921040"/>
                        </a:xfrm>
                        <a:prstGeom prst="rect">
                          <a:avLst/>
                        </a:prstGeom>
                        <a:ln w="0">
                          <a:noFill/>
                        </a:ln>
                      </pic:spPr>
                    </pic:pic>
                  </a:graphicData>
                </a:graphic>
              </wp:inline>
            </w:drawing>
          </mc:Choice>
          <mc:Fallback>
            <w:pict>
              <v:shape id="shape_0" stroked="f" o:allowincell="f" style="position:absolute;margin-left:0pt;margin-top:-230.05pt;width:352.95pt;height:22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 رفتاری است که داعش در عراق و سوریه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 که دولت سعودی سوم تا حد زیادی توانست تفکر وهابی اخوان التوحید را در این کشور تضعیف کند و با استفاده از علمان درباری و دادن عنوان ولی امر شرعی به پادشاه، تفکر وهابی مخالف با اقدامات پادشاه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نظرات، عده ای از علمای وهابی، با موضع گیری در برابر این نظرات، داعش را سازمانی بیگانه از وهابیت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الفوزان عضو انجمن كبار العمای عربستان سعودی با رد این نظرات، این مطالب را گمراه کننده خواند و سخنان کارشناسان در این زمینه را در راستای گمراه کردن مردم از راه حق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ابراهيم السعیدی، استاد فقه و اصول اسلامی در دانشگاه ام القرای مکه نیز توصیف داعش به ثمره ای وهابی را کلامی اشتباه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داعش را ثمره ای خارج از وهابیت خواند که از رحم تفسیرهای نابه جا از آیات قرآن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 که تعداد کمی از رهبران داعش و القاعده از طلاب دروس دینی در عربستان بوده اند و اغلب آنان مانند ظواهری مصری، مقدسی فلسطینی، جولانی و بغدادی از ملیت های دیگر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سعودی به عربی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داعش و القاعده نظریات محمد بن عبدالوهاب را نخوانده اند و حتی برخی از طلاب سعودی که به آنان پیوسته اند در حد پایینی از علم هستند که تحت تأثیرات تبلیغات آنان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مقدسی هم که خود نظریه پرداز گروه های جهادی سلفی است، آنان را متأثر از سید قطب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3403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8"/>
                        <a:stretch/>
                      </pic:blipFill>
                      <pic:spPr>
                        <a:xfrm>
                          <a:off x="0" y="0"/>
                          <a:ext cx="4457880" cy="3403440"/>
                        </a:xfrm>
                        <a:prstGeom prst="rect">
                          <a:avLst/>
                        </a:prstGeom>
                        <a:ln w="0">
                          <a:noFill/>
                        </a:ln>
                      </pic:spPr>
                    </pic:pic>
                  </a:graphicData>
                </a:graphic>
              </wp:inline>
            </w:drawing>
          </mc:Choice>
          <mc:Fallback>
            <w:pict>
              <v:shape id="shape_0" stroked="f" o:allowincell="f" style="position:absolute;margin-left:0pt;margin-top:-268.05pt;width:350.95pt;height:267.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البته این عالم سعودی نگفت که نظریات تکفیری ابن تیمیه و محمد بن عبد الوهاب توسط چه مؤسساتی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ای نکرد که برخورد داعش با مقدسات مسلمانان و تخریب حرم ها و قبور بزرگان و اولیای الهی توسط این تشکیلات برگرفته از همان تفکری است که حرم ائمه بقیع را در مدینه ویران ساخته و قصد داشت تا حرم پیامبر را نیز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نگفت که در ابتدای حمله به سوریه و برافروختن آتش فتنه در این کشور، علمای کدام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تكفير بشار اسد زدند و جوانان مسلمان را با دعوت به جنگ در سوریه به آغوش داعش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محقق دینی، دکتر عصر النصر، وجه تشابه سلفیت با داعش را در این مقوله دانست که رهبران داعش از آنجا که در مدارس سلفی آموزش دیده اند، مانند سلفی ها از مذاهب اربعه اهل سنت منقطع شده و به فقه الدليل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با کنار گذاشتن مذاهب فقهی اهل سنت رو به ظاهرگرایی آورده اند و از سلطه علما خارج شده 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تصویر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44831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61"/>
                        <a:stretch/>
                      </pic:blipFill>
                      <pic:spPr>
                        <a:xfrm>
                          <a:off x="0" y="0"/>
                          <a:ext cx="4559400" cy="4483080"/>
                        </a:xfrm>
                        <a:prstGeom prst="rect">
                          <a:avLst/>
                        </a:prstGeom>
                        <a:ln w="0">
                          <a:noFill/>
                        </a:ln>
                      </pic:spPr>
                    </pic:pic>
                  </a:graphicData>
                </a:graphic>
              </wp:inline>
            </w:drawing>
          </mc:Choice>
          <mc:Fallback>
            <w:pict>
              <v:shape id="shape_0" stroked="f" o:allowincell="f" style="position:absolute;margin-left:0pt;margin-top:-353.05pt;width:358.95pt;height:352.95pt;mso-wrap-style:none;v-text-anchor:middle;mso-position-horizontal:left;mso-position-vertical:top" type="_x0000_t75">
                <v:imagedata r:id="rId162" o:detectmouseclick="t"/>
                <v:stroke color="#3465a4" joinstyle="round" endcap="flat"/>
                <w10:wrap type="none"/>
              </v:shape>
            </w:pict>
          </mc:Fallback>
        </mc:AlternateContent>
      </w:r>
      <w:bookmarkStart w:id="134" w:name="pg15048_350197"/>
    </w:p>
    <w:p>
      <w:pPr>
        <w:pStyle w:val="Heading3"/>
        <w:numPr>
          <w:ilvl w:val="2"/>
          <w:numId w:val="1"/>
        </w:numPr>
        <w:rPr/>
      </w:pPr>
      <w:bookmarkStart w:id="135" w:name="__RefHeading___Toc502279_2142443653"/>
      <w:bookmarkStart w:id="136" w:name="_Toc47"/>
      <w:bookmarkEnd w:id="134"/>
      <w:bookmarkEnd w:id="135"/>
      <w:r>
        <w:rPr>
          <w:rtl w:val="true"/>
        </w:rPr>
        <w:t>مقالات</w:t>
      </w:r>
      <w:bookmarkEnd w:id="136"/>
    </w:p>
    <w:p>
      <w:pPr>
        <w:pStyle w:val="Heading4"/>
        <w:numPr>
          <w:ilvl w:val="3"/>
          <w:numId w:val="1"/>
        </w:numPr>
        <w:rPr/>
      </w:pPr>
      <w:bookmarkStart w:id="137" w:name="__RefHeading___Toc502281_2142443653"/>
      <w:bookmarkStart w:id="138" w:name="_Toc48"/>
      <w:bookmarkEnd w:id="137"/>
      <w:r>
        <w:rPr/>
        <w:t>1</w:t>
      </w:r>
      <w:r>
        <w:rPr>
          <w:rtl w:val="true"/>
        </w:rPr>
        <w:t>.«</w:t>
      </w:r>
      <w:r>
        <w:rPr>
          <w:rtl w:val="true"/>
        </w:rPr>
        <w:t>گفتمان دینی در یک وادی است و سلفیه جهادی در وادی دیگر</w:t>
      </w:r>
      <w:r>
        <w:rPr>
          <w:rtl w:val="true"/>
        </w:rPr>
        <w:t>»</w:t>
      </w:r>
      <w:bookmarkEnd w:id="1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2552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64"/>
                        <a:stretch/>
                      </pic:blipFill>
                      <pic:spPr>
                        <a:xfrm>
                          <a:off x="0" y="0"/>
                          <a:ext cx="4533840" cy="2552760"/>
                        </a:xfrm>
                        <a:prstGeom prst="rect">
                          <a:avLst/>
                        </a:prstGeom>
                        <a:ln w="0">
                          <a:noFill/>
                        </a:ln>
                      </pic:spPr>
                    </pic:pic>
                  </a:graphicData>
                </a:graphic>
              </wp:inline>
            </w:drawing>
          </mc:Choice>
          <mc:Fallback>
            <w:pict>
              <v:shape id="shape_0" stroked="f" o:allowincell="f" style="position:absolute;margin-left:0pt;margin-top:-201.05pt;width:356.95pt;height:200.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صلاح الدين الجورشی، یکی از برجسته ترین روزنامه نگاران و تحلیل گران تونس است که در دهه هفتاد به عضویت جماعت اسلامی تونس درآمد و پس از آن با جدا شدن از این گروه و به همراهی احميده النيفر، جریان چپ اسلامی را در تونس پایه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مقاله با بررسی اوضاع در کشور تونس، وضعیت امنیتی این کشور را بسیار شکننده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هسته ها و گروههای متعدد تروریستی در تونس، جنگ داخلی در لیبی و قدرت گرفتن تروریست ها در این کشور که همسایه تونس به حساب می آید و تبدیل شدن کوهها و دشتهای تونس به جولانگاه گروه های مسلح تروریستی، نکات حائز اهمیتی است که از نزدیک بودن خطر به دولت و ملت تونس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جورشی با این مقدمه، مطالب ذیل را در مقاله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پدیده این گروه ها تنها سیاسی یا امنیتی نیست، بلکه اعضای این گروه ها به نام اسلام سخن می گویند و می پندارند آنان هستند که تنها فهم صحیح از دین را دارا بوده و رسالت آن را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قدرتمندترین طرفها در تونس نسبت به جذب جوانان تونسی، همین گروه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برای مقابله با این گروه ها تنها به زبان سلاح اکتفا کرد، بلکه باید با زبان دین و عقل نیز به مواجهه با آنان پرداخت و از نصوص شرعی و تراث اسلامی در این زمینه بهره جست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در تونس جنجال گسترده ای حول تعیین ویژگی های گفتمان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22987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7"/>
                        <a:stretch/>
                      </pic:blipFill>
                      <pic:spPr>
                        <a:xfrm>
                          <a:off x="0" y="0"/>
                          <a:ext cx="4559400" cy="2298600"/>
                        </a:xfrm>
                        <a:prstGeom prst="rect">
                          <a:avLst/>
                        </a:prstGeom>
                        <a:ln w="0">
                          <a:noFill/>
                        </a:ln>
                      </pic:spPr>
                    </pic:pic>
                  </a:graphicData>
                </a:graphic>
              </wp:inline>
            </w:drawing>
          </mc:Choice>
          <mc:Fallback>
            <w:pict>
              <v:shape id="shape_0" stroked="f" o:allowincell="f" style="position:absolute;margin-left:0pt;margin-top:-181.05pt;width:358.95pt;height:180.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دینی مناسب و میانه رو که توان جذب جوانان و مقابله با تفکرات سلفیه جهادی را داشته باشد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بزرگ این است که این تحقیقات دشوار برای تعیین گفتمان دینی جایگزین، در سیاق و زمینه بدی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دینی رسمی در تونس در حالت ضعف شدید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تاریخی که از دهها سال پیش دست به گریبان سازمان رسمی دینی شده است و دولت ملی جدید نیز بر این ضعف افزوده است؛ چرا که این دولت به جای اینکه به رشد گفتمان دینی بپردازد و نیاز شدید این گفتمان را که همان تغییر و نوسازی است، برآورده سازد، سازمان رسمی دینی را موظف کرده است که حول مصالح دولت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دینی در تونس به جای پرداختن به مسائل داخلی خود و تجدید گفتمان دینی که جوانان منتظر آن هستند، به شرعی جلوه دادن اقدامات دولت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با شکل گرفتن انقلاب در تونس و از همان سال های نزدیک به انقلاب نیز شاهد بودیم که اقبال مردم، به ویژه جوانان به دین مضاعف شده و مساجد مملو از نمازگزاران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گفتمان دینی نتوانست نیازهای اجتماعی این پناهندگان را به خوبی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برخی مساجد به تبلیغ احزاب پرداخته و برخی دیگر نیز از جهاد و اسامه بن لادن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دینی مانند جنبش النهضه، نیز نتوانستند سیاست دینی واضح و روشنی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آنان در خیمه دین و تحت شعار اسلام توانستند زمام امور را به دست گیرند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حاکی از سستی حالت دینی و عدم قدرت سازمان دینی تونس در </w:t>
      </w:r>
      <w:bookmarkStart w:id="139" w:name="pg15048_350199"/>
    </w:p>
    <w:p>
      <w:pPr>
        <w:pStyle w:val="BookText"/>
        <w:rPr/>
      </w:pPr>
      <w:bookmarkEnd w:id="139"/>
      <w:r>
        <w:rPr>
          <w:rFonts w:ascii="IRNazanin" w:hAnsi="IRNazanin" w:eastAsia="IRNazanin"/>
          <w:color w:val="111111"/>
          <w:sz w:val="28"/>
          <w:sz w:val="28"/>
          <w:szCs w:val="28"/>
          <w:rtl w:val="true"/>
          <w:lang w:bidi="fa-IR"/>
        </w:rPr>
        <w:t>مقابله با پدید افراط و غلو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0" w:name="__RefHeading___Toc502283_2142443653"/>
      <w:bookmarkStart w:id="141" w:name="_Toc49"/>
      <w:bookmarkEnd w:id="140"/>
      <w:r>
        <w:rPr/>
        <w:t>2</w:t>
      </w:r>
      <w:r>
        <w:rPr>
          <w:rtl w:val="true"/>
        </w:rPr>
        <w:t>.«</w:t>
      </w:r>
      <w:r>
        <w:rPr>
          <w:rtl w:val="true"/>
        </w:rPr>
        <w:t>لیبی میان چنگال تروریسم تکفیری و احتمال دخالت بیگانگان</w:t>
      </w:r>
      <w:r>
        <w:rPr>
          <w:rtl w:val="true"/>
        </w:rPr>
        <w:t>»</w:t>
      </w:r>
      <w:bookmarkEnd w:id="141"/>
    </w:p>
    <w:p>
      <w:pPr>
        <w:pStyle w:val="BookText"/>
        <w:rPr/>
      </w:pPr>
      <w:r>
        <w:rPr>
          <w:rFonts w:ascii="IRNazanin" w:hAnsi="IRNazanin" w:eastAsia="IRNazanin"/>
          <w:color w:val="111111"/>
          <w:sz w:val="28"/>
          <w:sz w:val="28"/>
          <w:szCs w:val="28"/>
          <w:rtl w:val="true"/>
          <w:lang w:bidi="fa-IR"/>
        </w:rPr>
        <w:t>بالاگرفتن اوضاع بحرانی در لیبی و رشد گروه های تروریستی تکفیری، این کشور را که یکی از دارندگان منابع انرژی محسوب می شود، این کشور را بخش مهمی از بحث در فرایند تصمیم گیری در کشورهای غربی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محمود طلعت با نوشتن مقاله ای به بررسی اوضاع و تحرکات تکفیری ها در لیبی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متعددی، نگرانی خود را از گسترش نفوذ داعش در لیبی و قدرت این سازمان در سیطره یافتن بر شهر سرت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تحركات داعش در لیبی تا جایی است که احتمال می ورد برخی از مناطق این کشور به جای عراق و سوریه به محل آموزش نیروهای جهادی تکفیری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امر در عمل به صورت پدیده ای خطرناک بروز یافته و پادگان های آموزشی متعددی تحت اشراف جنبش انصار الشریعه و داعش در لیبی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جوزف دانفورد، رئیس ستاد مشترک ارتش آمریکا، با بیان اینکه داعش قصد دارد از لیبی به عنوان پایگاهی منطقه ای استفاده کند، تأکید کرد که در این باره نیازمند انجام اقدام نظامی فوری و قاطعانه برای جلوگیری از گسترش داعش در لیبی هستیم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واقعیتی تلخ در لیبی وجود دارد و آن واقعیت این است که کشور لیبی از زمان استعمار به سه منطقه نفوذ خارجی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غرب لیبی، منطقه نفوذ ایتالیا، شرق آن محل نفوذ انگلیس و جنوب </w:t>
      </w:r>
    </w:p>
    <w:p>
      <w:pPr>
        <w:pStyle w:val="BookText"/>
        <w:rPr/>
      </w:pPr>
      <w:r>
        <w:rPr>
          <w:rFonts w:ascii="IRNazanin" w:hAnsi="IRNazanin" w:eastAsia="IRNazanin"/>
          <w:color w:val="111111"/>
          <w:sz w:val="28"/>
          <w:sz w:val="28"/>
          <w:szCs w:val="28"/>
          <w:rtl w:val="true"/>
          <w:lang w:bidi="fa-IR"/>
        </w:rPr>
        <w:t>کشور نیز به فرانسه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اخبار رسانه ها، انگلیس قصد دارد هزار نیروی نظامی خود را وارد خاک لیبی کند که مدعی است، وظیفه آنان تنها آموزش نیروهای لیبی است نه ورود به میدان نبرد با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ایتالیا نیز از آمادگی خود را برای فرماندهی دخالت زمینی در خاک لیبی اعلام کرده است و تنها منتظر چراغ سبز سازمان ملل متحد و مقامات ملی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نیز در مناسبت های متعددی از امکان دخالت نظامی در لیبی برای ضربه زدن به مراکز داعش در این کشور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کشورهای همجوار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الجزایر و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مراتب نگرانی خود را از اوضاع در لیبی و پیامدهای دخالت بیگانگان در این کشور اعلام داشته اند و هر کدام به نحوی با انتشار بیانیه ها و سخنان مقامات دولتی خود، با دخالت بیگانگان در لیبی مخالفت کرده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کارشناسان نیز به تبعات دخالت بیگانگان در خاک لیبی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دخالت غربی ها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در لیبی و رها کردن آن به حال خود باعث شد تا صدها گروه مسلح در این کشور شکل گیرد و امکان دارد که این تجربه بار دیگر اتفاق بیفتد که این بار با توجه به نفوذ داعش در میان تکفیریهای لیبی، خطرات بزرگ تری در انتظار این کشور و همسایگانش خواهد بود</w:t>
      </w:r>
      <w:r>
        <w:rPr>
          <w:rFonts w:eastAsia="IRNazanin" w:cs="IRNazanin"/>
          <w:color w:val="111111"/>
          <w:sz w:val="28"/>
          <w:szCs w:val="28"/>
          <w:rtl w:val="true"/>
          <w:lang w:bidi="fa-IR"/>
        </w:rPr>
        <w:t xml:space="preserve">. </w:t>
      </w:r>
      <w:r>
        <w:rPr>
          <w:rStyle w:val="FootnoteAnchor"/>
          <w:rtl w:val="true"/>
        </w:rPr>
        <w:footnoteReference w:id="43"/>
      </w:r>
      <w:bookmarkStart w:id="142" w:name="pg15048_350201"/>
    </w:p>
    <w:p>
      <w:pPr>
        <w:pStyle w:val="Heading2"/>
        <w:numPr>
          <w:ilvl w:val="1"/>
          <w:numId w:val="1"/>
        </w:numPr>
        <w:rPr/>
      </w:pPr>
      <w:bookmarkStart w:id="143" w:name="__RefHeading___Toc502285_2142443653"/>
      <w:bookmarkStart w:id="144" w:name="_Toc50"/>
      <w:bookmarkEnd w:id="142"/>
      <w:bookmarkEnd w:id="143"/>
      <w:r>
        <w:rPr>
          <w:rtl w:val="true"/>
        </w:rPr>
        <w:t xml:space="preserve">بخش سوم </w:t>
      </w:r>
      <w:r>
        <w:rPr>
          <w:rtl w:val="true"/>
        </w:rPr>
        <w:t xml:space="preserve">: </w:t>
      </w:r>
      <w:r>
        <w:rPr>
          <w:rtl w:val="true"/>
        </w:rPr>
        <w:t>تحليل ها</w:t>
      </w:r>
      <w:bookmarkEnd w:id="144"/>
    </w:p>
    <w:p>
      <w:pPr>
        <w:pStyle w:val="Heading3"/>
        <w:numPr>
          <w:ilvl w:val="2"/>
          <w:numId w:val="1"/>
        </w:numPr>
        <w:rPr/>
      </w:pPr>
      <w:bookmarkStart w:id="145" w:name="__RefHeading___Toc502287_2142443653"/>
      <w:bookmarkStart w:id="146" w:name="_Toc51"/>
      <w:bookmarkEnd w:id="145"/>
      <w:r>
        <w:rPr>
          <w:rtl w:val="true"/>
        </w:rPr>
        <w:t>اشاره</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w:t>
      </w:r>
      <w:r>
        <w:rPr>
          <w:rStyle w:val="FootnoteAnchor"/>
          <w:rtl w:val="true"/>
        </w:rPr>
        <w:footnoteReference w:id="4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های ارائه شده درباره جریان های سلفی تکفیری از سوی اندیشکده های جهان عرب </w:t>
      </w:r>
      <w:bookmarkStart w:id="147" w:name="pg15048_350202"/>
    </w:p>
    <w:p>
      <w:pPr>
        <w:pStyle w:val="Heading3"/>
        <w:numPr>
          <w:ilvl w:val="2"/>
          <w:numId w:val="1"/>
        </w:numPr>
        <w:rPr/>
      </w:pPr>
      <w:bookmarkStart w:id="148" w:name="__RefHeading___Toc502289_2142443653"/>
      <w:bookmarkStart w:id="149" w:name="_Toc52"/>
      <w:bookmarkEnd w:id="147"/>
      <w:bookmarkEnd w:id="148"/>
      <w:r>
        <w:rPr/>
        <w:t>1</w:t>
      </w:r>
      <w:r>
        <w:rPr>
          <w:rtl w:val="true"/>
        </w:rPr>
        <w:t>.</w:t>
      </w:r>
      <w:r>
        <w:rPr>
          <w:rtl w:val="true"/>
        </w:rPr>
        <w:t>منطقه پرآشوب</w:t>
      </w:r>
      <w:r>
        <w:rPr>
          <w:rtl w:val="true"/>
        </w:rPr>
        <w:t xml:space="preserve">: </w:t>
      </w:r>
      <w:r>
        <w:rPr>
          <w:rtl w:val="true"/>
        </w:rPr>
        <w:t xml:space="preserve">موسسات و نهادهای فکری غربی خاورمیانه را در سال </w:t>
      </w:r>
      <w:r>
        <w:rPr/>
        <w:t>2016</w:t>
      </w:r>
      <w:r>
        <w:rPr>
          <w:rtl w:val="true"/>
        </w:rPr>
        <w:t xml:space="preserve"> </w:t>
      </w:r>
      <w:r>
        <w:rPr>
          <w:rtl w:val="true"/>
        </w:rPr>
        <w:t>چگونه پیش بینی می کنند؟</w:t>
      </w:r>
      <w:bookmarkEnd w:id="14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73"/>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و نهادهای فکری غربی به پاسخگویی به این سوال کلیدی پرداخته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در راستای این سوال منطقه خاورمیانه مورد توجه زیادی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سیرهای احتمالی فعل و انفعالات در منطقه بخشی از فرایند پیش بینی آینده جهان را به خود اختصاص داده چرا که این منطقه پر تنش ترین منطقه در جهان است و مشکلات و تحولاتی که در آن جاریست بر بقیه نقاط جهان نیز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 به دلیل ضرورت پیروی از روش اندیشه ای موسسات و مراکز فکر استراتژیک بین المللی در منطقه ما که تاثیر مهمی در چگونگی شکل گیری تصمیمات سیاست خارجی قدرتهای بزرگ در جهان دارد، بررسی های بین المللی در مرکز منطقه ای بررسی های استراتژیک در قاهره بر رصد و پیروی از تحلیل ها و پیش بینی های سازمان های اندیشه ای استراتژیک غربی، با استناد به گزارشات و بررسی های منتشر شده توسط این سازمان ها پیرامون جهان و منطقه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و تحلیلاتی که در این راستا مورد تحلیل قرار گرفته اند به چهار بخش </w:t>
      </w:r>
    </w:p>
    <w:p>
      <w:pPr>
        <w:pStyle w:val="BookText"/>
        <w:rPr/>
      </w:pP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ملاحضات کلی پیرامون گزارشات مراکز و موسسات اندیشه ای غربی از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استراتژیک مرتبط با منطقه که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حاکم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استراتژیکی که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حاکم خواهد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خاور میانه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های اصلی منطقه، سازمان های تروریستی، تحولات خاص در برخی از دولتهای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ملاحضات کلی پیرامون گزارشات مراکز و موسسات اندیشه ای غربی از منطقه</w:t>
      </w:r>
    </w:p>
    <w:p>
      <w:pPr>
        <w:pStyle w:val="BookText"/>
        <w:rPr/>
      </w:pPr>
      <w:r>
        <w:rPr>
          <w:rFonts w:ascii="IRNazanin" w:hAnsi="IRNazanin" w:eastAsia="IRNazanin"/>
          <w:color w:val="111111"/>
          <w:sz w:val="28"/>
          <w:sz w:val="28"/>
          <w:szCs w:val="28"/>
          <w:rtl w:val="true"/>
          <w:lang w:bidi="fa-IR"/>
        </w:rPr>
        <w:t>در این بخش به چند نکته می توان اشاره نمود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تحليلات و پیش بینی های همه این سازمان ها در مورد خط سیر تحولات احتمالی در خاور میانه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زیادی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تحليلات و پیش بینی های این مجموعه ها غالبا بر اساس ملاک های مرتبط با منافع استراتژیک کشورهای غربی به ویژه آمریکا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تحليلات این مجموعه هابر خطرات چالش های احتمالی مهم منطقه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دارند لذا جز در موارد نادر به تحولات مثبتی که در منطقه رخ داده است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استراتژیک مرتبط با منطقه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جهان حاکم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در آمریکا برگزار خواهد شد و مسائل سیاست خارجه به ویژه مسائل مرتبط با خاورمیانه مثل خطر داعش توجه بسیاری از رای دهندگان آمریکایی را به خود جلب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آمریکا و روسیه ادامه خواهد یافت و روسیه بر تلاش به منظور محقق کردن دستاوردهای بیشتر در پرونده سوریه در مقابله با فشار آمریکا در پرونده اوکراین تمرکز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آمریکا آمادگی بیشتری برای مذاکره پیرامون مسائل تاکتیکی خواهد داشت ولی از دادن هیچ گونه امتیازی به روسیه که می کوشد از طریق ارتباط بین همکاری در عرصه مبارزه با تروریسم و مناقشات </w:t>
      </w:r>
    </w:p>
    <w:p>
      <w:pPr>
        <w:pStyle w:val="BookText"/>
        <w:rPr/>
      </w:pPr>
      <w:r>
        <w:rPr>
          <w:rFonts w:ascii="IRNazanin" w:hAnsi="IRNazanin" w:eastAsia="IRNazanin"/>
          <w:color w:val="111111"/>
          <w:sz w:val="28"/>
          <w:sz w:val="28"/>
          <w:szCs w:val="28"/>
          <w:rtl w:val="true"/>
          <w:lang w:bidi="fa-IR"/>
        </w:rPr>
        <w:t>استراتژیک امتیازات وسیع تری به دست آورد امتناع خواهد ورزید و به جای آن در راستای حمایت از هم پیمانان اروپایی خود در خطوط رویارویی با روسیه خواهد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فرانسه بیشتر از سایر حکومت های اروپایی مورد تهدید تروریستی از ناحیه خاورمیانه و شمال آفریقا به دلیل گسترش داعش در شمال آفریقا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اروپا در سایه فشارهای سیاسی و اقتصادی وارد بر کشورهای آن عمیق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چالش های ناشی از خطر تهدیدات تروریستی در این قاره در پی وخامت اوضاع در لیبی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تداوم مساله مهاجرت پناهجویان از خاورمیانه، دولتهای اروپایی را به اجرای اقدامات امنیتی شدید و تجدید نظر در سیاست های اعطای ویزاهای مهاجرت، وادار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نفت مساله ای است که چالش های جدیدی را به ویژه در اقتصاد کشورهای خلیج فارس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 ایران که در نیمه اول سال جاری وارد بازار خواهد شد موجب ایجاد توازن در قبال کاهش صادرات آمریکا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تغییراتی نیز در حجم صادرات نفت عربستان در پایان سال اتفاق خواهد افتاد زیرا به دنبال تاثیر ورود صادرات نفت ایران و کاهش صادرات نفت آمریکا بر قیمت های جهانی نفت، تلاش برای حفظ قیمت نفت، در پایان سال، این کشور را به سوی کاهش صادرات از راه هم ترازی با کویت و امارات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استراتژیکی که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منطقه حاکم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خاورمیانه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ترین و پرآشوب ترین منطقه در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شش کشور آسیب دیده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عراق، لیبی، مالی، سوریه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آورگان این منطقه به رکورد جدیدی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قوی ترین سازمان تروریسیتی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کشورهای نفتی تحت فشار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و شرائط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وخیم تر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خاورمیانه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تحول ژئوسیاسی خود ادامه خواهد داد و در سایه اتفاقات جاری در منطقه شکل و هیئت آن را بازسازی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سلسله سنواتی است که وضعیت دائمی منطقه را در آینده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منطقه شاهد دورانی مضطرب و خشونتی ویران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ابتدای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گیری داعش آغاز شده و نمی توان فهمید که چه زمانی به پایان خواهد رسید اما می تواند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ثبات و آرامشی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طور قطع متوقف بر این مساله است که دو پایه اصلی منطقه یعنی ترکیه و عربستان دچار سقوط و اضمحلال شده باشند یا نه؟ در صورت وقوع این مطلب سقوط آنان پایان یافتن دوران بی ثباتی و عدم آرامش را در منطقه تا زمان نامعلوم به درازا خواهد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پر آشوب و پر هرج و مرج خاورمیانه و زمینه ها و شرائط ناشی از آن، تهدیدات گسترده ای را ضد امنیت ملی آمریکا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بر اساس میزان مخاطره آمیز بودنشان برای امنیت ملی آمریکا در سه دسته اولویت بندی می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دارای اولویت اول که وقوعشان احتمال بسیار زیادی دارد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شدت درگیری ها در سوریه بر اثر افزایش حمایت های خارجی از طرف های درگیر از جمله دخالت نیروهای نظامی، احتمال افزایش دسته بندی های سیاسی در داخل لیبی همراه با افزایش خشونت و دخالت نظامی کشورهای عربی؛ افزایش بحران بین اسرائیل و سرزمین های اشغالی؛ اوج گیری خشونت سیاسی در ترکیه میان گروه های مختلف کرد و نیروهای امنیتی ترکیه بر اثر جنگ داخلی در سوریه؛ افزایش عدم استقرار سیاسی در مصر از جمله وقوع حملات تروریستی در این کشور به ویژه در منطقه سیناء؛ افزایش خشونت و بی ثباتی در افغانستان به خاطر افزایش قدرت طالبان؛ افزایش تفرقه و اختلاف در </w:t>
      </w:r>
    </w:p>
    <w:p>
      <w:pPr>
        <w:pStyle w:val="BookText"/>
        <w:rPr/>
      </w:pPr>
      <w:r>
        <w:rPr>
          <w:rFonts w:ascii="IRNazanin" w:hAnsi="IRNazanin" w:eastAsia="IRNazanin"/>
          <w:color w:val="111111"/>
          <w:sz w:val="28"/>
          <w:sz w:val="28"/>
          <w:szCs w:val="28"/>
          <w:rtl w:val="true"/>
          <w:lang w:bidi="fa-IR"/>
        </w:rPr>
        <w:t>عراق بر اثر تسلط داعش بر برخی قسمت ها و تداوم خشونت ها میان سنی و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دارای اولویت متوسط با احتمال وقوع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خشونت داخلی و عدم استقرار سیاسی در پاکستان به دلیل فعالیت های گروه های متعدد مسلح به ویژه طالبان پاکستان، افزایش خشونت طائفه ای و عدم ثبات سیاسی در لبنان و اردن بر اثر جنگ داخلی سوریه؛ افزایش شدت جنگ داخلی در یمن بر اثر دخالت نیروهای خارجی؛ رویارویی احتمالی بین ایران و آمریکا یا بین ایران و یکی از هم پیمانان و شرکای آمریکا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دارای اولویت کم که احتمال وقوعشان ممکن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نظامی شدید بین هند و پاکستان به سبب حمله تروریستی و یا افزایش خشونت در کشمیر؛ عدم استقرار سیاسی در عربستان در اثر افزایس فشارهای اقتصادی و بحران داخل خاندان سلطنتی و دشواری های جنگ در یمن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تلاش های سیاسی و دیپلماتیکی که برای دستیابی به صلح در منطقه ابتداءا در سوریه و سپس یمن و لیبی انجام شده، بعید است که این تلاش ها به صلح و حل و فصل حقیقی درگیری ها در این مناطق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صلح و آرامش شکننده خواهد بود زیرا درگیری ها در این مناطق به خاطر دسته بندی های طائفه ای و قبیلگی در این کشورها ونیز تفاوت و تناقض موضع گیری های طرف های منطقه ای و بین المللی بسیار پیچیده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بازگشت تعداد زیادی از مبارزین از مناطق درگیری، احتمال وقوع حملات تروریستی در کشورهای شمال آفریقا و خلیج فارس بسیار زیاد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دولت عراق و جدا شدن قسمت هایی از آن مهمترین مساله این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مبارزه مشترک کردها و اهل سنت و حکومت شیعی عراق علیه داعش، عواملی وجود دارد که جدایی میان کردها و اهل سنت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کردستان از ابتدای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مستقیم نفت به خارج و </w:t>
      </w:r>
    </w:p>
    <w:p>
      <w:pPr>
        <w:pStyle w:val="BookText"/>
        <w:rPr/>
      </w:pPr>
      <w:r>
        <w:rPr>
          <w:rFonts w:ascii="IRNazanin" w:hAnsi="IRNazanin" w:eastAsia="IRNazanin"/>
          <w:color w:val="111111"/>
          <w:sz w:val="28"/>
          <w:sz w:val="28"/>
          <w:szCs w:val="28"/>
          <w:rtl w:val="true"/>
          <w:lang w:bidi="fa-IR"/>
        </w:rPr>
        <w:t>سرپیچی از حکومت مرکزی، علاقه خود را به ایجاد یک حکومت شبه خود مختاری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رهبر کردها به تحرک و رایزنی در واشنگتن برای حمایت از استقلال دولتشان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عراق منجر به عدم استقرار و وقوع درگیری ها نه فقط در مرزهای این کشور بلکه در مناطق کردنشین ترکیه و ایران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خاور میانه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های اصلی منطقه، سازمان های تروریستی، تحولات خاص در برخی از دولت های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های اصلی منطقه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سوریه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همیاری تلاش های قدرت های بین المللی مختلف برای دستیابی به صلح در سوریه خبر خوبی در تاریخ گفتگو و مذاکره است اما این همیاری نیز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سه ائتلاف برای مبارزه با تروریست در سوریه وجود دارد و طرفهای متعددی در آن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دیپلماتیک سریع برای رسیدن به توافق، تاکیدی بر این مطلب است که همه طرف ها خواستار نوعی حل و فصل قریب الوقوعند که احتمال دستیابی به آن به خاطر آماده بودن شرایط و عدول از آستانه یک جنگ فراگیر، در اواسط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در صورت دستیابی به چنین توافقی باز احتمال دارد که هرکدام از طرف ها با استفاده از ابزار غیر مرسوم به حمایت از طرف های مورد حمایت خود بپردازد و این امر ممکن است در مواردی به افزایش درگیری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هرگونه اشاره احتمالی که دلالت بر حل و فصل این مناقشه باشد گاها خیالی یا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روشن است که توافق بین بیشتر قدرتهای حاضر در درگیری سوریه، دیر یا زود به دست خواهد آمد و احتمال دارد که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باشد که در آن دستیابی به جزئیات این توافق محقق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امکان ایجاد دیدگاهی پیرامون سوریه در دوران بعد از درگیری دشوار است و این مساله تا حد زیادی به تعیین سرنوشت شهر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w:t>
      </w:r>
    </w:p>
    <w:p>
      <w:pPr>
        <w:pStyle w:val="BookText"/>
        <w:rPr/>
      </w:pP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سرنوشت این شهر را مشخص کند در فرایند تدوین دستور کار تعیین وضعیت سوریه بعد از درگیری، دست برتر را خواهد داشت؛ زیرا سند این دستور کار، عنصر اصلی در تلاش های شورای امنیت برای حل درگیری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متمایل به الگویی است که در آن یک دولت سنی گذرنده از مرزها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دولت فدرالی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میان شرق سوریه و غرب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به خاطر احیای خطوط فشار قوی گاز ترکیه است که از ابتدا دلیل اصلی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روسیه و سوریه خواستار حفظ یکپارچگی ارضی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دخالت نظامی اخیر ترکیه در شمال عراق با هدف تقویت ایده دولت سنی گذرنده از مرزها در جنوب،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یمن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جنگ در یمن، پایانی قابل مشاهده نیست و زمینه های مهم آن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زیرساخت های محدود یمن را ویران نموده و دسته بندی های سیاسی را عمیق تر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اینکه عربستان جنگ را پایان خواهد داد دشوار است اما اگر ائتلافی که این کشور برای جنگ ضد تروریسم تشکیل داده حمایت خویش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از طریق اعزام نیروها و افزایش قدرت ارتش ارائه کنند چه بسا که اوضاع تغییر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حوثی ها را وکلای ایران می داند و این مساله موجب تشویش این کشور که آرزوهای ایران را برای هیمنه منطقه ای زیر نظر دارد؛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صلحی برای جنگ در یمن توافقات قبلی بین این دو قدرت منطقه ای را می طلبد و این امریست که وقوع آن در آینده نزدیک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لیبی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سازمان داعش در تحکیم سیطره اش بر مناطق پیرامون سرت و مناطق ساحلی لیبی در دریای مدیترانه منجر به وجود ضرورت اقدام و تلاش بین المللی برای پایان دادن به این بحران سیاسی که نوعی از هرج و مرج را در داخل</w:t>
      </w:r>
    </w:p>
    <w:p>
      <w:pPr>
        <w:pStyle w:val="BookText"/>
        <w:rPr/>
      </w:pPr>
      <w:r>
        <w:rPr>
          <w:rFonts w:ascii="IRNazanin" w:hAnsi="IRNazanin" w:eastAsia="IRNazanin"/>
          <w:color w:val="111111"/>
          <w:sz w:val="28"/>
          <w:sz w:val="28"/>
          <w:szCs w:val="28"/>
          <w:rtl w:val="true"/>
          <w:lang w:bidi="fa-IR"/>
        </w:rPr>
        <w:t>کشورها به وجود آوره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موفقیت کشورهای متحد در امضای پیمان تشکیل دولت وحدت ملی در سایه فشار آمریکا و ایتالیا، هنوز هم نیروهایی که معارض با این پیمانند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دولت وحدت ملی به ویژه در شرایط امتناع این نیروها از انتقال دولت به طرابلس، در حکومت موفق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هرج و مرج و آشوب وضعیت غالب در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سازمان های مجری آن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نقطه اصلی عبور پناهجویان و مهاجران از خاور میانه و آفریقاست که می کوشند خود را به اروپا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 نیرو و اسلحه از لیبی بدون هیچ مانعی موجب شعله ور شدن درگیری ها در منطقه ساحلی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منطقه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کشور پناهگاه شبکه های تبهکار و گروه های تندرو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این خطرات فروپاشی اقتصادی است که اگر افزایش صادرات نفت محقق نشود و مسولین این کشور برای سلامت موسسات مالی لیبی که مورد منازعه دو گروه است چاره ای نیندیشند دور از انتظار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اصلی برای لیبی و شرکای بین المللی آن باید پیوند زدن نیروهای معارض، به حکومت باشد و در بهترین حالات باید به پیمانی که امضا شده به عنوان ابتدای مسیر صلح بنگرند نه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تروریستی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داعش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ضربات ائتلاف بین المللی موجب تضعیف این سازمان خواهد شد اما خطر روریستی آن همچنان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برای حفظ سرزمین های تحت سیطره اش در سوریه و عراق و تسلط یافتنش بر مناطق جدیدی از این دو کشور خواهد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ضربات ائتلاف برای تضعیف قدرت این سازمان ادامه داشته باشد داعش حملات تروریستی خود را در خاور میانه و غرب بیشتر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داعش فعالیت هایش را در کشورهایی نظیر عربستان، مصر، یمن، لیبی، جنوب صحرای آفریقا و جنوب غرب آسیا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این سازمان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خواهد یافت و کشورهای متعددی که در راس اهداف ضربات این سازمان قرار خواهند گرفت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منافع آن در منطقه، روسیه، ترکیه، عربستان، عراق، لبنان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و دیگر سازمان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جهادی بین سازمان های تروریستی داعش و القاعده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افزایش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سازمانهای سابق القاعده در شبه جریره عربستان، مغرب، غرب آفریقا و جنوب آسیا به منظور اثبات حضورشان در عرصه جهادی فعال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هایی نظیر بوکوحرام و انصار الشباب و مرابطین از اشتغال توجه جهان به اوضاع عراق و سوریه بهره برداری نموده و فعالیت خود را افزایش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احتمال سرازیر شدن مبارزین داعش به جنوب صحرای آفریقا بر اثر ضربات ائتلاف، در مواردی ممکن است نزدیکی و درگیری بین سازمان القاعده در آفریقا و داعش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خاص بعضی از کشورهای منطقه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p>
    <w:p>
      <w:pPr>
        <w:pStyle w:val="BookText"/>
        <w:rPr/>
      </w:pPr>
      <w:r>
        <w:rPr>
          <w:rFonts w:ascii="IRNazanin" w:hAnsi="IRNazanin" w:eastAsia="IRNazanin"/>
          <w:color w:val="111111"/>
          <w:sz w:val="28"/>
          <w:sz w:val="28"/>
          <w:szCs w:val="28"/>
          <w:rtl w:val="true"/>
          <w:lang w:bidi="fa-IR"/>
        </w:rPr>
        <w:t xml:space="preserve">در تحليلات و پیش بینی های بسیاری از موسسات و مراکز فکری غربی بر این مطلب اتفاق نظر وجود دارد که عربستان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بحران عدم ثبات خواهد بود و نقاطی که این بهم ریختگی در آن نمایان خواهد شد جوانب زیر را دربر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قیمت نفت با همه پیامدهایش بر شدت فشاری که این کشور با آن روبرو است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عضویت این کشور گرفتار، در درگیری های منطقه ای به ویژه در جنگ یمن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این کشور شاهد رقابت برای سلطنت و پیامدهای داخلی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سیاسی داخلی در ترکیه بر اثر افزایش مخالفان حکومت و استمرار جنگ در سوریه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هایی که رئیس جمهور ترکیه رجب طیب اردغان در پیش گرفته است ترکیه را به سمت نوعی عدم ثبات سوق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مخالفتهای سیاسی با اردوغان افزایش خواهد یافت و تداوم تلاش ها برای از بین بردن این مخالفت ها موجب خواهد شد که شدت خشونت های داخلی افزایش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الاستراتيجيه نوشته شده است که در سایت زیر قابل رویت می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http://www.rcssmideast.org/Article</w:t>
      </w:r>
      <w:r>
        <w:rPr>
          <w:rFonts w:eastAsia="Times New Roman" w:cs="Times New Roman" w:ascii="Times New Roman" w:hAnsi="Times New Roman"/>
          <w:color w:val="111111"/>
          <w:sz w:val="28"/>
          <w:szCs w:val="28"/>
          <w:rtl w:val="true"/>
          <w:lang w:val="en-US" w:bidi="en-US"/>
        </w:rPr>
        <w:t xml:space="preserve"> </w:t>
      </w:r>
      <w:bookmarkStart w:id="150" w:name="pg15048_350212"/>
    </w:p>
    <w:p>
      <w:pPr>
        <w:pStyle w:val="Heading3"/>
        <w:numPr>
          <w:ilvl w:val="2"/>
          <w:numId w:val="1"/>
        </w:numPr>
        <w:rPr/>
      </w:pPr>
      <w:bookmarkStart w:id="151" w:name="__RefHeading___Toc502291_2142443653"/>
      <w:bookmarkStart w:id="152" w:name="_Toc53"/>
      <w:bookmarkEnd w:id="150"/>
      <w:bookmarkEnd w:id="151"/>
      <w:r>
        <w:rPr/>
        <w:t>2</w:t>
      </w:r>
      <w:r>
        <w:rPr>
          <w:rtl w:val="true"/>
        </w:rPr>
        <w:t>.</w:t>
      </w:r>
      <w:r>
        <w:rPr>
          <w:rtl w:val="true"/>
        </w:rPr>
        <w:t>مال ، شهرت، ازدواج و</w:t>
      </w:r>
      <w:r>
        <w:rPr>
          <w:rtl w:val="true"/>
        </w:rPr>
        <w:t xml:space="preserve">... </w:t>
      </w:r>
      <w:r>
        <w:rPr>
          <w:rtl w:val="true"/>
        </w:rPr>
        <w:t>وعده های فریبنده داعش برای جذب جوانان</w:t>
      </w:r>
      <w:bookmarkEnd w:id="15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5"/>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داعش به منظور ترویج افکارش برای جذب اعضای جدید از فضای مجازی استفاده می کند به گونه ای که شبکه اینترنت یکی از ابزاری است که بیشترین نقش را در نشر افکار تندروانه میان بسیاری از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موجب شیفتگی آنان به بیشتر افکار داعش و در پی آن اقدام بسیاری از آنان به ویژه در قاره اروپا، برای پیوستن به داعش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توانسته است تعداد زیادی از زنان و دختران نوجوان را جذب نموده و آنان را برای سفر به سوریه و عراق تحریک و تشجيع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تا از نزدیک با استراتژی داعش در بسیج اعضای جدید از طریق شبکه اینترنت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ایریل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نشریه فرانسوی را برآن داشت تا به قصد آشنایی با این استراتژی از طریق شبکه فیسبوک با یکی از مبلغین داعش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بلال الفرانزي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نزدیکان ابوبکر البغدادی شمرده می شود، ارتباط برقرار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ایجاد یک صفحه جعلی در فیسبوک ادعا نمود که دختری بیست ساله و فرانسوی است که اخیرا به اسلام مشرف شده و اشتیاق زیادی برای آشنایی بیشتر با سازمان داعش در مشرق عربی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جذب نیرو</w:t>
      </w:r>
    </w:p>
    <w:p>
      <w:pPr>
        <w:pStyle w:val="BookText"/>
        <w:rPr/>
      </w:pPr>
      <w:r>
        <w:rPr>
          <w:rFonts w:ascii="IRNazanin" w:hAnsi="IRNazanin" w:eastAsia="IRNazanin"/>
          <w:color w:val="111111"/>
          <w:sz w:val="28"/>
          <w:sz w:val="28"/>
          <w:szCs w:val="28"/>
          <w:rtl w:val="true"/>
          <w:lang w:bidi="fa-IR"/>
        </w:rPr>
        <w:t>از جمله تجربیات این خبرنگار آن است که داعش در جذب هوادار و یاور از طریق اینترنت به انتشار نوارهای ویدیوئی و بیانیه های این سازمان و گفتگوهای اعضای وفادار به آن استفاده می نماید که در آن به شستشوی مغزی بسیاری از جوانان اروپایی برای پیوستن به داعش اقدام می نمایند و به این منظور سرزمین دولت اسلامی را سرزمین آرزوها توصیف می کنند که در آن تمامی آرزوهای جوانان به محض پیوستن و سفر به این منطقه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ابوبلال در ابتدای گفتگوی اینترنتی اش با این خبرنگار به مجرد اطلاع از مسلمان بودن او بدون هیچ شناخت قبلی به او پیشنهاد ازدواج می دهد با این استدلال که مسلمان بودن او برای این امر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برای سفر به سوریه دعوت می نماید و اینگونه استدلال می نماید که هرکس که می خواهد یک مسلمان واقعی باشد و به هدایت کامل دست یابد باید به سوریه برود چرا که آنجا تنهاسرزمینی است که می توان در آن یک مسلمان واقعی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اقامت در غرب فرد را به سوی آتش هدایت کرده و بسیاری از مسلمانان را از اسلام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اعضای داعش از میل به حماسه دینی در قلوب جوانان و دختران استفاده نموده و بیان می کند که تطبيق اسلام حقیقی و تعالیم آن در سرزمین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احساسات عاطفی آنان از راه خواستگاری از دختران جوان برای فریفتن آنان در پیوستن به سازمان و تحریکشان به سفر به سوریه استفاده می کنند و اینگونه القاء می کنند که آنان یکی از زنان مهم در داخل سازمان خواهند شد و علاوه بر آزادی که در سایه این دولت خواهند داشت تمامی آرزوهایشان نیز محقق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اعضای داعش در شیوه جذب اینترنتی جوانان از آن استفاده </w:t>
      </w:r>
    </w:p>
    <w:p>
      <w:pPr>
        <w:pStyle w:val="BookText"/>
        <w:rPr/>
      </w:pPr>
      <w:r>
        <w:rPr>
          <w:rFonts w:ascii="IRNazanin" w:hAnsi="IRNazanin" w:eastAsia="IRNazanin"/>
          <w:color w:val="111111"/>
          <w:sz w:val="28"/>
          <w:sz w:val="28"/>
          <w:szCs w:val="28"/>
          <w:rtl w:val="true"/>
          <w:lang w:bidi="fa-IR"/>
        </w:rPr>
        <w:t>می کنند آن است که در گفتگوهایشان نوعی طمانینه روحی و آرامش را به کار می برند و از کلماتی استفاده می کنند که نشان دهنده احترام و ادب و نزاکت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را مانند پدری مهربان برای جوانان نشان می دهند که می کوشد آنان را به پیوستن به سازمان داعش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 ایریل معتقد است که نا آگاهی و کوتاهی در مسئولیت به ویژه از جانب خانواده ها در برابر روشهای تبلیغی سازمان های تروریستی موجب فریب جوانان و نوجوانان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خانواده ها هیچ نظارتی بر نوجوانان ندارند و آنان را برای مقابله با افکار تندروانه ای که توسط این سازمانهای تروریستی در پایگاه های اینترنتی ترویج می شود توجیه و آگاه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فضای باز و گسترده مجازی، هیچگونه برنامه رقیب و یا پیشگیرانه ای در برابر این افکار مسموم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اینترنتی داعش دولت اسلامی را بهشتی به تصویر می کشند که در آن همگان مانند یک خانواده زندگی می کنند و مورد حمایت هستند و در آن از یک زندگی رفاهی بهره منداند و کسانی که به این سازمان نپیوسته اند ضایع و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 و شرایط اجتماعی و دینی جوانان نیز در پیوستن به داعش موثرند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شرایط زندگیشان نا مطلوب است و یا به مسلمانان رادیکال مبدل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بهره گیری از عواطف دینی جوانان با این ادعا که پیوستن به داعش موجب محو همه گناهان و خطاها می گردد، این اعتقاد را در جوانان ایجاد می کند که تعالیم صحیح اسلام در داعش متجلی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دعوت به اقدام به کمک های انسان دوستانه در این سرزمین و همچنین ترویج ایده خلافت سنی در عراق و سوریه در امر دیگریند که موجب افزایش رغبت جوانان در پیوستن به این گروه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کلیپ هایی نیز که با استفاده از آخرین تکنیک های روز تولید شده اند و صحنه هایی از جنگ و میدان های مبارزه سربازان داعش را در سوریه به نمایش می گذارند، در جذب جوانانی که بیشتر دارای روحیه ماجراجویی اند، بسیار موثر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سایه شرایط اجتماعی و اقتصادی بد حاکم بر بیشتر نقاط جهان، جوانانی که برای خود آینده ای خوب در کشورشان نمی بینند با وعده های رفاهی نظیر حقوق کافی، ازدواج، فراوانی خدمات و فرصت های شغلی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جذب این سازمان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پسران جوان فراوانی به منظور کسب شهرت به این سازمان پیوسته اند بدین امید که نامشان در تاریخ این سازمان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رسیدنشان به سوریه را از طریق شبکه های اجتماعی اعلام می کنند و افتخار می کنند که بعد از پیوستن به داعش چقدر از افراد مهم و یا نیرومند 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الجريده الاقتصاديه نوشته شده است که در سایت زیر قابل رویت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www.aleqt.com</w:t>
      </w:r>
      <w:r>
        <w:rPr>
          <w:rFonts w:eastAsia="Times New Roman" w:cs="Times New Roman" w:ascii="Times New Roman" w:hAnsi="Times New Roman"/>
          <w:color w:val="111111"/>
          <w:sz w:val="28"/>
          <w:szCs w:val="28"/>
          <w:rtl w:val="true"/>
          <w:lang w:val="en-US" w:bidi="en-US"/>
        </w:rPr>
        <w:t xml:space="preserve"> </w:t>
      </w:r>
      <w:bookmarkStart w:id="153" w:name="pg15048_350216"/>
    </w:p>
    <w:p>
      <w:pPr>
        <w:pStyle w:val="Heading3"/>
        <w:numPr>
          <w:ilvl w:val="2"/>
          <w:numId w:val="1"/>
        </w:numPr>
        <w:rPr/>
      </w:pPr>
      <w:bookmarkStart w:id="154" w:name="__RefHeading___Toc502293_2142443653"/>
      <w:bookmarkStart w:id="155" w:name="_Toc54"/>
      <w:bookmarkEnd w:id="153"/>
      <w:bookmarkEnd w:id="154"/>
      <w:r>
        <w:rPr/>
        <w:t>3</w:t>
      </w:r>
      <w:r>
        <w:rPr>
          <w:rtl w:val="true"/>
        </w:rPr>
        <w:t>.</w:t>
      </w:r>
      <w:r>
        <w:rPr>
          <w:rtl w:val="true"/>
        </w:rPr>
        <w:t>ابعاد درگیری میان داعش و طالبان در افغانستان</w:t>
      </w:r>
      <w:bookmarkEnd w:id="15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91"/>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اخيرا افغانستان شاهد درگیری میان جنبش طالبان که دارای نفوذ سنتی در افغانستان است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زمان ساقط شدنش به دست نیروهای ائتلاف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کشور حکومت کرده است و سازمان داعشی که شروع به گسترش در مناطق نفوذ طالبان نموده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تنها شامل رویارویی های مسلحانه بین این دو گروه نبوده بلکه به تکرار انواع گونه های خشونت هریک نسبت به دیگری از قبیل اعدام های میدانی و سوزاندن منازل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زمینه های این درگیری را اینگونه می توان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گسترش داعش در افغانستان</w:t>
      </w:r>
    </w:p>
    <w:p>
      <w:pPr>
        <w:pStyle w:val="BookText"/>
        <w:rPr/>
      </w:pPr>
      <w:r>
        <w:rPr>
          <w:rFonts w:ascii="IRNazanin" w:hAnsi="IRNazanin" w:eastAsia="IRNazanin"/>
          <w:color w:val="111111"/>
          <w:sz w:val="28"/>
          <w:sz w:val="28"/>
          <w:szCs w:val="28"/>
          <w:rtl w:val="true"/>
          <w:lang w:bidi="fa-IR"/>
        </w:rPr>
        <w:t xml:space="preserve">سازمان دولت اسلامی در ابتدای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برخی از رهبران جدا شده و از طالبان و در راس آنها ملا عبدالرئوف با داعش و رهبر آن ابوبکر البغدادی، به صورت علنی در افغانستان ظهور پیدا کرد و به سرعت به جذب بسیاری از مبارزان داخل و خارج طالبان پرداخته و وجودش را در مناطقی از این کشور تثبیت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ملا عبدالرئوف در حمله هواپیماهای بدون سرنشین، این </w:t>
      </w:r>
    </w:p>
    <w:p>
      <w:pPr>
        <w:pStyle w:val="BookText"/>
        <w:rPr/>
      </w:pPr>
      <w:r>
        <w:rPr>
          <w:rFonts w:ascii="IRNazanin" w:hAnsi="IRNazanin" w:eastAsia="IRNazanin"/>
          <w:color w:val="111111"/>
          <w:sz w:val="28"/>
          <w:sz w:val="28"/>
          <w:szCs w:val="28"/>
          <w:rtl w:val="true"/>
          <w:lang w:bidi="fa-IR"/>
        </w:rPr>
        <w:t>گسترش متوقف نشد و نه تنها در مناطق تحت سیطره حکومت بلکه در مناطق تحت سلطه نظامیان طالبان نیز ادامه یافت و توانست برتعدادی از قلعه های نظامی طالبان در هلمند و بعضی از مناطق استان زابل افغانستان سیطره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داعش صرفا به مناطق جنوبی دور از پایتخت محدود نشد بلکه استان های مجاور کابل نظیر برخی از مناطق استراتژیک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فعالیت های این سازمان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نیروهای این سازمان اقدام به ایجاد پادگان هایی در مناطق کوهستانی نائیه به منظور آموزش و زندگی و پناه گرفتن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برخورد میان داعش و طالبان</w:t>
      </w:r>
    </w:p>
    <w:p>
      <w:pPr>
        <w:pStyle w:val="BookText"/>
        <w:rPr/>
      </w:pPr>
      <w:r>
        <w:rPr>
          <w:rFonts w:ascii="IRNazanin" w:hAnsi="IRNazanin" w:eastAsia="IRNazanin"/>
          <w:color w:val="111111"/>
          <w:sz w:val="28"/>
          <w:sz w:val="28"/>
          <w:szCs w:val="28"/>
          <w:rtl w:val="true"/>
          <w:lang w:bidi="fa-IR"/>
        </w:rPr>
        <w:t>بیانیه ملا منصور رهبر طالبان مبنی بر اینکه طالبان اجازه گسترش در افغانستان را به داعش نمی دهد نشانگر عمق اختلافات این دو گروه و میزان ترس این جنبش از توسعه داعش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علل رویارویی این دو گروه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سازمان از نظر عقائدی و فکری اختلافات عمیقی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پایبند به مذهب دیوبندیه است در حالی که داعش دارای مذهب وهابی است و میان این دو مذهب فاصله زیادی است که در ادبیات گروه های جهادی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و مانع پیوند یا همکاری این دو گروه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فکری نیز فاصله زیادی میان دیدگاه دو طرف پیرامون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تعامل با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حدی که نشریه الکترونیکی داعش یعنی دابق در دسامبر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را گروهی معرفی کرد که قوانین و سنت های قبیله ای را بر شریعت اسلامی ترجیح می دهد و نسبت به هدف قراردادن شیعیان غفلت می ورزد و ملا محمد عمر رهبر این جنبش مفاهیم تنقیص شده ای از اسلام را مبنای خود قرار داده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بر سر نفوذ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طالبان خود را صاحب نفوذ سنتی در افغانستان و پرچمدار جهاد و شریعت در این کشور می داند لذا به شدت </w:t>
      </w:r>
    </w:p>
    <w:p>
      <w:pPr>
        <w:pStyle w:val="BookText"/>
        <w:rPr/>
      </w:pPr>
      <w:r>
        <w:rPr>
          <w:rFonts w:ascii="IRNazanin" w:hAnsi="IRNazanin" w:eastAsia="IRNazanin"/>
          <w:color w:val="111111"/>
          <w:sz w:val="28"/>
          <w:sz w:val="28"/>
          <w:szCs w:val="28"/>
          <w:rtl w:val="true"/>
          <w:lang w:bidi="fa-IR"/>
        </w:rPr>
        <w:t>رقابت داعش را با خود بر سر این نفوذ رد می نماید حال آنکه سازمان دولت اسلامی در حال جذب بسیاری از اعضای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سبب جذابیت فکر داعشی و یا به سبب وعده مال و اعطای مناصب و بهره برداری از نارضایتی موجود میان اعضای طالبان نسبت به رهبرانشان به خاطر كثرت اختلافات این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معرکه میان دو طرف شبیه به میدان مبارزه برای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وجود داعش به خطری حقیقی برای آینده طالبان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پیامدهای درگیری میان دو طرف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اولویت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میان دو سازمان باعث شده که به جای عملیات نظامی اساسی در برابر دشمن سنتی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آمریکایی و نیروهای حکومت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زیادی از تلاشهای هر دو طرف متوجه هدف قرار دادن دیگری شود به ویژه بعد از آنکه هریک از دو سازمان در منطقه هلمند علیه دیگری اعلان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غالبا به نفع نیروهای آمریکایی و افغانی تمام خواهد شد چرا که منجر به کاهش شدت عملیات ها علیه آنها در بازه زمانی پیش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قدرت چانه زنی طالبان در مذاکرات با حکومت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سازمان دولت اسلامی با طالبان منجر به کاهش قدرت طالبان در گفتگوهایش با حکومت کابل می شود به ویژه آنکه داعش این جنبش را از طریق جذب برخی از رهبران و اعضای آن از داخل مورد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درگیری طالبان را متشتت نموده و وادار می نماید که در بیش از یک جبهه بجنگد و این مساله بر فشارهای مالی و انسانی وارد بر این سازمان می افزاید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تلاشهای جذب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فعلی میان دو طرف باعث می شود که هر کدام برای جذب حداکثری جوانان به صفوف خود بکوشند تا بتوانند در آینده بر نیروهای انسانی خود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مثلا داعش کوشیده است تا با تبلیغات فراوان افراد بسیاری را از مناطق تحت سیطره طالبان به خود جذب نماید تا آنجا که بتواند بر مناطقی که در آنها نفوذ کرده سیطره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طالبان نیز </w:t>
      </w:r>
    </w:p>
    <w:p>
      <w:pPr>
        <w:pStyle w:val="BookText"/>
        <w:rPr/>
      </w:pPr>
      <w:r>
        <w:rPr>
          <w:rFonts w:ascii="IRNazanin" w:hAnsi="IRNazanin" w:eastAsia="IRNazanin"/>
          <w:color w:val="111111"/>
          <w:sz w:val="28"/>
          <w:sz w:val="28"/>
          <w:szCs w:val="28"/>
          <w:rtl w:val="true"/>
          <w:lang w:bidi="fa-IR"/>
        </w:rPr>
        <w:t>بر تلاش های خود بر جذب نیرو افزوده است تا بتواند تعداد افرادی را که از صفوف این جنبش خارج شده اند، جایگزین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دکتر محمد نعیم سخنگوی دفتر این جنبش در دوحه بیان کرده کارگروه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طالبان اخیرا برای بسیج نیرو ایجاد کرده است موفق به جذب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مردمی و نظامی به این جنبش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میان طالبان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ناشی از گسترش داعش در مناطق نفوذ طالبان موجب ایجاد نوعی نزدیکی میان این جنبش با ایران شده است چرا که هم تهران و هم طالبان از انتشار سریع داعش در افغانستان به طور یکسان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 توان گفت به رغم مشکلاتی که گسترش داعش در افغانستان با آن مواجه است مانند کشته شدن رهبر این سازمان ملاعبدالرئوف و پس از آن کشته شدن جانشینش حافظ وحیدی و وجود رقابت هایی از جانب گروه های مسلح متعدد موجود در افغانستان، این سازمان می تواند با این چالش ها مقابله نموده و با قدرت در عرصه افغانستان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توانایی این سازمان در جذب و بسیج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به سبب جاذبه فکر داعشی و چه به سبب فراوانی منابع مالی و حمایتهای مادی و معنوی که از طریق سازمان دولت اسلامی موجود در عراق و سوریه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جنبش طالبان نیز مصمم است تا جلوی گسترش و نفوذ داعش را گرفته و ضعف ناشی از انشعابات به وجود آمده در صفوف خویش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خواهد شد که درگیری میان دو طرف در آینده افزایش یابد و عرصه افغانستان شاهد گونه ای از جنگ قدرت میان داعش و طالبان باشد و هیچ گونه فرصتی برای نزدیکی میان این دو گروه قابل مشاهده و پیش 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مركز الدين و السياسه نوشته شده است که در سایت زیر قابل رویت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http://www.rpest.com/news.php?action=listnewsmid=13</w:t>
      </w:r>
      <w:r>
        <w:rPr>
          <w:rFonts w:eastAsia="Times New Roman" w:cs="Times New Roman" w:ascii="Times New Roman" w:hAnsi="Times New Roman"/>
          <w:color w:val="111111"/>
          <w:sz w:val="28"/>
          <w:szCs w:val="28"/>
          <w:rtl w:val="true"/>
          <w:lang w:val="en-US" w:bidi="en-US"/>
        </w:rPr>
        <w:t xml:space="preserve"> </w:t>
      </w:r>
      <w:bookmarkStart w:id="156" w:name="pg15048_350220"/>
    </w:p>
    <w:p>
      <w:pPr>
        <w:pStyle w:val="Heading3"/>
        <w:numPr>
          <w:ilvl w:val="2"/>
          <w:numId w:val="1"/>
        </w:numPr>
        <w:rPr/>
      </w:pPr>
      <w:bookmarkStart w:id="157" w:name="__RefHeading___Toc502295_2142443653"/>
      <w:bookmarkStart w:id="158" w:name="_Toc55"/>
      <w:bookmarkEnd w:id="156"/>
      <w:bookmarkEnd w:id="157"/>
      <w:r>
        <w:rPr/>
        <w:t>4</w:t>
      </w:r>
      <w:r>
        <w:rPr>
          <w:rtl w:val="true"/>
        </w:rPr>
        <w:t>.</w:t>
      </w:r>
      <w:r>
        <w:rPr>
          <w:rtl w:val="true"/>
        </w:rPr>
        <w:t xml:space="preserve">آیا سال </w:t>
      </w:r>
      <w:r>
        <w:rPr/>
        <w:t>2016</w:t>
      </w:r>
      <w:r>
        <w:rPr>
          <w:rtl w:val="true"/>
        </w:rPr>
        <w:t xml:space="preserve"> </w:t>
      </w:r>
      <w:r>
        <w:rPr>
          <w:rtl w:val="true"/>
        </w:rPr>
        <w:t>شاهد تاسیس دولت کردستان خواهد بود؟</w:t>
      </w:r>
      <w:bookmarkEnd w:id="15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97"/>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روشن است که آینده تاسیس دولت کردستان در شمال عراق با خط سیرهای احتمالی درگیری های فزاینده منطقه ای و همچنین با درگیری و تداخل منافع قدرت های منطقه ای و بین المللی تاثیر گذار در بحران های منطقه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بعضی از رهبران و مسئولین اقلیم کردستان به امکان ظهور دولت کردستان در طی بازه زمانی پیش رو در سخنانشان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مسعود بارزانی رئیس اقلیم کردستان در بیست و دوم 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جهان را به اعتراف به شکست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 بیکو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تنظیم یک معاهده جدید فرا خواند و به این مطلب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استقلال منطقه کردستان بیش از هر زمان دیگری به وقوع نزدیکتر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وجود چالشها و موانع متعددی در برابر تحقق این سناریو حداقل در بازه زمانی فعلی وجود دارد از جمله مخالفت دولتهای همجوار مانند ایران و ترکیه با این طرح و همچنین پیامدهای استراتژیکی که فرصتی برای منافع این طرح باقی نمی گذارد و به فقدان عوامل و عناصر داخلی اجرای این سناریو تا زمان حاضر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 رسد که پیشنهاد مسعود بارزانی برای اجرای همه پرسی تعیین سرنوشت منطقه کردستان از اجماع داخلی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سه ملاک اساسی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اختلافاتی که آرامشی را بین قدرت های سیاسی اصلی در کردستان به ویژه حزب اتحاد وطنی کردستان و حزب دمکراتیک کردستان برای حرکت به سمت تغییر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تمدید دوران ریاست بارزانی و تبعات آن از قبیل تعطیلی پارلمان و توقف فعالیتهای سیاسی و افزایش شدت اتهام زنیها بین طرف های مختلف در مورد فساد و قاچاق نفت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 هایی در داخل این اقلیم که خواستار به تاخیر انداختن اجرای همه پرسی مردمی برای تعیین سرنوشت اقلیم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 شود پیشنهاد بارزانی جدید نیست اما ابزار لازم برای اجرای خود مختاری و تاسیس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یکی از این گروه ها معتقد است که در حال حاضر شرایط برای اجرای همه پرسی و اعلام استقلال مناسب نیست خواه به خاطر مخالفت بسیاری از قدرت های منطقه ای مجاور به ویژه ایران و ترکیه یا به خاطر بحران های سیاسی و اقتصادی که این اقلیم با آن مواجه است و تا کنون نتوانسته پیامدهای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تردیدهای زیادی را در مورد میزان توانایی این اقلیم برای اداره مسائل خود به طور مستقل به وجود آورده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یکی دیگر از این گروه ها را به تاخیر همه پرسی تا پایان انتخابات آینده ریاست جمهوری آمریکا متمایل ساخته آن است که هرگونه تغییر احتمالی که در سیاست های جدید آمریکا رخ دهد باید در نظر گرفته شود چرا که کردها بر حمایت های آشکار دولت باراک اوباما تکیه دارند، امری که موجب افزایش بحران اختلاف میان آمریکا و ترکیه ای که این حمایت ها را مخالف منافع و سیاستهای خود می داند،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قانون گذار کرد از اینکه اجرای همه پرسی منجر به روشن شدن آتش جنگ داخلی جدیدی بین نیروهای کرد که اختلافات فیمابینشان در حال حاضر در حد بی سابقه ای افزایش یافته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ممکن است دستاوردهای استراتژیکی که کردها به ویژه بعد از مشارکتشان در جنگ ضد داعش به دست آورده اند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اقتصادی</w:t>
      </w:r>
    </w:p>
    <w:p>
      <w:pPr>
        <w:pStyle w:val="BookText"/>
        <w:rPr/>
      </w:pPr>
      <w:r>
        <w:rPr>
          <w:rFonts w:ascii="IRNazanin" w:hAnsi="IRNazanin" w:eastAsia="IRNazanin"/>
          <w:color w:val="111111"/>
          <w:sz w:val="28"/>
          <w:sz w:val="28"/>
          <w:szCs w:val="28"/>
          <w:rtl w:val="true"/>
          <w:lang w:bidi="fa-IR"/>
        </w:rPr>
        <w:t>بدون شک کاهش قیمت نفت در افزایش شدت بحران اقتصادی که این اقلیم با آن مواجه است تاثیر گذار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که موجب بالا رفتن آمار فقر و بیکاری و ناتوانی دولت در پرداخت حقوق کارمندان و نیروهای امنیتی که ماهیانه به حدود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 رسد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اقلیم کردستان خود معتقد است که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دشواری برای اقلیم کردستان خواهد بود از آنجا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که این اقلیم تنها توانسته است نفت را بشکه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مرکزی در بغداد می کوشد تا از این بحران برای اعمال فشار بر این اقلیم به منظور دستیابی به موافقت نامه ای که طی آن، حکومت مرکزی پرداخت حقوق کارمندان و نیروهای اقلیم را در مقابل تسلیم نفت به حکومت مرکزی و توقف فروش مستقل آن بر عهده می گیرد،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موافقت نامه همان چیزی است که دولت اقلیم کردستان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سیاست دولت حيدر العبادی، در پی ایجاد موانعی در برابر تصمیم اقلیم برای اجرای همه پرسی و تاسیس دولت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بغداد به شدت با آن مخالف است و اعلام داشته که استقلال به نفع اقلیم نیست و رشد اقلیم در گرو باقی ماندن در ضمن کشور عراق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اقلیم کردستان با مشکل بدهکاری زیاد به شرکای نفتی و بانک۔ های جهانی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استقلال در درجه اول نیازمند تامین بنیه اقتصادی زیر بنایی برای اداره شئون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 که شرایط فعلی </w:t>
      </w:r>
    </w:p>
    <w:p>
      <w:pPr>
        <w:pStyle w:val="BookText"/>
        <w:rPr/>
      </w:pPr>
      <w:r>
        <w:rPr>
          <w:rFonts w:ascii="IRNazanin" w:hAnsi="IRNazanin" w:eastAsia="IRNazanin"/>
          <w:color w:val="111111"/>
          <w:sz w:val="28"/>
          <w:sz w:val="28"/>
          <w:szCs w:val="28"/>
          <w:rtl w:val="true"/>
          <w:lang w:bidi="fa-IR"/>
        </w:rPr>
        <w:t>اقلیم اجازه آن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آنچه موجب افزایش شدت این بحران شده افزایش بار مالی به سبب مشارکت در جنگ بر ضد داعش و یا دشواری مساله آوارگان ناشی از این جنگ در اقلیم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نگران کننده آشکار برخی طرف های دیگر پیامدهای نگران کننده ای را که ممکن است اجرای همه پرسی و اعلام استقلال به وجود آورد آشکار کرده اند از جمله مخالفت ترکمن عراق با تصمیم دولت اقلیم برای حفر خندقی به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خطوط تماس با مناطق تحت سیطره داعش مسئولان ترکمن بیان داشتند که این کار زمینه استقلال اقلیم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 که موضع گیری ها و اقدامات اقليم و تصريحات مسعود بارزانی در فوریه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موانع متعددی در برابر تلاش های رهبر اقلیم کردستان برای بهره برداری از تحولات منطقه در راستای تاسیس کشور مستقل کردی در شمال عراق وجود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نوشته شده است که در سایت زیر قابل رویت می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w:t>
      </w:r>
      <w:r>
        <w:rPr>
          <w:rFonts w:eastAsia="Times New Roman" w:cs="Times New Roman" w:ascii="Times New Roman" w:hAnsi="Times New Roman"/>
          <w:color w:val="111111"/>
          <w:sz w:val="28"/>
          <w:szCs w:val="28"/>
          <w:rtl w:val="true"/>
          <w:lang w:val="en-US" w:bidi="en-US"/>
        </w:rPr>
        <w:t xml:space="preserve"> </w:t>
      </w:r>
      <w:bookmarkStart w:id="159" w:name="pg15048_350224"/>
    </w:p>
    <w:p>
      <w:pPr>
        <w:pStyle w:val="Heading3"/>
        <w:numPr>
          <w:ilvl w:val="2"/>
          <w:numId w:val="1"/>
        </w:numPr>
        <w:rPr/>
      </w:pPr>
      <w:bookmarkStart w:id="160" w:name="__RefHeading___Toc502297_2142443653"/>
      <w:bookmarkStart w:id="161" w:name="_Toc56"/>
      <w:bookmarkEnd w:id="159"/>
      <w:bookmarkEnd w:id="160"/>
      <w:r>
        <w:rPr/>
        <w:t>5</w:t>
      </w:r>
      <w:r>
        <w:rPr>
          <w:rtl w:val="true"/>
        </w:rPr>
        <w:t>.</w:t>
      </w:r>
      <w:r>
        <w:rPr>
          <w:rtl w:val="true"/>
        </w:rPr>
        <w:t xml:space="preserve">دابق </w:t>
      </w:r>
      <w:r>
        <w:rPr>
          <w:rtl w:val="true"/>
        </w:rPr>
        <w:t xml:space="preserve">... </w:t>
      </w:r>
      <w:r>
        <w:rPr>
          <w:rtl w:val="true"/>
        </w:rPr>
        <w:t>بازخوانی محتوای مطالب تبلیغات مجله داعش</w:t>
      </w:r>
      <w:bookmarkEnd w:id="16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22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03"/>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دابق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توحش</w:t>
      </w:r>
    </w:p>
    <w:p>
      <w:pPr>
        <w:pStyle w:val="BookText"/>
        <w:rPr/>
      </w:pPr>
      <w:r>
        <w:rPr>
          <w:rFonts w:ascii="IRNazanin" w:hAnsi="IRNazanin" w:eastAsia="IRNazanin"/>
          <w:color w:val="111111"/>
          <w:sz w:val="28"/>
          <w:sz w:val="28"/>
          <w:szCs w:val="28"/>
          <w:rtl w:val="true"/>
          <w:lang w:bidi="fa-IR"/>
        </w:rPr>
        <w:t>در پی پیروزی های نظامی داعش و تمایل این سازمان به محقق ساختن هیمنه دینی و سیاسی، لزوم نشر اهداف این سازمان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مجله الکترونیکی دابق به وجود آمد که اهمیت زیادی نزد داعش به دست آورد لذا بودجه زیادی را به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مجله در مواردی چون زبان مورد استفاده، زمان صدور و جامعه مورد هدف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نشریه ای است که به ارائه فعالیتهای نظامی و دینی و سیاسی داعش می پردازد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مجله دابق که به زبان انگلیسی همراه با ترجمه های فرانسوی، آلمانی، روسی و عربیش منتشر می شود نشان دهنده برنامه این سازمان است که عبارت است از تلاش برای گسترش جهانی چه از راه ترغیب و چه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دابق ثابت می کند که داعش تنها در پی رسیدن به مناطق مجاور نیست بلکه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جهانی برای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از طریق آن بسیاری از هواداران خود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ابزار اقناع و تبلیغ و گسترش را در کنار </w:t>
      </w:r>
    </w:p>
    <w:p>
      <w:pPr>
        <w:pStyle w:val="BookText"/>
        <w:rPr/>
      </w:pPr>
      <w:r>
        <w:rPr>
          <w:rFonts w:ascii="IRNazanin" w:hAnsi="IRNazanin" w:eastAsia="IRNazanin"/>
          <w:color w:val="111111"/>
          <w:sz w:val="28"/>
          <w:sz w:val="28"/>
          <w:szCs w:val="28"/>
          <w:rtl w:val="true"/>
          <w:lang w:bidi="fa-IR"/>
        </w:rPr>
        <w:t>هجمه های نظامی خود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جنبه های اهمیت این مجله زمان صدور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یک ماه بعد از سقوط موصل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داعش می خواست از طریق آن خبرهای میدان نبرد را همراه با بازخوردهای دینی آن ارائه کند که این امر به منظور محقق ساختن هدف اساسی آنها یعنی گسترش این فکر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بیشترین سازگاری را با شرائط کنونی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دابق علاوه بر تلاش های دائمش برای اثبات داعش به عنوان تنها راه حل در زمان کنونی از راه نشان دادن برتری این سازمان بر دیگر سازمانهای رقیب، می کوشد تا در راستای توسعه جهانی افکار داعش و نفوذ آن، از پیروزی های نظامی این سازمان به وسیله مستندات دینی و موسسات سیاسی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نامگذاری دابق و پیام های آن</w:t>
      </w:r>
    </w:p>
    <w:p>
      <w:pPr>
        <w:pStyle w:val="BookText"/>
        <w:rPr/>
      </w:pPr>
      <w:r>
        <w:rPr>
          <w:rFonts w:ascii="IRNazanin" w:hAnsi="IRNazanin" w:eastAsia="IRNazanin"/>
          <w:color w:val="111111"/>
          <w:sz w:val="28"/>
          <w:sz w:val="28"/>
          <w:szCs w:val="28"/>
          <w:rtl w:val="true"/>
          <w:lang w:bidi="fa-IR"/>
        </w:rPr>
        <w:t>انتخاب اسم دابق برای مجله ای که بهترین ابزار ارتباط قدرت نظامی داعش با سیاست به وسیله مستندات دینی است اتفاقی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 کوچکی از سوریه در شمال حلب است که دارای اشاره ای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روایات معروف آمده است که این مکان در آینده شاهد نبرد ویرانگر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و رومیان یعنی 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منطقه به خاطر وقوع نبرد میان دولت ممالیک و عثمانیانی که توانستند پیروز شده و خلافت اسلامی را برپا کنند، دارای اهمیت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اسم از سخن ابو مصعب زرقاوی موسس القاعده عراق اقتباس شده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شعله ای که هم اکنون در عراق روشن شده باذن الله با قدرت ادامه خواهد داشت تا اینکه سپاهیان صلیبی را در دابق بسوزاند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از طریق این نامگذاری بر استقلال و برتریش نسبت به سایر گروه ها نظير القاعده و جبهه النصره تاکید می کند چرا که بنا به ادعای خودشان، تلاش زیادی را برای رسیدن به آرمان و 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مورد انتظار و شکست غرب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آنکه وجه تسمیه دابق به اتحاد ایدئولوژیک میان القاعده و داعش اشاره دارد ولی اختلافات استراتژیکی میان این دو گروه وجود دارد که مهمترین آنها استراتژی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بر تشویق به عملیات تروریستی بیشتر تاکید دارد تا تبیین دیدگاه دینی،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داعش که می کوشد تا خلافت را برپا نموده و مسلمانان را برای هجرت به سوی آن تشویق و تشجيع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اهمیت دابق به خاطر سهیم بودنش در ایجاد پایگاه قوی مردمی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اصلی القاعده با مرحله به کارگیری ایدئولوژی و آمادگی برای جنگ شروع شده و سپس با مرحله حمله به نیروهای غربی و حاکمان مرتد در داخل کشورهای اسلامی ادامه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کنونی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نوبت به مرحله ایجاد سازمان هایی در مناطق وسیع به منظور زمینه سازی برای برپایی حکومت های محلی، می رسد و مرحله آخر یکی شدن این حکومت ها و در پی آن ایجاد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فرق داعش و القاعده روشن می شود چرا که بر اساس این استراتژی القاعده خود را از مرحله اعلام خلافت بسیار دور می بیند در حالیکه داعش با نامگذاری اسم دابق بر مجله ای که بیانگر ادعای اساسی آن و است می کوشد خود را گروهی جهادی نشان دهد که در حال حاضر شانیت رهبری جامعه اسلامی را به سوی هیمنه و شکوه جهانی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سازمان داعش در 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دابق تسلط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دوم مجله دابق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حضرت نوح و کشتی ایشان دارد و از این طریق خلافت داعش را به کشتی تشبیه کرده که هرکس به آن نپیوندد بر اثر سیل و طوفان محو 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تصویرسازی داعش</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مجلدات دابق، تصویر سازی های درخشنده ای از سخنرانی های سخنگوی این سازمان محمد عدنانی و رهبر آن ابوبكر البغدادی ارائه می شود که در آن بر جنبه جهانی خلافت از طريق دعوت بغدادی از همه مسلمانان برای </w:t>
      </w:r>
    </w:p>
    <w:p>
      <w:pPr>
        <w:pStyle w:val="BookText"/>
        <w:rPr/>
      </w:pPr>
      <w:r>
        <w:rPr>
          <w:rFonts w:ascii="IRNazanin" w:hAnsi="IRNazanin" w:eastAsia="IRNazanin"/>
          <w:color w:val="111111"/>
          <w:sz w:val="28"/>
          <w:sz w:val="28"/>
          <w:szCs w:val="28"/>
          <w:rtl w:val="true"/>
          <w:lang w:bidi="fa-IR"/>
        </w:rPr>
        <w:t>هجرت به سوی دولت اسلامی تاکید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تاکید می کند که این هجرت واجب است به ویژه بر پزشکان، مهندسان، علما و متخصصان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674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08"/>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داعش خواستار ایجاد کشوریست با شهروندانی که از نظر فکری با عقیده این سازمان متفق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کردن این هدف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کردن ساکنان محلی نسبت به عقیده سازمان یا کشتن و کوچاندن آنان و جایگزین کردن آنان با مهاجرینی که طرفدار اندیشه داعشی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دوم داعش از خوانندگانی که توانایی هجرت به سرزمین داعش را ندارند خواسته شده تا دیگران را به این کار تشویق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در راستای تحقق پیشرفتش در جبهه داخلی از اهمیت همکاری با </w:t>
      </w:r>
    </w:p>
    <w:p>
      <w:pPr>
        <w:pStyle w:val="BookText"/>
        <w:rPr/>
      </w:pPr>
      <w:r>
        <w:rPr>
          <w:rFonts w:ascii="IRNazanin" w:hAnsi="IRNazanin" w:eastAsia="IRNazanin"/>
          <w:color w:val="111111"/>
          <w:sz w:val="28"/>
          <w:sz w:val="28"/>
          <w:szCs w:val="28"/>
          <w:rtl w:val="true"/>
          <w:lang w:bidi="fa-IR"/>
        </w:rPr>
        <w:t>گروه های محلی برای نشان دادن قدرت سازمان در دستیابی به اعلام وفاداری رهبران قبائل در عراق و سوریه غافل نبوده است و به انجام معامله با قبائل دارای نفوذ به منظور تسهیل حملات خود در عراق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نوبت به نقش تبلیغی دابق میرسد که به انتشار تصاویر جلسات داعش با رهبران قبائل و عشایر عراق و سوریه که در حال بیعت با سازمان هستند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حتی به خوانندگان انگلیسی زبان این احساس و اندیشه را القاء می کند که میزان حمایتی که داعش در جامعه محلی به دست آورده در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به صورت بالفعل در قبائلی نظير البوخميس، بنوسعيد، الغانم، آل علام و الزاویه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داعش از طریق دابق تاکید می نماید که این سازمان نه تنها حق مالکیت را به رسمیت خواهد شناخت بلکه به توزیع کمکها به ویژه در میان ایتام و نیازمندان اقدام خواهد کرد و همگانی بودن امنیت و خدمات را در مناطق پذیرای نفوذ خود به ویژه در رقه و حلب تضمین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دوازده صفحه را به شرح اساس خلافت ابوبکر البغدادی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که در سطور زیادی به بیان عواملی که بغدادی را حاکم مطلق همه مسلمین در امور سیاسی و دینی قرار می دهد،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دابق به بیان استراتژی داعش برای برپایی خلافت می پردازد و بیان می دارد که طرح زرقاوی در عراق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هجرت، دوم تشکیل گروه ها و سپس برهم زدن ثبات و در مرحله بعد وحدت و یکی شدن و در پایان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مبنای سازمان داعش همان سازمان القاعده عراق است که گام های سه گانه را پشت سر گذاشته و الان برای محقق ساختن الگوی خلافت تلاش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دابق بخشی از صفحات خود را به ارائه دیدگاههای دشمنان داعش اختصاص داده و از این مطلب چند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ثابت می کند که این سازمان دارای اهمیت کافی برای جلب توجه جهانی به خود می باشد و از سوی دیگر طرفدارانش را برای پیوستن به خود تحریک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چهره ای وهم آمیز از دشمن ترسیم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آخر مجله دابق که در مورد گزارش های نظامی است با روش هایی نوشته شده که روشن می کند که هرکس که آن را نوشته در این زمینه بسیار حرفه ای و متخصص می باشد و در آن به بیان پیروزی های نظامی داعش و همچنین انتشار تصویر قربانیان بشار اسد که در بمباران هوایی رقه آسیب دیده اند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69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12"/>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انتقاد از سازمان های اسلامی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دابق تاکید می کند که میان زرقاوی و اسامه بن لادن تفاوت وجود دارد و اینکه داعش سازمانی مستقل است که خواستار وحدت جنبش های جهادی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مجله اهمیت عملیات های نظامی را برای داعش به منظور محقق کردن برتری بر گروه های دیگر و در پی آن تحکیم سلطه سیاسی و دینی </w:t>
      </w:r>
    </w:p>
    <w:p>
      <w:pPr>
        <w:pStyle w:val="BookText"/>
        <w:rPr/>
      </w:pPr>
      <w:r>
        <w:rPr>
          <w:rFonts w:ascii="IRNazanin" w:hAnsi="IRNazanin" w:eastAsia="IRNazanin"/>
          <w:color w:val="111111"/>
          <w:sz w:val="28"/>
          <w:sz w:val="28"/>
          <w:szCs w:val="28"/>
          <w:rtl w:val="true"/>
          <w:lang w:bidi="fa-IR"/>
        </w:rPr>
        <w:t>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دابق بیانگر انتقادات داعش نسبت به احزاب سیاسی اسلامی نظیر اخوان المسلمين مصر و حماس نیز می باشد و این دو حزب را گروه هایی معرفی می کند که بعد از درگذشت رهبر جهادی دچار انحراف در شیوه و مسلک خود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خاص انتقادات را متوجه رییس جمهور سابق مصر محمد مرسی و نخست وزیر سابق فلسطین اسماعیل هنیه نموده و آنان را افرادی معرفی می کند که از دیدگاه داعش در راستای کسب محبوبیت مردمی بیشتر، از مبانی شریعت تهی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گروههای معارض سوری مانند جبهة النصره نیز از نقد دابق در امان نمانده اند زیرا که این گروه در حلب و ادلب اقدام به حمله بر علیه داعش نمود و عدنانی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متهم می کند که به مدت ده سال با جهاد در سرزمین شام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داعش پیروزی های نظامیش هیچ عذری را برای کسی برای مقاومت در برابر سلطه امام و خلیفه باقی نمی گذارد لذا بیعت با بغدادی و طلب حمایت از او در قالب خلافت اسلامی بر همگان واجب است تا برای نبرد با ارتش های صلیبی در دابق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سخن از آخرین نبرد و خلافت در گفتمان داعش در این مجله، تاکیدی بر این مطلب است که رویارویی شدید و خونین با غرب بخشی از برنامه بلند مدت داعش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شایان ذکر است که مجله دابق نه تنها برای داعش بلکه برای تحلیل گران نیز دارای اهمیت زیادی است زیرا این امکان را به تحلیل گران و کارشناسان می دهد تا به بررسی تغییرات در اولویت های داعش و توجیهات متغیر داعش بپردازند و در نهایت برای ایجاد یک استراتژی مخالف آن و توسعه ابزار مقابلة با آن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نوشته شده است که در سایت زیر قابل رویت می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http://www.ressmideast.org/Artic</w:t>
      </w:r>
      <w:r>
        <w:rPr>
          <w:rFonts w:eastAsia="Times New Roman" w:cs="Times New Roman" w:ascii="Times New Roman" w:hAnsi="Times New Roman"/>
          <w:color w:val="111111"/>
          <w:sz w:val="28"/>
          <w:szCs w:val="28"/>
          <w:rtl w:val="true"/>
          <w:lang w:val="en-US" w:bidi="en-US"/>
        </w:rPr>
        <w:t xml:space="preserve"> </w:t>
      </w:r>
      <w:bookmarkStart w:id="162" w:name="pg15048_350231"/>
    </w:p>
    <w:p>
      <w:pPr>
        <w:pStyle w:val="Heading3"/>
        <w:numPr>
          <w:ilvl w:val="2"/>
          <w:numId w:val="1"/>
        </w:numPr>
        <w:rPr/>
      </w:pPr>
      <w:bookmarkStart w:id="163" w:name="__RefHeading___Toc502299_2142443653"/>
      <w:bookmarkStart w:id="164" w:name="_Toc57"/>
      <w:bookmarkEnd w:id="162"/>
      <w:bookmarkEnd w:id="163"/>
      <w:r>
        <w:rPr/>
        <w:t>6</w:t>
      </w:r>
      <w:r>
        <w:rPr>
          <w:rtl w:val="true"/>
        </w:rPr>
        <w:t>.</w:t>
      </w:r>
      <w:r>
        <w:rPr>
          <w:rtl w:val="true"/>
        </w:rPr>
        <w:t>جبهه های غیر متوازن</w:t>
      </w:r>
      <w:bookmarkEnd w:id="1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16"/>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حال حاضر افزایش شدت خطر تهدیدات امنیتی در عرصه لیبی باری اضافی را برای امنیت منطقه و بین الملل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طی چهار سال گذشته عرصه درگیری های سیاسی و امنیتی بین تشکل های مختلف بوده است و به موازات آن عرصه گسترش سازمان داعش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نیست که این کشور به مانند عرصه های مرکزی این سازمان در عراق و سوریه باشد چرا که وجود داعش در لیبی نهایتا یک اضافه جدیدی است که به مثابه عرصه مرکزی برای این سازمان در شمال آفریقا می باشد که از طریق آن می کوشد تا در سایه عدم وجود استراتژی بین المللی واضح در تعامل با سازمان به مناطق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و عدم وجود آن استراتژی، پیامدهای مستقیمی را برای کشورهای همسایه لیبی به ویژه مصر و الجزایر و تونس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سازمان داعش برای تصرف شهر ساحلی سرت و ایجاد یک پایگاه ایده آل و مطلوب برای خود در آن به خاطر وجود جنبه های استراتژیک مهم این شهر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سرت از مرزهای مصر و مناطق حضور ارتش ملی لیبی که این امر احتمال اصابت ضربات را به عمق پایگاه های داعش تضعیف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شهر در منطقه تلاقی چاه های نفت و خطوط لوله های گاز لیبی،امتیازی که برای سازمان منبع اقتصادی عظیمی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امتیاز دیگر وجود بسیاری از پایگاهها و موسسات استراتژیک در این شهر مانند پایگاه هوایی قرضاویه و سد و کارخانه تولید برق سرت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رقبای محلی برای داعش در این شهر به ویژه در سایه توافق این سازمان با گروه انصار الشریعه پیرامون برخی از مسائل ایدئوبوژیک مانند اسقاط دولت و عدم پذیرش آن، خودداری از شرکت در فعالیتهای سیاسی و حکم نمودن بر اساس شریعت و بر مبنای دیدگاه سلفی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w:t>
      </w:r>
    </w:p>
    <w:p>
      <w:pPr>
        <w:pStyle w:val="BookText"/>
        <w:rPr/>
      </w:pPr>
      <w:r>
        <w:rPr>
          <w:rFonts w:ascii="IRNazanin" w:hAnsi="IRNazanin" w:eastAsia="IRNazanin"/>
          <w:color w:val="111111"/>
          <w:sz w:val="28"/>
          <w:sz w:val="28"/>
          <w:szCs w:val="28"/>
          <w:rtl w:val="true"/>
          <w:lang w:bidi="fa-IR"/>
        </w:rPr>
        <w:t>بسیاری از آثاری که در مورد حضور داعش در لیبی به رشته تحریر در آمده بر این تصور تاکید کرده اند که احتمال دارد سازمان اصلی داعش در عراق و سوریه در راستای تلاش برای از بین بردن خطر سقوطش بر اثر افزایش ضربات ائتلاف بین المللی و برخی طرف های دیگر، اقدام به انتقال پایگاه مرکزیش به لیبی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دیدگاه با یک اشکال اساسی روبرو است و آن کاهش احتمال سقوط آن سازمان در عراق و سوریه در یک بازه زمانی کوتاه است و این بدان معناست که داعش برای انتقال به لیبی به عنوان ابزاری برای توسعه حیطه نفوذش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رغم نزدیکی سیاست های برخی قدرت های بین المللی در قبال تحولات درگیری در سوریه این نزدیکی به طور واقعی حاکی از همکاری بین المللی برای مواجهه با این سازمان به صورت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سازمان فقط خواستار انتقال نفوذ و تجربه خویش است به ویژه آنکه ماهیت ژئو سیاسی و آشفتگی فضای امنیتی در لیبی یکی از شاخصه هایی است که به طور آشکار در ظهور این سازمان در لیبی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مختلف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محلی فقدان دولت و عدم وجود نظام مرکزی پذیرفته شده در لیبی، یکی از عوامل رشد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گام های سیاسی فعلی برای </w:t>
      </w:r>
    </w:p>
    <w:p>
      <w:pPr>
        <w:pStyle w:val="BookText"/>
        <w:rPr/>
      </w:pPr>
      <w:r>
        <w:rPr>
          <w:rFonts w:ascii="IRNazanin" w:hAnsi="IRNazanin" w:eastAsia="IRNazanin"/>
          <w:color w:val="111111"/>
          <w:sz w:val="28"/>
          <w:sz w:val="28"/>
          <w:szCs w:val="28"/>
          <w:rtl w:val="true"/>
          <w:lang w:bidi="fa-IR"/>
        </w:rPr>
        <w:t>تشکیل حکومت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توافق نامه صخیرات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آرزوها برای مقابله با بحران متعدد الأبعاد لیبی را محقق ساخته اما تحقق دستاوردهای اساسی در این راستا اولین گام در مسیر صحیح مقابله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موانع متعددی در برابر این تلاشها وجود دارد که مهمترین آنها تعدد جبهه ها و ضعف سازمان های امنیتی است به گونه ایکه ارتش ملی با میدانهای نبرد متعددی در برابر گروههای نظامی فجر لیبی و سازمان داعش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شرایطی که صدور سلاح به لیبی به بهانه عدم وجود حکومت ملی در این کشور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منطقه ای طرفهایی وجود دارند که برای پیچیده تر شدن شدت درگیری ها و عدم دستیابی به راه حل سیاسی برای بحران لیبی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متعددی مانند مصر مدعی ضرورت توجه بیشتر به بحران لیبی اند که پیامدهای مستقیمی را بر امنیت و منافع بسیاری از کشورهای خاورمیانه و اروپا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پیروی از استراتژی توافقی با قدرت هایی که بر مواجهه با داعش در عراق و سوریه تمرکز دارند، تشکیل ائتلاف بین المللی در مواجهه با این سازمان را در لیبی با موانع متعددی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گسترش آشکار داعش در لیبی در آینده این کشور را مرکز اصلی اتصال سازمانهای تروریستی متفرق در تونس و الجزایر چاد و مالی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سناریوهای مقابله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نیست که استراتژی واضحی از جانب کشورهای بزرگ برای مواجهه با داعش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 رئیس جمهور روسیه اعلام کرده که روسیه با داعش در هر مکانی مبارزه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اشتون کارتر وزیر دفاع آمریکا تاکید کرده که به داعش حتی پس از ویرانی پایگاه هایش در سوریه و عراق اجازه انتقال به لیبی داده نخواهد شد و در همین راستا مانوئل فالس نخست وزیر فرانسه گفته که مبارزان موجود در سوریه و عراق به لیبی می روند و این بدان معنی است که لیبی در ماه های آینده سرزمین درگیری های پیچیده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تصریحات به معنی </w:t>
      </w:r>
    </w:p>
    <w:p>
      <w:pPr>
        <w:pStyle w:val="BookText"/>
        <w:rPr/>
      </w:pPr>
      <w:r>
        <w:rPr>
          <w:rFonts w:ascii="IRNazanin" w:hAnsi="IRNazanin" w:eastAsia="IRNazanin"/>
          <w:color w:val="111111"/>
          <w:sz w:val="28"/>
          <w:sz w:val="28"/>
          <w:szCs w:val="28"/>
          <w:rtl w:val="true"/>
          <w:lang w:bidi="fa-IR"/>
        </w:rPr>
        <w:t>وجود یک استراتژی دارای خطوط روشن و واضح نیست به ویژه آنکه روسیه مشغول به تحولات درگیری در سوریه شده و احتمالا در حال حاضر جبهه مشابه جدیدی را نخواهد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ایالات متحده نیز با توجه به اطلاعات گسترده ای که در اختیار دارد اقدام به عملیات های گزینشی بر ضد برخی سران سازمان می نماید و این سیاستی است که در آینده نیز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الاستراتيجيه نوشته شده</w:t>
      </w:r>
    </w:p>
    <w:p>
      <w:pPr>
        <w:pStyle w:val="BookText"/>
        <w:rPr/>
      </w:pPr>
      <w:r>
        <w:rPr>
          <w:rFonts w:ascii="IRNazanin" w:hAnsi="IRNazanin" w:eastAsia="IRNazanin"/>
          <w:color w:val="111111"/>
          <w:sz w:val="28"/>
          <w:sz w:val="28"/>
          <w:szCs w:val="28"/>
          <w:rtl w:val="true"/>
          <w:lang w:bidi="fa-IR"/>
        </w:rPr>
        <w:t>است که با لینک زیر قابل رویت می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http://www.rcssmideast.org/Article</w:t>
      </w:r>
      <w:r>
        <w:rPr>
          <w:rFonts w:eastAsia="Times New Roman" w:cs="Times New Roman" w:ascii="Times New Roman" w:hAnsi="Times New Roman"/>
          <w:color w:val="111111"/>
          <w:sz w:val="28"/>
          <w:szCs w:val="28"/>
          <w:rtl w:val="true"/>
          <w:lang w:val="en-US" w:bidi="en-US"/>
        </w:rPr>
        <w:t xml:space="preserve"> </w:t>
      </w:r>
      <w:bookmarkStart w:id="165" w:name="pg15048_350235"/>
    </w:p>
    <w:p>
      <w:pPr>
        <w:pStyle w:val="Heading3"/>
        <w:numPr>
          <w:ilvl w:val="2"/>
          <w:numId w:val="1"/>
        </w:numPr>
        <w:rPr/>
      </w:pPr>
      <w:bookmarkStart w:id="166" w:name="__RefHeading___Toc502301_2142443653"/>
      <w:bookmarkStart w:id="167" w:name="_Toc58"/>
      <w:bookmarkEnd w:id="165"/>
      <w:bookmarkEnd w:id="166"/>
      <w:r>
        <w:rPr/>
        <w:t>7</w:t>
      </w:r>
      <w:r>
        <w:rPr>
          <w:rtl w:val="true"/>
        </w:rPr>
        <w:t>.</w:t>
      </w:r>
      <w:r>
        <w:rPr>
          <w:rtl w:val="true"/>
        </w:rPr>
        <w:t>تفسیرهای احتمالی برای هدف قرار گرفتن دوباره فرانسه توسط داعش</w:t>
      </w:r>
      <w:bookmarkEnd w:id="16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22"/>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عملیات تروریستی در پایتخت فرانسه از دو نظر دارای اهمیت فراوان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علت هدف قرار گرفتن فرانسه که دومین موتور محرک اتحادیه اروپا بعد از آلمان است به خاطر پیامی که از طرف سازمان های تروریستی برای همه کشورهای جهان دارد مبنی بر اینکه قدرت این سازمانها به حدی رسیده که قابل توجه است و هیچ کشوری وجود ندارد که در دسترس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نشان دهنده قدرت سازمان های تروریستی در هماوردی با اراده جهانی در مواجهه با تروریست است که در ائتلاف بین المللی بزرگی که در فرانسه و چند ماه قبل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شارلی ایبدو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بود بلکه نشانه قدرت این سازمانها در تحول استراتژیهای متکامل تر در هدف قرار دادن خود دولتها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w:t>
      </w:r>
    </w:p>
    <w:p>
      <w:pPr>
        <w:pStyle w:val="BookText"/>
        <w:rPr/>
      </w:pPr>
      <w:r>
        <w:rPr>
          <w:rFonts w:ascii="IRNazanin" w:hAnsi="IRNazanin" w:eastAsia="IRNazanin"/>
          <w:color w:val="111111"/>
          <w:sz w:val="28"/>
          <w:sz w:val="28"/>
          <w:szCs w:val="28"/>
          <w:rtl w:val="true"/>
          <w:lang w:bidi="fa-IR"/>
        </w:rPr>
        <w:t>عوامل و زمینه های برانگیزاننده سازمان های تروریستی در هدف قرار دادن فرانسه متعدد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مربوط به اهداف سیاسی، برخی دارای ابعاد عقیدتی و ایدئولوژیک و دسته ای دیگر نیز مربوط به بنیان جامعه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به شدت سکولار الگوی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فرانسوی دارای جنبه به</w:t>
      </w:r>
    </w:p>
    <w:p>
      <w:pPr>
        <w:pStyle w:val="BookText"/>
        <w:rPr/>
      </w:pPr>
      <w:r>
        <w:rPr>
          <w:rFonts w:ascii="IRNazanin" w:hAnsi="IRNazanin" w:eastAsia="IRNazanin"/>
          <w:color w:val="111111"/>
          <w:sz w:val="28"/>
          <w:sz w:val="28"/>
          <w:szCs w:val="28"/>
          <w:rtl w:val="true"/>
          <w:lang w:bidi="fa-IR"/>
        </w:rPr>
        <w:t>شدت سکولار است که در برخی موارد به حد تندروی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مساله اهانت مستمر به ادیان به ویژه مقدسات دین اسلام از اموری است که به طور مکرر در فرانسه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کاریکاتور توهین آمیز نسبت به پیامبر اکرم صلی الله علیه و آله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شارلی ابدو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چند ماه یکی از نمونه های این مساله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زمانی به اوج خود می رسد که دولت فرانسه نه تنها اقدامی برای جلوگیری از تکرار این حوادث نمی کند بلکه این اقدامات را توجیه نموده و آنها را در چارچوب آزادی بیان و عقیده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بر احساس نارضایتی و ناراحتی بعضی از مسلمانان می افزاید علاوه بر آنکه سازمان های تروریستی از این حوادث برای توجیه اعمال تروریستی خودشان در چارچوب سیاست مقابله با توهین های مستمر به دین اسلام و مقدسات آن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رئیس جمهور فرانسه، فرانسوا اولاند در راستای تثبیت مبنای سکولار نظام در آوریل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جدیدی را برای سکولازیرم تشکیل داد و از این مرکز خواست تا ایده های جدیدی را در راستای حمایت از فضای عمومی در برابر فشارهای دینی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موضع فرانسه در قبال سازمان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باوجودیکه در گذشته فرانسه از پیوستن به ائتلاف بین المللی به رهبری آمریکا برای مواجهه با داعش در سوریه و عراق خودداری کرده بود لكن این موضع اخیرا تغییر کرده است چرا که بر اساس تصريحات جون ايف لودریان وزیر دفاع فرانسه نیروهای فرانسوی در برخی حملات به پایگاه های نفتی در دست داعش در شمال شرق سوریه در نوامبر جاری حضور داشتند و این مساله با صریحات قبلی فرانسوا اولاند در مورد تغییر موضع فرانسه هماهنگ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زیاد جامعه مسلمانان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مسلمانان فرانسه که بزرگترین جامعه مسلمان در کشورهای اروپایی را به خود اختصاص داده و بر اساس برخی از آمارها تعدادشان به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 رسد با وجود تعداد زیادی دائما با مشکلاتی مواجهند که ورود و ادغام کامل شان را در داخل جامعه فرانسه با </w:t>
      </w:r>
    </w:p>
    <w:p>
      <w:pPr>
        <w:pStyle w:val="BookText"/>
        <w:rPr/>
      </w:pPr>
      <w:r>
        <w:rPr>
          <w:rFonts w:ascii="IRNazanin" w:hAnsi="IRNazanin" w:eastAsia="IRNazanin"/>
          <w:color w:val="111111"/>
          <w:sz w:val="28"/>
          <w:sz w:val="28"/>
          <w:szCs w:val="28"/>
          <w:rtl w:val="true"/>
          <w:lang w:bidi="fa-IR"/>
        </w:rPr>
        <w:t>دشواری مواجه کرده و این امر به دلیل برخی سیاستها و قوانینی است که دولت های مختلف فرانسه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سیاستها قانون منع حجاب در مدارس و قانون ممنوعیت استفاده از نقاب در اماکن عمومی و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تقاضاهای مستمری نیز از طرف برخی گروهها برای ضزورت فوری ممنوعیت حجاب در دانشگاهها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که جامعه مسلمانان آن را نه تنها محدودیت آزادی عمومی و خصوصی بلکه هدف قرار گرفتن آشکار در چارچوب فرایند روشمند دشمنی با اسلام می دانند خود یکی از مهمترین عوامل احساس فشار در نزد جامعه مسلمنان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داعش می کوشد از آن بهره برداری نماید چنانچه در بیانیه این سازمان برای پذیرفتن مسئولیت حوادث شارلی ایبدو تاکید شده که این حملات، مرکز دولت صلیبی را هدف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مشارکت فرانسه در مسائل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یک بازیگر موثر و کلیدی در پرونده ها و قضایای خاور میانه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شمال مالی بر ضد طوارق،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فشارهای مستمری بر لیبی وارد می کند تا کار به تلاش برای تثبیت قیمومیت بین المللی بر منابع نفتی این کشور در شرائط عدم دستیابی به توافقی برای حل و فصل نهایی،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فرانسه در بازه زمانی گذشته دشمنی و عداوت زیادی را برای خود به وجود آورده است که باعث می شود این کشور نسبت به سایر کشورها بیشتر مورد هدف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گروهها و سازمانهای اسلامی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اسلامی مرتبط با برخی سازمانها به ویژه گروه اخوان المسلمین در فرانسه پراکنده اند که در راس آنهاگروه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گروههای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نفوذ کرده در همه عرصه های عمومی زندگی اعم از اجتماعی، تبلیغی و ارشادی را به هم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 تعداد جمعیتهاو هیئت های اسلامی در فرانسه را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دانسته اند که به </w:t>
      </w:r>
    </w:p>
    <w:p>
      <w:pPr>
        <w:pStyle w:val="BookText"/>
        <w:rPr/>
      </w:pPr>
      <w:r>
        <w:rPr>
          <w:rFonts w:ascii="IRNazanin" w:hAnsi="IRNazanin" w:eastAsia="IRNazanin"/>
          <w:color w:val="111111"/>
          <w:sz w:val="28"/>
          <w:sz w:val="28"/>
          <w:szCs w:val="28"/>
          <w:rtl w:val="true"/>
          <w:lang w:bidi="fa-IR"/>
        </w:rPr>
        <w:t>طور گسترده در دانشگاه ها و مساجد بزرگ منتشر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سازمان های دینی دارای پشتوانه و ایدئولوژی سیاسی در راستای گسترش و نشر افکارشان از طریق این جمعیت ها تلاش می کنند و اندک اندک هر جا که شرائط داخلی و بین المللی آماده باشد از حالت اعتدال به تندروی منتقل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فرانسویان برای پیوستن به سازمان های تروریستی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سخنان وزیر کشور فرانسه در کمسیون تحقیق پارلمان در مورد مراقبت از تندروها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تعداد فرانسویان پیوسته به گروه های تندرو بیش از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فرانسویان مقیم این کشور است که در مقایسه با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داشته است و این درست در زمانی است که آمارهای وزارت کشور فرانسه نشان می دهد که تعداد مبارزین فرانسوی در صفوف سازمانهای تروریستی به هزار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نفر در سوریه و صد نفر درلیبی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از مرکز مبارزه با تروریسم در فرانسه تعداد این افراد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در سوریه و عراق می رسد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هنوز در حال جنگند،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شده اند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سوریه و عراق به مقصدهای نامعلومی که فرانسه یکی از آنهاست 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بزرگترین ترس، از دیدگاه مثبت فرانسویان نسبت به داعش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نظرسنجی که از طرف یکی از شبکه های تلویریونی به طور عینی از هزار نفر صورت گرفت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دیدگاه مثبتی نسبت به سازمان داعش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تعداد پناهندگان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فرانسه را جزو کشورهایی دانست که بیشترین استفبال را از پناهندگان به ویژه پناهندگان سوری و عراقی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اساس گزارش های سازمان ملل تعداد پناهندگان کشورهای منطقه در فرانسه فقط حدود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اما گزارشهای اطلاعاتی مختلف بر امکان راهیابی برخی عناصر تروریستی به فرانسه در میان گروه های پناهندگان اشاره دارد و این مساله ایست که فرانسه را به طور مداوم در معرض حملات سازمان های تروریستی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تا حد زیادی صحیح است به ویژه بعد از اعلام پلیس فرانسه از پیدا شدن گذرنامه جدید سوری همراه جسد یکی از </w:t>
      </w:r>
    </w:p>
    <w:p>
      <w:pPr>
        <w:pStyle w:val="BookText"/>
        <w:rPr/>
      </w:pPr>
      <w:r>
        <w:rPr>
          <w:rFonts w:ascii="IRNazanin" w:hAnsi="IRNazanin" w:eastAsia="IRNazanin"/>
          <w:color w:val="111111"/>
          <w:sz w:val="28"/>
          <w:sz w:val="28"/>
          <w:szCs w:val="28"/>
          <w:rtl w:val="true"/>
          <w:lang w:bidi="fa-IR"/>
        </w:rPr>
        <w:t>مجریان یکی از این عملیات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تاثیرات این اعمال تروریستی از مرزهای فرانسه خواهد گذشت و به منطقه خاور میانه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که فرانسه در مرحله پیش رو فعالیتهای نظامی خود را در سوریه افزایش دهد به ویژه عملیات نظامی بمباران هوایی داعش و این چیزی است که خواه نا خواه به نفع نظام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کشور شرائط و قیود بیشتری را برای پذیرش پناهندگان به ویژه از سوریه و عراق قرار خواهد داد و همزمان محدودیت و فشار بر پناهندگان فعلی موجود در فرانسه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آنان را وادار به کوچ کردن به سوی کشورهای دیگر اروپایی که مسامحه بیشتری نسبت به پناهندگان دارند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توسط سایت المركز الاقليمي للدراسات الاستراتيجيه نوشته شده است که با لینک زیر قابل رویت 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http://www.rcssmideast.org/Article</w:t>
      </w:r>
      <w:r>
        <w:rPr>
          <w:rFonts w:eastAsia="Times New Roman" w:cs="Times New Roman" w:ascii="Times New Roman" w:hAnsi="Times New Roman"/>
          <w:color w:val="111111"/>
          <w:sz w:val="28"/>
          <w:szCs w:val="28"/>
          <w:rtl w:val="true"/>
          <w:lang w:val="en-US" w:bidi="en-US"/>
        </w:rPr>
        <w:t xml:space="preserve"> </w:t>
      </w:r>
      <w:bookmarkStart w:id="168" w:name="pg15048_350240"/>
    </w:p>
    <w:p>
      <w:pPr>
        <w:pStyle w:val="Heading3"/>
        <w:numPr>
          <w:ilvl w:val="2"/>
          <w:numId w:val="1"/>
        </w:numPr>
        <w:rPr/>
      </w:pPr>
      <w:bookmarkStart w:id="169" w:name="__RefHeading___Toc502303_2142443653"/>
      <w:bookmarkStart w:id="170" w:name="_Toc59"/>
      <w:bookmarkEnd w:id="168"/>
      <w:bookmarkEnd w:id="169"/>
      <w:r>
        <w:rPr/>
        <w:t>8</w:t>
      </w:r>
      <w:r>
        <w:rPr>
          <w:rtl w:val="true"/>
        </w:rPr>
        <w:t>.</w:t>
      </w:r>
      <w:r>
        <w:rPr>
          <w:rtl w:val="true"/>
        </w:rPr>
        <w:t>گزارش روزنامه فاینشنال تایمز در مورد نفت داعش</w:t>
      </w:r>
      <w:bookmarkEnd w:id="1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29"/>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فاينشنال تایمز در گزارشی از سرزمین های نفتی که تحت کنترل داعش است به نحوه تولید، استخدام نیرو و پخش سوخت و نفت خام توسط این گروه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منطقه نفت خيز العمر در شرق سوریه، با پرواز جنگندهای بر فراز و آسمان، یک صف طولانی به اندازه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کامیون ها در پشت سرهم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راننده های این کامیون ها یک ماه منتظر می مانند تا بتوانند طلای سیاه را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 های و مغازه های کوچک فلافل فروشی و چایخانه، از رانندگان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رانندگان نیز تا رسیدن نوبتشان کامیون را رها کرده اند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داعش است، سازمان تروریستی تکفیری که بخش های از خاک سوریه و عراق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تجارت نفت به عنوان هدف اولیه ائتلاف و نظامی بین المللی در حال نبرد با داعش بود، هدفی که تا به حال دست نخورده و باقی مانده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طلای سیاه است که در رنگ پرچم داعش نیز جاخوش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طلای ناب ماشین جنگی داعش را به حرکت در می آورد، امکانات الکترونیکی </w:t>
      </w:r>
    </w:p>
    <w:p>
      <w:pPr>
        <w:pStyle w:val="BookText"/>
        <w:rPr/>
      </w:pPr>
      <w:r>
        <w:rPr>
          <w:rFonts w:ascii="IRNazanin" w:hAnsi="IRNazanin" w:eastAsia="IRNazanin"/>
          <w:color w:val="111111"/>
          <w:sz w:val="28"/>
          <w:sz w:val="28"/>
          <w:szCs w:val="28"/>
          <w:rtl w:val="true"/>
          <w:lang w:bidi="fa-IR"/>
        </w:rPr>
        <w:t>برایش فراهم می آورد و به داعش اهرم قدرتمندی در مقابل دیگر گروه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باراک اوباما دستور حمله ائتلاف به داعش را صادر کرد، ادامه تجارت نفت از العمر و هشت منطقه دیگر به تنگنایی برای ائتلاف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سر خلافت را برید بدون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ساکن در سرزمین های داعش آسیب کمتری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حیات داعش و ضعف ائتلاف ضد داعش، این فرصت را برای روسیه فراهم آورد تا خودش دست به اقدام بزند و وارد بحران خونین سوریه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این اقدامات، ده ها مصاحبه با تاجران سوری و مهندسان نفتی و همچنین مقامات اطلاعاتی غربی و صادرکنندگان نفت، یک فعالیت گسترده تقریبا شبیه به یک کمپانی نفتی دولتی را نشان می دهد که در زمینه وسعت و تخصص رشد خارق العاده ای داشته و این برخلاف تلاش بین المللی برای نابودن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دقیق تر، کمپانی نفتی داعش، به صورت فعالانه ای کارگران ماهری را از مهندس نفتی گرفته تا تربیت کنندگان و مدیران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محلی و مهندسان نفتی تخمین زده اند که در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تولید نفت در سرزمین های نفت خیز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 در سرچاه های نفت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فروخته می شود و داعش از این فروش میانگین درآمدی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فرماندهان نظامی گروه های شورشی در حلب که از مناطق داعش سوخت می خرد با وجود نبرد نیروهایش با داعش در خط مقدم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موقعیتی است که شما را به خنده و گریه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ماهیچ انتخاب دیگری نداریم و کس دیگری نیست که به ما سوخت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نفت به عنوان اسلحه ای استراتژیک</w:t>
      </w:r>
    </w:p>
    <w:p>
      <w:pPr>
        <w:pStyle w:val="BookText"/>
        <w:rPr/>
      </w:pPr>
      <w:r>
        <w:rPr>
          <w:rFonts w:ascii="IRNazanin" w:hAnsi="IRNazanin" w:eastAsia="IRNazanin"/>
          <w:color w:val="111111"/>
          <w:sz w:val="28"/>
          <w:sz w:val="28"/>
          <w:szCs w:val="28"/>
          <w:rtl w:val="true"/>
          <w:lang w:bidi="fa-IR"/>
        </w:rPr>
        <w:t>راهبرد نفتی داعش به زمان شکل گیری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این گروه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ظهور کرد، حتی پیش از آنکه موصل در عراق را فتح کنند، تکفیری ها نفت را به عنوان موتور محرک برای دیدگاه تاسیس یک دولت اسلامی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رهبری گروه تروریستی داعش، نفت را به عنوان اساس بقای شورش خود و مهمتر از آن جاه طلبیشان برای خلق یک خلافت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نفت خیزی که داعش در سوریه تحت کنترل خود دارد در منطقه غنی شرق این کشور قرار دارد جاییکه داعش در آنجا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خود را باز کرد و به مدت کوتاهی پس از عقب نشینی از شمال غربی منطقه ای که هیچ نفتی نداشت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هایی که از این منطقه به دست آمد باعث شد تا کنترل کامل شرق سوریه و سپس موصل درعراق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داعش به سمت شمال عراق هجوم برد و موصل را تصرف کرد، همچنین مناطق عجيل و اللاس در شمار شرقی استان کرکوک را نیز زیر سیطره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داعش آنجا را در کنترل داشت، مردم محلی می گویند که نیروهای نظامی داعش، مناطق نفتی را در امنیت کامل حفظ کردند و مهندسان نفتی را به آنجا اعزام می کردند تا تولید نفت را ادامه و آن را برای فروش به سمت بازار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شیوخ شهرستان حویجه عراق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آماده بودند، داعشی ها افرادی داشتند که تکنیسین بودند و در فرآیند نگهداری و بارگذاری نفت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داعش صدها تانکر نفت از کرکوک و موصل آوردند و شروع به استخراج و صادر کردن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تانکر در روز پر می شدند که ارزش هر کدام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داعش این منطقه را در ماه آوریل از دست داد و نیروهای ارتش عراق توانستند این گروه تروریستی را از منطقه خارج کنند اما با این حال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منطقه </w:t>
      </w:r>
    </w:p>
    <w:p>
      <w:pPr>
        <w:pStyle w:val="BookText"/>
        <w:rPr/>
      </w:pPr>
      <w:r>
        <w:rPr>
          <w:rFonts w:ascii="IRNazanin" w:hAnsi="IRNazanin" w:eastAsia="IRNazanin"/>
          <w:color w:val="111111"/>
          <w:sz w:val="28"/>
          <w:sz w:val="28"/>
          <w:szCs w:val="28"/>
          <w:rtl w:val="true"/>
          <w:lang w:bidi="fa-IR"/>
        </w:rPr>
        <w:t xml:space="preserve">در کنترل داعش بود تخمین زده می شود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نفت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القاعده، شبکه جهانی تروریستم در جهان، به کمک های اعطایی از حامیان ثروتمندش وابسته بود، داعش قدرت مالی خود را به چند بخش تقسیم کرد و بازار تولید و فروش نفت را در منطقه ای وسیع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گروه تروریستی نتواند این ماده با ارزش را صادر کند، همچنان منابع مالی دارد، این گروه، بازار فروش انسان بزرگی در سوریه و عراق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سوخت و محصولات نفتی تولید شده در مناطق داعش نه تنها در سرزمین های تحت کنترل این گروه مصرف می شود بلکه در مناطق تحت کنترل گروه های دیگر نیز خریدار دارد که از لحاظ فنی در جنگ با داعش نیز هستند، مانند شورشیان سوری در شمال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که به سوخت تکفیری ها برای بقا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ها، مغازه ها، تراکتورها و وسایل نقلیه و ژنراتورها همه به نفت کمپانی داعش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بازرگانان نفتی که از منطقه تحت کنترل شورشیان در حلب با تلفن با روزنامه فاینشنال تایمز صحبت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ای سوخت ممکن است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می داند که بدون سوخت زندگی ما به طور کامل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کمپانی ملی نفت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داعش در ایجاد تصویری از یک دولت در حال تاسیس قرار دارد و سعی می کند تا صنعت نفت خود را با تقلید از شیوه های شرکت های ملی نفت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چند سوری که می گویند داعش سعی داشت آنها را استخدام کند، مهندسان کاریاب و بازاریاب گروه، دستمزدهای رقابتی برای کسانی که دارای تجربه لازم بودند ارائه می دادند و کارگران آینده دار را به بخش منابع انسانی برای استخدام معرفی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کمیته از متخصصان گروه داعش مناطق نفتی را بازرسی می کردند و بر فرآیند تولید نفت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با کارگران درباره فعالیت ها و عملیات ها مصاحبه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کادر داعش، اعضای گروه را که در کمپانی های نفتی عربستان سعودی با کشورهای نفت خیز غرب آسیا فعالیت داشتند،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گماردند تا تاسیسات بسیار مهم گروه داعش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ماموران استخدام داعش به تکنیسین ها علاقه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اصلی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یک بخش صنعت نفت سوریه در دیرالزور کار می کرد، او بعدها با یک امیر نظامی داعش از طریق واتس آپ ارتباط برقرار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به من گفت هر موقعیتی که بخواهم می توانم انتخاب کنم، و حقوق و دستمزد هم پیشنهادی از سمت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شک و تردید به پروژه داعش، او در نهایت نظرش را تغییر داد و به ترکیه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همچنین از میان حامیان خارجی خود نیز فراخوان کار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که ابوبکر البغدادی در مسجدی در موصل داشت، او نه تنها خواستار حضور جنگجو بود بلکه از مهندسان، پزشکان و کارگران ماهر نیز دعوت کرد تا به داعش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اخیرا مهندس مصری را به کار گرفته که قبلا در سوئد زندگی می کرد و او را مدیر جدید پالایشگاه نفتى الغایره در شمال عراق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یک مهندس نفت عراقی از موصل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نقش اساسی را در موقعیت افراد در ساختار قدرت داعش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گروه به فرمانروایی بر سرتاسر سرزمین های تحت کنترلش بسیار غیر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قسمت ها، این شیوه به والی های منطقه ای متکی است تا سرزمین ها را بر اساس احکامی که توسط شورای مرکزی صادر می شوند،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نفت در کنار عملیات های نظامی و امنیتی و خروجی رسانه ای پیچیده، به طور عمده توسط رهبران ارشد داعش کنترل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همین اواخر، امیر داعش در بخش نفت، ابوسیاف یک تبعه تونسی بود که نام </w:t>
      </w:r>
    </w:p>
    <w:p>
      <w:pPr>
        <w:pStyle w:val="BookText"/>
        <w:rPr/>
      </w:pPr>
      <w:r>
        <w:rPr>
          <w:rFonts w:ascii="IRNazanin" w:hAnsi="IRNazanin" w:eastAsia="IRNazanin"/>
          <w:color w:val="111111"/>
          <w:sz w:val="28"/>
          <w:sz w:val="28"/>
          <w:szCs w:val="28"/>
          <w:rtl w:val="true"/>
          <w:lang w:bidi="fa-IR"/>
        </w:rPr>
        <w:t>اصلی او بر اساس اطلاعات پنتاگون، فتحی بن عون بن جیلدی مراد التونسی بود که در حمله نظامی نیروهای ویژه آمریکا در می امسال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مقامات آمریکایی و اروپایی، گنجی از اطلاعات مهم مربوط به داعش و فعالیت های نفتی داعش از او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دست آمده نشان می دهد که عملیات اجرایی استخراج نفت و درآمدها و هزینه های آن به دقت محاسبه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رویکرد عملگرایانه در قیمت گذاری بودند و به دقت از اختلافات در تقاضا در سرتاسر سرزمین ها برای به حداکثر رساندن سود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چاه های نفت به وسیله پلیس امنیت داعش صورت می گیرد تا اطمینان حاصل شود درآمدهای نفتی به جایی که باید برود، خواهد رفت و تخطئی در این امر با مجازات های وحشیانه ای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بر ایستگاه های پمپاژ، در حالیکه چاه های تکی نفت با خاک و شن در اطراف آن محافظت شده اند؛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بازرگانان را به محض ورود و بارگیری تحت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الجيبسه در استان حسکه سوریه، بر اساس آنچه که یک تاجر نفت در این منطقه می گوید، روزانه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تولید می شود که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تانکر نفت با ظرفیت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پخش نفت داعش</w:t>
      </w:r>
    </w:p>
    <w:p>
      <w:pPr>
        <w:pStyle w:val="BookText"/>
        <w:rPr/>
      </w:pPr>
      <w:r>
        <w:rPr>
          <w:rFonts w:ascii="IRNazanin" w:hAnsi="IRNazanin" w:eastAsia="IRNazanin"/>
          <w:color w:val="111111"/>
          <w:sz w:val="28"/>
          <w:sz w:val="28"/>
          <w:szCs w:val="28"/>
          <w:rtl w:val="true"/>
          <w:lang w:bidi="fa-IR"/>
        </w:rPr>
        <w:t>در منطقه نفتي العمر در سوریه، می توان شبکه تولید و پخش نفت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های یک تاجر نفت که آن را در منطقه العمر می خرد، سیستم خرید بسیار کند است اما بازیگران بازار با آن انطباق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یک مدرک را با جوازشان به همراه ظرفیت تانکر به مقامات داعش ارائه می دهند و داعشی ها این اطلاعات را وارد پایگاه داده ای خود می کنند که در آنجا به آنها یک شماره اختصاص پیدا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ها به شهر یا روستای خود می روند و هر دو یا سه روز به محل سایت باز می گردند تا وسایل نقلیه خود را 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می گویند که با نزدیک شدن </w:t>
      </w:r>
    </w:p>
    <w:p>
      <w:pPr>
        <w:pStyle w:val="BookText"/>
        <w:rPr/>
      </w:pPr>
      <w:r>
        <w:rPr>
          <w:rFonts w:ascii="IRNazanin" w:hAnsi="IRNazanin" w:eastAsia="IRNazanin"/>
          <w:color w:val="111111"/>
          <w:sz w:val="28"/>
          <w:sz w:val="28"/>
          <w:szCs w:val="28"/>
          <w:rtl w:val="true"/>
          <w:lang w:bidi="fa-IR"/>
        </w:rPr>
        <w:t>به انتهای ماه، برخی از افراد باز می گردند و با نزدیک شدن کامیون ها به سر صف، چند روز باقی مانده را چادر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بار زدن نفت در منطقه نفتي العمر، بازرگانان نفت را یا به پالایشگاه های محلی می برند یا آن را به واسطه های دیگری با کامیون های کوچکتر می فروشند که آنها نیز آن را به شهرها بیشتر در غرب سوریه مانند حلب یا ادلیب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نفتی داعش نمی تواند مدت زیادی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صورت گرفته توسط ائتلاف، روسیه و ارتش سوریه منجر به کاهش درآمد نفتی داعش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تهدید نسبت به خط تولید نفتی داعش به فرسایش چاه های نفتی سوریه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فن آوری لازم را برای بازسازی یا تعمیر این تاسیسات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به نفت برای پیشبرد عملیات های نظامی خود نیاز دارد جایکه نفت کمی برای فروش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37"/>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حال حاضر در مناطق تحت کنترل گروه تروریستی داعش، تکفیری ها تامین نفت را کنترل می کنند که در تقاضای این ماده نیز کاهشی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 محلی می گوید که همه در اینجا به سوخت برای تولید آب، کشاورزی، بیمارستان، ادارات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تامین آن قطع شود، دیگر حیاتی در اینجا وجود نخواهد داشت و داعش هم به خوبی می داند این موضوع کارت برنده در دستانش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048_350249"/>
      <w:bookmarkStart w:id="172" w:name="pg15048_350249"/>
      <w:bookmarkEnd w:id="172"/>
    </w:p>
    <w:p>
      <w:pPr>
        <w:pStyle w:val="Heading2"/>
        <w:numPr>
          <w:ilvl w:val="1"/>
          <w:numId w:val="1"/>
        </w:numPr>
        <w:rPr/>
      </w:pPr>
      <w:bookmarkStart w:id="173" w:name="pg15048_350249"/>
      <w:bookmarkStart w:id="174" w:name="__RefHeading___Toc502305_2142443653"/>
      <w:bookmarkStart w:id="175" w:name="_Toc60"/>
      <w:bookmarkEnd w:id="173"/>
      <w:bookmarkEnd w:id="174"/>
      <w:r>
        <w:rPr>
          <w:rtl w:val="true"/>
        </w:rPr>
        <w:t xml:space="preserve">بخش چهارم </w:t>
      </w:r>
      <w:r>
        <w:rPr>
          <w:rtl w:val="true"/>
        </w:rPr>
        <w:t xml:space="preserve">: </w:t>
      </w:r>
      <w:r>
        <w:rPr>
          <w:rtl w:val="true"/>
        </w:rPr>
        <w:t>معرفی کتب برگزیده</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برگزیده</w:t>
      </w:r>
      <w:r>
        <w:rPr>
          <w:rStyle w:val="FootnoteAnchor"/>
          <w:rtl w:val="true"/>
        </w:rPr>
        <w:footnoteReference w:id="4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کتب منتخبی درباره جریان های سلفی تکفیری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24200" cy="444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43"/>
                        <a:stretch/>
                      </pic:blipFill>
                      <pic:spPr>
                        <a:xfrm>
                          <a:off x="0" y="0"/>
                          <a:ext cx="3124080" cy="4444920"/>
                        </a:xfrm>
                        <a:prstGeom prst="rect">
                          <a:avLst/>
                        </a:prstGeom>
                        <a:ln w="0">
                          <a:noFill/>
                        </a:ln>
                      </pic:spPr>
                    </pic:pic>
                  </a:graphicData>
                </a:graphic>
              </wp:inline>
            </w:drawing>
          </mc:Choice>
          <mc:Fallback>
            <w:pict>
              <v:shape id="shape_0" stroked="f" o:allowincell="f" style="position:absolute;margin-left:0pt;margin-top:-350.05pt;width:245.95pt;height:3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الدولة الاسلامیة داعش؛إدارة التوحش</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توحش</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حمد الازرق</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خارطوم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کتاب در خارطوم، پایتخت سودان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همان هفته اول، چاپ نخست آن در بازار کتاب فروش رفت و نایاب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عبد الله حمد الأزرق، سفیر اسبق سودان در لندن و معاون سابق وزیر امور خارجه این کشور است که در حال حاضر سفیر سودان در سوئیس و نماینده دائمی این کشور در دفتر سازمان ملل در ژنو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سرشار از اطلاعات فراوانی است که از منابع متعدد و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تلاش کرده است پدیده داعش را مورد تحلیل و بررسی دقیق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الأزرق، داعش را نسخه تکامل یافته و پیشرفته القاعده می داند که دیدگاهی فراتر از القاعده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القاعده رویکردی ضد غربی داشته و نبرد با آمریکا را اولویت کار خود می دانست، داعش تمام کسانی را تأییدش نکنند، مورد هجوم قرار می دهد و مسلمانان را به این بهانه مرتد می 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لايولد الا مزيدا من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تنها موجب و زایش خشونت بیشتر می شود، اثبات می کند که مهم ترین رهبران گروه های افراطی و خشن معاصر کسانی هستند که آنان را فارغ التحصیلان زندان ها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شخص بغدادی نیز در شمار آنان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ددمنشانه غرب علیه مسلمانان، اشغال فلسطین توسط اسرائیل و حمایت غرب از رژیم های دیکتاتور عربی از عواملی است که در این کتاب به عنوان انگیزه های سر برآوردن گروه های افراطی در میان مسلمانان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آماری از جنایات آمریکا و غرب در عراق و افغانستان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های متعددی از کتاب، به این حقیقت اشاره کرده است که داعش تا حد زیادی در زمینه های مختلف نظامی و اطلاعاتی از افسران بعثی عراق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افسرانی که حمله آمریکا به عراق، آنان را به مواجهه با غرب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این کتاب علاوه بر برآورد کمی و کیفی نیروهای داعش، به نیروهای غربی ملحق شده به داعش پرداخته و انگیزه های آنان را ریشه 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مورد اشاره در کتاب این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نیروهای غربی داعشی را زنانی تشکیل می دهند که خصوصیات اجتماعی و فکری آنان در این کتاب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در پایان به این نتیجه می رسد که داعش باقی نخواهد ماند و نمی تواند بقای خویش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نابودی داعش نیز به معنای استقرار امنیت و آرامش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وی، داعش پدیده ای حاصل از برخوردی تمدنی است که اگر خواهان برقراری صلح باشیم باید این پدیده را به شکلی دقیق تر و عمیق تر مورد بررسی و مطالعه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60700" cy="42037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47"/>
                        <a:stretch/>
                      </pic:blipFill>
                      <pic:spPr>
                        <a:xfrm>
                          <a:off x="0" y="0"/>
                          <a:ext cx="3060720" cy="4203720"/>
                        </a:xfrm>
                        <a:prstGeom prst="rect">
                          <a:avLst/>
                        </a:prstGeom>
                        <a:ln w="0">
                          <a:noFill/>
                        </a:ln>
                      </pic:spPr>
                    </pic:pic>
                  </a:graphicData>
                </a:graphic>
              </wp:inline>
            </w:drawing>
          </mc:Choice>
          <mc:Fallback>
            <w:pict>
              <v:shape id="shape_0" stroked="f" o:allowincell="f" style="position:absolute;margin-left:0pt;margin-top:-331.05pt;width:240.95pt;height:330.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واخواتها؛ من القاعده الی الدولة الاسلامية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و خواهرانش؛ از القاعده تا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علوش</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الريس</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2014/11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کتاب، پدیده تطور و پیشرفتهای فکری، سیاسی و نظامی گروه های جهادی بین المللی به ویژه داعش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نخست به بررسی شرایط و زمینه های اجتماعی و سیاسی پیدایش جنبش های به اصطلاح اسلام سیاسی پرداخته، ادبیات فکری این جنبش ها و تفاوت آن با جنبش های اصلاح گرای عربی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تجربیات و تحولات صورت گرفته توسط القاعده و برخی از شاخه های آن در منطقه را تا رسیدن این تحولات به برپایی دولت اسلامی داعش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مباحث در این بخش، بر تحولات شاخه القاعده در عراق تمرکز یافته است که در نهایت به تشکیل داعش انجامید و به میراث دار اصلی این جنبش ها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36900" cy="4622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49"/>
                        <a:stretch/>
                      </pic:blipFill>
                      <pic:spPr>
                        <a:xfrm>
                          <a:off x="0" y="0"/>
                          <a:ext cx="3137040" cy="4622760"/>
                        </a:xfrm>
                        <a:prstGeom prst="rect">
                          <a:avLst/>
                        </a:prstGeom>
                        <a:ln w="0">
                          <a:noFill/>
                        </a:ln>
                      </pic:spPr>
                    </pic:pic>
                  </a:graphicData>
                </a:graphic>
              </wp:inline>
            </w:drawing>
          </mc:Choice>
          <mc:Fallback>
            <w:pict>
              <v:shape id="shape_0" stroked="f" o:allowincell="f" style="position:absolute;margin-left:0pt;margin-top:-364.05pt;width:246.95pt;height:363.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عودة الجهاديين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بازگشت جهادی ها</w:t>
      </w:r>
    </w:p>
    <w:p>
      <w:pPr>
        <w:pStyle w:val="BookText"/>
        <w:rPr/>
      </w:pP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باتريك كوكبين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میشلین حبیب</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الساقي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2016/2/2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اثر نویسنده و روزنامه نگار ایرلندی، پاتریک کوکبرن است که فرستاده روزنامه انگلیسی ایندیپندنت در خاورمیانه است و سال ها در این منطقه به ثبت اخبار و تحلیل اوضاع سیاسی و اجتماعی خاورمیانه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به بررسی عوامل و زمینه های پیدایش داعش، به ویژه بحران سوریه و عراق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مطالعه ای عمیق زوایای متعدد اوضاع منطقه را محور بحث قرار داده و پیامدهای آن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نکاتی که در این کتاب آمده این است که تحولات پیش آمده در خاورمیانه، محدود به این منطقه نخواهد ماند و حتما شعله های این آتش مناطق متعدد دیگری از جهان را نیز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امنیتی پیش آمده در فرانسه، بلژیک، ایتالیا و انگلیس شاهدی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کوکبرن با تمرکز بر نقش غرب و سیاستهای اشتباهش در پیدایش این بحرانها، نوشته است که داعش و جهادی های موجود در سوریه و عراق با درس گرفتن از اشتباهات صورت گرفته در جنگ های عراق و افغانستان، دستاوردهای خود را در سوریه و عراق به کار گرفته و با تشکیل دولتی خودخوانده که مناطق وسیعی از شهرهای سنی نشین عراق و سوریه را تحت سیطره خود درآورده است، پیروزی های بزرگی را برای خویش رقم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اروپا و آمریکا از شهرت بالایی برخوردار شده است که این امر ناشی از مشکلاتی است که در این رابطه دامن گیر غرب شده است و تعداد زیادی از ساکنان کشورهای غربی در حال پیوستن به داعش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سه بخش اصلی تقسیم شده است که در بخش اول آن به ریشه ها و سیر شکل گیری داعش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جنگ آمریکا علیه عراق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و فعالیتهای ابومصعب زرقاوی در عراق تا تشکیل دولت داعشی در عراق و سوریه مورد مطالعه قرار گرفته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کتاب به امری مهم پرداخته است که مربوط به انگیزه ها، عوامل و </w:t>
      </w:r>
    </w:p>
    <w:p>
      <w:pPr>
        <w:pStyle w:val="BookText"/>
        <w:rPr/>
      </w:pPr>
      <w:r>
        <w:rPr>
          <w:rFonts w:ascii="IRNazanin" w:hAnsi="IRNazanin" w:eastAsia="IRNazanin"/>
          <w:color w:val="111111"/>
          <w:sz w:val="28"/>
          <w:sz w:val="28"/>
          <w:szCs w:val="28"/>
          <w:rtl w:val="true"/>
          <w:lang w:bidi="fa-IR"/>
        </w:rPr>
        <w:t>زمینه های شکل گیری، رشد و گسترش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اجتماعی واقتصادی عراق و سوریه در زمان شکل گیری داعش از مهم ترین محورهای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با نگاهی قوم گرایانه، عوامل مذهبی را عمده عامل شکل گیری و قدرت یابی داعش در این دو کشور دانسته است که این نظریه او مورد انتقاد برخی از صاحب نظران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کتاب نیز امری مهم را در شکل گیری داعش و قدرت یافتن آن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مربوط به حمایت و پشتیبانی برخی از قدرت های منطقه ای از اقدامات داعش 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عربی که توسط ابزار رسانه ای خود و با شعار دفاع از بهار عربی در سوریه، اقدامات وحشیانه داعش را تأیید کرده و به پشتیبانی از این سازمان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کوکبرن در این کتاب، با ارائه ادله ای مستند، تأکید می کند که جنگ غرب علیه تروریست در منطقه خاورمیانه به طور کلی با شکست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521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53"/>
                        <a:stretch/>
                      </pic:blipFill>
                      <pic:spPr>
                        <a:xfrm>
                          <a:off x="0" y="0"/>
                          <a:ext cx="3086280" cy="4521240"/>
                        </a:xfrm>
                        <a:prstGeom prst="rect">
                          <a:avLst/>
                        </a:prstGeom>
                        <a:ln w="0">
                          <a:noFill/>
                        </a:ln>
                      </pic:spPr>
                    </pic:pic>
                  </a:graphicData>
                </a:graphic>
              </wp:inline>
            </w:drawing>
          </mc:Choice>
          <mc:Fallback>
            <w:pict>
              <v:shape id="shape_0" stroked="f" o:allowincell="f" style="position:absolute;margin-left:0pt;margin-top:-356.05pt;width:242.95pt;height:355.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البحرينية و صعود الإسلام الجهادي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در میان ما؛ دولت بحرین و بالاگرفتن اسلام جهادی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البحرين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2015/9/1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 مؤسسه مرأة البحرين است که در آن به بالا گرفتن رشد جهادی های افراطی در این کشور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بحرین با اغلبيت ساکنین شیعه، سال هاست که در بحران درگیری میان ملت و دولت خود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موج اعتراضات مردمی در بحرین علیه حکومت دیکتاتوری آل خلیفه، این </w:t>
      </w:r>
    </w:p>
    <w:p>
      <w:pPr>
        <w:pStyle w:val="BookText"/>
        <w:rPr/>
      </w:pPr>
      <w:r>
        <w:rPr>
          <w:rFonts w:ascii="IRNazanin" w:hAnsi="IRNazanin" w:eastAsia="IRNazanin"/>
          <w:color w:val="111111"/>
          <w:sz w:val="28"/>
          <w:sz w:val="28"/>
          <w:szCs w:val="28"/>
          <w:rtl w:val="true"/>
          <w:lang w:bidi="fa-IR"/>
        </w:rPr>
        <w:t>خاندان، تنها راه مقابله با اعتراضات مردمی در بحرین را استفاده از گروه های افراطی ضد شیعه و تقویت آنان در این کشور دانسته و با طی دهه گذشته، عناصر افراطی سلفی را از کشورهایی مانند عربستان سعودی، پاکستان، یمن و اردن وارد بحرین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شناسنامه بحرینی به این عناصر و باز گذاشتن دست آنان در این کشور، تقویت تکفیری های سلفی در بحرین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به زبان های عربی و انگلیسی منتشر شده با تمرکز بر سیاست های غلط و ناموفق رژیم آل خلیفه در مقابله با اعتراضات مردمی، ظهور و قدرت یافتن گروه های تکفیری و افراطی سلفی در این کشور را در سایه این سیاست ها مورد مطالعه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4775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56"/>
                        <a:stretch/>
                      </pic:blipFill>
                      <pic:spPr>
                        <a:xfrm>
                          <a:off x="0" y="0"/>
                          <a:ext cx="3086280" cy="4775040"/>
                        </a:xfrm>
                        <a:prstGeom prst="rect">
                          <a:avLst/>
                        </a:prstGeom>
                        <a:ln w="0">
                          <a:noFill/>
                        </a:ln>
                      </pic:spPr>
                    </pic:pic>
                  </a:graphicData>
                </a:graphic>
              </wp:inline>
            </w:drawing>
          </mc:Choice>
          <mc:Fallback>
            <w:pict>
              <v:shape id="shape_0" stroked="f" o:allowincell="f" style="position:absolute;margin-left:0pt;margin-top:-376.05pt;width:242.95pt;height:375.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التوحش المستقبل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ها،وحشی گری، آینده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عبدالباری عطوان</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دارالساقي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کارشناس القاعده، این بار از داعش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عبدالباری عطوان، روزنامه نگار، تحلیل گر و کارشناس مسائل سیاسی جهان اسلام که به دلیل تحقیقات گسترده اش در مورد القاعده، به کارشناس القاعده معروف شده است،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ها، وحشی گری،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که توسط انتشارات دار الساقی به چاپ رسیده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کتاب به ریشه های فکری و ایدئولوژی داعش پرداخته و نیروهای تشکیل دهنده 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گسترش و قدرت یابی ناگهانی داعش، نقاط ضعف و قوتش، ارتباط آن با سازمان القاعده و عوامل اختلاف و </w:t>
      </w:r>
    </w:p>
    <w:p>
      <w:pPr>
        <w:pStyle w:val="BookText"/>
        <w:rPr/>
      </w:pPr>
      <w:r>
        <w:rPr>
          <w:rFonts w:ascii="IRNazanin" w:hAnsi="IRNazanin" w:eastAsia="IRNazanin"/>
          <w:color w:val="111111"/>
          <w:sz w:val="28"/>
          <w:sz w:val="28"/>
          <w:szCs w:val="28"/>
          <w:rtl w:val="true"/>
          <w:lang w:bidi="fa-IR"/>
        </w:rPr>
        <w:t>اشتراک این دو سازمان نیز در این کتاب مورد بحث و بررسی قرار گرفته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عطوان در کتاب خود از زمینه های پیدایش داعش، وحشی گری های این گروه و ترکیب های دینی و فقهی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 به رصد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رسانه ای داعش، گسترش این رسانه ها در جهان اسلام و راز گرایش جوانان به صفوف این سازمان نیز پرداخته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نژاد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http://arabi21.com/story</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والغنامی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http://arabi21.com/story</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فيلق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يعلن انسحابه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http://arabi21.com/story</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گروه های معارض سوری است که در سال گذشته تحت حمایت و آموزش های آمریکا در شمال حلب وارد درگیری های سوریه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چند روز از استقرار این گروه که اعضای آن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نفر بود در یک درگیری با جبهه النصره بطور کامل شکست خورد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http://www.alquds.co.uk/?p=487760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http://aranews.org</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بتصريحات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بالفيديو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http://www.youm7.com/story</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http://arabi21.com/story</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http://arabi21.com/story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تایرود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طائرات</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w:t>
      </w:r>
      <w:r>
        <w:rPr>
          <w:rFonts w:eastAsia="IRNazanin" w:cs="IRNazanin"/>
          <w:b w:val="false"/>
          <w:bCs w:val="false"/>
          <w:i w:val="false"/>
          <w:iCs w:val="false"/>
          <w:color w:val="333333"/>
          <w:sz w:val="20"/>
          <w:szCs w:val="20"/>
        </w:rPr>
        <w:t>http://klmty.net/337615 html</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http://ann.az/en/swedish-teen-rescued-from-isis speaks/.VwQUUv197X4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للإيقاع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https://www.youm7.com/story</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http://www.alyaoum24.com/494733.html</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الوفيغارو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 /story</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18892909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http://www.dw.com /fa-ir/ a</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https://www.youtube.com/watch?v=U1kg0v40_K0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http://www.bbc.com/persian/world/2016/01/160104_131_uk_video_isi s examine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http://www.bbc.com/persian/world/2016/03/160319_u07_british_ho stage_isis- video</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https://twitter.com/azzamhuthaifa</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a18868872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http://www.dw.com /fa-ir</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ربیعی فر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يتحكم بالساحل الجنوبي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روزنامه السفير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http://assafir.com</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تنفي علاج جرحي تنظيم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سيناء في مشافي القطاع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القدس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http://www.alquds.co.uk</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 اصابة الشيخ عائض القرني في الفلبين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امارس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جیم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http://www.news.aljamahiria.com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إهدار داعش لدمه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الشيخ عائض القرني من محاولة اغتيال في الفلبين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دنيا الوطن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http://www.alwatanvoice.com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 اصابة الشيخ عائض القرني في الفلبين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جیم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http://www.news.aljamahiria.com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الأوقاف بخطبة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 لا يثبت إلا بحكم قضائي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البوابه نيوز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http://www.albawabhnews.com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التايمز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الدولة في ليبيا يعتمد على الانتحاريات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تنظيم الدولة يعذب نساء الموصل بالعضاضة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تدمير الآثار من الفكر الضال المنافي لتعاليم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روزنامه الدستور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www.dostor.org</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إندبندنت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مخاوف ينطوي عليها التدخل السعودي بسوريا؟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www.arabi21.com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جنرال أمريكي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يؤمن بمعركة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جرنا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المطيري يوجه رسالة للفصائل الجهادية السورية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شؤون خليجيه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http://alkhaleejaffairs.info</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روسي مفاجيء يخلط جميع الأوراق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رأي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http://www.raialyoum.com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وراء القرار الروسي بالانسحاب من 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السنوسه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https://www.assawsana.com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 الدولة يتوعد بقتل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أبوحفص الموريتاني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صحراء میدیا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http://www.saharamedias.net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مفتي القاعدة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الدولة موجود رغم خسائره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المغرب يأمر بمراجعة مناهج ومقررات تدريس التربية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http://www.alalam.ir</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تنظيم الدولة 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نبتة سلفية 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 الديني في واد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الجهادية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سایت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 بين مخالب الإرهاب وهاجس التدخل الأجنبي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سایت رؤیت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http://www.roayahnews.com</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موحدی پور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http://alasr.me/articles/view/16743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موحدی پور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image" Target="media/image8.jpeg"/><Relationship Id="rId35" Type="http://schemas.openxmlformats.org/officeDocument/2006/relationships/image" Target="media/image8.jpeg"/><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image" Target="media/image9.jpeg"/><Relationship Id="rId39" Type="http://schemas.openxmlformats.org/officeDocument/2006/relationships/image" Target="media/image9.jpeg"/><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footer" Target="footer24.xml"/><Relationship Id="rId48" Type="http://schemas.openxmlformats.org/officeDocument/2006/relationships/image" Target="media/image12.jpeg"/><Relationship Id="rId49" Type="http://schemas.openxmlformats.org/officeDocument/2006/relationships/image" Target="media/image12.jpeg"/><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image" Target="media/image14.jpeg"/><Relationship Id="rId58" Type="http://schemas.openxmlformats.org/officeDocument/2006/relationships/image" Target="media/image14.jpeg"/><Relationship Id="rId59" Type="http://schemas.openxmlformats.org/officeDocument/2006/relationships/footer" Target="footer30.xml"/><Relationship Id="rId60" Type="http://schemas.openxmlformats.org/officeDocument/2006/relationships/image" Target="media/image15.jpeg"/><Relationship Id="rId61" Type="http://schemas.openxmlformats.org/officeDocument/2006/relationships/image" Target="media/image15.jpeg"/><Relationship Id="rId62" Type="http://schemas.openxmlformats.org/officeDocument/2006/relationships/footer" Target="footer31.xml"/><Relationship Id="rId63" Type="http://schemas.openxmlformats.org/officeDocument/2006/relationships/image" Target="media/image16.jpeg"/><Relationship Id="rId64" Type="http://schemas.openxmlformats.org/officeDocument/2006/relationships/image" Target="media/image16.jpeg"/><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image" Target="media/image17.jpeg"/><Relationship Id="rId69" Type="http://schemas.openxmlformats.org/officeDocument/2006/relationships/image" Target="media/image17.jpeg"/><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image" Target="media/image18.jpeg"/><Relationship Id="rId73" Type="http://schemas.openxmlformats.org/officeDocument/2006/relationships/image" Target="media/image18.jpeg"/><Relationship Id="rId74" Type="http://schemas.openxmlformats.org/officeDocument/2006/relationships/footer" Target="footer37.xml"/><Relationship Id="rId75" Type="http://schemas.openxmlformats.org/officeDocument/2006/relationships/image" Target="media/image19.jpeg"/><Relationship Id="rId76" Type="http://schemas.openxmlformats.org/officeDocument/2006/relationships/image" Target="media/image19.jpeg"/><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footer" Target="footer40.xml"/><Relationship Id="rId80" Type="http://schemas.openxmlformats.org/officeDocument/2006/relationships/image" Target="media/image20.jpeg"/><Relationship Id="rId81" Type="http://schemas.openxmlformats.org/officeDocument/2006/relationships/image" Target="media/image20.jpeg"/><Relationship Id="rId82" Type="http://schemas.openxmlformats.org/officeDocument/2006/relationships/footer" Target="footer41.xml"/><Relationship Id="rId83" Type="http://schemas.openxmlformats.org/officeDocument/2006/relationships/image" Target="media/image21.jpeg"/><Relationship Id="rId84" Type="http://schemas.openxmlformats.org/officeDocument/2006/relationships/image" Target="media/image21.jpeg"/><Relationship Id="rId85" Type="http://schemas.openxmlformats.org/officeDocument/2006/relationships/footer" Target="footer42.xml"/><Relationship Id="rId86" Type="http://schemas.openxmlformats.org/officeDocument/2006/relationships/image" Target="media/image22.jpeg"/><Relationship Id="rId87" Type="http://schemas.openxmlformats.org/officeDocument/2006/relationships/image" Target="media/image22.jpeg"/><Relationship Id="rId88" Type="http://schemas.openxmlformats.org/officeDocument/2006/relationships/footer" Target="footer43.xml"/><Relationship Id="rId89" Type="http://schemas.openxmlformats.org/officeDocument/2006/relationships/image" Target="media/image23.jpeg"/><Relationship Id="rId90" Type="http://schemas.openxmlformats.org/officeDocument/2006/relationships/image" Target="media/image23.jpeg"/><Relationship Id="rId91" Type="http://schemas.openxmlformats.org/officeDocument/2006/relationships/footer" Target="footer44.xml"/><Relationship Id="rId92" Type="http://schemas.openxmlformats.org/officeDocument/2006/relationships/footer" Target="footer45.xml"/><Relationship Id="rId93" Type="http://schemas.openxmlformats.org/officeDocument/2006/relationships/image" Target="media/image24.jpeg"/><Relationship Id="rId94" Type="http://schemas.openxmlformats.org/officeDocument/2006/relationships/image" Target="media/image24.jpeg"/><Relationship Id="rId95" Type="http://schemas.openxmlformats.org/officeDocument/2006/relationships/footer" Target="footer46.xml"/><Relationship Id="rId96" Type="http://schemas.openxmlformats.org/officeDocument/2006/relationships/image" Target="media/image25.jpeg"/><Relationship Id="rId97" Type="http://schemas.openxmlformats.org/officeDocument/2006/relationships/image" Target="media/image25.jpeg"/><Relationship Id="rId98" Type="http://schemas.openxmlformats.org/officeDocument/2006/relationships/image" Target="media/image26.jpeg"/><Relationship Id="rId99" Type="http://schemas.openxmlformats.org/officeDocument/2006/relationships/image" Target="media/image26.jpeg"/><Relationship Id="rId100" Type="http://schemas.openxmlformats.org/officeDocument/2006/relationships/footer" Target="footer47.xml"/><Relationship Id="rId101" Type="http://schemas.openxmlformats.org/officeDocument/2006/relationships/image" Target="media/image27.jpeg"/><Relationship Id="rId102" Type="http://schemas.openxmlformats.org/officeDocument/2006/relationships/image" Target="media/image27.jpeg"/><Relationship Id="rId103" Type="http://schemas.openxmlformats.org/officeDocument/2006/relationships/footer" Target="footer48.xml"/><Relationship Id="rId104" Type="http://schemas.openxmlformats.org/officeDocument/2006/relationships/image" Target="media/image28.jpeg"/><Relationship Id="rId105" Type="http://schemas.openxmlformats.org/officeDocument/2006/relationships/image" Target="media/image28.jpeg"/><Relationship Id="rId106" Type="http://schemas.openxmlformats.org/officeDocument/2006/relationships/footer" Target="footer49.xml"/><Relationship Id="rId107" Type="http://schemas.openxmlformats.org/officeDocument/2006/relationships/image" Target="media/image29.jpeg"/><Relationship Id="rId108" Type="http://schemas.openxmlformats.org/officeDocument/2006/relationships/image" Target="media/image29.jpeg"/><Relationship Id="rId109" Type="http://schemas.openxmlformats.org/officeDocument/2006/relationships/footer" Target="footer50.xml"/><Relationship Id="rId110" Type="http://schemas.openxmlformats.org/officeDocument/2006/relationships/image" Target="media/image30.jpeg"/><Relationship Id="rId111" Type="http://schemas.openxmlformats.org/officeDocument/2006/relationships/image" Target="media/image30.jpeg"/><Relationship Id="rId112" Type="http://schemas.openxmlformats.org/officeDocument/2006/relationships/footer" Target="footer51.xml"/><Relationship Id="rId113" Type="http://schemas.openxmlformats.org/officeDocument/2006/relationships/image" Target="media/image31.jpeg"/><Relationship Id="rId114" Type="http://schemas.openxmlformats.org/officeDocument/2006/relationships/image" Target="media/image31.jpeg"/><Relationship Id="rId115" Type="http://schemas.openxmlformats.org/officeDocument/2006/relationships/footer" Target="footer52.xml"/><Relationship Id="rId116" Type="http://schemas.openxmlformats.org/officeDocument/2006/relationships/image" Target="media/image32.jpeg"/><Relationship Id="rId117" Type="http://schemas.openxmlformats.org/officeDocument/2006/relationships/image" Target="media/image32.jpeg"/><Relationship Id="rId118" Type="http://schemas.openxmlformats.org/officeDocument/2006/relationships/footer" Target="footer53.xml"/><Relationship Id="rId119" Type="http://schemas.openxmlformats.org/officeDocument/2006/relationships/footer" Target="footer54.xml"/><Relationship Id="rId120" Type="http://schemas.openxmlformats.org/officeDocument/2006/relationships/image" Target="media/image33.jpeg"/><Relationship Id="rId121" Type="http://schemas.openxmlformats.org/officeDocument/2006/relationships/image" Target="media/image33.jpeg"/><Relationship Id="rId122" Type="http://schemas.openxmlformats.org/officeDocument/2006/relationships/footer" Target="footer55.xml"/><Relationship Id="rId123" Type="http://schemas.openxmlformats.org/officeDocument/2006/relationships/image" Target="media/image34.jpeg"/><Relationship Id="rId124" Type="http://schemas.openxmlformats.org/officeDocument/2006/relationships/image" Target="media/image34.jpeg"/><Relationship Id="rId125" Type="http://schemas.openxmlformats.org/officeDocument/2006/relationships/footer" Target="footer56.xml"/><Relationship Id="rId126" Type="http://schemas.openxmlformats.org/officeDocument/2006/relationships/image" Target="media/image35.jpeg"/><Relationship Id="rId127" Type="http://schemas.openxmlformats.org/officeDocument/2006/relationships/image" Target="media/image35.jpeg"/><Relationship Id="rId128" Type="http://schemas.openxmlformats.org/officeDocument/2006/relationships/footer" Target="footer57.xml"/><Relationship Id="rId129" Type="http://schemas.openxmlformats.org/officeDocument/2006/relationships/image" Target="media/image36.jpeg"/><Relationship Id="rId130" Type="http://schemas.openxmlformats.org/officeDocument/2006/relationships/image" Target="media/image36.jpeg"/><Relationship Id="rId131" Type="http://schemas.openxmlformats.org/officeDocument/2006/relationships/footer" Target="footer58.xml"/><Relationship Id="rId132" Type="http://schemas.openxmlformats.org/officeDocument/2006/relationships/image" Target="media/image37.jpeg"/><Relationship Id="rId133" Type="http://schemas.openxmlformats.org/officeDocument/2006/relationships/image" Target="media/image37.jpeg"/><Relationship Id="rId134" Type="http://schemas.openxmlformats.org/officeDocument/2006/relationships/footer" Target="footer59.xml"/><Relationship Id="rId135" Type="http://schemas.openxmlformats.org/officeDocument/2006/relationships/image" Target="media/image38.jpeg"/><Relationship Id="rId136" Type="http://schemas.openxmlformats.org/officeDocument/2006/relationships/image" Target="media/image38.jpeg"/><Relationship Id="rId137" Type="http://schemas.openxmlformats.org/officeDocument/2006/relationships/footer" Target="footer60.xml"/><Relationship Id="rId138" Type="http://schemas.openxmlformats.org/officeDocument/2006/relationships/image" Target="media/image39.jpeg"/><Relationship Id="rId139" Type="http://schemas.openxmlformats.org/officeDocument/2006/relationships/image" Target="media/image39.jpeg"/><Relationship Id="rId140" Type="http://schemas.openxmlformats.org/officeDocument/2006/relationships/footer" Target="footer61.xml"/><Relationship Id="rId141" Type="http://schemas.openxmlformats.org/officeDocument/2006/relationships/footer" Target="footer62.xml"/><Relationship Id="rId142" Type="http://schemas.openxmlformats.org/officeDocument/2006/relationships/image" Target="media/image40.jpeg"/><Relationship Id="rId143" Type="http://schemas.openxmlformats.org/officeDocument/2006/relationships/image" Target="media/image40.jpeg"/><Relationship Id="rId144" Type="http://schemas.openxmlformats.org/officeDocument/2006/relationships/footer" Target="footer63.xml"/><Relationship Id="rId145" Type="http://schemas.openxmlformats.org/officeDocument/2006/relationships/image" Target="media/image41.jpeg"/><Relationship Id="rId146" Type="http://schemas.openxmlformats.org/officeDocument/2006/relationships/image" Target="media/image41.jpeg"/><Relationship Id="rId147" Type="http://schemas.openxmlformats.org/officeDocument/2006/relationships/image" Target="media/image42.jpeg"/><Relationship Id="rId148" Type="http://schemas.openxmlformats.org/officeDocument/2006/relationships/image" Target="media/image42.jpeg"/><Relationship Id="rId149" Type="http://schemas.openxmlformats.org/officeDocument/2006/relationships/footer" Target="footer64.xml"/><Relationship Id="rId150" Type="http://schemas.openxmlformats.org/officeDocument/2006/relationships/image" Target="media/image43.jpeg"/><Relationship Id="rId151" Type="http://schemas.openxmlformats.org/officeDocument/2006/relationships/image" Target="media/image43.jpeg"/><Relationship Id="rId152" Type="http://schemas.openxmlformats.org/officeDocument/2006/relationships/footer" Target="footer65.xml"/><Relationship Id="rId153" Type="http://schemas.openxmlformats.org/officeDocument/2006/relationships/image" Target="media/image44.jpeg"/><Relationship Id="rId154" Type="http://schemas.openxmlformats.org/officeDocument/2006/relationships/image" Target="media/image44.jpeg"/><Relationship Id="rId155" Type="http://schemas.openxmlformats.org/officeDocument/2006/relationships/footer" Target="footer66.xml"/><Relationship Id="rId156" Type="http://schemas.openxmlformats.org/officeDocument/2006/relationships/image" Target="media/image45.jpeg"/><Relationship Id="rId157" Type="http://schemas.openxmlformats.org/officeDocument/2006/relationships/image" Target="media/image45.jpeg"/><Relationship Id="rId158" Type="http://schemas.openxmlformats.org/officeDocument/2006/relationships/image" Target="media/image46.jpeg"/><Relationship Id="rId159" Type="http://schemas.openxmlformats.org/officeDocument/2006/relationships/image" Target="media/image46.jpeg"/><Relationship Id="rId160" Type="http://schemas.openxmlformats.org/officeDocument/2006/relationships/footer" Target="footer67.xml"/><Relationship Id="rId161" Type="http://schemas.openxmlformats.org/officeDocument/2006/relationships/image" Target="media/image47.jpeg"/><Relationship Id="rId162" Type="http://schemas.openxmlformats.org/officeDocument/2006/relationships/image" Target="media/image47.jpeg"/><Relationship Id="rId163" Type="http://schemas.openxmlformats.org/officeDocument/2006/relationships/footer" Target="footer68.xml"/><Relationship Id="rId164" Type="http://schemas.openxmlformats.org/officeDocument/2006/relationships/image" Target="media/image48.jpeg"/><Relationship Id="rId165" Type="http://schemas.openxmlformats.org/officeDocument/2006/relationships/image" Target="media/image48.jpeg"/><Relationship Id="rId166" Type="http://schemas.openxmlformats.org/officeDocument/2006/relationships/footer" Target="footer69.xml"/><Relationship Id="rId167" Type="http://schemas.openxmlformats.org/officeDocument/2006/relationships/image" Target="media/image49.jpeg"/><Relationship Id="rId168" Type="http://schemas.openxmlformats.org/officeDocument/2006/relationships/image" Target="media/image49.jpeg"/><Relationship Id="rId169" Type="http://schemas.openxmlformats.org/officeDocument/2006/relationships/footer" Target="footer70.xml"/><Relationship Id="rId170" Type="http://schemas.openxmlformats.org/officeDocument/2006/relationships/footer" Target="footer71.xml"/><Relationship Id="rId171" Type="http://schemas.openxmlformats.org/officeDocument/2006/relationships/footer" Target="footer72.xml"/><Relationship Id="rId172" Type="http://schemas.openxmlformats.org/officeDocument/2006/relationships/footer" Target="footer73.xml"/><Relationship Id="rId173" Type="http://schemas.openxmlformats.org/officeDocument/2006/relationships/image" Target="media/image50.jpeg"/><Relationship Id="rId174" Type="http://schemas.openxmlformats.org/officeDocument/2006/relationships/image" Target="media/image50.jpeg"/><Relationship Id="rId175" Type="http://schemas.openxmlformats.org/officeDocument/2006/relationships/footer" Target="footer74.xml"/><Relationship Id="rId176" Type="http://schemas.openxmlformats.org/officeDocument/2006/relationships/footer" Target="footer75.xml"/><Relationship Id="rId177" Type="http://schemas.openxmlformats.org/officeDocument/2006/relationships/footer" Target="footer76.xml"/><Relationship Id="rId178" Type="http://schemas.openxmlformats.org/officeDocument/2006/relationships/footer" Target="footer77.xml"/><Relationship Id="rId179" Type="http://schemas.openxmlformats.org/officeDocument/2006/relationships/footer" Target="footer78.xml"/><Relationship Id="rId180" Type="http://schemas.openxmlformats.org/officeDocument/2006/relationships/footer" Target="footer79.xml"/><Relationship Id="rId181" Type="http://schemas.openxmlformats.org/officeDocument/2006/relationships/footer" Target="footer80.xml"/><Relationship Id="rId182" Type="http://schemas.openxmlformats.org/officeDocument/2006/relationships/footer" Target="footer81.xml"/><Relationship Id="rId183" Type="http://schemas.openxmlformats.org/officeDocument/2006/relationships/footer" Target="footer82.xml"/><Relationship Id="rId184" Type="http://schemas.openxmlformats.org/officeDocument/2006/relationships/footer" Target="footer83.xml"/><Relationship Id="rId185" Type="http://schemas.openxmlformats.org/officeDocument/2006/relationships/image" Target="media/image51.jpeg"/><Relationship Id="rId186" Type="http://schemas.openxmlformats.org/officeDocument/2006/relationships/image" Target="media/image51.jpeg"/><Relationship Id="rId187" Type="http://schemas.openxmlformats.org/officeDocument/2006/relationships/footer" Target="footer84.xml"/><Relationship Id="rId188" Type="http://schemas.openxmlformats.org/officeDocument/2006/relationships/footer" Target="footer85.xml"/><Relationship Id="rId189" Type="http://schemas.openxmlformats.org/officeDocument/2006/relationships/footer" Target="footer86.xml"/><Relationship Id="rId190" Type="http://schemas.openxmlformats.org/officeDocument/2006/relationships/footer" Target="footer87.xml"/><Relationship Id="rId191" Type="http://schemas.openxmlformats.org/officeDocument/2006/relationships/image" Target="media/image52.jpeg"/><Relationship Id="rId192" Type="http://schemas.openxmlformats.org/officeDocument/2006/relationships/image" Target="media/image52.jpeg"/><Relationship Id="rId193" Type="http://schemas.openxmlformats.org/officeDocument/2006/relationships/footer" Target="footer88.xml"/><Relationship Id="rId194" Type="http://schemas.openxmlformats.org/officeDocument/2006/relationships/footer" Target="footer89.xml"/><Relationship Id="rId195" Type="http://schemas.openxmlformats.org/officeDocument/2006/relationships/footer" Target="footer90.xml"/><Relationship Id="rId196" Type="http://schemas.openxmlformats.org/officeDocument/2006/relationships/footer" Target="footer91.xml"/><Relationship Id="rId197" Type="http://schemas.openxmlformats.org/officeDocument/2006/relationships/image" Target="media/image53.jpeg"/><Relationship Id="rId198" Type="http://schemas.openxmlformats.org/officeDocument/2006/relationships/image" Target="media/image53.jpeg"/><Relationship Id="rId199" Type="http://schemas.openxmlformats.org/officeDocument/2006/relationships/footer" Target="footer92.xml"/><Relationship Id="rId200" Type="http://schemas.openxmlformats.org/officeDocument/2006/relationships/footer" Target="footer93.xml"/><Relationship Id="rId201" Type="http://schemas.openxmlformats.org/officeDocument/2006/relationships/footer" Target="footer94.xml"/><Relationship Id="rId202" Type="http://schemas.openxmlformats.org/officeDocument/2006/relationships/footer" Target="footer95.xml"/><Relationship Id="rId203" Type="http://schemas.openxmlformats.org/officeDocument/2006/relationships/image" Target="media/image54.jpeg"/><Relationship Id="rId204" Type="http://schemas.openxmlformats.org/officeDocument/2006/relationships/image" Target="media/image54.jpeg"/><Relationship Id="rId205" Type="http://schemas.openxmlformats.org/officeDocument/2006/relationships/footer" Target="footer96.xml"/><Relationship Id="rId206" Type="http://schemas.openxmlformats.org/officeDocument/2006/relationships/footer" Target="footer97.xml"/><Relationship Id="rId207" Type="http://schemas.openxmlformats.org/officeDocument/2006/relationships/footer" Target="footer98.xml"/><Relationship Id="rId208" Type="http://schemas.openxmlformats.org/officeDocument/2006/relationships/image" Target="media/image55.jpeg"/><Relationship Id="rId209" Type="http://schemas.openxmlformats.org/officeDocument/2006/relationships/image" Target="media/image55.jpeg"/><Relationship Id="rId210" Type="http://schemas.openxmlformats.org/officeDocument/2006/relationships/footer" Target="footer99.xml"/><Relationship Id="rId211" Type="http://schemas.openxmlformats.org/officeDocument/2006/relationships/footer" Target="footer100.xml"/><Relationship Id="rId212" Type="http://schemas.openxmlformats.org/officeDocument/2006/relationships/image" Target="media/image56.jpeg"/><Relationship Id="rId213" Type="http://schemas.openxmlformats.org/officeDocument/2006/relationships/image" Target="media/image56.jpeg"/><Relationship Id="rId214" Type="http://schemas.openxmlformats.org/officeDocument/2006/relationships/footer" Target="footer101.xml"/><Relationship Id="rId215" Type="http://schemas.openxmlformats.org/officeDocument/2006/relationships/footer" Target="footer102.xml"/><Relationship Id="rId216" Type="http://schemas.openxmlformats.org/officeDocument/2006/relationships/image" Target="media/image57.jpeg"/><Relationship Id="rId217" Type="http://schemas.openxmlformats.org/officeDocument/2006/relationships/image" Target="media/image57.jpeg"/><Relationship Id="rId218" Type="http://schemas.openxmlformats.org/officeDocument/2006/relationships/footer" Target="footer103.xml"/><Relationship Id="rId219" Type="http://schemas.openxmlformats.org/officeDocument/2006/relationships/footer" Target="footer104.xml"/><Relationship Id="rId220" Type="http://schemas.openxmlformats.org/officeDocument/2006/relationships/footer" Target="footer105.xml"/><Relationship Id="rId221" Type="http://schemas.openxmlformats.org/officeDocument/2006/relationships/footer" Target="footer106.xml"/><Relationship Id="rId222" Type="http://schemas.openxmlformats.org/officeDocument/2006/relationships/image" Target="media/image58.jpeg"/><Relationship Id="rId223" Type="http://schemas.openxmlformats.org/officeDocument/2006/relationships/image" Target="media/image58.jpeg"/><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footer" Target="footer109.xml"/><Relationship Id="rId227" Type="http://schemas.openxmlformats.org/officeDocument/2006/relationships/footer" Target="footer110.xml"/><Relationship Id="rId228" Type="http://schemas.openxmlformats.org/officeDocument/2006/relationships/footer" Target="footer111.xml"/><Relationship Id="rId229" Type="http://schemas.openxmlformats.org/officeDocument/2006/relationships/image" Target="media/image59.jpeg"/><Relationship Id="rId230" Type="http://schemas.openxmlformats.org/officeDocument/2006/relationships/image" Target="media/image59.jpeg"/><Relationship Id="rId231" Type="http://schemas.openxmlformats.org/officeDocument/2006/relationships/footer" Target="footer112.xml"/><Relationship Id="rId232" Type="http://schemas.openxmlformats.org/officeDocument/2006/relationships/footer" Target="footer113.xml"/><Relationship Id="rId233" Type="http://schemas.openxmlformats.org/officeDocument/2006/relationships/footer" Target="footer114.xml"/><Relationship Id="rId234" Type="http://schemas.openxmlformats.org/officeDocument/2006/relationships/footer" Target="footer115.xml"/><Relationship Id="rId235" Type="http://schemas.openxmlformats.org/officeDocument/2006/relationships/footer" Target="footer116.xml"/><Relationship Id="rId236" Type="http://schemas.openxmlformats.org/officeDocument/2006/relationships/footer" Target="footer117.xml"/><Relationship Id="rId237" Type="http://schemas.openxmlformats.org/officeDocument/2006/relationships/image" Target="media/image60.jpeg"/><Relationship Id="rId238" Type="http://schemas.openxmlformats.org/officeDocument/2006/relationships/image" Target="media/image60.jpeg"/><Relationship Id="rId239" Type="http://schemas.openxmlformats.org/officeDocument/2006/relationships/footer" Target="footer118.xml"/><Relationship Id="rId240" Type="http://schemas.openxmlformats.org/officeDocument/2006/relationships/footer" Target="footer119.xml"/><Relationship Id="rId241" Type="http://schemas.openxmlformats.org/officeDocument/2006/relationships/footer" Target="footer120.xml"/><Relationship Id="rId242" Type="http://schemas.openxmlformats.org/officeDocument/2006/relationships/footer" Target="footer121.xml"/><Relationship Id="rId243" Type="http://schemas.openxmlformats.org/officeDocument/2006/relationships/image" Target="media/image61.jpeg"/><Relationship Id="rId244" Type="http://schemas.openxmlformats.org/officeDocument/2006/relationships/image" Target="media/image61.jpeg"/><Relationship Id="rId245" Type="http://schemas.openxmlformats.org/officeDocument/2006/relationships/footer" Target="footer122.xml"/><Relationship Id="rId246" Type="http://schemas.openxmlformats.org/officeDocument/2006/relationships/footer" Target="footer123.xml"/><Relationship Id="rId247" Type="http://schemas.openxmlformats.org/officeDocument/2006/relationships/image" Target="media/image62.jpeg"/><Relationship Id="rId248" Type="http://schemas.openxmlformats.org/officeDocument/2006/relationships/image" Target="media/image62.jpeg"/><Relationship Id="rId249" Type="http://schemas.openxmlformats.org/officeDocument/2006/relationships/image" Target="media/image63.jpeg"/><Relationship Id="rId250" Type="http://schemas.openxmlformats.org/officeDocument/2006/relationships/image" Target="media/image63.jpeg"/><Relationship Id="rId251" Type="http://schemas.openxmlformats.org/officeDocument/2006/relationships/footer" Target="footer124.xml"/><Relationship Id="rId252" Type="http://schemas.openxmlformats.org/officeDocument/2006/relationships/footer" Target="footer125.xml"/><Relationship Id="rId253" Type="http://schemas.openxmlformats.org/officeDocument/2006/relationships/image" Target="media/image64.jpeg"/><Relationship Id="rId254" Type="http://schemas.openxmlformats.org/officeDocument/2006/relationships/image" Target="media/image64.jpeg"/><Relationship Id="rId255" Type="http://schemas.openxmlformats.org/officeDocument/2006/relationships/footer" Target="footer126.xml"/><Relationship Id="rId256" Type="http://schemas.openxmlformats.org/officeDocument/2006/relationships/image" Target="media/image65.jpeg"/><Relationship Id="rId257" Type="http://schemas.openxmlformats.org/officeDocument/2006/relationships/image" Target="media/image65.jpeg"/><Relationship Id="rId258" Type="http://schemas.openxmlformats.org/officeDocument/2006/relationships/footer" Target="footer127.xml"/><Relationship Id="rId259" Type="http://schemas.openxmlformats.org/officeDocument/2006/relationships/footer" Target="footer128.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129.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30424</Words>
  <Characters>122294</Characters>
  <CharactersWithSpaces>151773</CharactersWithSpaces>
  <Paragraphs>1219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2026-08-24T20:34:56Z</dcterms:created>
  <dc:creator>ghaemiyeh.com</dc:creator>
  <dc:description/>
  <dc:language>en-US</dc:language>
  <cp:lastModifiedBy/>
  <dcterms:modified xsi:type="dcterms:W3CDTF">2026-08-25T00:05:21Z</dcterms:modified>
  <cp:revision>1</cp:revision>
  <dc:subject/>
  <dc:title>پایش خبری - تحلیلی جریان های افراطی و تکفیری جلد 3</dc:title>
</cp:coreProperties>
</file>

<file path=docProps/custom.xml><?xml version="1.0" encoding="utf-8"?>
<Properties xmlns="http://schemas.openxmlformats.org/officeDocument/2006/custom-properties" xmlns:vt="http://schemas.openxmlformats.org/officeDocument/2006/docPropsVTypes"/>
</file>