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الاحادیث الغیبیه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91233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91235_388300464">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91237_388300464">
            <w:r>
              <w:rPr>
                <w:webHidden/>
                <w:rStyle w:val="IndexLink"/>
                <w:rtl w:val="true"/>
              </w:rPr>
              <w:t>مصارع المشرکين ببدر</w:t>
            </w:r>
            <w:r>
              <w:rPr>
                <w:rStyle w:val="IndexLink"/>
                <w:rtl w:val="true"/>
              </w:rPr>
              <w:tab/>
            </w:r>
            <w:r>
              <w:rPr>
                <w:rStyle w:val="IndexLink"/>
              </w:rPr>
              <w:t>12</w:t>
            </w:r>
          </w:hyperlink>
        </w:p>
        <w:p>
          <w:pPr>
            <w:pStyle w:val="Contents2"/>
            <w:tabs>
              <w:tab w:val="clear" w:pos="8743"/>
              <w:tab w:val="right" w:pos="9026" w:leader="dot"/>
            </w:tabs>
            <w:rPr/>
          </w:pPr>
          <w:hyperlink w:anchor="__RefHeading___Toc1491239_388300464">
            <w:r>
              <w:rPr>
                <w:webHidden/>
                <w:rStyle w:val="IndexLink"/>
                <w:rtl w:val="true"/>
              </w:rPr>
              <w:t>الأمّراء الظلمة</w:t>
            </w:r>
            <w:r>
              <w:rPr>
                <w:rStyle w:val="IndexLink"/>
                <w:rtl w:val="true"/>
              </w:rPr>
              <w:tab/>
            </w:r>
            <w:r>
              <w:rPr>
                <w:rStyle w:val="IndexLink"/>
              </w:rPr>
              <w:t>16</w:t>
            </w:r>
          </w:hyperlink>
        </w:p>
        <w:p>
          <w:pPr>
            <w:pStyle w:val="Contents2"/>
            <w:tabs>
              <w:tab w:val="clear" w:pos="8743"/>
              <w:tab w:val="right" w:pos="9026" w:leader="dot"/>
            </w:tabs>
            <w:rPr/>
          </w:pPr>
          <w:hyperlink w:anchor="__RefHeading___Toc1491241_388300464">
            <w:r>
              <w:rPr>
                <w:webHidden/>
                <w:rStyle w:val="IndexLink"/>
                <w:rtl w:val="true"/>
              </w:rPr>
              <w:t>مستقبل المدينة</w:t>
            </w:r>
            <w:r>
              <w:rPr>
                <w:rStyle w:val="IndexLink"/>
                <w:rtl w:val="true"/>
              </w:rPr>
              <w:tab/>
            </w:r>
            <w:r>
              <w:rPr>
                <w:rStyle w:val="IndexLink"/>
              </w:rPr>
              <w:t>26</w:t>
            </w:r>
          </w:hyperlink>
        </w:p>
        <w:p>
          <w:pPr>
            <w:pStyle w:val="Contents2"/>
            <w:tabs>
              <w:tab w:val="clear" w:pos="8743"/>
              <w:tab w:val="right" w:pos="9026" w:leader="dot"/>
            </w:tabs>
            <w:rPr/>
          </w:pPr>
          <w:hyperlink w:anchor="__RefHeading___Toc1491243_388300464">
            <w:r>
              <w:rPr>
                <w:webHidden/>
                <w:rStyle w:val="IndexLink"/>
                <w:rtl w:val="true"/>
              </w:rPr>
              <w:t>وضع الأحاديث</w:t>
            </w:r>
            <w:r>
              <w:rPr>
                <w:rStyle w:val="IndexLink"/>
                <w:rtl w:val="true"/>
              </w:rPr>
              <w:tab/>
            </w:r>
            <w:r>
              <w:rPr>
                <w:rStyle w:val="IndexLink"/>
              </w:rPr>
              <w:t>31</w:t>
            </w:r>
          </w:hyperlink>
        </w:p>
        <w:p>
          <w:pPr>
            <w:pStyle w:val="Contents2"/>
            <w:tabs>
              <w:tab w:val="clear" w:pos="8743"/>
              <w:tab w:val="right" w:pos="9026" w:leader="dot"/>
            </w:tabs>
            <w:rPr/>
          </w:pPr>
          <w:hyperlink w:anchor="__RefHeading___Toc1491245_388300464">
            <w:r>
              <w:rPr>
                <w:webHidden/>
                <w:rStyle w:val="IndexLink"/>
                <w:rtl w:val="true"/>
              </w:rPr>
              <w:t>إخباره صلّی الله عليه وآله بالضمائر</w:t>
            </w:r>
            <w:r>
              <w:rPr>
                <w:rStyle w:val="IndexLink"/>
                <w:rtl w:val="true"/>
              </w:rPr>
              <w:tab/>
            </w:r>
            <w:r>
              <w:rPr>
                <w:rStyle w:val="IndexLink"/>
              </w:rPr>
              <w:t>34</w:t>
            </w:r>
          </w:hyperlink>
        </w:p>
        <w:p>
          <w:pPr>
            <w:pStyle w:val="Contents2"/>
            <w:tabs>
              <w:tab w:val="clear" w:pos="8743"/>
              <w:tab w:val="right" w:pos="9026" w:leader="dot"/>
            </w:tabs>
            <w:rPr/>
          </w:pPr>
          <w:hyperlink w:anchor="__RefHeading___Toc1491247_388300464">
            <w:r>
              <w:rPr>
                <w:webHidden/>
                <w:rStyle w:val="IndexLink"/>
                <w:rtl w:val="true"/>
              </w:rPr>
              <w:t>إخباره صلّی الله عليه و آله بالآجال</w:t>
            </w:r>
            <w:r>
              <w:rPr>
                <w:rStyle w:val="IndexLink"/>
                <w:rtl w:val="true"/>
              </w:rPr>
              <w:tab/>
            </w:r>
            <w:r>
              <w:rPr>
                <w:rStyle w:val="IndexLink"/>
              </w:rPr>
              <w:t>50</w:t>
            </w:r>
          </w:hyperlink>
        </w:p>
        <w:p>
          <w:pPr>
            <w:pStyle w:val="Contents2"/>
            <w:tabs>
              <w:tab w:val="clear" w:pos="8743"/>
              <w:tab w:val="right" w:pos="9026" w:leader="dot"/>
            </w:tabs>
            <w:rPr/>
          </w:pPr>
          <w:hyperlink w:anchor="__RefHeading___Toc1491249_388300464">
            <w:r>
              <w:rPr>
                <w:webHidden/>
                <w:rStyle w:val="IndexLink"/>
                <w:rtl w:val="true"/>
              </w:rPr>
              <w:t>الصوفيّة</w:t>
            </w:r>
            <w:r>
              <w:rPr>
                <w:rStyle w:val="IndexLink"/>
                <w:rtl w:val="true"/>
              </w:rPr>
              <w:tab/>
            </w:r>
            <w:r>
              <w:rPr>
                <w:rStyle w:val="IndexLink"/>
              </w:rPr>
              <w:t>54</w:t>
            </w:r>
          </w:hyperlink>
        </w:p>
        <w:p>
          <w:pPr>
            <w:pStyle w:val="Contents2"/>
            <w:tabs>
              <w:tab w:val="clear" w:pos="8743"/>
              <w:tab w:val="right" w:pos="9026" w:leader="dot"/>
            </w:tabs>
            <w:rPr/>
          </w:pPr>
          <w:hyperlink w:anchor="__RefHeading___Toc1491251_388300464">
            <w:r>
              <w:rPr>
                <w:webHidden/>
                <w:rStyle w:val="IndexLink"/>
                <w:rtl w:val="true"/>
              </w:rPr>
              <w:t>الوسوسة والإفراط</w:t>
            </w:r>
            <w:r>
              <w:rPr>
                <w:rStyle w:val="IndexLink"/>
                <w:rtl w:val="true"/>
              </w:rPr>
              <w:tab/>
            </w:r>
            <w:r>
              <w:rPr>
                <w:rStyle w:val="IndexLink"/>
              </w:rPr>
              <w:t>56</w:t>
            </w:r>
          </w:hyperlink>
        </w:p>
        <w:p>
          <w:pPr>
            <w:pStyle w:val="Contents2"/>
            <w:tabs>
              <w:tab w:val="clear" w:pos="8743"/>
              <w:tab w:val="right" w:pos="9026" w:leader="dot"/>
            </w:tabs>
            <w:rPr/>
          </w:pPr>
          <w:hyperlink w:anchor="__RefHeading___Toc1491253_388300464">
            <w:r>
              <w:rPr>
                <w:webHidden/>
                <w:rStyle w:val="IndexLink"/>
                <w:rtl w:val="true"/>
              </w:rPr>
              <w:t>سراقة بن مالک يلبس سواري کسري</w:t>
            </w:r>
            <w:r>
              <w:rPr>
                <w:rStyle w:val="IndexLink"/>
                <w:rtl w:val="true"/>
              </w:rPr>
              <w:tab/>
            </w:r>
            <w:r>
              <w:rPr>
                <w:rStyle w:val="IndexLink"/>
              </w:rPr>
              <w:t>58</w:t>
            </w:r>
          </w:hyperlink>
        </w:p>
        <w:p>
          <w:pPr>
            <w:pStyle w:val="Contents2"/>
            <w:tabs>
              <w:tab w:val="clear" w:pos="8743"/>
              <w:tab w:val="right" w:pos="9026" w:leader="dot"/>
            </w:tabs>
            <w:rPr/>
          </w:pPr>
          <w:hyperlink w:anchor="__RefHeading___Toc1491255_388300464">
            <w:r>
              <w:rPr>
                <w:webHidden/>
                <w:rStyle w:val="IndexLink"/>
                <w:rtl w:val="true"/>
              </w:rPr>
              <w:t>مسيلمة الکذّاب</w:t>
            </w:r>
            <w:r>
              <w:rPr>
                <w:rStyle w:val="IndexLink"/>
                <w:rtl w:val="true"/>
              </w:rPr>
              <w:tab/>
            </w:r>
            <w:r>
              <w:rPr>
                <w:rStyle w:val="IndexLink"/>
              </w:rPr>
              <w:t>60</w:t>
            </w:r>
          </w:hyperlink>
        </w:p>
        <w:p>
          <w:pPr>
            <w:pStyle w:val="Contents2"/>
            <w:tabs>
              <w:tab w:val="clear" w:pos="8743"/>
              <w:tab w:val="right" w:pos="9026" w:leader="dot"/>
            </w:tabs>
            <w:rPr/>
          </w:pPr>
          <w:hyperlink w:anchor="__RefHeading___Toc1491257_388300464">
            <w:r>
              <w:rPr>
                <w:webHidden/>
                <w:rStyle w:val="IndexLink"/>
                <w:rtl w:val="true"/>
              </w:rPr>
              <w:t>کيفية موت سمرة بن جندب</w:t>
            </w:r>
            <w:r>
              <w:rPr>
                <w:rStyle w:val="IndexLink"/>
                <w:rtl w:val="true"/>
              </w:rPr>
              <w:tab/>
            </w:r>
            <w:r>
              <w:rPr>
                <w:rStyle w:val="IndexLink"/>
              </w:rPr>
              <w:t>61</w:t>
            </w:r>
          </w:hyperlink>
        </w:p>
        <w:p>
          <w:pPr>
            <w:pStyle w:val="Contents2"/>
            <w:tabs>
              <w:tab w:val="clear" w:pos="8743"/>
              <w:tab w:val="right" w:pos="9026" w:leader="dot"/>
            </w:tabs>
            <w:rPr/>
          </w:pPr>
          <w:hyperlink w:anchor="__RefHeading___Toc1491259_388300464">
            <w:r>
              <w:rPr>
                <w:webHidden/>
                <w:rStyle w:val="IndexLink"/>
                <w:rtl w:val="true"/>
              </w:rPr>
              <w:t>مقتل الأسود العنسي</w:t>
            </w:r>
            <w:r>
              <w:rPr>
                <w:rStyle w:val="IndexLink"/>
                <w:rtl w:val="true"/>
              </w:rPr>
              <w:tab/>
            </w:r>
            <w:r>
              <w:rPr>
                <w:rStyle w:val="IndexLink"/>
              </w:rPr>
              <w:t>63</w:t>
            </w:r>
          </w:hyperlink>
        </w:p>
        <w:p>
          <w:pPr>
            <w:pStyle w:val="Contents2"/>
            <w:tabs>
              <w:tab w:val="clear" w:pos="8743"/>
              <w:tab w:val="right" w:pos="9026" w:leader="dot"/>
            </w:tabs>
            <w:rPr/>
          </w:pPr>
          <w:hyperlink w:anchor="__RefHeading___Toc1491261_388300464">
            <w:r>
              <w:rPr>
                <w:webHidden/>
                <w:rStyle w:val="IndexLink"/>
                <w:rtl w:val="true"/>
              </w:rPr>
              <w:t>ظهور الترک علي العرب</w:t>
            </w:r>
            <w:r>
              <w:rPr>
                <w:rStyle w:val="IndexLink"/>
                <w:rtl w:val="true"/>
              </w:rPr>
              <w:tab/>
            </w:r>
            <w:r>
              <w:rPr>
                <w:rStyle w:val="IndexLink"/>
              </w:rPr>
              <w:t>65</w:t>
            </w:r>
          </w:hyperlink>
        </w:p>
        <w:p>
          <w:pPr>
            <w:pStyle w:val="Contents2"/>
            <w:tabs>
              <w:tab w:val="clear" w:pos="8743"/>
              <w:tab w:val="right" w:pos="9026" w:leader="dot"/>
            </w:tabs>
            <w:rPr/>
          </w:pPr>
          <w:hyperlink w:anchor="__RefHeading___Toc1491263_388300464">
            <w:r>
              <w:rPr>
                <w:webHidden/>
                <w:rStyle w:val="IndexLink"/>
                <w:rtl w:val="true"/>
              </w:rPr>
              <w:t>ظهور المعادن</w:t>
            </w:r>
            <w:r>
              <w:rPr>
                <w:rStyle w:val="IndexLink"/>
                <w:rtl w:val="true"/>
              </w:rPr>
              <w:tab/>
            </w:r>
            <w:r>
              <w:rPr>
                <w:rStyle w:val="IndexLink"/>
              </w:rPr>
              <w:t>66</w:t>
            </w:r>
          </w:hyperlink>
        </w:p>
        <w:p>
          <w:pPr>
            <w:pStyle w:val="Contents2"/>
            <w:tabs>
              <w:tab w:val="clear" w:pos="8743"/>
              <w:tab w:val="right" w:pos="9026" w:leader="dot"/>
            </w:tabs>
            <w:rPr/>
          </w:pPr>
          <w:hyperlink w:anchor="__RefHeading___Toc1491265_388300464">
            <w:r>
              <w:rPr>
                <w:webHidden/>
                <w:rStyle w:val="IndexLink"/>
                <w:rtl w:val="true"/>
              </w:rPr>
              <w:t>إخباره عن مجيء وائل بن حجر</w:t>
            </w:r>
            <w:r>
              <w:rPr>
                <w:rStyle w:val="IndexLink"/>
                <w:rtl w:val="true"/>
              </w:rPr>
              <w:tab/>
            </w:r>
            <w:r>
              <w:rPr>
                <w:rStyle w:val="IndexLink"/>
              </w:rPr>
              <w:t>68</w:t>
            </w:r>
          </w:hyperlink>
        </w:p>
        <w:p>
          <w:pPr>
            <w:pStyle w:val="Contents2"/>
            <w:tabs>
              <w:tab w:val="clear" w:pos="8743"/>
              <w:tab w:val="right" w:pos="9026" w:leader="dot"/>
            </w:tabs>
            <w:rPr/>
          </w:pPr>
          <w:hyperlink w:anchor="__RefHeading___Toc1491267_388300464">
            <w:r>
              <w:rPr>
                <w:webHidden/>
                <w:rStyle w:val="IndexLink"/>
                <w:rtl w:val="true"/>
              </w:rPr>
              <w:t>إمارة الصبيان</w:t>
            </w:r>
            <w:r>
              <w:rPr>
                <w:rStyle w:val="IndexLink"/>
                <w:rtl w:val="true"/>
              </w:rPr>
              <w:tab/>
            </w:r>
            <w:r>
              <w:rPr>
                <w:rStyle w:val="IndexLink"/>
              </w:rPr>
              <w:t>70</w:t>
            </w:r>
          </w:hyperlink>
        </w:p>
        <w:p>
          <w:pPr>
            <w:pStyle w:val="Contents2"/>
            <w:tabs>
              <w:tab w:val="clear" w:pos="8743"/>
              <w:tab w:val="right" w:pos="9026" w:leader="dot"/>
            </w:tabs>
            <w:rPr/>
          </w:pPr>
          <w:hyperlink w:anchor="__RefHeading___Toc1491269_388300464">
            <w:r>
              <w:rPr>
                <w:webHidden/>
                <w:rStyle w:val="IndexLink"/>
                <w:rtl w:val="true"/>
              </w:rPr>
              <w:t>سترون بعدي اثرة</w:t>
            </w:r>
            <w:r>
              <w:rPr>
                <w:rStyle w:val="IndexLink"/>
                <w:rtl w:val="true"/>
              </w:rPr>
              <w:tab/>
            </w:r>
            <w:r>
              <w:rPr>
                <w:rStyle w:val="IndexLink"/>
              </w:rPr>
              <w:t>71</w:t>
            </w:r>
          </w:hyperlink>
        </w:p>
        <w:p>
          <w:pPr>
            <w:pStyle w:val="Contents2"/>
            <w:tabs>
              <w:tab w:val="clear" w:pos="8743"/>
              <w:tab w:val="right" w:pos="9026" w:leader="dot"/>
            </w:tabs>
            <w:rPr/>
          </w:pPr>
          <w:hyperlink w:anchor="__RefHeading___Toc1491271_388300464">
            <w:r>
              <w:rPr>
                <w:webHidden/>
                <w:rStyle w:val="IndexLink"/>
                <w:rtl w:val="true"/>
              </w:rPr>
              <w:t>الأقوام التي تقاتل المسلّمين</w:t>
            </w:r>
            <w:r>
              <w:rPr>
                <w:rStyle w:val="IndexLink"/>
                <w:rtl w:val="true"/>
              </w:rPr>
              <w:tab/>
            </w:r>
            <w:r>
              <w:rPr>
                <w:rStyle w:val="IndexLink"/>
              </w:rPr>
              <w:t>77</w:t>
            </w:r>
          </w:hyperlink>
        </w:p>
        <w:p>
          <w:pPr>
            <w:pStyle w:val="Contents2"/>
            <w:tabs>
              <w:tab w:val="clear" w:pos="8743"/>
              <w:tab w:val="right" w:pos="9026" w:leader="dot"/>
            </w:tabs>
            <w:rPr/>
          </w:pPr>
          <w:hyperlink w:anchor="__RefHeading___Toc1491273_388300464">
            <w:r>
              <w:rPr>
                <w:webHidden/>
                <w:rStyle w:val="IndexLink"/>
                <w:rtl w:val="true"/>
              </w:rPr>
              <w:t>عين تبوک تصير جناناً</w:t>
            </w:r>
            <w:r>
              <w:rPr>
                <w:rStyle w:val="IndexLink"/>
                <w:rtl w:val="true"/>
              </w:rPr>
              <w:tab/>
            </w:r>
            <w:r>
              <w:rPr>
                <w:rStyle w:val="IndexLink"/>
              </w:rPr>
              <w:t>81</w:t>
            </w:r>
          </w:hyperlink>
        </w:p>
        <w:p>
          <w:pPr>
            <w:pStyle w:val="Contents2"/>
            <w:tabs>
              <w:tab w:val="clear" w:pos="8743"/>
              <w:tab w:val="right" w:pos="9026" w:leader="dot"/>
            </w:tabs>
            <w:rPr/>
          </w:pPr>
          <w:hyperlink w:anchor="__RefHeading___Toc1491275_388300464">
            <w:r>
              <w:rPr>
                <w:webHidden/>
                <w:rStyle w:val="IndexLink"/>
                <w:rtl w:val="true"/>
              </w:rPr>
              <w:t>مستقبل الکعبة</w:t>
            </w:r>
            <w:r>
              <w:rPr>
                <w:rStyle w:val="IndexLink"/>
                <w:rtl w:val="true"/>
              </w:rPr>
              <w:tab/>
            </w:r>
            <w:r>
              <w:rPr>
                <w:rStyle w:val="IndexLink"/>
              </w:rPr>
              <w:t>84</w:t>
            </w:r>
          </w:hyperlink>
        </w:p>
        <w:p>
          <w:pPr>
            <w:pStyle w:val="Contents2"/>
            <w:tabs>
              <w:tab w:val="clear" w:pos="8743"/>
              <w:tab w:val="right" w:pos="9026" w:leader="dot"/>
            </w:tabs>
            <w:rPr/>
          </w:pPr>
          <w:hyperlink w:anchor="__RefHeading___Toc1491277_388300464">
            <w:r>
              <w:rPr>
                <w:webHidden/>
                <w:rStyle w:val="IndexLink"/>
                <w:rtl w:val="true"/>
              </w:rPr>
              <w:t>الخلافة تنزل بالأرض المقدسة</w:t>
            </w:r>
            <w:r>
              <w:rPr>
                <w:rStyle w:val="IndexLink"/>
                <w:rtl w:val="true"/>
              </w:rPr>
              <w:tab/>
            </w:r>
            <w:r>
              <w:rPr>
                <w:rStyle w:val="IndexLink"/>
              </w:rPr>
              <w:t>85</w:t>
            </w:r>
          </w:hyperlink>
        </w:p>
        <w:p>
          <w:pPr>
            <w:pStyle w:val="Contents2"/>
            <w:tabs>
              <w:tab w:val="clear" w:pos="8743"/>
              <w:tab w:val="right" w:pos="9026" w:leader="dot"/>
            </w:tabs>
            <w:rPr/>
          </w:pPr>
          <w:hyperlink w:anchor="__RefHeading___Toc1491279_388300464">
            <w:r>
              <w:rPr>
                <w:webHidden/>
                <w:rStyle w:val="IndexLink"/>
                <w:rtl w:val="true"/>
              </w:rPr>
              <w:t>ستمطرون</w:t>
            </w:r>
            <w:r>
              <w:rPr>
                <w:rStyle w:val="IndexLink"/>
                <w:rtl w:val="true"/>
              </w:rPr>
              <w:tab/>
            </w:r>
            <w:r>
              <w:rPr>
                <w:rStyle w:val="IndexLink"/>
              </w:rPr>
              <w:t>87</w:t>
            </w:r>
          </w:hyperlink>
        </w:p>
        <w:p>
          <w:pPr>
            <w:pStyle w:val="Contents2"/>
            <w:tabs>
              <w:tab w:val="clear" w:pos="8743"/>
              <w:tab w:val="right" w:pos="9026" w:leader="dot"/>
            </w:tabs>
            <w:rPr/>
          </w:pPr>
          <w:hyperlink w:anchor="__RefHeading___Toc1491281_388300464">
            <w:r>
              <w:rPr>
                <w:webHidden/>
                <w:rStyle w:val="IndexLink"/>
                <w:rtl w:val="true"/>
              </w:rPr>
              <w:t>غلبة الروم علي الفرس</w:t>
            </w:r>
            <w:r>
              <w:rPr>
                <w:rStyle w:val="IndexLink"/>
                <w:rtl w:val="true"/>
              </w:rPr>
              <w:tab/>
            </w:r>
            <w:r>
              <w:rPr>
                <w:rStyle w:val="IndexLink"/>
              </w:rPr>
              <w:t>88</w:t>
            </w:r>
          </w:hyperlink>
        </w:p>
        <w:p>
          <w:pPr>
            <w:pStyle w:val="Contents2"/>
            <w:tabs>
              <w:tab w:val="clear" w:pos="8743"/>
              <w:tab w:val="right" w:pos="9026" w:leader="dot"/>
            </w:tabs>
            <w:rPr/>
          </w:pPr>
          <w:hyperlink w:anchor="__RefHeading___Toc1491283_388300464">
            <w:r>
              <w:rPr>
                <w:webHidden/>
                <w:rStyle w:val="IndexLink"/>
                <w:rtl w:val="true"/>
              </w:rPr>
              <w:t>ليضربنکم الموالي علي الدين</w:t>
            </w:r>
            <w:r>
              <w:rPr>
                <w:rStyle w:val="IndexLink"/>
                <w:rtl w:val="true"/>
              </w:rPr>
              <w:tab/>
            </w:r>
            <w:r>
              <w:rPr>
                <w:rStyle w:val="IndexLink"/>
              </w:rPr>
              <w:t>91</w:t>
            </w:r>
          </w:hyperlink>
        </w:p>
        <w:p>
          <w:pPr>
            <w:pStyle w:val="Contents2"/>
            <w:tabs>
              <w:tab w:val="clear" w:pos="8743"/>
              <w:tab w:val="right" w:pos="9026" w:leader="dot"/>
            </w:tabs>
            <w:rPr/>
          </w:pPr>
          <w:hyperlink w:anchor="__RefHeading___Toc1491285_388300464">
            <w:r>
              <w:rPr>
                <w:webHidden/>
                <w:rStyle w:val="IndexLink"/>
                <w:rtl w:val="true"/>
              </w:rPr>
              <w:t>أهل اليمن</w:t>
            </w:r>
            <w:r>
              <w:rPr>
                <w:rStyle w:val="IndexLink"/>
                <w:rtl w:val="true"/>
              </w:rPr>
              <w:tab/>
            </w:r>
            <w:r>
              <w:rPr>
                <w:rStyle w:val="IndexLink"/>
              </w:rPr>
              <w:t>92</w:t>
            </w:r>
          </w:hyperlink>
        </w:p>
        <w:p>
          <w:pPr>
            <w:pStyle w:val="Contents2"/>
            <w:tabs>
              <w:tab w:val="clear" w:pos="8743"/>
              <w:tab w:val="right" w:pos="9026" w:leader="dot"/>
            </w:tabs>
            <w:rPr/>
          </w:pPr>
          <w:hyperlink w:anchor="__RefHeading___Toc1491287_388300464">
            <w:r>
              <w:rPr>
                <w:webHidden/>
                <w:rStyle w:val="IndexLink"/>
                <w:rtl w:val="true"/>
              </w:rPr>
              <w:t>حادثة بئر معونة</w:t>
            </w:r>
            <w:r>
              <w:rPr>
                <w:rStyle w:val="IndexLink"/>
                <w:rtl w:val="true"/>
              </w:rPr>
              <w:tab/>
            </w:r>
            <w:r>
              <w:rPr>
                <w:rStyle w:val="IndexLink"/>
              </w:rPr>
              <w:t>94</w:t>
            </w:r>
          </w:hyperlink>
        </w:p>
        <w:p>
          <w:pPr>
            <w:pStyle w:val="Contents2"/>
            <w:tabs>
              <w:tab w:val="clear" w:pos="8743"/>
              <w:tab w:val="right" w:pos="9026" w:leader="dot"/>
            </w:tabs>
            <w:rPr/>
          </w:pPr>
          <w:hyperlink w:anchor="__RefHeading___Toc1491289_388300464">
            <w:r>
              <w:rPr>
                <w:webHidden/>
                <w:rStyle w:val="IndexLink"/>
                <w:rtl w:val="true"/>
              </w:rPr>
              <w:t>ابتلاء المسلّمين بالطاعون في الشام</w:t>
            </w:r>
            <w:r>
              <w:rPr>
                <w:rStyle w:val="IndexLink"/>
                <w:rtl w:val="true"/>
              </w:rPr>
              <w:tab/>
            </w:r>
            <w:r>
              <w:rPr>
                <w:rStyle w:val="IndexLink"/>
              </w:rPr>
              <w:t>96</w:t>
            </w:r>
          </w:hyperlink>
        </w:p>
        <w:p>
          <w:pPr>
            <w:pStyle w:val="Contents2"/>
            <w:tabs>
              <w:tab w:val="clear" w:pos="8743"/>
              <w:tab w:val="right" w:pos="9026" w:leader="dot"/>
            </w:tabs>
            <w:rPr/>
          </w:pPr>
          <w:hyperlink w:anchor="__RefHeading___Toc1491291_388300464">
            <w:r>
              <w:rPr>
                <w:webHidden/>
                <w:rStyle w:val="IndexLink"/>
                <w:rtl w:val="true"/>
              </w:rPr>
              <w:t>رايات سود من قبل المشرق</w:t>
            </w:r>
            <w:r>
              <w:rPr>
                <w:rStyle w:val="IndexLink"/>
                <w:rtl w:val="true"/>
              </w:rPr>
              <w:tab/>
            </w:r>
            <w:r>
              <w:rPr>
                <w:rStyle w:val="IndexLink"/>
              </w:rPr>
              <w:t>97</w:t>
            </w:r>
          </w:hyperlink>
        </w:p>
        <w:p>
          <w:pPr>
            <w:pStyle w:val="Contents2"/>
            <w:tabs>
              <w:tab w:val="clear" w:pos="8743"/>
              <w:tab w:val="right" w:pos="9026" w:leader="dot"/>
            </w:tabs>
            <w:rPr/>
          </w:pPr>
          <w:hyperlink w:anchor="__RefHeading___Toc1491293_388300464">
            <w:r>
              <w:rPr>
                <w:webHidden/>
                <w:rStyle w:val="IndexLink"/>
                <w:rtl w:val="true"/>
              </w:rPr>
              <w:t>الليلة تهبّ ريح شديدة</w:t>
            </w:r>
            <w:r>
              <w:rPr>
                <w:rStyle w:val="IndexLink"/>
                <w:rtl w:val="true"/>
              </w:rPr>
              <w:tab/>
            </w:r>
            <w:r>
              <w:rPr>
                <w:rStyle w:val="IndexLink"/>
              </w:rPr>
              <w:t>99</w:t>
            </w:r>
          </w:hyperlink>
        </w:p>
        <w:p>
          <w:pPr>
            <w:pStyle w:val="Contents2"/>
            <w:tabs>
              <w:tab w:val="clear" w:pos="8743"/>
              <w:tab w:val="right" w:pos="9026" w:leader="dot"/>
            </w:tabs>
            <w:rPr/>
          </w:pPr>
          <w:hyperlink w:anchor="__RefHeading___Toc1491295_388300464">
            <w:r>
              <w:rPr>
                <w:webHidden/>
                <w:rStyle w:val="IndexLink"/>
                <w:rtl w:val="true"/>
              </w:rPr>
              <w:t>موت منافق بالمدينة</w:t>
            </w:r>
            <w:r>
              <w:rPr>
                <w:rStyle w:val="IndexLink"/>
                <w:rtl w:val="true"/>
              </w:rPr>
              <w:tab/>
            </w:r>
            <w:r>
              <w:rPr>
                <w:rStyle w:val="IndexLink"/>
              </w:rPr>
              <w:t>101</w:t>
            </w:r>
          </w:hyperlink>
        </w:p>
        <w:p>
          <w:pPr>
            <w:pStyle w:val="Contents2"/>
            <w:tabs>
              <w:tab w:val="clear" w:pos="8743"/>
              <w:tab w:val="right" w:pos="9026" w:leader="dot"/>
            </w:tabs>
            <w:rPr/>
          </w:pPr>
          <w:hyperlink w:anchor="__RefHeading___Toc1491297_388300464">
            <w:r>
              <w:rPr>
                <w:webHidden/>
                <w:rStyle w:val="IndexLink"/>
                <w:rtl w:val="true"/>
              </w:rPr>
              <w:t>وفد من حضرموت يسلّم بعضهم ويهلک بعضهم</w:t>
            </w:r>
            <w:r>
              <w:rPr>
                <w:rStyle w:val="IndexLink"/>
                <w:rtl w:val="true"/>
              </w:rPr>
              <w:tab/>
            </w:r>
            <w:r>
              <w:rPr>
                <w:rStyle w:val="IndexLink"/>
              </w:rPr>
              <w:t>103</w:t>
            </w:r>
          </w:hyperlink>
        </w:p>
        <w:p>
          <w:pPr>
            <w:pStyle w:val="Contents2"/>
            <w:tabs>
              <w:tab w:val="clear" w:pos="8743"/>
              <w:tab w:val="right" w:pos="9026" w:leader="dot"/>
            </w:tabs>
            <w:rPr/>
          </w:pPr>
          <w:hyperlink w:anchor="__RefHeading___Toc1491299_388300464">
            <w:r>
              <w:rPr>
                <w:webHidden/>
                <w:rStyle w:val="IndexLink"/>
                <w:rtl w:val="true"/>
              </w:rPr>
              <w:t>أمّ ورقة ترزق الشهادة</w:t>
            </w:r>
            <w:r>
              <w:rPr>
                <w:rStyle w:val="IndexLink"/>
                <w:rtl w:val="true"/>
              </w:rPr>
              <w:tab/>
            </w:r>
            <w:r>
              <w:rPr>
                <w:rStyle w:val="IndexLink"/>
              </w:rPr>
              <w:t>105</w:t>
            </w:r>
          </w:hyperlink>
        </w:p>
        <w:p>
          <w:pPr>
            <w:pStyle w:val="Contents2"/>
            <w:tabs>
              <w:tab w:val="clear" w:pos="8743"/>
              <w:tab w:val="right" w:pos="9026" w:leader="dot"/>
            </w:tabs>
            <w:rPr/>
          </w:pPr>
          <w:hyperlink w:anchor="__RefHeading___Toc1491301_388300464">
            <w:r>
              <w:rPr>
                <w:webHidden/>
                <w:rStyle w:val="IndexLink"/>
                <w:rtl w:val="true"/>
              </w:rPr>
              <w:t>عمرو بن الحمق يضيف سرية الرسول</w:t>
            </w:r>
            <w:r>
              <w:rPr>
                <w:rStyle w:val="IndexLink"/>
                <w:rtl w:val="true"/>
              </w:rPr>
              <w:tab/>
            </w:r>
            <w:r>
              <w:rPr>
                <w:rStyle w:val="IndexLink"/>
              </w:rPr>
              <w:t>107</w:t>
            </w:r>
          </w:hyperlink>
        </w:p>
        <w:p>
          <w:pPr>
            <w:pStyle w:val="Contents2"/>
            <w:tabs>
              <w:tab w:val="clear" w:pos="8743"/>
              <w:tab w:val="right" w:pos="9026" w:leader="dot"/>
            </w:tabs>
            <w:rPr/>
          </w:pPr>
          <w:hyperlink w:anchor="__RefHeading___Toc1491303_388300464">
            <w:r>
              <w:rPr>
                <w:webHidden/>
                <w:rStyle w:val="IndexLink"/>
                <w:rtl w:val="true"/>
              </w:rPr>
              <w:t>ما يجري علي أبي ذرّ وابن أخيه</w:t>
            </w:r>
            <w:r>
              <w:rPr>
                <w:rStyle w:val="IndexLink"/>
                <w:rtl w:val="true"/>
              </w:rPr>
              <w:tab/>
            </w:r>
            <w:r>
              <w:rPr>
                <w:rStyle w:val="IndexLink"/>
              </w:rPr>
              <w:t>109</w:t>
            </w:r>
          </w:hyperlink>
        </w:p>
        <w:p>
          <w:pPr>
            <w:pStyle w:val="Contents2"/>
            <w:tabs>
              <w:tab w:val="clear" w:pos="8743"/>
              <w:tab w:val="right" w:pos="9026" w:leader="dot"/>
            </w:tabs>
            <w:rPr/>
          </w:pPr>
          <w:hyperlink w:anchor="__RefHeading___Toc1491305_388300464">
            <w:r>
              <w:rPr>
                <w:webHidden/>
                <w:rStyle w:val="IndexLink"/>
                <w:rtl w:val="true"/>
              </w:rPr>
              <w:t>رجل غلّ في سبيل الله</w:t>
            </w:r>
            <w:r>
              <w:rPr>
                <w:rStyle w:val="IndexLink"/>
                <w:rtl w:val="true"/>
              </w:rPr>
              <w:tab/>
            </w:r>
            <w:r>
              <w:rPr>
                <w:rStyle w:val="IndexLink"/>
              </w:rPr>
              <w:t>111</w:t>
            </w:r>
          </w:hyperlink>
        </w:p>
        <w:p>
          <w:pPr>
            <w:pStyle w:val="Contents2"/>
            <w:tabs>
              <w:tab w:val="clear" w:pos="8743"/>
              <w:tab w:val="right" w:pos="9026" w:leader="dot"/>
            </w:tabs>
            <w:rPr/>
          </w:pPr>
          <w:hyperlink w:anchor="__RefHeading___Toc1491307_388300464">
            <w:r>
              <w:rPr>
                <w:webHidden/>
                <w:rStyle w:val="IndexLink"/>
                <w:rtl w:val="true"/>
              </w:rPr>
              <w:t>إسلام أبي الدرداء</w:t>
            </w:r>
            <w:r>
              <w:rPr>
                <w:rStyle w:val="IndexLink"/>
                <w:rtl w:val="true"/>
              </w:rPr>
              <w:tab/>
            </w:r>
            <w:r>
              <w:rPr>
                <w:rStyle w:val="IndexLink"/>
              </w:rPr>
              <w:t>113</w:t>
            </w:r>
          </w:hyperlink>
        </w:p>
        <w:p>
          <w:pPr>
            <w:pStyle w:val="Contents2"/>
            <w:tabs>
              <w:tab w:val="clear" w:pos="8743"/>
              <w:tab w:val="right" w:pos="9026" w:leader="dot"/>
            </w:tabs>
            <w:rPr/>
          </w:pPr>
          <w:hyperlink w:anchor="__RefHeading___Toc1491309_388300464">
            <w:r>
              <w:rPr>
                <w:webHidden/>
                <w:rStyle w:val="IndexLink"/>
                <w:rtl w:val="true"/>
              </w:rPr>
              <w:t>إسلام أبي طلحة وولادة ولد له</w:t>
            </w:r>
            <w:r>
              <w:rPr>
                <w:rStyle w:val="IndexLink"/>
                <w:rtl w:val="true"/>
              </w:rPr>
              <w:tab/>
            </w:r>
            <w:r>
              <w:rPr>
                <w:rStyle w:val="IndexLink"/>
              </w:rPr>
              <w:t>114</w:t>
            </w:r>
          </w:hyperlink>
        </w:p>
        <w:p>
          <w:pPr>
            <w:pStyle w:val="Contents2"/>
            <w:tabs>
              <w:tab w:val="clear" w:pos="8743"/>
              <w:tab w:val="right" w:pos="9026" w:leader="dot"/>
            </w:tabs>
            <w:rPr/>
          </w:pPr>
          <w:hyperlink w:anchor="__RefHeading___Toc1491311_388300464">
            <w:r>
              <w:rPr>
                <w:webHidden/>
                <w:rStyle w:val="IndexLink"/>
                <w:rtl w:val="true"/>
              </w:rPr>
              <w:t>أکيدر دومة الجندل</w:t>
            </w:r>
            <w:r>
              <w:rPr>
                <w:rStyle w:val="IndexLink"/>
                <w:rtl w:val="true"/>
              </w:rPr>
              <w:tab/>
            </w:r>
            <w:r>
              <w:rPr>
                <w:rStyle w:val="IndexLink"/>
              </w:rPr>
              <w:t>117</w:t>
            </w:r>
          </w:hyperlink>
        </w:p>
        <w:p>
          <w:pPr>
            <w:pStyle w:val="Contents2"/>
            <w:tabs>
              <w:tab w:val="clear" w:pos="8743"/>
              <w:tab w:val="right" w:pos="9026" w:leader="dot"/>
            </w:tabs>
            <w:rPr/>
          </w:pPr>
          <w:hyperlink w:anchor="__RefHeading___Toc1491313_388300464">
            <w:r>
              <w:rPr>
                <w:webHidden/>
                <w:rStyle w:val="IndexLink"/>
                <w:rtl w:val="true"/>
              </w:rPr>
              <w:t>الزبير يقتل ياسر الخيبري</w:t>
            </w:r>
            <w:r>
              <w:rPr>
                <w:rStyle w:val="IndexLink"/>
                <w:rtl w:val="true"/>
              </w:rPr>
              <w:tab/>
            </w:r>
            <w:r>
              <w:rPr>
                <w:rStyle w:val="IndexLink"/>
              </w:rPr>
              <w:t>120</w:t>
            </w:r>
          </w:hyperlink>
        </w:p>
        <w:p>
          <w:pPr>
            <w:pStyle w:val="Contents2"/>
            <w:tabs>
              <w:tab w:val="clear" w:pos="8743"/>
              <w:tab w:val="right" w:pos="9026" w:leader="dot"/>
            </w:tabs>
            <w:rPr/>
          </w:pPr>
          <w:hyperlink w:anchor="__RefHeading___Toc1491315_388300464">
            <w:r>
              <w:rPr>
                <w:webHidden/>
                <w:rStyle w:val="IndexLink"/>
                <w:rtl w:val="true"/>
              </w:rPr>
              <w:t>أبو سفيان يجدّد العهد</w:t>
            </w:r>
            <w:r>
              <w:rPr>
                <w:rStyle w:val="IndexLink"/>
                <w:rtl w:val="true"/>
              </w:rPr>
              <w:tab/>
            </w:r>
            <w:r>
              <w:rPr>
                <w:rStyle w:val="IndexLink"/>
              </w:rPr>
              <w:t>122</w:t>
            </w:r>
          </w:hyperlink>
        </w:p>
        <w:p>
          <w:pPr>
            <w:pStyle w:val="Contents2"/>
            <w:tabs>
              <w:tab w:val="clear" w:pos="8743"/>
              <w:tab w:val="right" w:pos="9026" w:leader="dot"/>
            </w:tabs>
            <w:rPr/>
          </w:pPr>
          <w:hyperlink w:anchor="__RefHeading___Toc1491317_388300464">
            <w:r>
              <w:rPr>
                <w:webHidden/>
                <w:rStyle w:val="IndexLink"/>
                <w:rtl w:val="true"/>
              </w:rPr>
              <w:t>حطم بن هند</w:t>
            </w:r>
            <w:r>
              <w:rPr>
                <w:rStyle w:val="IndexLink"/>
                <w:rtl w:val="true"/>
              </w:rPr>
              <w:tab/>
            </w:r>
            <w:r>
              <w:rPr>
                <w:rStyle w:val="IndexLink"/>
              </w:rPr>
              <w:t>124</w:t>
            </w:r>
          </w:hyperlink>
        </w:p>
        <w:p>
          <w:pPr>
            <w:pStyle w:val="Contents2"/>
            <w:tabs>
              <w:tab w:val="clear" w:pos="8743"/>
              <w:tab w:val="right" w:pos="9026" w:leader="dot"/>
            </w:tabs>
            <w:rPr/>
          </w:pPr>
          <w:hyperlink w:anchor="__RefHeading___Toc1491319_388300464">
            <w:r>
              <w:rPr>
                <w:webHidden/>
                <w:rStyle w:val="IndexLink"/>
                <w:rtl w:val="true"/>
              </w:rPr>
              <w:t>رجل ينظر بعيني شيطان</w:t>
            </w:r>
            <w:r>
              <w:rPr>
                <w:rStyle w:val="IndexLink"/>
                <w:rtl w:val="true"/>
              </w:rPr>
              <w:tab/>
            </w:r>
            <w:r>
              <w:rPr>
                <w:rStyle w:val="IndexLink"/>
              </w:rPr>
              <w:t>126</w:t>
            </w:r>
          </w:hyperlink>
        </w:p>
        <w:p>
          <w:pPr>
            <w:pStyle w:val="Contents2"/>
            <w:tabs>
              <w:tab w:val="clear" w:pos="8743"/>
              <w:tab w:val="right" w:pos="9026" w:leader="dot"/>
            </w:tabs>
            <w:rPr/>
          </w:pPr>
          <w:hyperlink w:anchor="__RefHeading___Toc1491321_388300464">
            <w:r>
              <w:rPr>
                <w:webHidden/>
                <w:rStyle w:val="IndexLink"/>
                <w:rtl w:val="true"/>
              </w:rPr>
              <w:t>رجلان من أهل النار</w:t>
            </w:r>
            <w:r>
              <w:rPr>
                <w:rStyle w:val="IndexLink"/>
                <w:rtl w:val="true"/>
              </w:rPr>
              <w:tab/>
            </w:r>
            <w:r>
              <w:rPr>
                <w:rStyle w:val="IndexLink"/>
              </w:rPr>
              <w:t>129</w:t>
            </w:r>
          </w:hyperlink>
        </w:p>
        <w:p>
          <w:pPr>
            <w:pStyle w:val="Contents2"/>
            <w:tabs>
              <w:tab w:val="clear" w:pos="8743"/>
              <w:tab w:val="right" w:pos="9026" w:leader="dot"/>
            </w:tabs>
            <w:rPr/>
          </w:pPr>
          <w:hyperlink w:anchor="__RefHeading___Toc1491323_388300464">
            <w:r>
              <w:rPr>
                <w:webHidden/>
                <w:rStyle w:val="IndexLink"/>
                <w:rtl w:val="true"/>
              </w:rPr>
              <w:t>أحاديث أمّير المؤمنين علي بن أبي طالب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1491325_388300464">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491327_388300464">
            <w:r>
              <w:rPr>
                <w:webHidden/>
                <w:rStyle w:val="IndexLink"/>
                <w:rtl w:val="true"/>
              </w:rPr>
              <w:t>ستدعون إلي سبّي والبراءة منّي</w:t>
            </w:r>
            <w:r>
              <w:rPr>
                <w:rStyle w:val="IndexLink"/>
                <w:rtl w:val="true"/>
              </w:rPr>
              <w:tab/>
            </w:r>
            <w:r>
              <w:rPr>
                <w:rStyle w:val="IndexLink"/>
              </w:rPr>
              <w:t>136</w:t>
            </w:r>
          </w:hyperlink>
        </w:p>
        <w:p>
          <w:pPr>
            <w:pStyle w:val="Contents3"/>
            <w:tabs>
              <w:tab w:val="clear" w:pos="8459"/>
              <w:tab w:val="right" w:pos="9026" w:leader="dot"/>
            </w:tabs>
            <w:rPr/>
          </w:pPr>
          <w:hyperlink w:anchor="__RefHeading___Toc1491329_388300464">
            <w:r>
              <w:rPr>
                <w:webHidden/>
                <w:rStyle w:val="IndexLink"/>
                <w:rtl w:val="true"/>
              </w:rPr>
              <w:t>في نعي نفسه</w:t>
            </w:r>
            <w:r>
              <w:rPr>
                <w:rStyle w:val="IndexLink"/>
                <w:rtl w:val="true"/>
              </w:rPr>
              <w:tab/>
            </w:r>
            <w:r>
              <w:rPr>
                <w:rStyle w:val="IndexLink"/>
              </w:rPr>
              <w:t>139</w:t>
            </w:r>
          </w:hyperlink>
        </w:p>
        <w:p>
          <w:pPr>
            <w:pStyle w:val="Contents3"/>
            <w:tabs>
              <w:tab w:val="clear" w:pos="8459"/>
              <w:tab w:val="right" w:pos="9026" w:leader="dot"/>
            </w:tabs>
            <w:rPr/>
          </w:pPr>
          <w:hyperlink w:anchor="__RefHeading___Toc1491331_388300464">
            <w:r>
              <w:rPr>
                <w:webHidden/>
                <w:rStyle w:val="IndexLink"/>
                <w:rtl w:val="true"/>
              </w:rPr>
              <w:t xml:space="preserve">في نعي نفسه </w:t>
            </w:r>
            <w:r>
              <w:rPr>
                <w:rStyle w:val="IndexLink"/>
                <w:rtl w:val="true"/>
              </w:rPr>
              <w:t>..</w:t>
              <w:tab/>
            </w:r>
            <w:r>
              <w:rPr>
                <w:rStyle w:val="IndexLink"/>
              </w:rPr>
              <w:t>150</w:t>
            </w:r>
          </w:hyperlink>
        </w:p>
        <w:p>
          <w:pPr>
            <w:pStyle w:val="Contents3"/>
            <w:tabs>
              <w:tab w:val="clear" w:pos="8459"/>
              <w:tab w:val="right" w:pos="9026" w:leader="dot"/>
            </w:tabs>
            <w:rPr/>
          </w:pPr>
          <w:hyperlink w:anchor="__RefHeading___Toc1491333_388300464">
            <w:r>
              <w:rPr>
                <w:webHidden/>
                <w:rStyle w:val="IndexLink"/>
                <w:rtl w:val="true"/>
              </w:rPr>
              <w:t>موضع قبره</w:t>
            </w:r>
            <w:r>
              <w:rPr>
                <w:rStyle w:val="IndexLink"/>
                <w:rtl w:val="true"/>
              </w:rPr>
              <w:tab/>
            </w:r>
            <w:r>
              <w:rPr>
                <w:rStyle w:val="IndexLink"/>
              </w:rPr>
              <w:t>158</w:t>
            </w:r>
          </w:hyperlink>
        </w:p>
        <w:p>
          <w:pPr>
            <w:pStyle w:val="Contents3"/>
            <w:tabs>
              <w:tab w:val="clear" w:pos="8459"/>
              <w:tab w:val="right" w:pos="9026" w:leader="dot"/>
            </w:tabs>
            <w:rPr/>
          </w:pPr>
          <w:hyperlink w:anchor="__RefHeading___Toc1491335_388300464">
            <w:r>
              <w:rPr>
                <w:webHidden/>
                <w:rStyle w:val="IndexLink"/>
                <w:rtl w:val="true"/>
              </w:rPr>
              <w:t>مصائب الحسن والحسين عليهما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1491337_388300464">
            <w:r>
              <w:rPr>
                <w:webHidden/>
                <w:rStyle w:val="IndexLink"/>
                <w:rtl w:val="true"/>
              </w:rPr>
              <w:t>مقتل الحسين عليه السلام وموضع قبره</w:t>
            </w:r>
            <w:r>
              <w:rPr>
                <w:rStyle w:val="IndexLink"/>
                <w:rtl w:val="true"/>
              </w:rPr>
              <w:tab/>
            </w:r>
            <w:r>
              <w:rPr>
                <w:rStyle w:val="IndexLink"/>
              </w:rPr>
              <w:t>161</w:t>
            </w:r>
          </w:hyperlink>
        </w:p>
        <w:p>
          <w:pPr>
            <w:pStyle w:val="Contents3"/>
            <w:tabs>
              <w:tab w:val="clear" w:pos="8459"/>
              <w:tab w:val="right" w:pos="9026" w:leader="dot"/>
            </w:tabs>
            <w:rPr/>
          </w:pPr>
          <w:hyperlink w:anchor="__RefHeading___Toc1491339_388300464">
            <w:r>
              <w:rPr>
                <w:webHidden/>
                <w:rStyle w:val="IndexLink"/>
                <w:rtl w:val="true"/>
              </w:rPr>
              <w:t>البراء بن عازب لا ينصر الحسين عليه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491341_388300464">
            <w:r>
              <w:rPr>
                <w:webHidden/>
                <w:rStyle w:val="IndexLink"/>
                <w:rtl w:val="true"/>
              </w:rPr>
              <w:t>أبو عبدالله الجدلي لا ينصر الحسين عليه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491343_388300464">
            <w:r>
              <w:rPr>
                <w:webHidden/>
                <w:rStyle w:val="IndexLink"/>
                <w:rtl w:val="true"/>
              </w:rPr>
              <w:t>عمر بن سعد يقتل الحسين عليه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1491345_388300464">
            <w:r>
              <w:rPr>
                <w:webHidden/>
                <w:rStyle w:val="IndexLink"/>
                <w:rtl w:val="true"/>
              </w:rPr>
              <w:t>قبر الحسين عليه السلام سيکون مزاراً</w:t>
            </w:r>
            <w:r>
              <w:rPr>
                <w:rStyle w:val="IndexLink"/>
                <w:rtl w:val="true"/>
              </w:rPr>
              <w:tab/>
            </w:r>
            <w:r>
              <w:rPr>
                <w:rStyle w:val="IndexLink"/>
              </w:rPr>
              <w:t>180</w:t>
            </w:r>
          </w:hyperlink>
        </w:p>
        <w:p>
          <w:pPr>
            <w:pStyle w:val="Contents3"/>
            <w:tabs>
              <w:tab w:val="clear" w:pos="8459"/>
              <w:tab w:val="right" w:pos="9026" w:leader="dot"/>
            </w:tabs>
            <w:rPr/>
          </w:pPr>
          <w:hyperlink w:anchor="__RefHeading___Toc1491347_388300464">
            <w:r>
              <w:rPr>
                <w:webHidden/>
                <w:rStyle w:val="IndexLink"/>
                <w:rtl w:val="true"/>
              </w:rPr>
              <w:t>حرکة المختار</w:t>
            </w:r>
            <w:r>
              <w:rPr>
                <w:rStyle w:val="IndexLink"/>
                <w:rtl w:val="true"/>
              </w:rPr>
              <w:tab/>
            </w:r>
            <w:r>
              <w:rPr>
                <w:rStyle w:val="IndexLink"/>
              </w:rPr>
              <w:t>182</w:t>
            </w:r>
          </w:hyperlink>
        </w:p>
        <w:p>
          <w:pPr>
            <w:pStyle w:val="Contents3"/>
            <w:tabs>
              <w:tab w:val="clear" w:pos="8459"/>
              <w:tab w:val="right" w:pos="9026" w:leader="dot"/>
            </w:tabs>
            <w:rPr/>
          </w:pPr>
          <w:hyperlink w:anchor="__RefHeading___Toc1491349_388300464">
            <w:r>
              <w:rPr>
                <w:webHidden/>
                <w:rStyle w:val="IndexLink"/>
                <w:rtl w:val="true"/>
              </w:rPr>
              <w:t>البشارة بمولد السجاد عليه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491351_388300464">
            <w:r>
              <w:rPr>
                <w:webHidden/>
                <w:rStyle w:val="IndexLink"/>
                <w:rtl w:val="true"/>
              </w:rPr>
              <w:t>مقتل الرضا عليه السلام ومدفنه</w:t>
            </w:r>
            <w:r>
              <w:rPr>
                <w:rStyle w:val="IndexLink"/>
                <w:rtl w:val="true"/>
              </w:rPr>
              <w:tab/>
            </w:r>
            <w:r>
              <w:rPr>
                <w:rStyle w:val="IndexLink"/>
              </w:rPr>
              <w:t>185</w:t>
            </w:r>
          </w:hyperlink>
        </w:p>
        <w:p>
          <w:pPr>
            <w:pStyle w:val="Contents3"/>
            <w:tabs>
              <w:tab w:val="clear" w:pos="8459"/>
              <w:tab w:val="right" w:pos="9026" w:leader="dot"/>
            </w:tabs>
            <w:rPr/>
          </w:pPr>
          <w:hyperlink w:anchor="__RefHeading___Toc1491353_388300464">
            <w:r>
              <w:rPr>
                <w:webHidden/>
                <w:rStyle w:val="IndexLink"/>
                <w:rtl w:val="true"/>
              </w:rPr>
              <w:t>مقتل کميل بن زياد</w:t>
            </w:r>
            <w:r>
              <w:rPr>
                <w:rStyle w:val="IndexLink"/>
                <w:rtl w:val="true"/>
              </w:rPr>
              <w:tab/>
            </w:r>
            <w:r>
              <w:rPr>
                <w:rStyle w:val="IndexLink"/>
              </w:rPr>
              <w:t>187</w:t>
            </w:r>
          </w:hyperlink>
        </w:p>
        <w:p>
          <w:pPr>
            <w:pStyle w:val="Contents3"/>
            <w:tabs>
              <w:tab w:val="clear" w:pos="8459"/>
              <w:tab w:val="right" w:pos="9026" w:leader="dot"/>
            </w:tabs>
            <w:rPr/>
          </w:pPr>
          <w:hyperlink w:anchor="__RefHeading___Toc1491355_388300464">
            <w:r>
              <w:rPr>
                <w:webHidden/>
                <w:rStyle w:val="IndexLink"/>
                <w:rtl w:val="true"/>
              </w:rPr>
              <w:t>مقتل قنبر</w:t>
            </w:r>
            <w:r>
              <w:rPr>
                <w:rStyle w:val="IndexLink"/>
                <w:rtl w:val="true"/>
              </w:rPr>
              <w:tab/>
            </w:r>
            <w:r>
              <w:rPr>
                <w:rStyle w:val="IndexLink"/>
              </w:rPr>
              <w:t>188</w:t>
            </w:r>
          </w:hyperlink>
        </w:p>
        <w:p>
          <w:pPr>
            <w:pStyle w:val="Contents3"/>
            <w:tabs>
              <w:tab w:val="clear" w:pos="8459"/>
              <w:tab w:val="right" w:pos="9026" w:leader="dot"/>
            </w:tabs>
            <w:rPr/>
          </w:pPr>
          <w:hyperlink w:anchor="__RefHeading___Toc1491357_388300464">
            <w:r>
              <w:rPr>
                <w:webHidden/>
                <w:rStyle w:val="IndexLink"/>
                <w:rtl w:val="true"/>
              </w:rPr>
              <w:t>مقتل رُشيد الهجري</w:t>
            </w:r>
            <w:r>
              <w:rPr>
                <w:rStyle w:val="IndexLink"/>
                <w:rtl w:val="true"/>
              </w:rPr>
              <w:tab/>
            </w:r>
            <w:r>
              <w:rPr>
                <w:rStyle w:val="IndexLink"/>
              </w:rPr>
              <w:t>190</w:t>
            </w:r>
          </w:hyperlink>
        </w:p>
        <w:p>
          <w:pPr>
            <w:pStyle w:val="Contents3"/>
            <w:tabs>
              <w:tab w:val="clear" w:pos="8459"/>
              <w:tab w:val="right" w:pos="9026" w:leader="dot"/>
            </w:tabs>
            <w:rPr/>
          </w:pPr>
          <w:hyperlink w:anchor="__RefHeading___Toc1491359_388300464">
            <w:r>
              <w:rPr>
                <w:webHidden/>
                <w:rStyle w:val="IndexLink"/>
                <w:rtl w:val="true"/>
              </w:rPr>
              <w:t>مقتل حجر بن عدي</w:t>
            </w:r>
            <w:r>
              <w:rPr>
                <w:rStyle w:val="IndexLink"/>
                <w:rtl w:val="true"/>
              </w:rPr>
              <w:tab/>
            </w:r>
            <w:r>
              <w:rPr>
                <w:rStyle w:val="IndexLink"/>
              </w:rPr>
              <w:t>192</w:t>
            </w:r>
          </w:hyperlink>
        </w:p>
        <w:p>
          <w:pPr>
            <w:pStyle w:val="Contents3"/>
            <w:tabs>
              <w:tab w:val="clear" w:pos="8459"/>
              <w:tab w:val="right" w:pos="9026" w:leader="dot"/>
            </w:tabs>
            <w:rPr/>
          </w:pPr>
          <w:hyperlink w:anchor="__RefHeading___Toc1491361_388300464">
            <w:r>
              <w:rPr>
                <w:webHidden/>
                <w:rStyle w:val="IndexLink"/>
                <w:rtl w:val="true"/>
              </w:rPr>
              <w:t>ما يجري علي حجر بن عدي</w:t>
            </w:r>
            <w:r>
              <w:rPr>
                <w:rStyle w:val="IndexLink"/>
                <w:rtl w:val="true"/>
              </w:rPr>
              <w:tab/>
            </w:r>
            <w:r>
              <w:rPr>
                <w:rStyle w:val="IndexLink"/>
              </w:rPr>
              <w:t>194</w:t>
            </w:r>
          </w:hyperlink>
        </w:p>
        <w:p>
          <w:pPr>
            <w:pStyle w:val="Contents3"/>
            <w:tabs>
              <w:tab w:val="clear" w:pos="8459"/>
              <w:tab w:val="right" w:pos="9026" w:leader="dot"/>
            </w:tabs>
            <w:rPr/>
          </w:pPr>
          <w:hyperlink w:anchor="__RefHeading___Toc1491363_388300464">
            <w:r>
              <w:rPr>
                <w:webHidden/>
                <w:rStyle w:val="IndexLink"/>
                <w:rtl w:val="true"/>
              </w:rPr>
              <w:t>عمرو بن الحمق وما يجري عليه</w:t>
            </w:r>
            <w:r>
              <w:rPr>
                <w:rStyle w:val="IndexLink"/>
                <w:rtl w:val="true"/>
              </w:rPr>
              <w:tab/>
            </w:r>
            <w:r>
              <w:rPr>
                <w:rStyle w:val="IndexLink"/>
              </w:rPr>
              <w:t>195</w:t>
            </w:r>
          </w:hyperlink>
        </w:p>
        <w:p>
          <w:pPr>
            <w:pStyle w:val="Contents3"/>
            <w:tabs>
              <w:tab w:val="clear" w:pos="8459"/>
              <w:tab w:val="right" w:pos="9026" w:leader="dot"/>
            </w:tabs>
            <w:rPr/>
          </w:pPr>
          <w:hyperlink w:anchor="__RefHeading___Toc1491365_388300464">
            <w:r>
              <w:rPr>
                <w:webHidden/>
                <w:rStyle w:val="IndexLink"/>
                <w:rtl w:val="true"/>
              </w:rPr>
              <w:t>جويرية بن مسهر</w:t>
            </w:r>
            <w:r>
              <w:rPr>
                <w:rStyle w:val="IndexLink"/>
                <w:rtl w:val="true"/>
              </w:rPr>
              <w:tab/>
            </w:r>
            <w:r>
              <w:rPr>
                <w:rStyle w:val="IndexLink"/>
              </w:rPr>
              <w:t>197</w:t>
            </w:r>
          </w:hyperlink>
        </w:p>
        <w:p>
          <w:pPr>
            <w:pStyle w:val="Contents3"/>
            <w:tabs>
              <w:tab w:val="clear" w:pos="8459"/>
              <w:tab w:val="right" w:pos="9026" w:leader="dot"/>
            </w:tabs>
            <w:rPr/>
          </w:pPr>
          <w:hyperlink w:anchor="__RefHeading___Toc1491367_388300464">
            <w:r>
              <w:rPr>
                <w:webHidden/>
                <w:rStyle w:val="IndexLink"/>
                <w:rtl w:val="true"/>
              </w:rPr>
              <w:t>مقتل ميثمّ التمار</w:t>
            </w:r>
            <w:r>
              <w:rPr>
                <w:rStyle w:val="IndexLink"/>
                <w:rtl w:val="true"/>
              </w:rPr>
              <w:tab/>
            </w:r>
            <w:r>
              <w:rPr>
                <w:rStyle w:val="IndexLink"/>
              </w:rPr>
              <w:t>198</w:t>
            </w:r>
          </w:hyperlink>
        </w:p>
        <w:p>
          <w:pPr>
            <w:pStyle w:val="Contents3"/>
            <w:tabs>
              <w:tab w:val="clear" w:pos="8459"/>
              <w:tab w:val="right" w:pos="9026" w:leader="dot"/>
            </w:tabs>
            <w:rPr/>
          </w:pPr>
          <w:hyperlink w:anchor="__RefHeading___Toc1491369_388300464">
            <w:r>
              <w:rPr>
                <w:webHidden/>
                <w:rStyle w:val="IndexLink"/>
                <w:rtl w:val="true"/>
              </w:rPr>
              <w:t>مقتل مزرع</w:t>
            </w:r>
            <w:r>
              <w:rPr>
                <w:rStyle w:val="IndexLink"/>
                <w:rtl w:val="true"/>
              </w:rPr>
              <w:tab/>
            </w:r>
            <w:r>
              <w:rPr>
                <w:rStyle w:val="IndexLink"/>
              </w:rPr>
              <w:t>203</w:t>
            </w:r>
          </w:hyperlink>
        </w:p>
        <w:p>
          <w:pPr>
            <w:pStyle w:val="Contents3"/>
            <w:tabs>
              <w:tab w:val="clear" w:pos="8459"/>
              <w:tab w:val="right" w:pos="9026" w:leader="dot"/>
            </w:tabs>
            <w:rPr/>
          </w:pPr>
          <w:hyperlink w:anchor="__RefHeading___Toc1491371_388300464">
            <w:r>
              <w:rPr>
                <w:webHidden/>
                <w:rStyle w:val="IndexLink"/>
                <w:rtl w:val="true"/>
              </w:rPr>
              <w:t>مقتل زيد</w:t>
            </w:r>
            <w:r>
              <w:rPr>
                <w:rStyle w:val="IndexLink"/>
                <w:rtl w:val="true"/>
              </w:rPr>
              <w:tab/>
            </w:r>
            <w:r>
              <w:rPr>
                <w:rStyle w:val="IndexLink"/>
              </w:rPr>
              <w:t>204</w:t>
            </w:r>
          </w:hyperlink>
        </w:p>
        <w:p>
          <w:pPr>
            <w:pStyle w:val="Contents3"/>
            <w:tabs>
              <w:tab w:val="clear" w:pos="8459"/>
              <w:tab w:val="right" w:pos="9026" w:leader="dot"/>
            </w:tabs>
            <w:rPr/>
          </w:pPr>
          <w:hyperlink w:anchor="__RefHeading___Toc1491373_388300464">
            <w:r>
              <w:rPr>
                <w:webHidden/>
                <w:rStyle w:val="IndexLink"/>
                <w:rtl w:val="true"/>
              </w:rPr>
              <w:t>مصير طلحة والزبير</w:t>
            </w:r>
            <w:r>
              <w:rPr>
                <w:rStyle w:val="IndexLink"/>
                <w:rtl w:val="true"/>
              </w:rPr>
              <w:tab/>
            </w:r>
            <w:r>
              <w:rPr>
                <w:rStyle w:val="IndexLink"/>
              </w:rPr>
              <w:t>206</w:t>
            </w:r>
          </w:hyperlink>
        </w:p>
        <w:p>
          <w:pPr>
            <w:pStyle w:val="Contents3"/>
            <w:tabs>
              <w:tab w:val="clear" w:pos="8459"/>
              <w:tab w:val="right" w:pos="9026" w:leader="dot"/>
            </w:tabs>
            <w:rPr/>
          </w:pPr>
          <w:hyperlink w:anchor="__RefHeading___Toc1491375_388300464">
            <w:r>
              <w:rPr>
                <w:webHidden/>
                <w:rStyle w:val="IndexLink"/>
                <w:rtl w:val="true"/>
              </w:rPr>
              <w:t>أبو مسلّم الخراساني</w:t>
            </w:r>
            <w:r>
              <w:rPr>
                <w:rStyle w:val="IndexLink"/>
                <w:rtl w:val="true"/>
              </w:rPr>
              <w:tab/>
            </w:r>
            <w:r>
              <w:rPr>
                <w:rStyle w:val="IndexLink"/>
              </w:rPr>
              <w:t>209</w:t>
            </w:r>
          </w:hyperlink>
        </w:p>
        <w:p>
          <w:pPr>
            <w:pStyle w:val="Contents3"/>
            <w:tabs>
              <w:tab w:val="clear" w:pos="8459"/>
              <w:tab w:val="right" w:pos="9026" w:leader="dot"/>
            </w:tabs>
            <w:rPr/>
          </w:pPr>
          <w:hyperlink w:anchor="__RefHeading___Toc1491377_388300464">
            <w:r>
              <w:rPr>
                <w:webHidden/>
                <w:rStyle w:val="IndexLink"/>
                <w:rtl w:val="true"/>
              </w:rPr>
              <w:t>مستقبل الکوفة</w:t>
            </w:r>
            <w:r>
              <w:rPr>
                <w:rStyle w:val="IndexLink"/>
                <w:rtl w:val="true"/>
              </w:rPr>
              <w:tab/>
            </w:r>
            <w:r>
              <w:rPr>
                <w:rStyle w:val="IndexLink"/>
              </w:rPr>
              <w:t>210</w:t>
            </w:r>
          </w:hyperlink>
        </w:p>
        <w:p>
          <w:pPr>
            <w:pStyle w:val="Contents3"/>
            <w:tabs>
              <w:tab w:val="clear" w:pos="8459"/>
              <w:tab w:val="right" w:pos="9026" w:leader="dot"/>
            </w:tabs>
            <w:rPr/>
          </w:pPr>
          <w:hyperlink w:anchor="__RefHeading___Toc1491379_388300464">
            <w:r>
              <w:rPr>
                <w:webHidden/>
                <w:rStyle w:val="IndexLink"/>
                <w:rtl w:val="true"/>
              </w:rPr>
              <w:t>فتح البصرة وعدد الجيش الآتي من الکوفة</w:t>
            </w:r>
            <w:r>
              <w:rPr>
                <w:rStyle w:val="IndexLink"/>
                <w:rtl w:val="true"/>
              </w:rPr>
              <w:tab/>
            </w:r>
            <w:r>
              <w:rPr>
                <w:rStyle w:val="IndexLink"/>
              </w:rPr>
              <w:t>212</w:t>
            </w:r>
          </w:hyperlink>
        </w:p>
        <w:p>
          <w:pPr>
            <w:pStyle w:val="Contents3"/>
            <w:tabs>
              <w:tab w:val="clear" w:pos="8459"/>
              <w:tab w:val="right" w:pos="9026" w:leader="dot"/>
            </w:tabs>
            <w:rPr/>
          </w:pPr>
          <w:hyperlink w:anchor="__RefHeading___Toc1491381_388300464">
            <w:r>
              <w:rPr>
                <w:webHidden/>
                <w:rStyle w:val="IndexLink"/>
                <w:rtl w:val="true"/>
              </w:rPr>
              <w:t>ما يجري علي الحجر الأسود</w:t>
            </w:r>
            <w:r>
              <w:rPr>
                <w:rStyle w:val="IndexLink"/>
                <w:rtl w:val="true"/>
              </w:rPr>
              <w:tab/>
            </w:r>
            <w:r>
              <w:rPr>
                <w:rStyle w:val="IndexLink"/>
              </w:rPr>
              <w:t>217</w:t>
            </w:r>
          </w:hyperlink>
        </w:p>
        <w:p>
          <w:pPr>
            <w:pStyle w:val="Contents3"/>
            <w:tabs>
              <w:tab w:val="clear" w:pos="8459"/>
              <w:tab w:val="right" w:pos="9026" w:leader="dot"/>
            </w:tabs>
            <w:rPr/>
          </w:pPr>
          <w:hyperlink w:anchor="__RefHeading___Toc1491383_388300464">
            <w:r>
              <w:rPr>
                <w:webHidden/>
                <w:rStyle w:val="IndexLink"/>
                <w:rtl w:val="true"/>
              </w:rPr>
              <w:t>يوسف بن عمر</w:t>
            </w:r>
            <w:r>
              <w:rPr>
                <w:rStyle w:val="IndexLink"/>
                <w:rtl w:val="true"/>
              </w:rPr>
              <w:tab/>
            </w:r>
            <w:r>
              <w:rPr>
                <w:rStyle w:val="IndexLink"/>
              </w:rPr>
              <w:t>218</w:t>
            </w:r>
          </w:hyperlink>
        </w:p>
        <w:p>
          <w:pPr>
            <w:pStyle w:val="Contents3"/>
            <w:tabs>
              <w:tab w:val="clear" w:pos="8459"/>
              <w:tab w:val="right" w:pos="9026" w:leader="dot"/>
            </w:tabs>
            <w:rPr/>
          </w:pPr>
          <w:hyperlink w:anchor="__RefHeading___Toc1491385_388300464">
            <w:r>
              <w:rPr>
                <w:webHidden/>
                <w:rStyle w:val="IndexLink"/>
                <w:rtl w:val="true"/>
              </w:rPr>
              <w:t>الحجّاج بن يوسف</w:t>
            </w:r>
            <w:r>
              <w:rPr>
                <w:rStyle w:val="IndexLink"/>
                <w:rtl w:val="true"/>
              </w:rPr>
              <w:tab/>
            </w:r>
            <w:r>
              <w:rPr>
                <w:rStyle w:val="IndexLink"/>
              </w:rPr>
              <w:t>219</w:t>
            </w:r>
          </w:hyperlink>
        </w:p>
        <w:p>
          <w:pPr>
            <w:pStyle w:val="Contents3"/>
            <w:tabs>
              <w:tab w:val="clear" w:pos="8459"/>
              <w:tab w:val="right" w:pos="9026" w:leader="dot"/>
            </w:tabs>
            <w:rPr/>
          </w:pPr>
          <w:hyperlink w:anchor="__RefHeading___Toc1491387_388300464">
            <w:r>
              <w:rPr>
                <w:webHidden/>
                <w:rStyle w:val="IndexLink"/>
                <w:rtl w:val="true"/>
              </w:rPr>
              <w:t>مصير خالد بن عرفطة</w:t>
            </w:r>
            <w:r>
              <w:rPr>
                <w:rStyle w:val="IndexLink"/>
                <w:rtl w:val="true"/>
              </w:rPr>
              <w:tab/>
            </w:r>
            <w:r>
              <w:rPr>
                <w:rStyle w:val="IndexLink"/>
              </w:rPr>
              <w:t>221</w:t>
            </w:r>
          </w:hyperlink>
        </w:p>
        <w:p>
          <w:pPr>
            <w:pStyle w:val="Contents3"/>
            <w:tabs>
              <w:tab w:val="clear" w:pos="8459"/>
              <w:tab w:val="right" w:pos="9026" w:leader="dot"/>
            </w:tabs>
            <w:rPr/>
          </w:pPr>
          <w:hyperlink w:anchor="__RefHeading___Toc1491389_388300464">
            <w:r>
              <w:rPr>
                <w:webHidden/>
                <w:rStyle w:val="IndexLink"/>
                <w:rtl w:val="true"/>
              </w:rPr>
              <w:t>المخدج وذو الثديّة</w:t>
            </w:r>
            <w:r>
              <w:rPr>
                <w:rStyle w:val="IndexLink"/>
                <w:rtl w:val="true"/>
              </w:rPr>
              <w:tab/>
            </w:r>
            <w:r>
              <w:rPr>
                <w:rStyle w:val="IndexLink"/>
              </w:rPr>
              <w:t>224</w:t>
            </w:r>
          </w:hyperlink>
        </w:p>
        <w:p>
          <w:pPr>
            <w:pStyle w:val="Contents3"/>
            <w:tabs>
              <w:tab w:val="clear" w:pos="8459"/>
              <w:tab w:val="right" w:pos="9026" w:leader="dot"/>
            </w:tabs>
            <w:rPr/>
          </w:pPr>
          <w:hyperlink w:anchor="__RefHeading___Toc1491391_388300464">
            <w:r>
              <w:rPr>
                <w:webHidden/>
                <w:rStyle w:val="IndexLink"/>
                <w:rtl w:val="true"/>
              </w:rPr>
              <w:t>نهر الکوفة</w:t>
            </w:r>
            <w:r>
              <w:rPr>
                <w:rStyle w:val="IndexLink"/>
                <w:rtl w:val="true"/>
              </w:rPr>
              <w:tab/>
            </w:r>
            <w:r>
              <w:rPr>
                <w:rStyle w:val="IndexLink"/>
              </w:rPr>
              <w:t>226</w:t>
            </w:r>
          </w:hyperlink>
        </w:p>
        <w:p>
          <w:pPr>
            <w:pStyle w:val="Contents3"/>
            <w:tabs>
              <w:tab w:val="clear" w:pos="8459"/>
              <w:tab w:val="right" w:pos="9026" w:leader="dot"/>
            </w:tabs>
            <w:rPr/>
          </w:pPr>
          <w:hyperlink w:anchor="__RefHeading___Toc1491393_388300464">
            <w:r>
              <w:rPr>
                <w:webHidden/>
                <w:rStyle w:val="IndexLink"/>
                <w:rtl w:val="true"/>
              </w:rPr>
              <w:t>مستقبل البصرة</w:t>
            </w:r>
            <w:r>
              <w:rPr>
                <w:rStyle w:val="IndexLink"/>
                <w:rtl w:val="true"/>
              </w:rPr>
              <w:tab/>
            </w:r>
            <w:r>
              <w:rPr>
                <w:rStyle w:val="IndexLink"/>
              </w:rPr>
              <w:t>227</w:t>
            </w:r>
          </w:hyperlink>
        </w:p>
        <w:p>
          <w:pPr>
            <w:pStyle w:val="Contents3"/>
            <w:tabs>
              <w:tab w:val="clear" w:pos="8459"/>
              <w:tab w:val="right" w:pos="9026" w:leader="dot"/>
            </w:tabs>
            <w:rPr/>
          </w:pPr>
          <w:hyperlink w:anchor="__RefHeading___Toc1491395_388300464">
            <w:r>
              <w:rPr>
                <w:webHidden/>
                <w:rStyle w:val="IndexLink"/>
                <w:rtl w:val="true"/>
              </w:rPr>
              <w:t>العذاب في أرض بابل</w:t>
            </w:r>
            <w:r>
              <w:rPr>
                <w:rStyle w:val="IndexLink"/>
                <w:rtl w:val="true"/>
              </w:rPr>
              <w:tab/>
            </w:r>
            <w:r>
              <w:rPr>
                <w:rStyle w:val="IndexLink"/>
              </w:rPr>
              <w:t>229</w:t>
            </w:r>
          </w:hyperlink>
        </w:p>
        <w:p>
          <w:pPr>
            <w:pStyle w:val="Contents3"/>
            <w:tabs>
              <w:tab w:val="clear" w:pos="8459"/>
              <w:tab w:val="right" w:pos="9026" w:leader="dot"/>
            </w:tabs>
            <w:rPr/>
          </w:pPr>
          <w:hyperlink w:anchor="__RefHeading___Toc1491397_388300464">
            <w:r>
              <w:rPr>
                <w:webHidden/>
                <w:rStyle w:val="IndexLink"/>
                <w:rtl w:val="true"/>
              </w:rPr>
              <w:t>معاوية بن أبي سفيان</w:t>
            </w:r>
            <w:r>
              <w:rPr>
                <w:rStyle w:val="IndexLink"/>
                <w:rtl w:val="true"/>
              </w:rPr>
              <w:tab/>
            </w:r>
            <w:r>
              <w:rPr>
                <w:rStyle w:val="IndexLink"/>
              </w:rPr>
              <w:t>239</w:t>
            </w:r>
          </w:hyperlink>
        </w:p>
        <w:p>
          <w:pPr>
            <w:pStyle w:val="Contents3"/>
            <w:tabs>
              <w:tab w:val="clear" w:pos="8459"/>
              <w:tab w:val="right" w:pos="9026" w:leader="dot"/>
            </w:tabs>
            <w:rPr/>
          </w:pPr>
          <w:hyperlink w:anchor="__RefHeading___Toc1491399_388300464">
            <w:r>
              <w:rPr>
                <w:webHidden/>
                <w:rStyle w:val="IndexLink"/>
                <w:rtl w:val="true"/>
              </w:rPr>
              <w:t>مصير عمر بن سعد</w:t>
            </w:r>
            <w:r>
              <w:rPr>
                <w:rStyle w:val="IndexLink"/>
                <w:rtl w:val="true"/>
              </w:rPr>
              <w:tab/>
            </w:r>
            <w:r>
              <w:rPr>
                <w:rStyle w:val="IndexLink"/>
              </w:rPr>
              <w:t>243</w:t>
            </w:r>
          </w:hyperlink>
        </w:p>
        <w:p>
          <w:pPr>
            <w:pStyle w:val="Contents3"/>
            <w:tabs>
              <w:tab w:val="clear" w:pos="8459"/>
              <w:tab w:val="right" w:pos="9026" w:leader="dot"/>
            </w:tabs>
            <w:rPr/>
          </w:pPr>
          <w:hyperlink w:anchor="__RefHeading___Toc1491401_388300464">
            <w:r>
              <w:rPr>
                <w:webHidden/>
                <w:rStyle w:val="IndexLink"/>
                <w:rtl w:val="true"/>
              </w:rPr>
              <w:t>مروان بن الحکم</w:t>
            </w:r>
            <w:r>
              <w:rPr>
                <w:rStyle w:val="IndexLink"/>
                <w:rtl w:val="true"/>
              </w:rPr>
              <w:tab/>
            </w:r>
            <w:r>
              <w:rPr>
                <w:rStyle w:val="IndexLink"/>
              </w:rPr>
              <w:t>244</w:t>
            </w:r>
          </w:hyperlink>
        </w:p>
        <w:p>
          <w:pPr>
            <w:pStyle w:val="Contents3"/>
            <w:tabs>
              <w:tab w:val="clear" w:pos="8459"/>
              <w:tab w:val="right" w:pos="9026" w:leader="dot"/>
            </w:tabs>
            <w:rPr/>
          </w:pPr>
          <w:hyperlink w:anchor="__RefHeading___Toc1491403_388300464">
            <w:r>
              <w:rPr>
                <w:webHidden/>
                <w:rStyle w:val="IndexLink"/>
                <w:rtl w:val="true"/>
              </w:rPr>
              <w:t>بنو العبّاس</w:t>
            </w:r>
            <w:r>
              <w:rPr>
                <w:rStyle w:val="IndexLink"/>
                <w:rtl w:val="true"/>
              </w:rPr>
              <w:tab/>
            </w:r>
            <w:r>
              <w:rPr>
                <w:rStyle w:val="IndexLink"/>
              </w:rPr>
              <w:t>246</w:t>
            </w:r>
          </w:hyperlink>
        </w:p>
        <w:p>
          <w:pPr>
            <w:pStyle w:val="Contents3"/>
            <w:tabs>
              <w:tab w:val="clear" w:pos="8459"/>
              <w:tab w:val="right" w:pos="9026" w:leader="dot"/>
            </w:tabs>
            <w:rPr/>
          </w:pPr>
          <w:hyperlink w:anchor="__RefHeading___Toc1491405_388300464">
            <w:r>
              <w:rPr>
                <w:webHidden/>
                <w:rStyle w:val="IndexLink"/>
                <w:rtl w:val="true"/>
              </w:rPr>
              <w:t>القرامطة</w:t>
            </w:r>
            <w:r>
              <w:rPr>
                <w:rStyle w:val="IndexLink"/>
                <w:rtl w:val="true"/>
              </w:rPr>
              <w:tab/>
            </w:r>
            <w:r>
              <w:rPr>
                <w:rStyle w:val="IndexLink"/>
              </w:rPr>
              <w:t>249</w:t>
            </w:r>
          </w:hyperlink>
        </w:p>
        <w:p>
          <w:pPr>
            <w:pStyle w:val="Contents3"/>
            <w:tabs>
              <w:tab w:val="clear" w:pos="8459"/>
              <w:tab w:val="right" w:pos="9026" w:leader="dot"/>
            </w:tabs>
            <w:rPr/>
          </w:pPr>
          <w:hyperlink w:anchor="__RefHeading___Toc1491407_388300464">
            <w:r>
              <w:rPr>
                <w:webHidden/>
                <w:rStyle w:val="IndexLink"/>
                <w:rtl w:val="true"/>
              </w:rPr>
              <w:t>الملاحم والفتن</w:t>
            </w:r>
            <w:r>
              <w:rPr>
                <w:rStyle w:val="IndexLink"/>
                <w:rtl w:val="true"/>
              </w:rPr>
              <w:tab/>
            </w:r>
            <w:r>
              <w:rPr>
                <w:rStyle w:val="IndexLink"/>
              </w:rPr>
              <w:t>250</w:t>
            </w:r>
          </w:hyperlink>
        </w:p>
        <w:p>
          <w:pPr>
            <w:pStyle w:val="Contents3"/>
            <w:tabs>
              <w:tab w:val="clear" w:pos="8459"/>
              <w:tab w:val="right" w:pos="9026" w:leader="dot"/>
            </w:tabs>
            <w:rPr/>
          </w:pPr>
          <w:hyperlink w:anchor="__RefHeading___Toc1491409_388300464">
            <w:r>
              <w:rPr>
                <w:webHidden/>
                <w:rStyle w:val="IndexLink"/>
                <w:rtl w:val="true"/>
              </w:rPr>
              <w:t>مصير الأمّة</w:t>
            </w:r>
            <w:r>
              <w:rPr>
                <w:rStyle w:val="IndexLink"/>
                <w:rtl w:val="true"/>
              </w:rPr>
              <w:tab/>
            </w:r>
            <w:r>
              <w:rPr>
                <w:rStyle w:val="IndexLink"/>
              </w:rPr>
              <w:t>253</w:t>
            </w:r>
          </w:hyperlink>
        </w:p>
        <w:p>
          <w:pPr>
            <w:pStyle w:val="Contents3"/>
            <w:tabs>
              <w:tab w:val="clear" w:pos="8459"/>
              <w:tab w:val="right" w:pos="9026" w:leader="dot"/>
            </w:tabs>
            <w:rPr/>
          </w:pPr>
          <w:hyperlink w:anchor="__RefHeading___Toc1491411_388300464">
            <w:r>
              <w:rPr>
                <w:webHidden/>
                <w:rStyle w:val="IndexLink"/>
                <w:rtl w:val="true"/>
              </w:rPr>
              <w:t>الأئمة المضلّون</w:t>
            </w:r>
            <w:r>
              <w:rPr>
                <w:rStyle w:val="IndexLink"/>
                <w:rtl w:val="true"/>
              </w:rPr>
              <w:tab/>
            </w:r>
            <w:r>
              <w:rPr>
                <w:rStyle w:val="IndexLink"/>
              </w:rPr>
              <w:t>256</w:t>
            </w:r>
          </w:hyperlink>
        </w:p>
        <w:p>
          <w:pPr>
            <w:pStyle w:val="Contents3"/>
            <w:tabs>
              <w:tab w:val="clear" w:pos="8459"/>
              <w:tab w:val="right" w:pos="9026" w:leader="dot"/>
            </w:tabs>
            <w:rPr/>
          </w:pPr>
          <w:hyperlink w:anchor="__RefHeading___Toc1491413_388300464">
            <w:r>
              <w:rPr>
                <w:webHidden/>
                <w:rStyle w:val="IndexLink"/>
                <w:rtl w:val="true"/>
              </w:rPr>
              <w:t>أحداث بغداًد</w:t>
            </w:r>
            <w:r>
              <w:rPr>
                <w:rStyle w:val="IndexLink"/>
                <w:rtl w:val="true"/>
              </w:rPr>
              <w:tab/>
            </w:r>
            <w:r>
              <w:rPr>
                <w:rStyle w:val="IndexLink"/>
              </w:rPr>
              <w:t>259</w:t>
            </w:r>
          </w:hyperlink>
        </w:p>
        <w:p>
          <w:pPr>
            <w:pStyle w:val="Contents3"/>
            <w:tabs>
              <w:tab w:val="clear" w:pos="8459"/>
              <w:tab w:val="right" w:pos="9026" w:leader="dot"/>
            </w:tabs>
            <w:rPr/>
          </w:pPr>
          <w:hyperlink w:anchor="__RefHeading___Toc1491415_388300464">
            <w:r>
              <w:rPr>
                <w:webHidden/>
                <w:rStyle w:val="IndexLink"/>
                <w:rtl w:val="true"/>
              </w:rPr>
              <w:t>الخوارج</w:t>
            </w:r>
            <w:r>
              <w:rPr>
                <w:rStyle w:val="IndexLink"/>
                <w:rtl w:val="true"/>
              </w:rPr>
              <w:tab/>
            </w:r>
            <w:r>
              <w:rPr>
                <w:rStyle w:val="IndexLink"/>
              </w:rPr>
              <w:t>260</w:t>
            </w:r>
          </w:hyperlink>
        </w:p>
        <w:p>
          <w:pPr>
            <w:pStyle w:val="Contents3"/>
            <w:tabs>
              <w:tab w:val="clear" w:pos="8459"/>
              <w:tab w:val="right" w:pos="9026" w:leader="dot"/>
            </w:tabs>
            <w:rPr/>
          </w:pPr>
          <w:hyperlink w:anchor="__RefHeading___Toc1491417_388300464">
            <w:r>
              <w:rPr>
                <w:webHidden/>
                <w:rStyle w:val="IndexLink"/>
                <w:rtl w:val="true"/>
              </w:rPr>
              <w:t>أهل الکوفة</w:t>
            </w:r>
            <w:r>
              <w:rPr>
                <w:rStyle w:val="IndexLink"/>
                <w:rtl w:val="true"/>
              </w:rPr>
              <w:tab/>
            </w:r>
            <w:r>
              <w:rPr>
                <w:rStyle w:val="IndexLink"/>
              </w:rPr>
              <w:t>265</w:t>
            </w:r>
          </w:hyperlink>
        </w:p>
        <w:p>
          <w:pPr>
            <w:pStyle w:val="Contents3"/>
            <w:tabs>
              <w:tab w:val="clear" w:pos="8459"/>
              <w:tab w:val="right" w:pos="9026" w:leader="dot"/>
            </w:tabs>
            <w:rPr/>
          </w:pPr>
          <w:hyperlink w:anchor="__RefHeading___Toc1491419_388300464">
            <w:r>
              <w:rPr>
                <w:webHidden/>
                <w:rStyle w:val="IndexLink"/>
                <w:rtl w:val="true"/>
              </w:rPr>
              <w:t>مقتل زرعة</w:t>
            </w:r>
            <w:r>
              <w:rPr>
                <w:rStyle w:val="IndexLink"/>
                <w:rtl w:val="true"/>
              </w:rPr>
              <w:tab/>
            </w:r>
            <w:r>
              <w:rPr>
                <w:rStyle w:val="IndexLink"/>
              </w:rPr>
              <w:t>267</w:t>
            </w:r>
          </w:hyperlink>
        </w:p>
        <w:p>
          <w:pPr>
            <w:pStyle w:val="Contents3"/>
            <w:tabs>
              <w:tab w:val="clear" w:pos="8459"/>
              <w:tab w:val="right" w:pos="9026" w:leader="dot"/>
            </w:tabs>
            <w:rPr/>
          </w:pPr>
          <w:hyperlink w:anchor="__RefHeading___Toc1491421_388300464">
            <w:r>
              <w:rPr>
                <w:webHidden/>
                <w:rStyle w:val="IndexLink"/>
                <w:rtl w:val="true"/>
              </w:rPr>
              <w:t>رجل يلحق بالخوارج</w:t>
            </w:r>
            <w:r>
              <w:rPr>
                <w:rStyle w:val="IndexLink"/>
                <w:rtl w:val="true"/>
              </w:rPr>
              <w:tab/>
            </w:r>
            <w:r>
              <w:rPr>
                <w:rStyle w:val="IndexLink"/>
              </w:rPr>
              <w:t>269</w:t>
            </w:r>
          </w:hyperlink>
        </w:p>
        <w:p>
          <w:pPr>
            <w:pStyle w:val="Contents3"/>
            <w:tabs>
              <w:tab w:val="clear" w:pos="8459"/>
              <w:tab w:val="right" w:pos="9026" w:leader="dot"/>
            </w:tabs>
            <w:rPr/>
          </w:pPr>
          <w:hyperlink w:anchor="__RefHeading___Toc1491423_388300464">
            <w:r>
              <w:rPr>
                <w:webHidden/>
                <w:rStyle w:val="IndexLink"/>
                <w:rtl w:val="true"/>
              </w:rPr>
              <w:t>رجل يلحق بالخوارج</w:t>
            </w:r>
            <w:r>
              <w:rPr>
                <w:rStyle w:val="IndexLink"/>
                <w:rtl w:val="true"/>
              </w:rPr>
              <w:tab/>
            </w:r>
            <w:r>
              <w:rPr>
                <w:rStyle w:val="IndexLink"/>
              </w:rPr>
              <w:t>270</w:t>
            </w:r>
          </w:hyperlink>
        </w:p>
        <w:p>
          <w:pPr>
            <w:pStyle w:val="Contents3"/>
            <w:tabs>
              <w:tab w:val="clear" w:pos="8459"/>
              <w:tab w:val="right" w:pos="9026" w:leader="dot"/>
            </w:tabs>
            <w:rPr/>
          </w:pPr>
          <w:hyperlink w:anchor="__RefHeading___Toc1491425_388300464">
            <w:r>
              <w:rPr>
                <w:webHidden/>
                <w:rStyle w:val="IndexLink"/>
                <w:rtl w:val="true"/>
              </w:rPr>
              <w:t>صاحب الزنج</w:t>
            </w:r>
            <w:r>
              <w:rPr>
                <w:rStyle w:val="IndexLink"/>
                <w:rtl w:val="true"/>
              </w:rPr>
              <w:tab/>
            </w:r>
            <w:r>
              <w:rPr>
                <w:rStyle w:val="IndexLink"/>
              </w:rPr>
              <w:t>271</w:t>
            </w:r>
          </w:hyperlink>
        </w:p>
        <w:p>
          <w:pPr>
            <w:pStyle w:val="Contents3"/>
            <w:tabs>
              <w:tab w:val="clear" w:pos="8459"/>
              <w:tab w:val="right" w:pos="9026" w:leader="dot"/>
            </w:tabs>
            <w:rPr/>
          </w:pPr>
          <w:hyperlink w:anchor="__RefHeading___Toc1491427_388300464">
            <w:r>
              <w:rPr>
                <w:webHidden/>
                <w:rStyle w:val="IndexLink"/>
                <w:rtl w:val="true"/>
              </w:rPr>
              <w:t>عين في صفّين</w:t>
            </w:r>
            <w:r>
              <w:rPr>
                <w:rStyle w:val="IndexLink"/>
                <w:rtl w:val="true"/>
              </w:rPr>
              <w:tab/>
            </w:r>
            <w:r>
              <w:rPr>
                <w:rStyle w:val="IndexLink"/>
              </w:rPr>
              <w:t>273</w:t>
            </w:r>
          </w:hyperlink>
        </w:p>
        <w:p>
          <w:pPr>
            <w:pStyle w:val="Contents3"/>
            <w:tabs>
              <w:tab w:val="clear" w:pos="8459"/>
              <w:tab w:val="right" w:pos="9026" w:leader="dot"/>
            </w:tabs>
            <w:rPr/>
          </w:pPr>
          <w:hyperlink w:anchor="__RefHeading___Toc1491429_388300464">
            <w:r>
              <w:rPr>
                <w:webHidden/>
                <w:rStyle w:val="IndexLink"/>
                <w:rtl w:val="true"/>
              </w:rPr>
              <w:t>إخباره عليه السلام عن الضمائر</w:t>
            </w:r>
            <w:r>
              <w:rPr>
                <w:rStyle w:val="IndexLink"/>
                <w:rtl w:val="true"/>
              </w:rPr>
              <w:tab/>
            </w:r>
            <w:r>
              <w:rPr>
                <w:rStyle w:val="IndexLink"/>
              </w:rPr>
              <w:t>276</w:t>
            </w:r>
          </w:hyperlink>
        </w:p>
        <w:p>
          <w:pPr>
            <w:pStyle w:val="Contents3"/>
            <w:tabs>
              <w:tab w:val="clear" w:pos="8459"/>
              <w:tab w:val="right" w:pos="9026" w:leader="dot"/>
            </w:tabs>
            <w:rPr/>
          </w:pPr>
          <w:hyperlink w:anchor="__RefHeading___Toc1491431_388300464">
            <w:r>
              <w:rPr>
                <w:webHidden/>
                <w:rStyle w:val="IndexLink"/>
                <w:rtl w:val="true"/>
              </w:rPr>
              <w:t>الذين بايعوا الضب</w:t>
            </w:r>
            <w:r>
              <w:rPr>
                <w:rStyle w:val="IndexLink"/>
                <w:rtl w:val="true"/>
              </w:rPr>
              <w:tab/>
            </w:r>
            <w:r>
              <w:rPr>
                <w:rStyle w:val="IndexLink"/>
              </w:rPr>
              <w:t>280</w:t>
            </w:r>
          </w:hyperlink>
        </w:p>
        <w:p>
          <w:pPr>
            <w:pStyle w:val="Contents2"/>
            <w:tabs>
              <w:tab w:val="clear" w:pos="8743"/>
              <w:tab w:val="right" w:pos="9026" w:leader="dot"/>
            </w:tabs>
            <w:rPr/>
          </w:pPr>
          <w:hyperlink w:anchor="__RefHeading___Toc1491433_388300464">
            <w:r>
              <w:rPr>
                <w:webHidden/>
                <w:rStyle w:val="IndexLink"/>
                <w:rtl w:val="true"/>
              </w:rPr>
              <w:t>أحاديث سيّدة النساء فاطمة الزهراء</w:t>
            </w:r>
            <w:r>
              <w:rPr>
                <w:rStyle w:val="IndexLink"/>
                <w:rtl w:val="true"/>
              </w:rPr>
              <w:tab/>
            </w:r>
            <w:r>
              <w:rPr>
                <w:rStyle w:val="IndexLink"/>
              </w:rPr>
              <w:t>282</w:t>
            </w:r>
          </w:hyperlink>
        </w:p>
        <w:p>
          <w:pPr>
            <w:pStyle w:val="Contents3"/>
            <w:tabs>
              <w:tab w:val="clear" w:pos="8459"/>
              <w:tab w:val="right" w:pos="9026" w:leader="dot"/>
            </w:tabs>
            <w:rPr/>
          </w:pPr>
          <w:hyperlink w:anchor="__RefHeading___Toc1491435_388300464">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491437_388300464">
            <w:r>
              <w:rPr>
                <w:webHidden/>
                <w:rStyle w:val="IndexLink"/>
                <w:rtl w:val="true"/>
              </w:rPr>
              <w:t>مصير الأمّة</w:t>
            </w:r>
            <w:r>
              <w:rPr>
                <w:rStyle w:val="IndexLink"/>
                <w:rtl w:val="true"/>
              </w:rPr>
              <w:tab/>
            </w:r>
            <w:r>
              <w:rPr>
                <w:rStyle w:val="IndexLink"/>
              </w:rPr>
              <w:t>284</w:t>
            </w:r>
          </w:hyperlink>
        </w:p>
        <w:p>
          <w:pPr>
            <w:pStyle w:val="Contents3"/>
            <w:tabs>
              <w:tab w:val="clear" w:pos="8459"/>
              <w:tab w:val="right" w:pos="9026" w:leader="dot"/>
            </w:tabs>
            <w:rPr/>
          </w:pPr>
          <w:hyperlink w:anchor="__RefHeading___Toc1491439_388300464">
            <w:r>
              <w:rPr>
                <w:webHidden/>
                <w:rStyle w:val="IndexLink"/>
                <w:rtl w:val="true"/>
              </w:rPr>
              <w:t>مصائب أمّير المؤمنين عليه 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1491441_388300464">
            <w:r>
              <w:rPr>
                <w:webHidden/>
                <w:rStyle w:val="IndexLink"/>
                <w:rtl w:val="true"/>
              </w:rPr>
              <w:t>أحاديث الامام الحسن بن علي بن أبي طالب عليه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491443_388300464">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491445_388300464">
            <w:r>
              <w:rPr>
                <w:webHidden/>
                <w:rStyle w:val="IndexLink"/>
                <w:rtl w:val="true"/>
              </w:rPr>
              <w:t>قصة الأعرابي</w:t>
            </w:r>
            <w:r>
              <w:rPr>
                <w:rStyle w:val="IndexLink"/>
                <w:rtl w:val="true"/>
              </w:rPr>
              <w:tab/>
            </w:r>
            <w:r>
              <w:rPr>
                <w:rStyle w:val="IndexLink"/>
              </w:rPr>
              <w:t>290</w:t>
            </w:r>
          </w:hyperlink>
        </w:p>
        <w:p>
          <w:pPr>
            <w:pStyle w:val="Contents3"/>
            <w:tabs>
              <w:tab w:val="clear" w:pos="8459"/>
              <w:tab w:val="right" w:pos="9026" w:leader="dot"/>
            </w:tabs>
            <w:rPr/>
          </w:pPr>
          <w:hyperlink w:anchor="__RefHeading___Toc1491447_388300464">
            <w:r>
              <w:rPr>
                <w:webHidden/>
                <w:rStyle w:val="IndexLink"/>
                <w:rtl w:val="true"/>
              </w:rPr>
              <w:t>في نعي نفسه عليه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1491449_388300464">
            <w:r>
              <w:rPr>
                <w:webHidden/>
                <w:rStyle w:val="IndexLink"/>
                <w:rtl w:val="true"/>
              </w:rPr>
              <w:t>وقعة عاشوراء</w:t>
            </w:r>
            <w:r>
              <w:rPr>
                <w:rStyle w:val="IndexLink"/>
                <w:rtl w:val="true"/>
              </w:rPr>
              <w:tab/>
            </w:r>
            <w:r>
              <w:rPr>
                <w:rStyle w:val="IndexLink"/>
              </w:rPr>
              <w:t>296</w:t>
            </w:r>
          </w:hyperlink>
        </w:p>
        <w:p>
          <w:pPr>
            <w:pStyle w:val="Contents3"/>
            <w:tabs>
              <w:tab w:val="clear" w:pos="8459"/>
              <w:tab w:val="right" w:pos="9026" w:leader="dot"/>
            </w:tabs>
            <w:rPr/>
          </w:pPr>
          <w:hyperlink w:anchor="__RefHeading___Toc1491451_388300464">
            <w:r>
              <w:rPr>
                <w:webHidden/>
                <w:rStyle w:val="IndexLink"/>
                <w:rtl w:val="true"/>
              </w:rPr>
              <w:t>مصير أهل الکوفة</w:t>
            </w:r>
            <w:r>
              <w:rPr>
                <w:rStyle w:val="IndexLink"/>
                <w:rtl w:val="true"/>
              </w:rPr>
              <w:tab/>
            </w:r>
            <w:r>
              <w:rPr>
                <w:rStyle w:val="IndexLink"/>
              </w:rPr>
              <w:t>298</w:t>
            </w:r>
          </w:hyperlink>
        </w:p>
        <w:p>
          <w:pPr>
            <w:pStyle w:val="Contents3"/>
            <w:tabs>
              <w:tab w:val="clear" w:pos="8459"/>
              <w:tab w:val="right" w:pos="9026" w:leader="dot"/>
            </w:tabs>
            <w:rPr/>
          </w:pPr>
          <w:hyperlink w:anchor="__RefHeading___Toc1491453_388300464">
            <w:r>
              <w:rPr>
                <w:webHidden/>
                <w:rStyle w:val="IndexLink"/>
                <w:rtl w:val="true"/>
              </w:rPr>
              <w:t>مقتل عثمان</w:t>
            </w:r>
            <w:r>
              <w:rPr>
                <w:rStyle w:val="IndexLink"/>
                <w:rtl w:val="true"/>
              </w:rPr>
              <w:tab/>
            </w:r>
            <w:r>
              <w:rPr>
                <w:rStyle w:val="IndexLink"/>
              </w:rPr>
              <w:t>300</w:t>
            </w:r>
          </w:hyperlink>
        </w:p>
        <w:p>
          <w:pPr>
            <w:pStyle w:val="Contents3"/>
            <w:tabs>
              <w:tab w:val="clear" w:pos="8459"/>
              <w:tab w:val="right" w:pos="9026" w:leader="dot"/>
            </w:tabs>
            <w:rPr/>
          </w:pPr>
          <w:hyperlink w:anchor="__RefHeading___Toc1491455_388300464">
            <w:r>
              <w:rPr>
                <w:webHidden/>
                <w:rStyle w:val="IndexLink"/>
                <w:rtl w:val="true"/>
              </w:rPr>
              <w:t>قصة الأسود</w:t>
            </w:r>
            <w:r>
              <w:rPr>
                <w:rStyle w:val="IndexLink"/>
                <w:rtl w:val="true"/>
              </w:rPr>
              <w:tab/>
            </w:r>
            <w:r>
              <w:rPr>
                <w:rStyle w:val="IndexLink"/>
              </w:rPr>
              <w:t>301</w:t>
            </w:r>
          </w:hyperlink>
        </w:p>
        <w:p>
          <w:pPr>
            <w:pStyle w:val="Contents3"/>
            <w:tabs>
              <w:tab w:val="clear" w:pos="8459"/>
              <w:tab w:val="right" w:pos="9026" w:leader="dot"/>
            </w:tabs>
            <w:rPr/>
          </w:pPr>
          <w:hyperlink w:anchor="__RefHeading___Toc1491457_388300464">
            <w:r>
              <w:rPr>
                <w:webHidden/>
                <w:rStyle w:val="IndexLink"/>
                <w:rtl w:val="true"/>
              </w:rPr>
              <w:t>مقتل عبيد الله بن عمر</w:t>
            </w:r>
            <w:r>
              <w:rPr>
                <w:rStyle w:val="IndexLink"/>
                <w:rtl w:val="true"/>
              </w:rPr>
              <w:tab/>
            </w:r>
            <w:r>
              <w:rPr>
                <w:rStyle w:val="IndexLink"/>
              </w:rPr>
              <w:t>303</w:t>
            </w:r>
          </w:hyperlink>
        </w:p>
        <w:p>
          <w:pPr>
            <w:pStyle w:val="Contents3"/>
            <w:tabs>
              <w:tab w:val="clear" w:pos="8459"/>
              <w:tab w:val="right" w:pos="9026" w:leader="dot"/>
            </w:tabs>
            <w:rPr/>
          </w:pPr>
          <w:hyperlink w:anchor="__RefHeading___Toc1491459_388300464">
            <w:r>
              <w:rPr>
                <w:webHidden/>
                <w:rStyle w:val="IndexLink"/>
                <w:rtl w:val="true"/>
              </w:rPr>
              <w:t>أوصاف العجلة في بطن أمّها</w:t>
            </w:r>
            <w:r>
              <w:rPr>
                <w:rStyle w:val="IndexLink"/>
                <w:rtl w:val="true"/>
              </w:rPr>
              <w:tab/>
            </w:r>
            <w:r>
              <w:rPr>
                <w:rStyle w:val="IndexLink"/>
              </w:rPr>
              <w:t>305</w:t>
            </w:r>
          </w:hyperlink>
        </w:p>
        <w:p>
          <w:pPr>
            <w:pStyle w:val="Contents2"/>
            <w:tabs>
              <w:tab w:val="clear" w:pos="8743"/>
              <w:tab w:val="right" w:pos="9026" w:leader="dot"/>
            </w:tabs>
            <w:rPr/>
          </w:pPr>
          <w:hyperlink w:anchor="__RefHeading___Toc1491461_388300464">
            <w:r>
              <w:rPr>
                <w:webHidden/>
                <w:rStyle w:val="IndexLink"/>
                <w:rtl w:val="true"/>
              </w:rPr>
              <w:t>أحاديث الامام الحسين بن علي بن أبي طالب عليه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491463_388300464">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491465_388300464">
            <w:r>
              <w:rPr>
                <w:webHidden/>
                <w:rStyle w:val="IndexLink"/>
                <w:rtl w:val="true"/>
              </w:rPr>
              <w:t>إخباره عليه السلام عن قتله وقتل أصحابه، وموضع قتله وقتلهم</w:t>
            </w:r>
            <w:r>
              <w:rPr>
                <w:rStyle w:val="IndexLink"/>
                <w:rtl w:val="true"/>
              </w:rPr>
              <w:tab/>
            </w:r>
            <w:r>
              <w:rPr>
                <w:rStyle w:val="IndexLink"/>
              </w:rPr>
              <w:t>310</w:t>
            </w:r>
          </w:hyperlink>
        </w:p>
        <w:p>
          <w:pPr>
            <w:pStyle w:val="Contents3"/>
            <w:tabs>
              <w:tab w:val="clear" w:pos="8459"/>
              <w:tab w:val="right" w:pos="9026" w:leader="dot"/>
            </w:tabs>
            <w:rPr/>
          </w:pPr>
          <w:hyperlink w:anchor="__RefHeading___Toc1491467_388300464">
            <w:r>
              <w:rPr>
                <w:webHidden/>
                <w:rStyle w:val="IndexLink"/>
                <w:rtl w:val="true"/>
              </w:rPr>
              <w:t>مصير أهل الکوفة</w:t>
            </w:r>
            <w:r>
              <w:rPr>
                <w:rStyle w:val="IndexLink"/>
                <w:rtl w:val="true"/>
              </w:rPr>
              <w:tab/>
            </w:r>
            <w:r>
              <w:rPr>
                <w:rStyle w:val="IndexLink"/>
              </w:rPr>
              <w:t>318</w:t>
            </w:r>
          </w:hyperlink>
        </w:p>
        <w:p>
          <w:pPr>
            <w:pStyle w:val="Contents3"/>
            <w:tabs>
              <w:tab w:val="clear" w:pos="8459"/>
              <w:tab w:val="right" w:pos="9026" w:leader="dot"/>
            </w:tabs>
            <w:rPr/>
          </w:pPr>
          <w:hyperlink w:anchor="__RefHeading___Toc1491469_388300464">
            <w:r>
              <w:rPr>
                <w:webHidden/>
                <w:rStyle w:val="IndexLink"/>
                <w:rtl w:val="true"/>
              </w:rPr>
              <w:t>عمر بن سعد</w:t>
            </w:r>
            <w:r>
              <w:rPr>
                <w:rStyle w:val="IndexLink"/>
                <w:rtl w:val="true"/>
              </w:rPr>
              <w:tab/>
            </w:r>
            <w:r>
              <w:rPr>
                <w:rStyle w:val="IndexLink"/>
              </w:rPr>
              <w:t>320</w:t>
            </w:r>
          </w:hyperlink>
        </w:p>
        <w:p>
          <w:pPr>
            <w:pStyle w:val="Contents3"/>
            <w:tabs>
              <w:tab w:val="clear" w:pos="8459"/>
              <w:tab w:val="right" w:pos="9026" w:leader="dot"/>
            </w:tabs>
            <w:rPr/>
          </w:pPr>
          <w:hyperlink w:anchor="__RefHeading___Toc1491471_388300464">
            <w:r>
              <w:rPr>
                <w:webHidden/>
                <w:rStyle w:val="IndexLink"/>
                <w:rtl w:val="true"/>
              </w:rPr>
              <w:t>قصّة مقتل غلمانه</w:t>
            </w:r>
            <w:r>
              <w:rPr>
                <w:rStyle w:val="IndexLink"/>
                <w:rtl w:val="true"/>
              </w:rPr>
              <w:tab/>
            </w:r>
            <w:r>
              <w:rPr>
                <w:rStyle w:val="IndexLink"/>
              </w:rPr>
              <w:t>323</w:t>
            </w:r>
          </w:hyperlink>
        </w:p>
        <w:p>
          <w:pPr>
            <w:pStyle w:val="Contents3"/>
            <w:tabs>
              <w:tab w:val="clear" w:pos="8459"/>
              <w:tab w:val="right" w:pos="9026" w:leader="dot"/>
            </w:tabs>
            <w:rPr/>
          </w:pPr>
          <w:hyperlink w:anchor="__RefHeading___Toc1491473_388300464">
            <w:r>
              <w:rPr>
                <w:webHidden/>
                <w:rStyle w:val="IndexLink"/>
                <w:rtl w:val="true"/>
              </w:rPr>
              <w:t>قصّة الأعرابي</w:t>
            </w:r>
            <w:r>
              <w:rPr>
                <w:rStyle w:val="IndexLink"/>
                <w:rtl w:val="true"/>
              </w:rPr>
              <w:tab/>
            </w:r>
            <w:r>
              <w:rPr>
                <w:rStyle w:val="IndexLink"/>
              </w:rPr>
              <w:t>325</w:t>
            </w:r>
          </w:hyperlink>
        </w:p>
        <w:p>
          <w:pPr>
            <w:pStyle w:val="Contents2"/>
            <w:tabs>
              <w:tab w:val="clear" w:pos="8743"/>
              <w:tab w:val="right" w:pos="9026" w:leader="dot"/>
            </w:tabs>
            <w:rPr/>
          </w:pPr>
          <w:hyperlink w:anchor="__RefHeading___Toc1491475_388300464">
            <w:r>
              <w:rPr>
                <w:webHidden/>
                <w:rStyle w:val="IndexLink"/>
                <w:rtl w:val="true"/>
              </w:rPr>
              <w:t>أحاديث الامام علي بن الحسين السجاد عليه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1491477_388300464">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1491479_388300464">
            <w:r>
              <w:rPr>
                <w:webHidden/>
                <w:rStyle w:val="IndexLink"/>
                <w:rtl w:val="true"/>
              </w:rPr>
              <w:t>تشييد القصور حول قبر الحسين عليه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1491481_388300464">
            <w:r>
              <w:rPr>
                <w:webHidden/>
                <w:rStyle w:val="IndexLink"/>
                <w:rtl w:val="true"/>
              </w:rPr>
              <w:t>في نعي نفسه</w:t>
            </w:r>
            <w:r>
              <w:rPr>
                <w:rStyle w:val="IndexLink"/>
                <w:rtl w:val="true"/>
              </w:rPr>
              <w:tab/>
            </w:r>
            <w:r>
              <w:rPr>
                <w:rStyle w:val="IndexLink"/>
              </w:rPr>
              <w:t>329</w:t>
            </w:r>
          </w:hyperlink>
        </w:p>
        <w:p>
          <w:pPr>
            <w:pStyle w:val="Contents3"/>
            <w:tabs>
              <w:tab w:val="clear" w:pos="8459"/>
              <w:tab w:val="right" w:pos="9026" w:leader="dot"/>
            </w:tabs>
            <w:rPr/>
          </w:pPr>
          <w:hyperlink w:anchor="__RefHeading___Toc1491483_388300464">
            <w:r>
              <w:rPr>
                <w:webHidden/>
                <w:rStyle w:val="IndexLink"/>
                <w:rtl w:val="true"/>
              </w:rPr>
              <w:t>مقتل زبد</w:t>
            </w:r>
            <w:r>
              <w:rPr>
                <w:rStyle w:val="IndexLink"/>
                <w:rtl w:val="true"/>
              </w:rPr>
              <w:tab/>
            </w:r>
            <w:r>
              <w:rPr>
                <w:rStyle w:val="IndexLink"/>
              </w:rPr>
              <w:t>331</w:t>
            </w:r>
          </w:hyperlink>
        </w:p>
        <w:p>
          <w:pPr>
            <w:pStyle w:val="Contents3"/>
            <w:tabs>
              <w:tab w:val="clear" w:pos="8459"/>
              <w:tab w:val="right" w:pos="9026" w:leader="dot"/>
            </w:tabs>
            <w:rPr/>
          </w:pPr>
          <w:hyperlink w:anchor="__RefHeading___Toc1491485_388300464">
            <w:r>
              <w:rPr>
                <w:webHidden/>
                <w:rStyle w:val="IndexLink"/>
                <w:rtl w:val="true"/>
              </w:rPr>
              <w:t>أبو خالد الکابلي اسمه الأوّل کنکر</w:t>
            </w:r>
            <w:r>
              <w:rPr>
                <w:rStyle w:val="IndexLink"/>
                <w:rtl w:val="true"/>
              </w:rPr>
              <w:tab/>
            </w:r>
            <w:r>
              <w:rPr>
                <w:rStyle w:val="IndexLink"/>
              </w:rPr>
              <w:t>333</w:t>
            </w:r>
          </w:hyperlink>
        </w:p>
        <w:p>
          <w:pPr>
            <w:pStyle w:val="Contents3"/>
            <w:tabs>
              <w:tab w:val="clear" w:pos="8459"/>
              <w:tab w:val="right" w:pos="9026" w:leader="dot"/>
            </w:tabs>
            <w:rPr/>
          </w:pPr>
          <w:hyperlink w:anchor="__RefHeading___Toc1491487_388300464">
            <w:r>
              <w:rPr>
                <w:webHidden/>
                <w:rStyle w:val="IndexLink"/>
                <w:rtl w:val="true"/>
              </w:rPr>
              <w:t>إخباره عليه السلام عن الضمائر</w:t>
            </w:r>
            <w:r>
              <w:rPr>
                <w:rStyle w:val="IndexLink"/>
                <w:rtl w:val="true"/>
              </w:rPr>
              <w:tab/>
            </w:r>
            <w:r>
              <w:rPr>
                <w:rStyle w:val="IndexLink"/>
              </w:rPr>
              <w:t>335</w:t>
            </w:r>
          </w:hyperlink>
        </w:p>
        <w:p>
          <w:pPr>
            <w:pStyle w:val="Contents3"/>
            <w:tabs>
              <w:tab w:val="clear" w:pos="8459"/>
              <w:tab w:val="right" w:pos="9026" w:leader="dot"/>
            </w:tabs>
            <w:rPr/>
          </w:pPr>
          <w:hyperlink w:anchor="__RefHeading___Toc1491489_388300464">
            <w:r>
              <w:rPr>
                <w:webHidden/>
                <w:rStyle w:val="IndexLink"/>
                <w:rtl w:val="true"/>
              </w:rPr>
              <w:t>إخباره عليه السلام بما يأکلون وما يدّخرون</w:t>
            </w:r>
            <w:r>
              <w:rPr>
                <w:rStyle w:val="IndexLink"/>
                <w:rtl w:val="true"/>
              </w:rPr>
              <w:tab/>
            </w:r>
            <w:r>
              <w:rPr>
                <w:rStyle w:val="IndexLink"/>
              </w:rPr>
              <w:t>338</w:t>
            </w:r>
          </w:hyperlink>
        </w:p>
        <w:p>
          <w:pPr>
            <w:pStyle w:val="Contents3"/>
            <w:tabs>
              <w:tab w:val="clear" w:pos="8459"/>
              <w:tab w:val="right" w:pos="9026" w:leader="dot"/>
            </w:tabs>
            <w:rPr/>
          </w:pPr>
          <w:hyperlink w:anchor="__RefHeading___Toc1491491_388300464">
            <w:r>
              <w:rPr>
                <w:webHidden/>
                <w:rStyle w:val="IndexLink"/>
                <w:rtl w:val="true"/>
              </w:rPr>
              <w:t>جعفر الکذّاب</w:t>
            </w:r>
            <w:r>
              <w:rPr>
                <w:rStyle w:val="IndexLink"/>
                <w:rtl w:val="true"/>
              </w:rPr>
              <w:tab/>
            </w:r>
            <w:r>
              <w:rPr>
                <w:rStyle w:val="IndexLink"/>
              </w:rPr>
              <w:t>340</w:t>
            </w:r>
          </w:hyperlink>
        </w:p>
        <w:p>
          <w:pPr>
            <w:pStyle w:val="Contents3"/>
            <w:tabs>
              <w:tab w:val="clear" w:pos="8459"/>
              <w:tab w:val="right" w:pos="9026" w:leader="dot"/>
            </w:tabs>
            <w:rPr/>
          </w:pPr>
          <w:hyperlink w:anchor="__RefHeading___Toc1491493_388300464">
            <w:r>
              <w:rPr>
                <w:webHidden/>
                <w:rStyle w:val="IndexLink"/>
                <w:rtl w:val="true"/>
              </w:rPr>
              <w:t>عمر بن عبد العزيز</w:t>
            </w:r>
            <w:r>
              <w:rPr>
                <w:rStyle w:val="IndexLink"/>
                <w:rtl w:val="true"/>
              </w:rPr>
              <w:tab/>
            </w:r>
            <w:r>
              <w:rPr>
                <w:rStyle w:val="IndexLink"/>
              </w:rPr>
              <w:t>342</w:t>
            </w:r>
          </w:hyperlink>
        </w:p>
        <w:p>
          <w:pPr>
            <w:pStyle w:val="Contents3"/>
            <w:tabs>
              <w:tab w:val="clear" w:pos="8459"/>
              <w:tab w:val="right" w:pos="9026" w:leader="dot"/>
            </w:tabs>
            <w:rPr/>
          </w:pPr>
          <w:hyperlink w:anchor="__RefHeading___Toc1491495_388300464">
            <w:r>
              <w:rPr>
                <w:webHidden/>
                <w:rStyle w:val="IndexLink"/>
                <w:rtl w:val="true"/>
              </w:rPr>
              <w:t>بنو العبّاس</w:t>
            </w:r>
            <w:r>
              <w:rPr>
                <w:rStyle w:val="IndexLink"/>
                <w:rtl w:val="true"/>
              </w:rPr>
              <w:tab/>
            </w:r>
            <w:r>
              <w:rPr>
                <w:rStyle w:val="IndexLink"/>
              </w:rPr>
              <w:t>344</w:t>
            </w:r>
          </w:hyperlink>
        </w:p>
        <w:p>
          <w:pPr>
            <w:pStyle w:val="Contents3"/>
            <w:tabs>
              <w:tab w:val="clear" w:pos="8459"/>
              <w:tab w:val="right" w:pos="9026" w:leader="dot"/>
            </w:tabs>
            <w:rPr/>
          </w:pPr>
          <w:hyperlink w:anchor="__RefHeading___Toc1491497_388300464">
            <w:r>
              <w:rPr>
                <w:webHidden/>
                <w:rStyle w:val="IndexLink"/>
                <w:rtl w:val="true"/>
              </w:rPr>
              <w:t>مصير قتلة الحسين عليه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1491499_388300464">
            <w:r>
              <w:rPr>
                <w:webHidden/>
                <w:rStyle w:val="IndexLink"/>
                <w:rtl w:val="true"/>
              </w:rPr>
              <w:t>أحاديث الامام محمد بن علي الباقر عليه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491501_388300464">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491503_388300464">
            <w:r>
              <w:rPr>
                <w:webHidden/>
                <w:rStyle w:val="IndexLink"/>
                <w:rtl w:val="true"/>
              </w:rPr>
              <w:t>شراء حميدة أمّ الامام الکاظم عليه السلام</w:t>
            </w:r>
            <w:r>
              <w:rPr>
                <w:rStyle w:val="IndexLink"/>
                <w:rtl w:val="true"/>
              </w:rPr>
              <w:tab/>
            </w:r>
            <w:r>
              <w:rPr>
                <w:rStyle w:val="IndexLink"/>
              </w:rPr>
              <w:t>350</w:t>
            </w:r>
          </w:hyperlink>
        </w:p>
        <w:p>
          <w:pPr>
            <w:pStyle w:val="Contents3"/>
            <w:tabs>
              <w:tab w:val="clear" w:pos="8459"/>
              <w:tab w:val="right" w:pos="9026" w:leader="dot"/>
            </w:tabs>
            <w:rPr/>
          </w:pPr>
          <w:hyperlink w:anchor="__RefHeading___Toc1491505_388300464">
            <w:r>
              <w:rPr>
                <w:webHidden/>
                <w:rStyle w:val="IndexLink"/>
                <w:rtl w:val="true"/>
              </w:rPr>
              <w:t>في نعي نفسه عليه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491507_388300464">
            <w:r>
              <w:rPr>
                <w:webHidden/>
                <w:rStyle w:val="IndexLink"/>
                <w:rtl w:val="true"/>
              </w:rPr>
              <w:t>الامام الرضا عليه السلام و موضع قبره</w:t>
            </w:r>
            <w:r>
              <w:rPr>
                <w:rStyle w:val="IndexLink"/>
                <w:rtl w:val="true"/>
              </w:rPr>
              <w:tab/>
            </w:r>
            <w:r>
              <w:rPr>
                <w:rStyle w:val="IndexLink"/>
              </w:rPr>
              <w:t>354</w:t>
            </w:r>
          </w:hyperlink>
        </w:p>
        <w:p>
          <w:pPr>
            <w:pStyle w:val="Contents3"/>
            <w:tabs>
              <w:tab w:val="clear" w:pos="8459"/>
              <w:tab w:val="right" w:pos="9026" w:leader="dot"/>
            </w:tabs>
            <w:rPr/>
          </w:pPr>
          <w:hyperlink w:anchor="__RefHeading___Toc1491509_388300464">
            <w:r>
              <w:rPr>
                <w:webHidden/>
                <w:rStyle w:val="IndexLink"/>
                <w:rtl w:val="true"/>
              </w:rPr>
              <w:t>خروج زيد، ومقتله، وصلبه بالکناسة</w:t>
            </w:r>
            <w:r>
              <w:rPr>
                <w:rStyle w:val="IndexLink"/>
                <w:rtl w:val="true"/>
              </w:rPr>
              <w:tab/>
            </w:r>
            <w:r>
              <w:rPr>
                <w:rStyle w:val="IndexLink"/>
              </w:rPr>
              <w:t>355</w:t>
            </w:r>
          </w:hyperlink>
        </w:p>
        <w:p>
          <w:pPr>
            <w:pStyle w:val="Contents3"/>
            <w:tabs>
              <w:tab w:val="clear" w:pos="8459"/>
              <w:tab w:val="right" w:pos="9026" w:leader="dot"/>
            </w:tabs>
            <w:rPr/>
          </w:pPr>
          <w:hyperlink w:anchor="__RefHeading___Toc1491511_388300464">
            <w:r>
              <w:rPr>
                <w:webHidden/>
                <w:rStyle w:val="IndexLink"/>
                <w:rtl w:val="true"/>
              </w:rPr>
              <w:t>مقتل محمد بن عبدالله بن الحسن</w:t>
            </w:r>
            <w:r>
              <w:rPr>
                <w:rStyle w:val="IndexLink"/>
                <w:rtl w:val="true"/>
              </w:rPr>
              <w:tab/>
            </w:r>
            <w:r>
              <w:rPr>
                <w:rStyle w:val="IndexLink"/>
              </w:rPr>
              <w:t>358</w:t>
            </w:r>
          </w:hyperlink>
        </w:p>
        <w:p>
          <w:pPr>
            <w:pStyle w:val="Contents3"/>
            <w:tabs>
              <w:tab w:val="clear" w:pos="8459"/>
              <w:tab w:val="right" w:pos="9026" w:leader="dot"/>
            </w:tabs>
            <w:rPr/>
          </w:pPr>
          <w:hyperlink w:anchor="__RefHeading___Toc1491513_388300464">
            <w:r>
              <w:rPr>
                <w:webHidden/>
                <w:rStyle w:val="IndexLink"/>
                <w:rtl w:val="true"/>
              </w:rPr>
              <w:t>مقتل إسماعيل بن عبدالله بن جعفر</w:t>
            </w:r>
            <w:r>
              <w:rPr>
                <w:rStyle w:val="IndexLink"/>
                <w:rtl w:val="true"/>
              </w:rPr>
              <w:tab/>
            </w:r>
            <w:r>
              <w:rPr>
                <w:rStyle w:val="IndexLink"/>
              </w:rPr>
              <w:t>359</w:t>
            </w:r>
          </w:hyperlink>
        </w:p>
        <w:p>
          <w:pPr>
            <w:pStyle w:val="Contents3"/>
            <w:tabs>
              <w:tab w:val="clear" w:pos="8459"/>
              <w:tab w:val="right" w:pos="9026" w:leader="dot"/>
            </w:tabs>
            <w:rPr/>
          </w:pPr>
          <w:hyperlink w:anchor="__RefHeading___Toc1491515_388300464">
            <w:r>
              <w:rPr>
                <w:webHidden/>
                <w:rStyle w:val="IndexLink"/>
                <w:rtl w:val="true"/>
              </w:rPr>
              <w:t>سيهدم دار هشام وهو موضع النفس الزکيّة</w:t>
            </w:r>
            <w:r>
              <w:rPr>
                <w:rStyle w:val="IndexLink"/>
                <w:rtl w:val="true"/>
              </w:rPr>
              <w:tab/>
            </w:r>
            <w:r>
              <w:rPr>
                <w:rStyle w:val="IndexLink"/>
              </w:rPr>
              <w:t>361</w:t>
            </w:r>
          </w:hyperlink>
        </w:p>
        <w:p>
          <w:pPr>
            <w:pStyle w:val="Contents3"/>
            <w:tabs>
              <w:tab w:val="clear" w:pos="8459"/>
              <w:tab w:val="right" w:pos="9026" w:leader="dot"/>
            </w:tabs>
            <w:rPr/>
          </w:pPr>
          <w:hyperlink w:anchor="__RefHeading___Toc1491517_388300464">
            <w:r>
              <w:rPr>
                <w:webHidden/>
                <w:rStyle w:val="IndexLink"/>
                <w:rtl w:val="true"/>
              </w:rPr>
              <w:t>السفّاح سيقتل بني أمّية</w:t>
            </w:r>
            <w:r>
              <w:rPr>
                <w:rStyle w:val="IndexLink"/>
                <w:rtl w:val="true"/>
              </w:rPr>
              <w:tab/>
            </w:r>
            <w:r>
              <w:rPr>
                <w:rStyle w:val="IndexLink"/>
              </w:rPr>
              <w:t>362</w:t>
            </w:r>
          </w:hyperlink>
        </w:p>
        <w:p>
          <w:pPr>
            <w:pStyle w:val="Contents3"/>
            <w:tabs>
              <w:tab w:val="clear" w:pos="8459"/>
              <w:tab w:val="right" w:pos="9026" w:leader="dot"/>
            </w:tabs>
            <w:rPr/>
          </w:pPr>
          <w:hyperlink w:anchor="__RefHeading___Toc1491519_388300464">
            <w:r>
              <w:rPr>
                <w:webHidden/>
                <w:rStyle w:val="IndexLink"/>
                <w:rtl w:val="true"/>
              </w:rPr>
              <w:t>هشام بن عبد الملک</w:t>
            </w:r>
            <w:r>
              <w:rPr>
                <w:rStyle w:val="IndexLink"/>
                <w:rtl w:val="true"/>
              </w:rPr>
              <w:tab/>
            </w:r>
            <w:r>
              <w:rPr>
                <w:rStyle w:val="IndexLink"/>
              </w:rPr>
              <w:t>364</w:t>
            </w:r>
          </w:hyperlink>
        </w:p>
        <w:p>
          <w:pPr>
            <w:pStyle w:val="Contents3"/>
            <w:tabs>
              <w:tab w:val="clear" w:pos="8459"/>
              <w:tab w:val="right" w:pos="9026" w:leader="dot"/>
            </w:tabs>
            <w:rPr/>
          </w:pPr>
          <w:hyperlink w:anchor="__RefHeading___Toc1491521_388300464">
            <w:r>
              <w:rPr>
                <w:webHidden/>
                <w:rStyle w:val="IndexLink"/>
                <w:rtl w:val="true"/>
              </w:rPr>
              <w:t>سقوط بني أمّية</w:t>
            </w:r>
            <w:r>
              <w:rPr>
                <w:rStyle w:val="IndexLink"/>
                <w:rtl w:val="true"/>
              </w:rPr>
              <w:tab/>
            </w:r>
            <w:r>
              <w:rPr>
                <w:rStyle w:val="IndexLink"/>
              </w:rPr>
              <w:t>366</w:t>
            </w:r>
          </w:hyperlink>
        </w:p>
        <w:p>
          <w:pPr>
            <w:pStyle w:val="Contents3"/>
            <w:tabs>
              <w:tab w:val="clear" w:pos="8459"/>
              <w:tab w:val="right" w:pos="9026" w:leader="dot"/>
            </w:tabs>
            <w:rPr/>
          </w:pPr>
          <w:hyperlink w:anchor="__RefHeading___Toc1491523_388300464">
            <w:r>
              <w:rPr>
                <w:webHidden/>
                <w:rStyle w:val="IndexLink"/>
                <w:rtl w:val="true"/>
              </w:rPr>
              <w:t>بنو العبّاس</w:t>
            </w:r>
            <w:r>
              <w:rPr>
                <w:rStyle w:val="IndexLink"/>
                <w:rtl w:val="true"/>
              </w:rPr>
              <w:tab/>
            </w:r>
            <w:r>
              <w:rPr>
                <w:rStyle w:val="IndexLink"/>
              </w:rPr>
              <w:t>367</w:t>
            </w:r>
          </w:hyperlink>
        </w:p>
        <w:p>
          <w:pPr>
            <w:pStyle w:val="Contents3"/>
            <w:tabs>
              <w:tab w:val="clear" w:pos="8459"/>
              <w:tab w:val="right" w:pos="9026" w:leader="dot"/>
            </w:tabs>
            <w:rPr/>
          </w:pPr>
          <w:hyperlink w:anchor="__RefHeading___Toc1491525_388300464">
            <w:r>
              <w:rPr>
                <w:webHidden/>
                <w:rStyle w:val="IndexLink"/>
                <w:rtl w:val="true"/>
              </w:rPr>
              <w:t>هجوم نافع بن الأزرق علي المدينة</w:t>
            </w:r>
            <w:r>
              <w:rPr>
                <w:rStyle w:val="IndexLink"/>
                <w:rtl w:val="true"/>
              </w:rPr>
              <w:tab/>
            </w:r>
            <w:r>
              <w:rPr>
                <w:rStyle w:val="IndexLink"/>
              </w:rPr>
              <w:t>370</w:t>
            </w:r>
          </w:hyperlink>
        </w:p>
        <w:p>
          <w:pPr>
            <w:pStyle w:val="Contents3"/>
            <w:tabs>
              <w:tab w:val="clear" w:pos="8459"/>
              <w:tab w:val="right" w:pos="9026" w:leader="dot"/>
            </w:tabs>
            <w:rPr/>
          </w:pPr>
          <w:hyperlink w:anchor="__RefHeading___Toc1491527_388300464">
            <w:r>
              <w:rPr>
                <w:webHidden/>
                <w:rStyle w:val="IndexLink"/>
                <w:rtl w:val="true"/>
              </w:rPr>
              <w:t>إخباره عليه السلام عن الضمائر</w:t>
            </w:r>
            <w:r>
              <w:rPr>
                <w:rStyle w:val="IndexLink"/>
                <w:rtl w:val="true"/>
              </w:rPr>
              <w:tab/>
            </w:r>
            <w:r>
              <w:rPr>
                <w:rStyle w:val="IndexLink"/>
              </w:rPr>
              <w:t>372</w:t>
            </w:r>
          </w:hyperlink>
        </w:p>
        <w:p>
          <w:pPr>
            <w:pStyle w:val="Contents3"/>
            <w:tabs>
              <w:tab w:val="clear" w:pos="8459"/>
              <w:tab w:val="right" w:pos="9026" w:leader="dot"/>
            </w:tabs>
            <w:rPr/>
          </w:pPr>
          <w:hyperlink w:anchor="__RefHeading___Toc1491529_388300464">
            <w:r>
              <w:rPr>
                <w:webHidden/>
                <w:rStyle w:val="IndexLink"/>
                <w:rtl w:val="true"/>
              </w:rPr>
              <w:t>الاخبار عن الآجال</w:t>
            </w:r>
            <w:r>
              <w:rPr>
                <w:rStyle w:val="IndexLink"/>
                <w:rtl w:val="true"/>
              </w:rPr>
              <w:tab/>
            </w:r>
            <w:r>
              <w:rPr>
                <w:rStyle w:val="IndexLink"/>
              </w:rPr>
              <w:t>375</w:t>
            </w:r>
          </w:hyperlink>
        </w:p>
        <w:p>
          <w:pPr>
            <w:pStyle w:val="Contents3"/>
            <w:tabs>
              <w:tab w:val="clear" w:pos="8459"/>
              <w:tab w:val="right" w:pos="9026" w:leader="dot"/>
            </w:tabs>
            <w:rPr/>
          </w:pPr>
          <w:hyperlink w:anchor="__RefHeading___Toc1491531_388300464">
            <w:r>
              <w:rPr>
                <w:webHidden/>
                <w:rStyle w:val="IndexLink"/>
                <w:rtl w:val="true"/>
              </w:rPr>
              <w:t>أوّل من يدخل عبدالله بن الحسن بن الحسن</w:t>
            </w:r>
            <w:r>
              <w:rPr>
                <w:rStyle w:val="IndexLink"/>
                <w:rtl w:val="true"/>
              </w:rPr>
              <w:tab/>
            </w:r>
            <w:r>
              <w:rPr>
                <w:rStyle w:val="IndexLink"/>
              </w:rPr>
              <w:t>380</w:t>
            </w:r>
          </w:hyperlink>
        </w:p>
        <w:p>
          <w:pPr>
            <w:pStyle w:val="Contents3"/>
            <w:tabs>
              <w:tab w:val="clear" w:pos="8459"/>
              <w:tab w:val="right" w:pos="9026" w:leader="dot"/>
            </w:tabs>
            <w:rPr/>
          </w:pPr>
          <w:hyperlink w:anchor="__RefHeading___Toc1491533_388300464">
            <w:r>
              <w:rPr>
                <w:webHidden/>
                <w:rStyle w:val="IndexLink"/>
                <w:rtl w:val="true"/>
              </w:rPr>
              <w:t>المتنسّکون المراؤون في آخر الزمان</w:t>
            </w:r>
            <w:r>
              <w:rPr>
                <w:rStyle w:val="IndexLink"/>
                <w:rtl w:val="true"/>
              </w:rPr>
              <w:tab/>
            </w:r>
            <w:r>
              <w:rPr>
                <w:rStyle w:val="IndexLink"/>
              </w:rPr>
              <w:t>382</w:t>
            </w:r>
          </w:hyperlink>
        </w:p>
        <w:p>
          <w:pPr>
            <w:pStyle w:val="Contents3"/>
            <w:tabs>
              <w:tab w:val="clear" w:pos="8459"/>
              <w:tab w:val="right" w:pos="9026" w:leader="dot"/>
            </w:tabs>
            <w:rPr/>
          </w:pPr>
          <w:hyperlink w:anchor="__RefHeading___Toc1491535_388300464">
            <w:r>
              <w:rPr>
                <w:webHidden/>
                <w:rStyle w:val="IndexLink"/>
                <w:rtl w:val="true"/>
              </w:rPr>
              <w:t>عذاب علي المسلّمين في آخر الزمان</w:t>
            </w:r>
            <w:r>
              <w:rPr>
                <w:rStyle w:val="IndexLink"/>
                <w:rtl w:val="true"/>
              </w:rPr>
              <w:tab/>
            </w:r>
            <w:r>
              <w:rPr>
                <w:rStyle w:val="IndexLink"/>
              </w:rPr>
              <w:t>384</w:t>
            </w:r>
          </w:hyperlink>
        </w:p>
        <w:p>
          <w:pPr>
            <w:pStyle w:val="Contents3"/>
            <w:tabs>
              <w:tab w:val="clear" w:pos="8459"/>
              <w:tab w:val="right" w:pos="9026" w:leader="dot"/>
            </w:tabs>
            <w:rPr/>
          </w:pPr>
          <w:hyperlink w:anchor="__RefHeading___Toc1491537_388300464">
            <w:r>
              <w:rPr>
                <w:webHidden/>
                <w:rStyle w:val="IndexLink"/>
                <w:rtl w:val="true"/>
              </w:rPr>
              <w:t>السارقان وموضع السرقة</w:t>
            </w:r>
            <w:r>
              <w:rPr>
                <w:rStyle w:val="IndexLink"/>
                <w:rtl w:val="true"/>
              </w:rPr>
              <w:tab/>
            </w:r>
            <w:r>
              <w:rPr>
                <w:rStyle w:val="IndexLink"/>
              </w:rPr>
              <w:t>385</w:t>
            </w:r>
          </w:hyperlink>
        </w:p>
        <w:p>
          <w:pPr>
            <w:pStyle w:val="Contents3"/>
            <w:tabs>
              <w:tab w:val="clear" w:pos="8459"/>
              <w:tab w:val="right" w:pos="9026" w:leader="dot"/>
            </w:tabs>
            <w:rPr/>
          </w:pPr>
          <w:hyperlink w:anchor="__RefHeading___Toc1491539_388300464">
            <w:r>
              <w:rPr>
                <w:webHidden/>
                <w:rStyle w:val="IndexLink"/>
                <w:rtl w:val="true"/>
              </w:rPr>
              <w:t>مولد الامام الکاظم عليه السلام</w:t>
            </w:r>
            <w:r>
              <w:rPr>
                <w:rStyle w:val="IndexLink"/>
                <w:rtl w:val="true"/>
              </w:rPr>
              <w:tab/>
            </w:r>
            <w:r>
              <w:rPr>
                <w:rStyle w:val="IndexLink"/>
              </w:rPr>
              <w:t>390</w:t>
            </w:r>
          </w:hyperlink>
        </w:p>
        <w:p>
          <w:pPr>
            <w:pStyle w:val="Contents3"/>
            <w:tabs>
              <w:tab w:val="clear" w:pos="8459"/>
              <w:tab w:val="right" w:pos="9026" w:leader="dot"/>
            </w:tabs>
            <w:rPr/>
          </w:pPr>
          <w:hyperlink w:anchor="__RefHeading___Toc1491541_388300464">
            <w:r>
              <w:rPr>
                <w:webHidden/>
                <w:rStyle w:val="IndexLink"/>
                <w:rtl w:val="true"/>
              </w:rPr>
              <w:t>في نعي نفسه عليه السلام</w:t>
            </w:r>
            <w:r>
              <w:rPr>
                <w:rStyle w:val="IndexLink"/>
                <w:rtl w:val="true"/>
              </w:rPr>
              <w:tab/>
            </w:r>
            <w:r>
              <w:rPr>
                <w:rStyle w:val="IndexLink"/>
              </w:rPr>
              <w:t>391</w:t>
            </w:r>
          </w:hyperlink>
        </w:p>
        <w:p>
          <w:pPr>
            <w:pStyle w:val="Contents3"/>
            <w:tabs>
              <w:tab w:val="clear" w:pos="8459"/>
              <w:tab w:val="right" w:pos="9026" w:leader="dot"/>
            </w:tabs>
            <w:rPr/>
          </w:pPr>
          <w:hyperlink w:anchor="__RefHeading___Toc1491543_388300464">
            <w:r>
              <w:rPr>
                <w:webHidden/>
                <w:rStyle w:val="IndexLink"/>
                <w:rtl w:val="true"/>
              </w:rPr>
              <w:t>الامام الکاظم عليه السلام يقتل في سجن بني العبّاس</w:t>
            </w:r>
            <w:r>
              <w:rPr>
                <w:rStyle w:val="IndexLink"/>
                <w:rtl w:val="true"/>
              </w:rPr>
              <w:tab/>
            </w:r>
            <w:r>
              <w:rPr>
                <w:rStyle w:val="IndexLink"/>
              </w:rPr>
              <w:t>393</w:t>
            </w:r>
          </w:hyperlink>
        </w:p>
        <w:p>
          <w:pPr>
            <w:pStyle w:val="Contents3"/>
            <w:tabs>
              <w:tab w:val="clear" w:pos="8459"/>
              <w:tab w:val="right" w:pos="9026" w:leader="dot"/>
            </w:tabs>
            <w:rPr/>
          </w:pPr>
          <w:hyperlink w:anchor="__RefHeading___Toc1491545_388300464">
            <w:r>
              <w:rPr>
                <w:webHidden/>
                <w:rStyle w:val="IndexLink"/>
                <w:rtl w:val="true"/>
              </w:rPr>
              <w:t>مولد الامام الرضا عليه السلام، ومقتله، ومدفنه</w:t>
            </w:r>
            <w:r>
              <w:rPr>
                <w:rStyle w:val="IndexLink"/>
                <w:rtl w:val="true"/>
              </w:rPr>
              <w:tab/>
            </w:r>
            <w:r>
              <w:rPr>
                <w:rStyle w:val="IndexLink"/>
              </w:rPr>
              <w:t>394</w:t>
            </w:r>
          </w:hyperlink>
        </w:p>
        <w:p>
          <w:pPr>
            <w:pStyle w:val="Contents3"/>
            <w:tabs>
              <w:tab w:val="clear" w:pos="8459"/>
              <w:tab w:val="right" w:pos="9026" w:leader="dot"/>
            </w:tabs>
            <w:rPr/>
          </w:pPr>
          <w:hyperlink w:anchor="__RefHeading___Toc1491547_388300464">
            <w:r>
              <w:rPr>
                <w:webHidden/>
                <w:rStyle w:val="IndexLink"/>
                <w:rtl w:val="true"/>
              </w:rPr>
              <w:t>مدفن فاطمة المعصومة</w:t>
            </w:r>
            <w:r>
              <w:rPr>
                <w:rStyle w:val="IndexLink"/>
                <w:rtl w:val="true"/>
              </w:rPr>
              <w:tab/>
            </w:r>
            <w:r>
              <w:rPr>
                <w:rStyle w:val="IndexLink"/>
              </w:rPr>
              <w:t>401</w:t>
            </w:r>
          </w:hyperlink>
        </w:p>
        <w:p>
          <w:pPr>
            <w:pStyle w:val="Contents3"/>
            <w:tabs>
              <w:tab w:val="clear" w:pos="8459"/>
              <w:tab w:val="right" w:pos="9026" w:leader="dot"/>
            </w:tabs>
            <w:rPr/>
          </w:pPr>
          <w:hyperlink w:anchor="__RefHeading___Toc1491549_388300464">
            <w:r>
              <w:rPr>
                <w:webHidden/>
                <w:rStyle w:val="IndexLink"/>
                <w:rtl w:val="true"/>
              </w:rPr>
              <w:t>خروج زيد، ومقتله، وصلبه بالکناسة</w:t>
            </w:r>
            <w:r>
              <w:rPr>
                <w:rStyle w:val="IndexLink"/>
                <w:rtl w:val="true"/>
              </w:rPr>
              <w:tab/>
            </w:r>
            <w:r>
              <w:rPr>
                <w:rStyle w:val="IndexLink"/>
              </w:rPr>
              <w:t>402</w:t>
            </w:r>
          </w:hyperlink>
        </w:p>
        <w:p>
          <w:pPr>
            <w:pStyle w:val="Contents3"/>
            <w:tabs>
              <w:tab w:val="clear" w:pos="8459"/>
              <w:tab w:val="right" w:pos="9026" w:leader="dot"/>
            </w:tabs>
            <w:rPr/>
          </w:pPr>
          <w:hyperlink w:anchor="__RefHeading___Toc1491551_388300464">
            <w:r>
              <w:rPr>
                <w:webHidden/>
                <w:rStyle w:val="IndexLink"/>
                <w:rtl w:val="true"/>
              </w:rPr>
              <w:t>مقتل يحيي بن زيد</w:t>
            </w:r>
            <w:r>
              <w:rPr>
                <w:rStyle w:val="IndexLink"/>
                <w:rtl w:val="true"/>
              </w:rPr>
              <w:tab/>
            </w:r>
            <w:r>
              <w:rPr>
                <w:rStyle w:val="IndexLink"/>
              </w:rPr>
              <w:t>407</w:t>
            </w:r>
          </w:hyperlink>
        </w:p>
        <w:p>
          <w:pPr>
            <w:pStyle w:val="Contents3"/>
            <w:tabs>
              <w:tab w:val="clear" w:pos="8459"/>
              <w:tab w:val="right" w:pos="9026" w:leader="dot"/>
            </w:tabs>
            <w:rPr/>
          </w:pPr>
          <w:hyperlink w:anchor="__RefHeading___Toc1491553_388300464">
            <w:r>
              <w:rPr>
                <w:webHidden/>
                <w:rStyle w:val="IndexLink"/>
                <w:rtl w:val="true"/>
              </w:rPr>
              <w:t>مقتل معلُي بن خنيس</w:t>
            </w:r>
            <w:r>
              <w:rPr>
                <w:rStyle w:val="IndexLink"/>
                <w:rtl w:val="true"/>
              </w:rPr>
              <w:tab/>
            </w:r>
            <w:r>
              <w:rPr>
                <w:rStyle w:val="IndexLink"/>
              </w:rPr>
              <w:t>409</w:t>
            </w:r>
          </w:hyperlink>
        </w:p>
        <w:p>
          <w:pPr>
            <w:pStyle w:val="Contents3"/>
            <w:tabs>
              <w:tab w:val="clear" w:pos="8459"/>
              <w:tab w:val="right" w:pos="9026" w:leader="dot"/>
            </w:tabs>
            <w:rPr/>
          </w:pPr>
          <w:hyperlink w:anchor="__RefHeading___Toc1491555_388300464">
            <w:r>
              <w:rPr>
                <w:webHidden/>
                <w:rStyle w:val="IndexLink"/>
                <w:rtl w:val="true"/>
              </w:rPr>
              <w:t>موت أبي حمزة الثمالي</w:t>
            </w:r>
            <w:r>
              <w:rPr>
                <w:rStyle w:val="IndexLink"/>
                <w:rtl w:val="true"/>
              </w:rPr>
              <w:tab/>
            </w:r>
            <w:r>
              <w:rPr>
                <w:rStyle w:val="IndexLink"/>
              </w:rPr>
              <w:t>412</w:t>
            </w:r>
          </w:hyperlink>
        </w:p>
        <w:p>
          <w:pPr>
            <w:pStyle w:val="Contents3"/>
            <w:tabs>
              <w:tab w:val="clear" w:pos="8459"/>
              <w:tab w:val="right" w:pos="9026" w:leader="dot"/>
            </w:tabs>
            <w:rPr/>
          </w:pPr>
          <w:hyperlink w:anchor="__RefHeading___Toc1491557_388300464">
            <w:r>
              <w:rPr>
                <w:webHidden/>
                <w:rStyle w:val="IndexLink"/>
                <w:rtl w:val="true"/>
              </w:rPr>
              <w:t>عبدالله الأفطح يدّعي الامامة، وعمره قصير</w:t>
            </w:r>
            <w:r>
              <w:rPr>
                <w:rStyle w:val="IndexLink"/>
                <w:rtl w:val="true"/>
              </w:rPr>
              <w:tab/>
            </w:r>
            <w:r>
              <w:rPr>
                <w:rStyle w:val="IndexLink"/>
              </w:rPr>
              <w:t>414</w:t>
            </w:r>
          </w:hyperlink>
        </w:p>
        <w:p>
          <w:pPr>
            <w:pStyle w:val="Contents3"/>
            <w:tabs>
              <w:tab w:val="clear" w:pos="8459"/>
              <w:tab w:val="right" w:pos="9026" w:leader="dot"/>
            </w:tabs>
            <w:rPr/>
          </w:pPr>
          <w:hyperlink w:anchor="__RefHeading___Toc1491559_388300464">
            <w:r>
              <w:rPr>
                <w:webHidden/>
                <w:rStyle w:val="IndexLink"/>
                <w:rtl w:val="true"/>
              </w:rPr>
              <w:t>مقتل محمد وابراهيم ابني عبدالله بن الحسن</w:t>
            </w:r>
            <w:r>
              <w:rPr>
                <w:rStyle w:val="IndexLink"/>
                <w:rtl w:val="true"/>
              </w:rPr>
              <w:tab/>
            </w:r>
            <w:r>
              <w:rPr>
                <w:rStyle w:val="IndexLink"/>
              </w:rPr>
              <w:t>416</w:t>
            </w:r>
          </w:hyperlink>
        </w:p>
        <w:p>
          <w:pPr>
            <w:pStyle w:val="Contents3"/>
            <w:tabs>
              <w:tab w:val="clear" w:pos="8459"/>
              <w:tab w:val="right" w:pos="9026" w:leader="dot"/>
            </w:tabs>
            <w:rPr/>
          </w:pPr>
          <w:hyperlink w:anchor="__RefHeading___Toc1491561_388300464">
            <w:r>
              <w:rPr>
                <w:webHidden/>
                <w:rStyle w:val="IndexLink"/>
                <w:rtl w:val="true"/>
              </w:rPr>
              <w:t>مقتل محمد وإبراهيم ابني عبدالله بن الحسن</w:t>
            </w:r>
            <w:r>
              <w:rPr>
                <w:rStyle w:val="IndexLink"/>
                <w:rtl w:val="true"/>
              </w:rPr>
              <w:tab/>
            </w:r>
            <w:r>
              <w:rPr>
                <w:rStyle w:val="IndexLink"/>
              </w:rPr>
              <w:t>418</w:t>
            </w:r>
          </w:hyperlink>
        </w:p>
        <w:p>
          <w:pPr>
            <w:pStyle w:val="Contents3"/>
            <w:tabs>
              <w:tab w:val="clear" w:pos="8459"/>
              <w:tab w:val="right" w:pos="9026" w:leader="dot"/>
            </w:tabs>
            <w:rPr/>
          </w:pPr>
          <w:hyperlink w:anchor="__RefHeading___Toc1491563_388300464">
            <w:r>
              <w:rPr>
                <w:webHidden/>
                <w:rStyle w:val="IndexLink"/>
                <w:rtl w:val="true"/>
              </w:rPr>
              <w:t xml:space="preserve">مقتل حسين بن علي </w:t>
            </w:r>
            <w:r>
              <w:rPr>
                <w:rStyle w:val="IndexLink"/>
                <w:rtl w:val="true"/>
              </w:rPr>
              <w:t>«</w:t>
            </w:r>
            <w:r>
              <w:rPr>
                <w:rStyle w:val="IndexLink"/>
                <w:rtl w:val="true"/>
              </w:rPr>
              <w:t>صاحب فخّ</w:t>
            </w:r>
            <w:r>
              <w:rPr>
                <w:rStyle w:val="IndexLink"/>
                <w:rtl w:val="true"/>
              </w:rPr>
              <w:t>»</w:t>
              <w:tab/>
            </w:r>
            <w:r>
              <w:rPr>
                <w:rStyle w:val="IndexLink"/>
              </w:rPr>
              <w:t>420</w:t>
            </w:r>
          </w:hyperlink>
        </w:p>
        <w:p>
          <w:pPr>
            <w:pStyle w:val="Contents3"/>
            <w:tabs>
              <w:tab w:val="clear" w:pos="8459"/>
              <w:tab w:val="right" w:pos="9026" w:leader="dot"/>
            </w:tabs>
            <w:rPr/>
          </w:pPr>
          <w:hyperlink w:anchor="__RefHeading___Toc1491565_388300464">
            <w:r>
              <w:rPr>
                <w:webHidden/>
                <w:rStyle w:val="IndexLink"/>
                <w:rtl w:val="true"/>
              </w:rPr>
              <w:t>عبدالله بن محمد وما جري عليه بعد خروجه</w:t>
            </w:r>
            <w:r>
              <w:rPr>
                <w:rStyle w:val="IndexLink"/>
                <w:rtl w:val="true"/>
              </w:rPr>
              <w:tab/>
            </w:r>
            <w:r>
              <w:rPr>
                <w:rStyle w:val="IndexLink"/>
              </w:rPr>
              <w:t>422</w:t>
            </w:r>
          </w:hyperlink>
        </w:p>
        <w:p>
          <w:pPr>
            <w:pStyle w:val="Contents3"/>
            <w:tabs>
              <w:tab w:val="clear" w:pos="8459"/>
              <w:tab w:val="right" w:pos="9026" w:leader="dot"/>
            </w:tabs>
            <w:rPr/>
          </w:pPr>
          <w:hyperlink w:anchor="__RefHeading___Toc1491567_388300464">
            <w:r>
              <w:rPr>
                <w:webHidden/>
                <w:rStyle w:val="IndexLink"/>
                <w:rtl w:val="true"/>
              </w:rPr>
              <w:t>مصير الشيعة</w:t>
            </w:r>
            <w:r>
              <w:rPr>
                <w:rStyle w:val="IndexLink"/>
                <w:rtl w:val="true"/>
              </w:rPr>
              <w:tab/>
            </w:r>
            <w:r>
              <w:rPr>
                <w:rStyle w:val="IndexLink"/>
              </w:rPr>
              <w:t>423</w:t>
            </w:r>
          </w:hyperlink>
        </w:p>
        <w:p>
          <w:pPr>
            <w:pStyle w:val="Contents3"/>
            <w:tabs>
              <w:tab w:val="clear" w:pos="8459"/>
              <w:tab w:val="right" w:pos="9026" w:leader="dot"/>
            </w:tabs>
            <w:rPr/>
          </w:pPr>
          <w:hyperlink w:anchor="__RefHeading___Toc1491569_388300464">
            <w:r>
              <w:rPr>
                <w:webHidden/>
                <w:rStyle w:val="IndexLink"/>
                <w:rtl w:val="true"/>
              </w:rPr>
              <w:t>ظهور الزنادقة</w:t>
            </w:r>
            <w:r>
              <w:rPr>
                <w:rStyle w:val="IndexLink"/>
                <w:rtl w:val="true"/>
              </w:rPr>
              <w:tab/>
            </w:r>
            <w:r>
              <w:rPr>
                <w:rStyle w:val="IndexLink"/>
              </w:rPr>
              <w:t>424</w:t>
            </w:r>
          </w:hyperlink>
        </w:p>
        <w:p>
          <w:pPr>
            <w:pStyle w:val="Contents3"/>
            <w:tabs>
              <w:tab w:val="clear" w:pos="8459"/>
              <w:tab w:val="right" w:pos="9026" w:leader="dot"/>
            </w:tabs>
            <w:rPr/>
          </w:pPr>
          <w:hyperlink w:anchor="__RefHeading___Toc1491571_388300464">
            <w:r>
              <w:rPr>
                <w:webHidden/>
                <w:rStyle w:val="IndexLink"/>
                <w:rtl w:val="true"/>
              </w:rPr>
              <w:t>موت داود بن علي</w:t>
            </w:r>
            <w:r>
              <w:rPr>
                <w:rStyle w:val="IndexLink"/>
                <w:rtl w:val="true"/>
              </w:rPr>
              <w:tab/>
            </w:r>
            <w:r>
              <w:rPr>
                <w:rStyle w:val="IndexLink"/>
              </w:rPr>
              <w:t>425</w:t>
            </w:r>
          </w:hyperlink>
        </w:p>
        <w:p>
          <w:pPr>
            <w:pStyle w:val="Contents3"/>
            <w:tabs>
              <w:tab w:val="clear" w:pos="8459"/>
              <w:tab w:val="right" w:pos="9026" w:leader="dot"/>
            </w:tabs>
            <w:rPr/>
          </w:pPr>
          <w:hyperlink w:anchor="__RefHeading___Toc1491573_388300464">
            <w:r>
              <w:rPr>
                <w:webHidden/>
                <w:rStyle w:val="IndexLink"/>
                <w:rtl w:val="true"/>
              </w:rPr>
              <w:t>بنو العبّاس</w:t>
            </w:r>
            <w:r>
              <w:rPr>
                <w:rStyle w:val="IndexLink"/>
                <w:rtl w:val="true"/>
              </w:rPr>
              <w:tab/>
            </w:r>
            <w:r>
              <w:rPr>
                <w:rStyle w:val="IndexLink"/>
              </w:rPr>
              <w:t>427</w:t>
            </w:r>
          </w:hyperlink>
        </w:p>
        <w:p>
          <w:pPr>
            <w:pStyle w:val="Contents3"/>
            <w:tabs>
              <w:tab w:val="clear" w:pos="8459"/>
              <w:tab w:val="right" w:pos="9026" w:leader="dot"/>
            </w:tabs>
            <w:rPr/>
          </w:pPr>
          <w:hyperlink w:anchor="__RefHeading___Toc1491575_388300464">
            <w:r>
              <w:rPr>
                <w:webHidden/>
                <w:rStyle w:val="IndexLink"/>
                <w:rtl w:val="true"/>
              </w:rPr>
              <w:t>موت هشام بن عبد الملک</w:t>
            </w:r>
            <w:r>
              <w:rPr>
                <w:rStyle w:val="IndexLink"/>
                <w:rtl w:val="true"/>
              </w:rPr>
              <w:tab/>
            </w:r>
            <w:r>
              <w:rPr>
                <w:rStyle w:val="IndexLink"/>
              </w:rPr>
              <w:t>431</w:t>
            </w:r>
          </w:hyperlink>
        </w:p>
        <w:p>
          <w:pPr>
            <w:pStyle w:val="Contents3"/>
            <w:tabs>
              <w:tab w:val="clear" w:pos="8459"/>
              <w:tab w:val="right" w:pos="9026" w:leader="dot"/>
            </w:tabs>
            <w:rPr/>
          </w:pPr>
          <w:hyperlink w:anchor="__RefHeading___Toc1491577_388300464">
            <w:r>
              <w:rPr>
                <w:webHidden/>
                <w:rStyle w:val="IndexLink"/>
                <w:rtl w:val="true"/>
              </w:rPr>
              <w:t>خروج أبي مسلّم الخراساني</w:t>
            </w:r>
            <w:r>
              <w:rPr>
                <w:rStyle w:val="IndexLink"/>
                <w:rtl w:val="true"/>
              </w:rPr>
              <w:tab/>
            </w:r>
            <w:r>
              <w:rPr>
                <w:rStyle w:val="IndexLink"/>
              </w:rPr>
              <w:t>432</w:t>
            </w:r>
          </w:hyperlink>
        </w:p>
        <w:p>
          <w:pPr>
            <w:pStyle w:val="Contents3"/>
            <w:tabs>
              <w:tab w:val="clear" w:pos="8459"/>
              <w:tab w:val="right" w:pos="9026" w:leader="dot"/>
            </w:tabs>
            <w:rPr/>
          </w:pPr>
          <w:hyperlink w:anchor="__RefHeading___Toc1491579_388300464">
            <w:r>
              <w:rPr>
                <w:webHidden/>
                <w:rStyle w:val="IndexLink"/>
                <w:rtl w:val="true"/>
              </w:rPr>
              <w:t>عبد الحميد بن أبي العلاء و خلاصه من الحبس</w:t>
            </w:r>
            <w:r>
              <w:rPr>
                <w:rStyle w:val="IndexLink"/>
                <w:rtl w:val="true"/>
              </w:rPr>
              <w:tab/>
            </w:r>
            <w:r>
              <w:rPr>
                <w:rStyle w:val="IndexLink"/>
              </w:rPr>
              <w:t>434</w:t>
            </w:r>
          </w:hyperlink>
        </w:p>
        <w:p>
          <w:pPr>
            <w:pStyle w:val="Contents3"/>
            <w:tabs>
              <w:tab w:val="clear" w:pos="8459"/>
              <w:tab w:val="right" w:pos="9026" w:leader="dot"/>
            </w:tabs>
            <w:rPr/>
          </w:pPr>
          <w:hyperlink w:anchor="__RefHeading___Toc1491581_388300464">
            <w:r>
              <w:rPr>
                <w:webHidden/>
                <w:rStyle w:val="IndexLink"/>
                <w:rtl w:val="true"/>
              </w:rPr>
              <w:t>الواقفية</w:t>
            </w:r>
            <w:r>
              <w:rPr>
                <w:rStyle w:val="IndexLink"/>
                <w:rtl w:val="true"/>
              </w:rPr>
              <w:tab/>
            </w:r>
            <w:r>
              <w:rPr>
                <w:rStyle w:val="IndexLink"/>
              </w:rPr>
              <w:t>435</w:t>
            </w:r>
          </w:hyperlink>
        </w:p>
        <w:p>
          <w:pPr>
            <w:pStyle w:val="Contents3"/>
            <w:tabs>
              <w:tab w:val="clear" w:pos="8459"/>
              <w:tab w:val="right" w:pos="9026" w:leader="dot"/>
            </w:tabs>
            <w:rPr/>
          </w:pPr>
          <w:hyperlink w:anchor="__RefHeading___Toc1491583_388300464">
            <w:r>
              <w:rPr>
                <w:webHidden/>
                <w:rStyle w:val="IndexLink"/>
                <w:rtl w:val="true"/>
              </w:rPr>
              <w:t>الإخبار عن الضمائر</w:t>
            </w:r>
            <w:r>
              <w:rPr>
                <w:rStyle w:val="IndexLink"/>
                <w:rtl w:val="true"/>
              </w:rPr>
              <w:tab/>
            </w:r>
            <w:r>
              <w:rPr>
                <w:rStyle w:val="IndexLink"/>
              </w:rPr>
              <w:t>437</w:t>
            </w:r>
          </w:hyperlink>
        </w:p>
        <w:p>
          <w:pPr>
            <w:pStyle w:val="Contents3"/>
            <w:tabs>
              <w:tab w:val="clear" w:pos="8459"/>
              <w:tab w:val="right" w:pos="9026" w:leader="dot"/>
            </w:tabs>
            <w:rPr/>
          </w:pPr>
          <w:hyperlink w:anchor="__RefHeading___Toc1491585_388300464">
            <w:r>
              <w:rPr>
                <w:webHidden/>
                <w:rStyle w:val="IndexLink"/>
                <w:rtl w:val="true"/>
              </w:rPr>
              <w:t>الإخبار عن الآجال</w:t>
            </w:r>
            <w:r>
              <w:rPr>
                <w:rStyle w:val="IndexLink"/>
                <w:rtl w:val="true"/>
              </w:rPr>
              <w:tab/>
            </w:r>
            <w:r>
              <w:rPr>
                <w:rStyle w:val="IndexLink"/>
              </w:rPr>
              <w:t>444</w:t>
            </w:r>
          </w:hyperlink>
        </w:p>
        <w:p>
          <w:pPr>
            <w:pStyle w:val="Contents3"/>
            <w:tabs>
              <w:tab w:val="clear" w:pos="8459"/>
              <w:tab w:val="right" w:pos="9026" w:leader="dot"/>
            </w:tabs>
            <w:rPr/>
          </w:pPr>
          <w:hyperlink w:anchor="__RefHeading___Toc1491587_388300464">
            <w:r>
              <w:rPr>
                <w:webHidden/>
                <w:rStyle w:val="IndexLink"/>
                <w:rtl w:val="true"/>
              </w:rPr>
              <w:t>حوادث متفرقة</w:t>
            </w:r>
            <w:r>
              <w:rPr>
                <w:rStyle w:val="IndexLink"/>
                <w:rtl w:val="true"/>
              </w:rPr>
              <w:tab/>
            </w:r>
            <w:r>
              <w:rPr>
                <w:rStyle w:val="IndexLink"/>
              </w:rPr>
              <w:t>449</w:t>
            </w:r>
          </w:hyperlink>
        </w:p>
        <w:p>
          <w:pPr>
            <w:pStyle w:val="Contents3"/>
            <w:tabs>
              <w:tab w:val="clear" w:pos="8459"/>
              <w:tab w:val="right" w:pos="9026" w:leader="dot"/>
            </w:tabs>
            <w:rPr/>
          </w:pPr>
          <w:hyperlink w:anchor="__RefHeading___Toc1491589_388300464">
            <w:r>
              <w:rPr>
                <w:webHidden/>
                <w:rStyle w:val="IndexLink"/>
                <w:rtl w:val="true"/>
              </w:rPr>
              <w:t>مصير الأمّة</w:t>
            </w:r>
            <w:r>
              <w:rPr>
                <w:rStyle w:val="IndexLink"/>
                <w:rtl w:val="true"/>
              </w:rPr>
              <w:tab/>
            </w:r>
            <w:r>
              <w:rPr>
                <w:rStyle w:val="IndexLink"/>
              </w:rPr>
              <w:t>454</w:t>
            </w:r>
          </w:hyperlink>
        </w:p>
        <w:p>
          <w:pPr>
            <w:pStyle w:val="Contents3"/>
            <w:tabs>
              <w:tab w:val="clear" w:pos="8459"/>
              <w:tab w:val="right" w:pos="9026" w:leader="dot"/>
            </w:tabs>
            <w:rPr/>
          </w:pPr>
          <w:hyperlink w:anchor="__RefHeading___Toc1491591_388300464">
            <w:r>
              <w:rPr>
                <w:webHidden/>
                <w:rStyle w:val="IndexLink"/>
                <w:rtl w:val="true"/>
              </w:rPr>
              <w:t>دراهم سُتُّوقة</w:t>
            </w:r>
            <w:r>
              <w:rPr>
                <w:rStyle w:val="IndexLink"/>
                <w:rtl w:val="true"/>
              </w:rPr>
              <w:tab/>
            </w:r>
            <w:r>
              <w:rPr>
                <w:rStyle w:val="IndexLink"/>
              </w:rPr>
              <w:t>455</w:t>
            </w:r>
          </w:hyperlink>
        </w:p>
        <w:p>
          <w:pPr>
            <w:pStyle w:val="Contents3"/>
            <w:tabs>
              <w:tab w:val="clear" w:pos="8459"/>
              <w:tab w:val="right" w:pos="9026" w:leader="dot"/>
            </w:tabs>
            <w:rPr/>
          </w:pPr>
          <w:hyperlink w:anchor="__RefHeading___Toc1491593_388300464">
            <w:r>
              <w:rPr>
                <w:webHidden/>
                <w:rStyle w:val="IndexLink"/>
                <w:rtl w:val="true"/>
              </w:rPr>
              <w:t>أبو مهزم ووالدته</w:t>
            </w:r>
            <w:r>
              <w:rPr>
                <w:rStyle w:val="IndexLink"/>
                <w:rtl w:val="true"/>
              </w:rPr>
              <w:tab/>
            </w:r>
            <w:r>
              <w:rPr>
                <w:rStyle w:val="IndexLink"/>
              </w:rPr>
              <w:t>457</w:t>
            </w:r>
          </w:hyperlink>
        </w:p>
        <w:p>
          <w:pPr>
            <w:pStyle w:val="Contents3"/>
            <w:tabs>
              <w:tab w:val="clear" w:pos="8459"/>
              <w:tab w:val="right" w:pos="9026" w:leader="dot"/>
            </w:tabs>
            <w:rPr/>
          </w:pPr>
          <w:hyperlink w:anchor="__RefHeading___Toc1491595_388300464">
            <w:r>
              <w:rPr>
                <w:webHidden/>
                <w:rStyle w:val="IndexLink"/>
                <w:rtl w:val="true"/>
              </w:rPr>
              <w:t>سماعة وما وقع بينه وبين الجمال</w:t>
            </w:r>
            <w:r>
              <w:rPr>
                <w:rStyle w:val="IndexLink"/>
                <w:rtl w:val="true"/>
              </w:rPr>
              <w:tab/>
            </w:r>
            <w:r>
              <w:rPr>
                <w:rStyle w:val="IndexLink"/>
              </w:rPr>
              <w:t>459</w:t>
            </w:r>
          </w:hyperlink>
        </w:p>
        <w:p>
          <w:pPr>
            <w:pStyle w:val="Contents3"/>
            <w:tabs>
              <w:tab w:val="clear" w:pos="8459"/>
              <w:tab w:val="right" w:pos="9026" w:leader="dot"/>
            </w:tabs>
            <w:rPr/>
          </w:pPr>
          <w:hyperlink w:anchor="__RefHeading___Toc1491597_388300464">
            <w:r>
              <w:rPr>
                <w:webHidden/>
                <w:rStyle w:val="IndexLink"/>
                <w:rtl w:val="true"/>
              </w:rPr>
              <w:t>داود الرقّي وما جري بينه وبين ابن عمّه</w:t>
            </w:r>
            <w:r>
              <w:rPr>
                <w:rStyle w:val="IndexLink"/>
                <w:rtl w:val="true"/>
              </w:rPr>
              <w:tab/>
            </w:r>
            <w:r>
              <w:rPr>
                <w:rStyle w:val="IndexLink"/>
              </w:rPr>
              <w:t>460</w:t>
            </w:r>
          </w:hyperlink>
        </w:p>
        <w:p>
          <w:pPr>
            <w:pStyle w:val="Contents3"/>
            <w:tabs>
              <w:tab w:val="clear" w:pos="8459"/>
              <w:tab w:val="right" w:pos="9026" w:leader="dot"/>
            </w:tabs>
            <w:rPr/>
          </w:pPr>
          <w:hyperlink w:anchor="__RefHeading___Toc1491599_388300464">
            <w:r>
              <w:rPr>
                <w:webHidden/>
                <w:rStyle w:val="IndexLink"/>
                <w:rtl w:val="true"/>
              </w:rPr>
              <w:t>الدنانير المسروقة</w:t>
            </w:r>
            <w:r>
              <w:rPr>
                <w:rStyle w:val="IndexLink"/>
                <w:rtl w:val="true"/>
              </w:rPr>
              <w:tab/>
            </w:r>
            <w:r>
              <w:rPr>
                <w:rStyle w:val="IndexLink"/>
              </w:rPr>
              <w:t>462</w:t>
            </w:r>
          </w:hyperlink>
        </w:p>
        <w:p>
          <w:pPr>
            <w:pStyle w:val="Contents3"/>
            <w:tabs>
              <w:tab w:val="clear" w:pos="8459"/>
              <w:tab w:val="right" w:pos="9026" w:leader="dot"/>
            </w:tabs>
            <w:rPr/>
          </w:pPr>
          <w:hyperlink w:anchor="__RefHeading___Toc1491601_388300464">
            <w:r>
              <w:rPr>
                <w:webHidden/>
                <w:rStyle w:val="IndexLink"/>
                <w:rtl w:val="true"/>
              </w:rPr>
              <w:t>مقتل جعد بن عبدالله</w:t>
            </w:r>
            <w:r>
              <w:rPr>
                <w:rStyle w:val="IndexLink"/>
                <w:rtl w:val="true"/>
              </w:rPr>
              <w:tab/>
            </w:r>
            <w:r>
              <w:rPr>
                <w:rStyle w:val="IndexLink"/>
              </w:rPr>
              <w:t>463</w:t>
            </w:r>
          </w:hyperlink>
        </w:p>
        <w:p>
          <w:pPr>
            <w:pStyle w:val="Contents3"/>
            <w:tabs>
              <w:tab w:val="clear" w:pos="8459"/>
              <w:tab w:val="right" w:pos="9026" w:leader="dot"/>
            </w:tabs>
            <w:rPr/>
          </w:pPr>
          <w:hyperlink w:anchor="__RefHeading___Toc1491603_388300464">
            <w:r>
              <w:rPr>
                <w:webHidden/>
                <w:rStyle w:val="IndexLink"/>
                <w:rtl w:val="true"/>
              </w:rPr>
              <w:t>في جواب الباحثين عن الامامة</w:t>
            </w:r>
            <w:r>
              <w:rPr>
                <w:rStyle w:val="IndexLink"/>
                <w:rtl w:val="true"/>
              </w:rPr>
              <w:tab/>
            </w:r>
            <w:r>
              <w:rPr>
                <w:rStyle w:val="IndexLink"/>
              </w:rPr>
              <w:t>465</w:t>
            </w:r>
          </w:hyperlink>
        </w:p>
        <w:p>
          <w:pPr>
            <w:pStyle w:val="Contents3"/>
            <w:tabs>
              <w:tab w:val="clear" w:pos="8459"/>
              <w:tab w:val="right" w:pos="9026" w:leader="dot"/>
            </w:tabs>
            <w:rPr/>
          </w:pPr>
          <w:hyperlink w:anchor="__RefHeading___Toc1491605_388300464">
            <w:r>
              <w:rPr>
                <w:webHidden/>
                <w:rStyle w:val="IndexLink"/>
                <w:rtl w:val="true"/>
              </w:rPr>
              <w:t>عبدالله النجاشي وما جري عليه</w:t>
            </w:r>
            <w:r>
              <w:rPr>
                <w:rStyle w:val="IndexLink"/>
                <w:rtl w:val="true"/>
              </w:rPr>
              <w:tab/>
            </w:r>
            <w:r>
              <w:rPr>
                <w:rStyle w:val="IndexLink"/>
              </w:rPr>
              <w:t>467</w:t>
            </w:r>
          </w:hyperlink>
        </w:p>
        <w:p>
          <w:pPr>
            <w:pStyle w:val="Contents3"/>
            <w:tabs>
              <w:tab w:val="clear" w:pos="8459"/>
              <w:tab w:val="right" w:pos="9026" w:leader="dot"/>
            </w:tabs>
            <w:rPr/>
          </w:pPr>
          <w:hyperlink w:anchor="__RefHeading___Toc1491607_388300464">
            <w:r>
              <w:rPr>
                <w:webHidden/>
                <w:rStyle w:val="IndexLink"/>
                <w:rtl w:val="true"/>
              </w:rPr>
              <w:t>يولد لأبي بصير ولدان</w:t>
            </w:r>
            <w:r>
              <w:rPr>
                <w:rStyle w:val="IndexLink"/>
                <w:rtl w:val="true"/>
              </w:rPr>
              <w:tab/>
            </w:r>
            <w:r>
              <w:rPr>
                <w:rStyle w:val="IndexLink"/>
              </w:rPr>
              <w:t>469</w:t>
            </w:r>
          </w:hyperlink>
        </w:p>
        <w:p>
          <w:pPr>
            <w:pStyle w:val="Contents3"/>
            <w:tabs>
              <w:tab w:val="clear" w:pos="8459"/>
              <w:tab w:val="right" w:pos="9026" w:leader="dot"/>
            </w:tabs>
            <w:rPr/>
          </w:pPr>
          <w:hyperlink w:anchor="__RefHeading___Toc1491609_388300464">
            <w:r>
              <w:rPr>
                <w:webHidden/>
                <w:rStyle w:val="IndexLink"/>
                <w:rtl w:val="true"/>
              </w:rPr>
              <w:t>ما جري للشامي في سفره</w:t>
            </w:r>
            <w:r>
              <w:rPr>
                <w:rStyle w:val="IndexLink"/>
                <w:rtl w:val="true"/>
              </w:rPr>
              <w:tab/>
            </w:r>
            <w:r>
              <w:rPr>
                <w:rStyle w:val="IndexLink"/>
              </w:rPr>
              <w:t>470</w:t>
            </w:r>
          </w:hyperlink>
        </w:p>
        <w:p>
          <w:pPr>
            <w:pStyle w:val="Contents3"/>
            <w:tabs>
              <w:tab w:val="clear" w:pos="8459"/>
              <w:tab w:val="right" w:pos="9026" w:leader="dot"/>
            </w:tabs>
            <w:rPr/>
          </w:pPr>
          <w:hyperlink w:anchor="__RefHeading___Toc1491611_388300464">
            <w:r>
              <w:rPr>
                <w:webHidden/>
                <w:rStyle w:val="IndexLink"/>
                <w:rtl w:val="true"/>
              </w:rPr>
              <w:t>استخراج الزکاة من الصرة</w:t>
            </w:r>
            <w:r>
              <w:rPr>
                <w:rStyle w:val="IndexLink"/>
                <w:rtl w:val="true"/>
              </w:rPr>
              <w:tab/>
            </w:r>
            <w:r>
              <w:rPr>
                <w:rStyle w:val="IndexLink"/>
              </w:rPr>
              <w:t>472</w:t>
            </w:r>
          </w:hyperlink>
        </w:p>
        <w:p>
          <w:pPr>
            <w:pStyle w:val="Contents3"/>
            <w:tabs>
              <w:tab w:val="clear" w:pos="8459"/>
              <w:tab w:val="right" w:pos="9026" w:leader="dot"/>
            </w:tabs>
            <w:rPr/>
          </w:pPr>
          <w:hyperlink w:anchor="__RefHeading___Toc1491613_388300464">
            <w:r>
              <w:rPr>
                <w:webHidden/>
                <w:rStyle w:val="IndexLink"/>
                <w:rtl w:val="true"/>
              </w:rPr>
              <w:t>أبو کهمش والجارية</w:t>
            </w:r>
            <w:r>
              <w:rPr>
                <w:rStyle w:val="IndexLink"/>
                <w:rtl w:val="true"/>
              </w:rPr>
              <w:tab/>
            </w:r>
            <w:r>
              <w:rPr>
                <w:rStyle w:val="IndexLink"/>
              </w:rPr>
              <w:t>473</w:t>
            </w:r>
          </w:hyperlink>
        </w:p>
        <w:p>
          <w:pPr>
            <w:pStyle w:val="Contents3"/>
            <w:tabs>
              <w:tab w:val="clear" w:pos="8459"/>
              <w:tab w:val="right" w:pos="9026" w:leader="dot"/>
            </w:tabs>
            <w:rPr/>
          </w:pPr>
          <w:hyperlink w:anchor="__RefHeading___Toc1491615_388300464">
            <w:r>
              <w:rPr>
                <w:webHidden/>
                <w:rStyle w:val="IndexLink"/>
                <w:rtl w:val="true"/>
              </w:rPr>
              <w:t>قصة مهزم والجارية</w:t>
            </w:r>
            <w:r>
              <w:rPr>
                <w:rStyle w:val="IndexLink"/>
                <w:rtl w:val="true"/>
              </w:rPr>
              <w:tab/>
            </w:r>
            <w:r>
              <w:rPr>
                <w:rStyle w:val="IndexLink"/>
              </w:rPr>
              <w:t>474</w:t>
            </w:r>
          </w:hyperlink>
        </w:p>
        <w:p>
          <w:pPr>
            <w:pStyle w:val="Contents3"/>
            <w:tabs>
              <w:tab w:val="clear" w:pos="8459"/>
              <w:tab w:val="right" w:pos="9026" w:leader="dot"/>
            </w:tabs>
            <w:rPr/>
          </w:pPr>
          <w:hyperlink w:anchor="__RefHeading___Toc1491617_388300464">
            <w:r>
              <w:rPr>
                <w:webHidden/>
                <w:rStyle w:val="IndexLink"/>
                <w:rtl w:val="true"/>
              </w:rPr>
              <w:t>قصة المتورّع</w:t>
            </w:r>
            <w:r>
              <w:rPr>
                <w:rStyle w:val="IndexLink"/>
                <w:rtl w:val="true"/>
              </w:rPr>
              <w:tab/>
            </w:r>
            <w:r>
              <w:rPr>
                <w:rStyle w:val="IndexLink"/>
              </w:rPr>
              <w:t>476</w:t>
            </w:r>
          </w:hyperlink>
        </w:p>
        <w:p>
          <w:pPr>
            <w:pStyle w:val="Contents3"/>
            <w:tabs>
              <w:tab w:val="clear" w:pos="8459"/>
              <w:tab w:val="right" w:pos="9026" w:leader="dot"/>
            </w:tabs>
            <w:rPr/>
          </w:pPr>
          <w:hyperlink w:anchor="__RefHeading___Toc1491619_388300464">
            <w:r>
              <w:rPr>
                <w:webHidden/>
                <w:rStyle w:val="IndexLink"/>
                <w:rtl w:val="true"/>
              </w:rPr>
              <w:t>أبو بصير يريد الدلالة</w:t>
            </w:r>
            <w:r>
              <w:rPr>
                <w:rStyle w:val="IndexLink"/>
                <w:rtl w:val="true"/>
              </w:rPr>
              <w:tab/>
            </w:r>
            <w:r>
              <w:rPr>
                <w:rStyle w:val="IndexLink"/>
              </w:rPr>
              <w:t>478</w:t>
            </w:r>
          </w:hyperlink>
        </w:p>
        <w:p>
          <w:pPr>
            <w:pStyle w:val="Contents2"/>
            <w:tabs>
              <w:tab w:val="clear" w:pos="8743"/>
              <w:tab w:val="right" w:pos="9026" w:leader="dot"/>
            </w:tabs>
            <w:rPr/>
          </w:pPr>
          <w:hyperlink w:anchor="__RefHeading___Toc1491621_388300464">
            <w:r>
              <w:rPr>
                <w:webHidden/>
                <w:rStyle w:val="IndexLink"/>
                <w:rtl w:val="true"/>
              </w:rPr>
              <w:t>أحاديث الامام موسي بن جعفر الکاظم عليه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1491623_388300464">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1491625_388300464">
            <w:r>
              <w:rPr>
                <w:webHidden/>
                <w:rStyle w:val="IndexLink"/>
                <w:rtl w:val="true"/>
              </w:rPr>
              <w:t>ظهور الواقفيّة</w:t>
            </w:r>
            <w:r>
              <w:rPr>
                <w:rStyle w:val="IndexLink"/>
                <w:rtl w:val="true"/>
              </w:rPr>
              <w:tab/>
            </w:r>
            <w:r>
              <w:rPr>
                <w:rStyle w:val="IndexLink"/>
              </w:rPr>
              <w:t>482</w:t>
            </w:r>
          </w:hyperlink>
        </w:p>
        <w:p>
          <w:pPr>
            <w:pStyle w:val="Contents3"/>
            <w:tabs>
              <w:tab w:val="clear" w:pos="8459"/>
              <w:tab w:val="right" w:pos="9026" w:leader="dot"/>
            </w:tabs>
            <w:rPr/>
          </w:pPr>
          <w:hyperlink w:anchor="__RefHeading___Toc1491627_388300464">
            <w:r>
              <w:rPr>
                <w:webHidden/>
                <w:rStyle w:val="IndexLink"/>
                <w:rtl w:val="true"/>
              </w:rPr>
              <w:t>في نعي نفسه عليه السلام</w:t>
            </w:r>
            <w:r>
              <w:rPr>
                <w:rStyle w:val="IndexLink"/>
                <w:rtl w:val="true"/>
              </w:rPr>
              <w:tab/>
            </w:r>
            <w:r>
              <w:rPr>
                <w:rStyle w:val="IndexLink"/>
              </w:rPr>
              <w:t>483</w:t>
            </w:r>
          </w:hyperlink>
        </w:p>
        <w:p>
          <w:pPr>
            <w:pStyle w:val="Contents3"/>
            <w:tabs>
              <w:tab w:val="clear" w:pos="8459"/>
              <w:tab w:val="right" w:pos="9026" w:leader="dot"/>
            </w:tabs>
            <w:rPr/>
          </w:pPr>
          <w:hyperlink w:anchor="__RefHeading___Toc1491629_388300464">
            <w:r>
              <w:rPr>
                <w:webHidden/>
                <w:rStyle w:val="IndexLink"/>
                <w:rtl w:val="true"/>
              </w:rPr>
              <w:t>علي بن إسماعيل يسعي في دمه</w:t>
            </w:r>
            <w:r>
              <w:rPr>
                <w:rStyle w:val="IndexLink"/>
                <w:rtl w:val="true"/>
              </w:rPr>
              <w:tab/>
            </w:r>
            <w:r>
              <w:rPr>
                <w:rStyle w:val="IndexLink"/>
              </w:rPr>
              <w:t>490</w:t>
            </w:r>
          </w:hyperlink>
        </w:p>
        <w:p>
          <w:pPr>
            <w:pStyle w:val="Contents3"/>
            <w:tabs>
              <w:tab w:val="clear" w:pos="8459"/>
              <w:tab w:val="right" w:pos="9026" w:leader="dot"/>
            </w:tabs>
            <w:rPr/>
          </w:pPr>
          <w:hyperlink w:anchor="__RefHeading___Toc1491631_388300464">
            <w:r>
              <w:rPr>
                <w:webHidden/>
                <w:rStyle w:val="IndexLink"/>
                <w:rtl w:val="true"/>
              </w:rPr>
              <w:t>مقتل الامام الرضا عليه السلام ومدفنه</w:t>
            </w:r>
            <w:r>
              <w:rPr>
                <w:rStyle w:val="IndexLink"/>
                <w:rtl w:val="true"/>
              </w:rPr>
              <w:tab/>
            </w:r>
            <w:r>
              <w:rPr>
                <w:rStyle w:val="IndexLink"/>
              </w:rPr>
              <w:t>492</w:t>
            </w:r>
          </w:hyperlink>
        </w:p>
        <w:p>
          <w:pPr>
            <w:pStyle w:val="Contents3"/>
            <w:tabs>
              <w:tab w:val="clear" w:pos="8459"/>
              <w:tab w:val="right" w:pos="9026" w:leader="dot"/>
            </w:tabs>
            <w:rPr/>
          </w:pPr>
          <w:hyperlink w:anchor="__RefHeading___Toc1491633_388300464">
            <w:r>
              <w:rPr>
                <w:webHidden/>
                <w:rStyle w:val="IndexLink"/>
                <w:rtl w:val="true"/>
              </w:rPr>
              <w:t>البشارة بالامام الجواد عليه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1491635_388300464">
            <w:r>
              <w:rPr>
                <w:webHidden/>
                <w:rStyle w:val="IndexLink"/>
                <w:rtl w:val="true"/>
              </w:rPr>
              <w:t>مولد ابنه إبراهيم</w:t>
            </w:r>
            <w:r>
              <w:rPr>
                <w:rStyle w:val="IndexLink"/>
                <w:rtl w:val="true"/>
              </w:rPr>
              <w:tab/>
            </w:r>
            <w:r>
              <w:rPr>
                <w:rStyle w:val="IndexLink"/>
              </w:rPr>
              <w:t>496</w:t>
            </w:r>
          </w:hyperlink>
        </w:p>
        <w:p>
          <w:pPr>
            <w:pStyle w:val="Contents3"/>
            <w:tabs>
              <w:tab w:val="clear" w:pos="8459"/>
              <w:tab w:val="right" w:pos="9026" w:leader="dot"/>
            </w:tabs>
            <w:rPr/>
          </w:pPr>
          <w:hyperlink w:anchor="__RefHeading___Toc1491637_388300464">
            <w:r>
              <w:rPr>
                <w:webHidden/>
                <w:rStyle w:val="IndexLink"/>
                <w:rtl w:val="true"/>
              </w:rPr>
              <w:t>أمّ أحمد زوجته وما يجري عليها</w:t>
            </w:r>
            <w:r>
              <w:rPr>
                <w:rStyle w:val="IndexLink"/>
                <w:rtl w:val="true"/>
              </w:rPr>
              <w:tab/>
            </w:r>
            <w:r>
              <w:rPr>
                <w:rStyle w:val="IndexLink"/>
              </w:rPr>
              <w:t>497</w:t>
            </w:r>
          </w:hyperlink>
        </w:p>
        <w:p>
          <w:pPr>
            <w:pStyle w:val="Contents3"/>
            <w:tabs>
              <w:tab w:val="clear" w:pos="8459"/>
              <w:tab w:val="right" w:pos="9026" w:leader="dot"/>
            </w:tabs>
            <w:rPr/>
          </w:pPr>
          <w:hyperlink w:anchor="__RefHeading___Toc1491639_388300464">
            <w:r>
              <w:rPr>
                <w:webHidden/>
                <w:rStyle w:val="IndexLink"/>
                <w:rtl w:val="true"/>
              </w:rPr>
              <w:t>علي بن يقطين والثوب الذي أهداه إليه هارون</w:t>
            </w:r>
            <w:r>
              <w:rPr>
                <w:rStyle w:val="IndexLink"/>
                <w:rtl w:val="true"/>
              </w:rPr>
              <w:tab/>
            </w:r>
            <w:r>
              <w:rPr>
                <w:rStyle w:val="IndexLink"/>
              </w:rPr>
              <w:t>499</w:t>
            </w:r>
          </w:hyperlink>
        </w:p>
        <w:p>
          <w:pPr>
            <w:pStyle w:val="Contents3"/>
            <w:tabs>
              <w:tab w:val="clear" w:pos="8459"/>
              <w:tab w:val="right" w:pos="9026" w:leader="dot"/>
            </w:tabs>
            <w:rPr/>
          </w:pPr>
          <w:hyperlink w:anchor="__RefHeading___Toc1491641_388300464">
            <w:r>
              <w:rPr>
                <w:webHidden/>
                <w:rStyle w:val="IndexLink"/>
                <w:rtl w:val="true"/>
              </w:rPr>
              <w:t>مقتل الحسين بن علي صاحب فخّ</w:t>
            </w:r>
            <w:r>
              <w:rPr>
                <w:rStyle w:val="IndexLink"/>
                <w:rtl w:val="true"/>
              </w:rPr>
              <w:tab/>
            </w:r>
            <w:r>
              <w:rPr>
                <w:rStyle w:val="IndexLink"/>
              </w:rPr>
              <w:t>504</w:t>
            </w:r>
          </w:hyperlink>
        </w:p>
        <w:p>
          <w:pPr>
            <w:pStyle w:val="Contents3"/>
            <w:tabs>
              <w:tab w:val="clear" w:pos="8459"/>
              <w:tab w:val="right" w:pos="9026" w:leader="dot"/>
            </w:tabs>
            <w:rPr/>
          </w:pPr>
          <w:hyperlink w:anchor="__RefHeading___Toc1491643_388300464">
            <w:r>
              <w:rPr>
                <w:webHidden/>
                <w:rStyle w:val="IndexLink"/>
                <w:rtl w:val="true"/>
              </w:rPr>
              <w:t>الإخبار عن الضمائر</w:t>
            </w:r>
            <w:r>
              <w:rPr>
                <w:rStyle w:val="IndexLink"/>
                <w:rtl w:val="true"/>
              </w:rPr>
              <w:tab/>
            </w:r>
            <w:r>
              <w:rPr>
                <w:rStyle w:val="IndexLink"/>
              </w:rPr>
              <w:t>505</w:t>
            </w:r>
          </w:hyperlink>
        </w:p>
        <w:p>
          <w:pPr>
            <w:pStyle w:val="Contents3"/>
            <w:tabs>
              <w:tab w:val="clear" w:pos="8459"/>
              <w:tab w:val="right" w:pos="9026" w:leader="dot"/>
            </w:tabs>
            <w:rPr/>
          </w:pPr>
          <w:hyperlink w:anchor="__RefHeading___Toc1491645_388300464">
            <w:r>
              <w:rPr>
                <w:webHidden/>
                <w:rStyle w:val="IndexLink"/>
                <w:rtl w:val="true"/>
              </w:rPr>
              <w:t>إخباره عليه السلام بالآجال</w:t>
            </w:r>
            <w:r>
              <w:rPr>
                <w:rStyle w:val="IndexLink"/>
                <w:rtl w:val="true"/>
              </w:rPr>
              <w:tab/>
            </w:r>
            <w:r>
              <w:rPr>
                <w:rStyle w:val="IndexLink"/>
              </w:rPr>
              <w:t>510</w:t>
            </w:r>
          </w:hyperlink>
        </w:p>
        <w:p>
          <w:pPr>
            <w:pStyle w:val="Contents3"/>
            <w:tabs>
              <w:tab w:val="clear" w:pos="8459"/>
              <w:tab w:val="right" w:pos="9026" w:leader="dot"/>
            </w:tabs>
            <w:rPr/>
          </w:pPr>
          <w:hyperlink w:anchor="__RefHeading___Toc1491647_388300464">
            <w:r>
              <w:rPr>
                <w:webHidden/>
                <w:rStyle w:val="IndexLink"/>
                <w:rtl w:val="true"/>
              </w:rPr>
              <w:t>الدينار الزائد في صرّة أصبغ بن موسي</w:t>
            </w:r>
            <w:r>
              <w:rPr>
                <w:rStyle w:val="IndexLink"/>
                <w:rtl w:val="true"/>
              </w:rPr>
              <w:tab/>
            </w:r>
            <w:r>
              <w:rPr>
                <w:rStyle w:val="IndexLink"/>
              </w:rPr>
              <w:t>522</w:t>
            </w:r>
          </w:hyperlink>
        </w:p>
        <w:p>
          <w:pPr>
            <w:pStyle w:val="Contents3"/>
            <w:tabs>
              <w:tab w:val="clear" w:pos="8459"/>
              <w:tab w:val="right" w:pos="9026" w:leader="dot"/>
            </w:tabs>
            <w:rPr/>
          </w:pPr>
          <w:hyperlink w:anchor="__RefHeading___Toc1491649_388300464">
            <w:r>
              <w:rPr>
                <w:webHidden/>
                <w:rStyle w:val="IndexLink"/>
                <w:rtl w:val="true"/>
              </w:rPr>
              <w:t>الدنانير المسروقة</w:t>
            </w:r>
            <w:r>
              <w:rPr>
                <w:rStyle w:val="IndexLink"/>
                <w:rtl w:val="true"/>
              </w:rPr>
              <w:tab/>
            </w:r>
            <w:r>
              <w:rPr>
                <w:rStyle w:val="IndexLink"/>
              </w:rPr>
              <w:t>523</w:t>
            </w:r>
          </w:hyperlink>
        </w:p>
        <w:p>
          <w:pPr>
            <w:pStyle w:val="Contents3"/>
            <w:tabs>
              <w:tab w:val="clear" w:pos="8459"/>
              <w:tab w:val="right" w:pos="9026" w:leader="dot"/>
            </w:tabs>
            <w:rPr/>
          </w:pPr>
          <w:hyperlink w:anchor="__RefHeading___Toc1491651_388300464">
            <w:r>
              <w:rPr>
                <w:webHidden/>
                <w:rStyle w:val="IndexLink"/>
                <w:rtl w:val="true"/>
              </w:rPr>
              <w:t>المنصور لا يري موسماًبعد هذا العام</w:t>
            </w:r>
            <w:r>
              <w:rPr>
                <w:rStyle w:val="IndexLink"/>
                <w:rtl w:val="true"/>
              </w:rPr>
              <w:tab/>
            </w:r>
            <w:r>
              <w:rPr>
                <w:rStyle w:val="IndexLink"/>
              </w:rPr>
              <w:t>525</w:t>
            </w:r>
          </w:hyperlink>
        </w:p>
        <w:p>
          <w:pPr>
            <w:pStyle w:val="Contents3"/>
            <w:tabs>
              <w:tab w:val="clear" w:pos="8459"/>
              <w:tab w:val="right" w:pos="9026" w:leader="dot"/>
            </w:tabs>
            <w:rPr/>
          </w:pPr>
          <w:hyperlink w:anchor="__RefHeading___Toc1491653_388300464">
            <w:r>
              <w:rPr>
                <w:webHidden/>
                <w:rStyle w:val="IndexLink"/>
                <w:rtl w:val="true"/>
              </w:rPr>
              <w:t>حبس صالح بن واقد الطبري</w:t>
            </w:r>
            <w:r>
              <w:rPr>
                <w:rStyle w:val="IndexLink"/>
                <w:rtl w:val="true"/>
              </w:rPr>
              <w:tab/>
            </w:r>
            <w:r>
              <w:rPr>
                <w:rStyle w:val="IndexLink"/>
              </w:rPr>
              <w:t>527</w:t>
            </w:r>
          </w:hyperlink>
        </w:p>
        <w:p>
          <w:pPr>
            <w:pStyle w:val="Contents3"/>
            <w:tabs>
              <w:tab w:val="clear" w:pos="8459"/>
              <w:tab w:val="right" w:pos="9026" w:leader="dot"/>
            </w:tabs>
            <w:rPr/>
          </w:pPr>
          <w:hyperlink w:anchor="__RefHeading___Toc1491655_388300464">
            <w:r>
              <w:rPr>
                <w:webHidden/>
                <w:rStyle w:val="IndexLink"/>
                <w:rtl w:val="true"/>
              </w:rPr>
              <w:t>مصعوقين دفنوا أحياء</w:t>
            </w:r>
            <w:r>
              <w:rPr>
                <w:rStyle w:val="IndexLink"/>
                <w:rtl w:val="true"/>
              </w:rPr>
              <w:tab/>
            </w:r>
            <w:r>
              <w:rPr>
                <w:rStyle w:val="IndexLink"/>
              </w:rPr>
              <w:t>529</w:t>
            </w:r>
          </w:hyperlink>
        </w:p>
        <w:p>
          <w:pPr>
            <w:pStyle w:val="Contents3"/>
            <w:tabs>
              <w:tab w:val="clear" w:pos="8459"/>
              <w:tab w:val="right" w:pos="9026" w:leader="dot"/>
            </w:tabs>
            <w:rPr/>
          </w:pPr>
          <w:hyperlink w:anchor="__RefHeading___Toc1491657_388300464">
            <w:r>
              <w:rPr>
                <w:webHidden/>
                <w:rStyle w:val="IndexLink"/>
                <w:rtl w:val="true"/>
              </w:rPr>
              <w:t>قضيت حاجتک</w:t>
            </w:r>
            <w:r>
              <w:rPr>
                <w:rStyle w:val="IndexLink"/>
                <w:rtl w:val="true"/>
              </w:rPr>
              <w:tab/>
            </w:r>
            <w:r>
              <w:rPr>
                <w:rStyle w:val="IndexLink"/>
              </w:rPr>
              <w:t>531</w:t>
            </w:r>
          </w:hyperlink>
        </w:p>
        <w:p>
          <w:pPr>
            <w:pStyle w:val="Contents3"/>
            <w:tabs>
              <w:tab w:val="clear" w:pos="8459"/>
              <w:tab w:val="right" w:pos="9026" w:leader="dot"/>
            </w:tabs>
            <w:rPr/>
          </w:pPr>
          <w:hyperlink w:anchor="__RefHeading___Toc1491659_388300464">
            <w:r>
              <w:rPr>
                <w:webHidden/>
                <w:rStyle w:val="IndexLink"/>
                <w:rtl w:val="true"/>
              </w:rPr>
              <w:t>موعد الامام عليه السلام مع أبي خالد الزبالي</w:t>
            </w:r>
            <w:r>
              <w:rPr>
                <w:rStyle w:val="IndexLink"/>
                <w:rtl w:val="true"/>
              </w:rPr>
              <w:tab/>
            </w:r>
            <w:r>
              <w:rPr>
                <w:rStyle w:val="IndexLink"/>
              </w:rPr>
              <w:t>533</w:t>
            </w:r>
          </w:hyperlink>
        </w:p>
        <w:p>
          <w:pPr>
            <w:pStyle w:val="Contents3"/>
            <w:tabs>
              <w:tab w:val="clear" w:pos="8459"/>
              <w:tab w:val="right" w:pos="9026" w:leader="dot"/>
            </w:tabs>
            <w:rPr/>
          </w:pPr>
          <w:hyperlink w:anchor="__RefHeading___Toc1491661_388300464">
            <w:r>
              <w:rPr>
                <w:webHidden/>
                <w:rStyle w:val="IndexLink"/>
                <w:rtl w:val="true"/>
              </w:rPr>
              <w:t>مجيء ريح سوداء</w:t>
            </w:r>
            <w:r>
              <w:rPr>
                <w:rStyle w:val="IndexLink"/>
                <w:rtl w:val="true"/>
              </w:rPr>
              <w:tab/>
            </w:r>
            <w:r>
              <w:rPr>
                <w:rStyle w:val="IndexLink"/>
              </w:rPr>
              <w:t>535</w:t>
            </w:r>
          </w:hyperlink>
        </w:p>
        <w:p>
          <w:pPr>
            <w:pStyle w:val="Contents3"/>
            <w:tabs>
              <w:tab w:val="clear" w:pos="8459"/>
              <w:tab w:val="right" w:pos="9026" w:leader="dot"/>
            </w:tabs>
            <w:rPr/>
          </w:pPr>
          <w:hyperlink w:anchor="__RefHeading___Toc1491663_388300464">
            <w:r>
              <w:rPr>
                <w:webHidden/>
                <w:rStyle w:val="IndexLink"/>
                <w:rtl w:val="true"/>
              </w:rPr>
              <w:t>انهدام دار عثمان بن عيسي</w:t>
            </w:r>
            <w:r>
              <w:rPr>
                <w:rStyle w:val="IndexLink"/>
                <w:rtl w:val="true"/>
              </w:rPr>
              <w:tab/>
            </w:r>
            <w:r>
              <w:rPr>
                <w:rStyle w:val="IndexLink"/>
              </w:rPr>
              <w:t>536</w:t>
            </w:r>
          </w:hyperlink>
        </w:p>
        <w:p>
          <w:pPr>
            <w:pStyle w:val="Contents3"/>
            <w:tabs>
              <w:tab w:val="clear" w:pos="8459"/>
              <w:tab w:val="right" w:pos="9026" w:leader="dot"/>
            </w:tabs>
            <w:rPr/>
          </w:pPr>
          <w:hyperlink w:anchor="__RefHeading___Toc1491665_388300464">
            <w:r>
              <w:rPr>
                <w:webHidden/>
                <w:rStyle w:val="IndexLink"/>
                <w:rtl w:val="true"/>
              </w:rPr>
              <w:t>انهدام دار عيسي المدائني</w:t>
            </w:r>
            <w:r>
              <w:rPr>
                <w:rStyle w:val="IndexLink"/>
                <w:rtl w:val="true"/>
              </w:rPr>
              <w:tab/>
            </w:r>
            <w:r>
              <w:rPr>
                <w:rStyle w:val="IndexLink"/>
              </w:rPr>
              <w:t>538</w:t>
            </w:r>
          </w:hyperlink>
        </w:p>
        <w:p>
          <w:pPr>
            <w:pStyle w:val="Contents3"/>
            <w:tabs>
              <w:tab w:val="clear" w:pos="8459"/>
              <w:tab w:val="right" w:pos="9026" w:leader="dot"/>
            </w:tabs>
            <w:rPr/>
          </w:pPr>
          <w:hyperlink w:anchor="__RefHeading___Toc1491667_388300464">
            <w:r>
              <w:rPr>
                <w:webHidden/>
                <w:rStyle w:val="IndexLink"/>
                <w:rtl w:val="true"/>
              </w:rPr>
              <w:t>هجوم الجراد علي نخيل المدينة</w:t>
            </w:r>
            <w:r>
              <w:rPr>
                <w:rStyle w:val="IndexLink"/>
                <w:rtl w:val="true"/>
              </w:rPr>
              <w:tab/>
            </w:r>
            <w:r>
              <w:rPr>
                <w:rStyle w:val="IndexLink"/>
              </w:rPr>
              <w:t>539</w:t>
            </w:r>
          </w:hyperlink>
        </w:p>
        <w:p>
          <w:pPr>
            <w:pStyle w:val="Contents3"/>
            <w:tabs>
              <w:tab w:val="clear" w:pos="8459"/>
              <w:tab w:val="right" w:pos="9026" w:leader="dot"/>
            </w:tabs>
            <w:rPr/>
          </w:pPr>
          <w:hyperlink w:anchor="__RefHeading___Toc1491669_388300464">
            <w:r>
              <w:rPr>
                <w:webHidden/>
                <w:rStyle w:val="IndexLink"/>
                <w:rtl w:val="true"/>
              </w:rPr>
              <w:t>بکّار القمّي وما يجري عليه</w:t>
            </w:r>
            <w:r>
              <w:rPr>
                <w:rStyle w:val="IndexLink"/>
                <w:rtl w:val="true"/>
              </w:rPr>
              <w:tab/>
            </w:r>
            <w:r>
              <w:rPr>
                <w:rStyle w:val="IndexLink"/>
              </w:rPr>
              <w:t>541</w:t>
            </w:r>
          </w:hyperlink>
        </w:p>
        <w:p>
          <w:pPr>
            <w:pStyle w:val="Contents3"/>
            <w:tabs>
              <w:tab w:val="clear" w:pos="8459"/>
              <w:tab w:val="right" w:pos="9026" w:leader="dot"/>
            </w:tabs>
            <w:rPr/>
          </w:pPr>
          <w:hyperlink w:anchor="__RefHeading___Toc1491671_388300464">
            <w:r>
              <w:rPr>
                <w:webHidden/>
                <w:rStyle w:val="IndexLink"/>
                <w:rtl w:val="true"/>
              </w:rPr>
              <w:t>غيّر اسم ابنتک</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3_165950"/>
      <w:bookmarkStart w:id="1" w:name="pg14923_165950"/>
      <w:bookmarkEnd w:id="1"/>
    </w:p>
    <w:p>
      <w:pPr>
        <w:pStyle w:val="Heading2"/>
        <w:numPr>
          <w:ilvl w:val="1"/>
          <w:numId w:val="1"/>
        </w:numPr>
        <w:rPr/>
      </w:pPr>
      <w:bookmarkStart w:id="2" w:name="pg14923_165950"/>
      <w:bookmarkStart w:id="3" w:name="__RefHeading___Toc1491233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الاحادیث الغیبیه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3042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91235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هويّة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الأحاديث الغيبية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ونشر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الأولي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حقوق الطبع والنشر محفوظة المؤسّسة المعارف الإسلاميّة</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37185/768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ascii="IRNazanin" w:hAnsi="IRNazanin" w:eastAsia="IRNazanin"/>
          <w:color w:val="111111"/>
          <w:sz w:val="28"/>
          <w:sz w:val="28"/>
          <w:szCs w:val="28"/>
          <w:lang w:bidi="fa-IR"/>
        </w:rPr>
        <w:t>۷۳۲۰۰۹</w:t>
      </w:r>
      <w:r>
        <w:rPr>
          <w:rFonts w:ascii="IRNazanin" w:hAnsi="IRNazanin" w:eastAsia="IRNazanin"/>
          <w:color w:val="111111"/>
          <w:sz w:val="28"/>
          <w:sz w:val="28"/>
          <w:szCs w:val="28"/>
          <w:rtl w:val="true"/>
          <w:lang w:bidi="fa-IR"/>
        </w:rPr>
        <w:t xml:space="preserve"> </w:t>
      </w:r>
      <w:bookmarkStart w:id="7" w:name="pg14923_165954"/>
    </w:p>
    <w:p>
      <w:pPr>
        <w:pStyle w:val="Heading2"/>
        <w:numPr>
          <w:ilvl w:val="1"/>
          <w:numId w:val="1"/>
        </w:numPr>
        <w:rPr/>
      </w:pPr>
      <w:bookmarkStart w:id="8" w:name="__RefHeading___Toc1491237_388300464"/>
      <w:bookmarkStart w:id="9" w:name="_Toc3"/>
      <w:bookmarkEnd w:id="7"/>
      <w:bookmarkEnd w:id="8"/>
      <w:r>
        <w:rPr>
          <w:rtl w:val="true"/>
        </w:rPr>
        <w:t>مصارع المشرکين ببدر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مصرع فلان إنّ شاء الله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المغيرة، عن ثابت البناني،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ترائينا الهلال فما من الناس أحد يزعم أنّه رآه غيري، فقلت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أمّا تراه ؟ فجعلت أريه إيّاه، فلمّا أعيي أن يراه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سأراه وأنا مستلق علي فراشي، ثمّ أنشأ يحدّثنا عن يوم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وسلّم ليخبرنا بمصارع القوم بالأمّس، هذا مصرع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بداية الکتاب،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علي برکة الله، فإنّ الله قد وعدني إحدي الطائفتين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لکأنّي أنظر إلي مصارع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وأرانا رسول الله صلّی الله عليه وسلّم مصارعهم يومئذ، هذا مصرع</w:t>
      </w:r>
    </w:p>
    <w:p>
      <w:pPr>
        <w:pStyle w:val="BookText"/>
        <w:rPr/>
      </w:pPr>
      <w:r>
        <w:rPr>
          <w:rFonts w:ascii="IRNazanin" w:hAnsi="IRNazanin" w:eastAsia="IRNazanin"/>
          <w:color w:val="111111"/>
          <w:sz w:val="28"/>
          <w:sz w:val="28"/>
          <w:szCs w:val="28"/>
          <w:rtl w:val="true"/>
          <w:lang w:bidi="fa-IR"/>
        </w:rPr>
        <w:t>فلان، وهذا مصرع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هشام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ذکر المغازي والسرايا، کما في</w:t>
      </w:r>
    </w:p>
    <w:p>
      <w:p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1855</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بسنده عن أنس،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مصرع فلان، يضع يده علي الأرض هاهنا وهاهنا، فما ماط أحدهم عن موضع يد رسول الله صلّی الله عليه وسلّم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أنس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بسندٍ آخر، عن أنس</w:t>
      </w:r>
    </w:p>
    <w:p>
      <w:pPr>
        <w:pStyle w:val="BookText"/>
        <w:rPr/>
      </w:pP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أنس،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1404:3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بسنده عن أنس،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مصرع فلان غدة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الأرض ، وهذا مصرع فلان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مصرع فلان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بسنده عن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۳۳۲۲</w:t>
      </w:r>
      <w:r>
        <w:rPr>
          <w:rFonts w:ascii="IRNazanin" w:hAnsi="IRNazanin" w:eastAsia="IRNazanin"/>
          <w:color w:val="111111"/>
          <w:sz w:val="28"/>
          <w:sz w:val="28"/>
          <w:szCs w:val="28"/>
          <w:rtl w:val="true"/>
          <w:lang w:bidi="fa-IR"/>
        </w:rPr>
        <w:t xml:space="preserve"> بسندٍ آخر، عن أنس،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عن ابن إسحاق، کما في المغازي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الطبري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عباس، کما في المغازي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لأبي حاتم البستي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الإحسان بترتيب 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مسنداًعن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سنن أبي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کما في المغازي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أنس، کما في سنن أبي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مرسلاً، عن أنس،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الستة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۳۷۷۹</w:t>
      </w:r>
      <w:r>
        <w:rPr>
          <w:rFonts w:ascii="Amiri" w:hAnsi="Amiri" w:eastAsia="Amiri" w:cs="Amiri"/>
          <w:color w:val="111111"/>
          <w:sz w:val="28"/>
          <w:sz w:val="28"/>
          <w:szCs w:val="28"/>
          <w:rtl w:val="true"/>
          <w:lang w:bidi="ar-SA"/>
        </w:rPr>
        <w:t xml:space="preserve"> مرسلاً ،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عن صحيح مسلّم</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ابن إسحاق</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مرسلاً، کما في المغازي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۵۸۷۱</w:t>
      </w:r>
      <w:r>
        <w:rPr>
          <w:rFonts w:ascii="IRNazanin" w:hAnsi="IRNazanin" w:eastAsia="IRNazanin"/>
          <w:color w:val="111111"/>
          <w:sz w:val="28"/>
          <w:sz w:val="28"/>
          <w:szCs w:val="28"/>
          <w:rtl w:val="true"/>
          <w:lang w:bidi="fa-IR"/>
        </w:rPr>
        <w:t xml:space="preserve"> و ص</w:t>
      </w:r>
      <w:r>
        <w:rPr>
          <w:rFonts w:eastAsia="IRNazanin" w:cs="IRNazanin"/>
          <w:color w:val="111111"/>
          <w:sz w:val="28"/>
          <w:szCs w:val="28"/>
          <w:lang w:bidi="fa-IR"/>
        </w:rPr>
        <w:t>1670</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۵۹۳۸</w:t>
      </w:r>
      <w:r>
        <w:rPr>
          <w:rFonts w:ascii="IRNazanin" w:hAnsi="IRNazanin" w:eastAsia="IRNazanin"/>
          <w:color w:val="111111"/>
          <w:sz w:val="28"/>
          <w:sz w:val="28"/>
          <w:szCs w:val="28"/>
          <w:rtl w:val="true"/>
          <w:lang w:bidi="fa-IR"/>
        </w:rPr>
        <w:t xml:space="preserve"> عن صحيح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صحيح مسلم</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مسند الفاروق</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عن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۱۷۶۱</w:t>
      </w:r>
      <w:r>
        <w:rPr>
          <w:rFonts w:ascii="IRNazanin" w:hAnsi="IRNazanin" w:eastAsia="IRNazanin"/>
          <w:color w:val="111111"/>
          <w:sz w:val="28"/>
          <w:sz w:val="28"/>
          <w:szCs w:val="28"/>
          <w:rtl w:val="true"/>
          <w:lang w:bidi="fa-IR"/>
        </w:rPr>
        <w:t xml:space="preserve"> بسنده عن علي، وبهذا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کأنّي أنظر إلي صرعاهم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الکبري</w:t>
      </w:r>
      <w:r>
        <w:rPr>
          <w:rFonts w:eastAsia="IRNazanin" w:cs="IRNazanin"/>
          <w:color w:val="111111"/>
          <w:sz w:val="28"/>
          <w:szCs w:val="28"/>
          <w:lang w:bidi="fa-IR"/>
        </w:rPr>
        <w:t>328:1</w:t>
      </w:r>
      <w:r>
        <w:rPr>
          <w:rFonts w:ascii="IRNazanin" w:hAnsi="IRNazanin" w:eastAsia="IRNazanin"/>
          <w:color w:val="111111"/>
          <w:sz w:val="28"/>
          <w:sz w:val="28"/>
          <w:szCs w:val="28"/>
          <w:rtl w:val="true"/>
          <w:lang w:bidi="fa-IR"/>
        </w:rPr>
        <w:t>عن مسلّم وأبي داود والبيهقي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 وابن جرير وابن المنذر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الهدي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المغازي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391:10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۲۹۹۳۸</w:t>
      </w:r>
      <w:r>
        <w:rPr>
          <w:rFonts w:ascii="IRNazanin" w:hAnsi="IRNazanin" w:eastAsia="IRNazanin"/>
          <w:color w:val="111111"/>
          <w:sz w:val="28"/>
          <w:sz w:val="28"/>
          <w:szCs w:val="28"/>
          <w:rtl w:val="true"/>
          <w:lang w:bidi="fa-IR"/>
        </w:rPr>
        <w:t xml:space="preserve"> عن جماعة من أعلام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۳۰۰۲۳</w:t>
      </w:r>
      <w:r>
        <w:rPr>
          <w:rFonts w:ascii="Amiri" w:hAnsi="Amiri" w:eastAsia="Amiri" w:cs="Amiri"/>
          <w:color w:val="111111"/>
          <w:sz w:val="28"/>
          <w:sz w:val="28"/>
          <w:szCs w:val="28"/>
          <w:rtl w:val="true"/>
          <w:lang w:bidi="ar-SA"/>
        </w:rPr>
        <w:t xml:space="preserve"> 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مرسلاً، کما في المغازي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مصرع عتبة بن ربيعة، وهذا مصرع شيبة بن ربيعة، وهذا مصرع أمّية بن خلف، وهذا مصرع أبي جهل بن هشام، وهذا مصرع فلان غداً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إلي الأمّام العسکري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مرسلاً،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عليه وآله لرسول أبي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بيننا وبينک إلي تسعة وعشرين يوماً، وإنّ الله سيقتلک فيها بأضعف أصحابي، وستلقي أنت وعتبة </w:t>
      </w:r>
    </w:p>
    <w:p>
      <w:pPr>
        <w:pStyle w:val="BookText"/>
        <w:rPr/>
      </w:pPr>
      <w:r>
        <w:rPr>
          <w:rFonts w:ascii="IRNazanin" w:hAnsi="IRNazanin" w:eastAsia="IRNazanin"/>
          <w:color w:val="111111"/>
          <w:sz w:val="28"/>
          <w:sz w:val="28"/>
          <w:szCs w:val="28"/>
          <w:rtl w:val="true"/>
          <w:lang w:bidi="fa-IR"/>
        </w:rPr>
        <w:t>وشيبة والوليد، وفلان وفلان، وأضاف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مصرع عتبة، وذلک مصرع شيبة، وذاک مصرع الوليد، وسيقتل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سمي تمام سبعين</w:t>
      </w:r>
    </w:p>
    <w:p>
      <w:pPr>
        <w:pStyle w:val="BookText"/>
        <w:rPr/>
      </w:pPr>
      <w:r>
        <w:rPr>
          <w:rFonts w:ascii="IRNazanin" w:hAnsi="IRNazanin" w:eastAsia="IRNazanin"/>
          <w:color w:val="111111"/>
          <w:sz w:val="28"/>
          <w:sz w:val="28"/>
          <w:szCs w:val="28"/>
          <w:rtl w:val="true"/>
          <w:lang w:bidi="fa-IR"/>
        </w:rPr>
        <w:t xml:space="preserve">منهم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وسيؤسر فلان وفلان إلي أن ذکر سبعين منهم بأسمائهم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40:38</w:t>
      </w:r>
      <w:r>
        <w:rPr>
          <w:rFonts w:ascii="Amiri" w:hAnsi="Amiri" w:eastAsia="Amiri" w:cs="Amiri"/>
          <w:color w:val="111111"/>
          <w:sz w:val="28"/>
          <w:sz w:val="28"/>
          <w:szCs w:val="28"/>
          <w:rtl w:val="true"/>
          <w:lang w:bidi="ar-SA"/>
        </w:rPr>
        <w:t>عن تفسير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عن الاحتجاج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عن شرح نهج البلاغة لابن أبي الحديد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تفسير الامام العسکري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342:17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عن تفسير الامام العسکري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265:19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 والاحتجاج۔</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0" w:name="pg14923_165958"/>
    </w:p>
    <w:p>
      <w:pPr>
        <w:pStyle w:val="Heading2"/>
        <w:numPr>
          <w:ilvl w:val="1"/>
          <w:numId w:val="1"/>
        </w:numPr>
        <w:rPr/>
      </w:pPr>
      <w:bookmarkStart w:id="11" w:name="__RefHeading___Toc1491239_388300464"/>
      <w:bookmarkStart w:id="12" w:name="_Toc4"/>
      <w:bookmarkEnd w:id="10"/>
      <w:bookmarkEnd w:id="11"/>
      <w:r>
        <w:rPr>
          <w:rtl w:val="true"/>
        </w:rPr>
        <w:t>الأمّراء الظلمة</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يکون في آخر الزمان أُمراء جورة ، فمن خاف سيوفهم وسهمهم وسوطهم فلا يأمّرنّ بالمعروف ، ولا ينهي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أصبهان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محمد بن علي، ثنا العبّاس بن</w:t>
      </w:r>
    </w:p>
    <w:p>
      <w:pPr>
        <w:pStyle w:val="BookText"/>
        <w:rPr/>
      </w:pPr>
      <w:r>
        <w:rPr>
          <w:rFonts w:ascii="IRNazanin" w:hAnsi="IRNazanin" w:eastAsia="IRNazanin"/>
          <w:color w:val="111111"/>
          <w:sz w:val="28"/>
          <w:sz w:val="28"/>
          <w:szCs w:val="28"/>
          <w:rtl w:val="true"/>
          <w:lang w:bidi="fa-IR"/>
        </w:rPr>
        <w:t xml:space="preserve">الوليد بن شجاع، ثنا الهيثمّ بن خالد البغداًدي، ثنا يزيد بن قيس، ثنا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ابن أبي يحيي بن عبيد الله، عن مسعر، عن القاسم بن عبد الرحمان، عن سعيد بن المسيّب، حدّثني زيد بن ثابت أنّه سمع رسول الله صلّی الله عليه وسلّم</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المتشابه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سيکون بعدي سلاطين؛ الفتن علي أبوابهم کمبارک الإبل، لا يعطون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إلّا أخذوا من دينه مثله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ascii="IRNazanin" w:hAnsi="IRNazanin" w:eastAsia="IRNazanin"/>
          <w:color w:val="111111"/>
          <w:sz w:val="28"/>
          <w:sz w:val="28"/>
          <w:szCs w:val="28"/>
          <w:lang w:bidi="fa-IR"/>
        </w:rPr>
        <w:t>۳</w:t>
      </w: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البغداًدي، ثنا يحيي بن عثمان</w:t>
      </w:r>
    </w:p>
    <w:p>
      <w:pPr>
        <w:pStyle w:val="BookText"/>
        <w:rPr/>
      </w:pPr>
      <w:r>
        <w:rPr>
          <w:rFonts w:ascii="IRNazanin" w:hAnsi="IRNazanin" w:eastAsia="IRNazanin"/>
          <w:color w:val="111111"/>
          <w:sz w:val="28"/>
          <w:sz w:val="28"/>
          <w:szCs w:val="28"/>
          <w:rtl w:val="true"/>
          <w:lang w:bidi="fa-IR"/>
        </w:rPr>
        <w:t>ابن صالح، ثنا حسّان بن غالب، ثنا ابن لهيعة، عن أبي زرعة عمرو بن جابر، عن عبد الله بن الحارث بن جزء،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 آله وسلّم</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246:5</w:t>
      </w:r>
      <w:r>
        <w:rPr>
          <w:rFonts w:ascii="IRNazanin" w:hAnsi="IRNazanin" w:eastAsia="IRNazanin"/>
          <w:color w:val="111111"/>
          <w:sz w:val="28"/>
          <w:sz w:val="28"/>
          <w:szCs w:val="28"/>
          <w:rtl w:val="true"/>
          <w:lang w:bidi="fa-IR"/>
        </w:rPr>
        <w:t xml:space="preserve">عن الطبراني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الشجرية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بعدي أمّراء؛ يقتتلون علي الملک ، يقتل بعضهم عليه بعضاً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الأسدي، عن إسرائيل، عن سماک، عن ثروان بن ملحان،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في المسجد فمر علينا عمّار بن ياسر،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حديث رسول الله صلّی الله عليه وسلّم في</w:t>
      </w:r>
    </w:p>
    <w:p>
      <w:pPr>
        <w:pStyle w:val="BookText"/>
        <w:rPr/>
      </w:pPr>
      <w:r>
        <w:rPr>
          <w:rFonts w:ascii="IRNazanin" w:hAnsi="IRNazanin" w:eastAsia="IRNazanin"/>
          <w:color w:val="111111"/>
          <w:sz w:val="28"/>
          <w:sz w:val="28"/>
          <w:szCs w:val="28"/>
          <w:rtl w:val="true"/>
          <w:lang w:bidi="fa-IR"/>
        </w:rPr>
        <w:t>الفتنة،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4:263</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بعدي قوم</w:t>
      </w:r>
    </w:p>
    <w:p>
      <w:pPr>
        <w:pStyle w:val="BookText"/>
        <w:rPr/>
      </w:pPr>
      <w:r>
        <w:rPr>
          <w:rFonts w:ascii="IRNazanin" w:hAnsi="IRNazanin" w:eastAsia="IRNazanin"/>
          <w:color w:val="111111"/>
          <w:sz w:val="28"/>
          <w:sz w:val="28"/>
          <w:szCs w:val="28"/>
          <w:rtl w:val="true"/>
          <w:lang w:bidi="fa-IR"/>
        </w:rPr>
        <w:t>يأخذون الملک، يقتل عليه بعضهم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۸۷۳۲</w:t>
      </w:r>
      <w:r>
        <w:rPr>
          <w:rFonts w:ascii="IRNazanin" w:hAnsi="IRNazanin" w:eastAsia="IRNazanin"/>
          <w:color w:val="111111"/>
          <w:sz w:val="28"/>
          <w:sz w:val="28"/>
          <w:szCs w:val="28"/>
          <w:rtl w:val="true"/>
          <w:lang w:bidi="fa-IR"/>
        </w:rPr>
        <w:t xml:space="preserve"> مرسلاً عنه، کما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عن أحمد وأبي يعلي والطبراني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562:7</w:t>
      </w:r>
      <w:r>
        <w:rPr>
          <w:rFonts w:ascii="Amiri" w:hAnsi="Amiri" w:eastAsia="Amiri" w:cs="Amiri"/>
          <w:color w:val="111111"/>
          <w:sz w:val="28"/>
          <w:sz w:val="28"/>
          <w:szCs w:val="28"/>
          <w:rtl w:val="true"/>
          <w:lang w:bidi="ar-SA"/>
        </w:rPr>
        <w:t>، عن ابن أبي شيبة والطبراني</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۳۰۸۸۹</w:t>
      </w:r>
      <w:r>
        <w:rPr>
          <w:rFonts w:ascii="IRNazanin" w:hAnsi="IRNazanin" w:eastAsia="IRNazanin"/>
          <w:color w:val="111111"/>
          <w:sz w:val="28"/>
          <w:sz w:val="28"/>
          <w:szCs w:val="28"/>
          <w:rtl w:val="true"/>
          <w:lang w:bidi="fa-IR"/>
        </w:rPr>
        <w:t xml:space="preserve"> عن المعجم الکبير للطبراني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بعدي أئمّة إنّ أطعتموهم أکفروکم ، وإنّ عصيتموهم قتلوکم، أئمّة الکفر، ورؤوس الضلالة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عقبة بن مکرم، حدّثنا يونس بن بکير،</w:t>
      </w:r>
    </w:p>
    <w:p>
      <w:pPr>
        <w:pStyle w:val="BookText"/>
        <w:rPr/>
      </w:pPr>
      <w:r>
        <w:rPr>
          <w:rFonts w:ascii="Amiri" w:hAnsi="Amiri" w:eastAsia="Amiri" w:cs="Amiri"/>
          <w:color w:val="111111"/>
          <w:sz w:val="28"/>
          <w:sz w:val="28"/>
          <w:szCs w:val="28"/>
          <w:rtl w:val="true"/>
          <w:lang w:bidi="ar-SA"/>
        </w:rPr>
        <w:t>حدّثنا زياد بن المنذر، عن نافع بن الحارث،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w:t>
      </w:r>
    </w:p>
    <w:p>
      <w:pPr>
        <w:pStyle w:val="BookText"/>
        <w:rPr/>
      </w:pPr>
      <w:r>
        <w:rPr>
          <w:rFonts w:ascii="IRNazanin" w:hAnsi="IRNazanin" w:eastAsia="IRNazanin"/>
          <w:color w:val="111111"/>
          <w:sz w:val="28"/>
          <w:sz w:val="28"/>
          <w:szCs w:val="28"/>
          <w:rtl w:val="true"/>
          <w:lang w:bidi="fa-IR"/>
        </w:rPr>
        <w:t>الله 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عن أبي يعلي والطبراني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 لدينا من</w:t>
      </w:r>
    </w:p>
    <w:p>
      <w:pPr>
        <w:pStyle w:val="BookText"/>
        <w:rPr/>
      </w:pPr>
      <w:r>
        <w:rPr>
          <w:rFonts w:ascii="IRNazanin" w:hAnsi="IRNazanin" w:eastAsia="IRNazanin"/>
          <w:color w:val="111111"/>
          <w:sz w:val="28"/>
          <w:sz w:val="28"/>
          <w:szCs w:val="28"/>
          <w:rtl w:val="true"/>
          <w:lang w:bidi="fa-IR"/>
        </w:rPr>
        <w:t xml:space="preserve">کتب الطبراني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سيصيب أمّّتي في آخر الزمان بلاء شديد من سلطانهم، لا ينجو فيه إلّا رجل عرف دين الله بلسانه وقلبه وبيده ، فذلک الذي سبقت له السوابق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أخبار أصبهان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عبد الله بن جعفر، ثنا أحمد بن يونس، ثنا محمد بن عبيد الطنافسي، ثنا سالم المرادي، عن عمرو بن هرم الأزدي، عن جابر بن زيد،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سيصيب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 الايمان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نصر السجزي في الابانة وأبي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pStyle w:val="BookText"/>
        <w:rPr/>
      </w:pPr>
      <w:r>
        <w:rPr>
          <w:rFonts w:ascii="Amiri" w:hAnsi="Amiri" w:eastAsia="Amiri" w:cs="Amiri"/>
          <w:color w:val="111111"/>
          <w:sz w:val="28"/>
          <w:sz w:val="28"/>
          <w:szCs w:val="28"/>
          <w:rtl w:val="true"/>
          <w:lang w:bidi="ar-SA"/>
        </w:rPr>
        <w:t xml:space="preserve">علي الإبانة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الفردوس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السجزي وأبي 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بک يا أبا عبد الرحمان، إذا کان عليک أمّراء يطفئون السنّة ،</w:t>
      </w:r>
    </w:p>
    <w:p>
      <w:pPr>
        <w:pStyle w:val="BookText"/>
        <w:rPr/>
      </w:pPr>
      <w:r>
        <w:rPr>
          <w:rFonts w:ascii="Amiri" w:hAnsi="Amiri" w:eastAsia="Amiri" w:cs="Amiri"/>
          <w:color w:val="111111"/>
          <w:sz w:val="28"/>
          <w:sz w:val="28"/>
          <w:szCs w:val="28"/>
          <w:rtl w:val="true"/>
          <w:lang w:bidi="ar-SA"/>
        </w:rPr>
        <w:t xml:space="preserve">ويؤخّرون الصلاة عن ميقاتها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عبد الله بن</w:t>
      </w:r>
    </w:p>
    <w:p>
      <w:pPr>
        <w:pStyle w:val="BookText"/>
        <w:rPr/>
      </w:pPr>
      <w:r>
        <w:rPr>
          <w:rFonts w:ascii="IRNazanin" w:hAnsi="IRNazanin" w:eastAsia="IRNazanin"/>
          <w:color w:val="111111"/>
          <w:sz w:val="28"/>
          <w:sz w:val="28"/>
          <w:szCs w:val="28"/>
          <w:rtl w:val="true"/>
          <w:lang w:bidi="fa-IR"/>
        </w:rPr>
        <w:t>عثمان بن خثيم، عن القاسم بن عبد الرحمان، عن ابن مسعود أنّ النبي صلّی</w:t>
      </w:r>
    </w:p>
    <w:p>
      <w:pPr>
        <w:pStyle w:val="BookText"/>
        <w:rPr/>
      </w:pPr>
      <w:r>
        <w:rPr>
          <w:rFonts w:ascii="IRNazanin" w:hAnsi="IRNazanin" w:eastAsia="IRNazanin"/>
          <w:color w:val="111111"/>
          <w:sz w:val="28"/>
          <w:sz w:val="28"/>
          <w:szCs w:val="28"/>
          <w:rtl w:val="true"/>
          <w:lang w:bidi="fa-IR"/>
        </w:rPr>
        <w:t>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تأمّرني، يا رسول الله؟</w:t>
      </w:r>
    </w:p>
    <w:p>
      <w:pPr>
        <w:pStyle w:val="BookText"/>
        <w:rPr/>
      </w:pP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تفعل؟ لا</w:t>
      </w:r>
    </w:p>
    <w:p>
      <w:pPr>
        <w:pStyle w:val="BookText"/>
        <w:rPr/>
      </w:pPr>
      <w:r>
        <w:rPr>
          <w:rFonts w:ascii="Amiri" w:hAnsi="Amiri" w:eastAsia="Amiri" w:cs="Amiri"/>
          <w:color w:val="111111"/>
          <w:sz w:val="28"/>
          <w:sz w:val="28"/>
          <w:szCs w:val="28"/>
          <w:rtl w:val="true"/>
          <w:lang w:bidi="ar-SA"/>
        </w:rPr>
        <w:t>طاعة لمخلوق في معصية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399:1</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سيلي أمّرکم من</w:t>
      </w:r>
    </w:p>
    <w:p>
      <w:pPr>
        <w:pStyle w:val="BookText"/>
        <w:rPr/>
      </w:pPr>
      <w:r>
        <w:rPr>
          <w:rFonts w:ascii="Amiri" w:hAnsi="Amiri" w:eastAsia="Amiri" w:cs="Amiri"/>
          <w:color w:val="111111"/>
          <w:sz w:val="28"/>
          <w:sz w:val="28"/>
          <w:szCs w:val="28"/>
          <w:rtl w:val="true"/>
          <w:lang w:bidi="ar-SA"/>
        </w:rPr>
        <w:t>بعدي رجال يطفئون السنّة، ويحدثون بدعة، ويؤخّرون الصلاة عن مواقيتها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لأبي نعيم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بسنده عنه، قريباً ممّا في مسند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بسندٍ آخر عنه، کما في مسند أحمد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لبيهقي</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عنه، کما في مسند أحمد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عن البيهقي وأبي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الفوائد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القزويني بإسناده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ستکون أمّراء بعدي، يصلّون الصلاة لوقتها، ويؤخّرون عن وقتها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بمنع مفارقة الجماعة، وهذا ممّا أضيف إلي هذه الأحاديث ونظائرها بأمرٍ من جبابرة بني أمّية وبني العبّاس لمنع کلّ حرکة معادية لسلطتهم الغاشمة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عاصم بن عبيد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عامر بن ربيعة، عن أبيه</w:t>
      </w:r>
    </w:p>
    <w:p>
      <w:pPr>
        <w:pStyle w:val="BookText"/>
        <w:rPr/>
      </w:pPr>
      <w:r>
        <w:rPr>
          <w:rFonts w:ascii="IRNazanin" w:hAnsi="IRNazanin" w:eastAsia="IRNazanin"/>
          <w:color w:val="111111"/>
          <w:sz w:val="28"/>
          <w:sz w:val="28"/>
          <w:szCs w:val="28"/>
          <w:rtl w:val="true"/>
          <w:lang w:bidi="fa-IR"/>
        </w:rPr>
        <w:t>أن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عبادة بن الصامت،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ستجيء أمّراء يشغلهم أشياء حتي لا يصلوا الصلاة لميقاتها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کروايته الأولي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بسنده عن عبادة بن الصامت، قريباً ممّا في</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بسنده عن عاصم بن عبيد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بسندٍ آخر عن عبادة بن الصامت،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بسنده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 إذا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بقيت في قوم يؤخرون الصلاة عن وقتها؟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بسندٍ آخر عن أبي ذرّ،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کيف تصنع إذا أدرکت أُمراء يؤخّرون الصلاة عن وقتها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بعدي أئمّة فسقة</w:t>
      </w:r>
    </w:p>
    <w:p>
      <w:pPr>
        <w:pStyle w:val="BookText"/>
        <w:rPr/>
      </w:pPr>
      <w:r>
        <w:rPr>
          <w:rFonts w:ascii="Amiri" w:hAnsi="Amiri" w:eastAsia="Amiri" w:cs="Amiri"/>
          <w:color w:val="111111"/>
          <w:sz w:val="28"/>
          <w:sz w:val="28"/>
          <w:szCs w:val="28"/>
          <w:rtl w:val="true"/>
          <w:lang w:bidi="ar-SA"/>
        </w:rPr>
        <w:t>يصلّون لغير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عبادة بن الصامت، قريباً ممّا في</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قبيصة بن وقاص ،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بسنده عن ابن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w:t>
      </w:r>
    </w:p>
    <w:p>
      <w:pPr>
        <w:pStyle w:val="BookText"/>
        <w:rPr/>
      </w:pPr>
      <w:r>
        <w:rPr>
          <w:rFonts w:ascii="IRNazanin" w:hAnsi="IRNazanin" w:eastAsia="IRNazanin"/>
          <w:color w:val="111111"/>
          <w:sz w:val="28"/>
          <w:sz w:val="28"/>
          <w:szCs w:val="28"/>
          <w:rtl w:val="true"/>
          <w:lang w:bidi="fa-IR"/>
        </w:rPr>
        <w:t xml:space="preserve">ستدرکون أقواماً يصلون الصلاة لغير وقتها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بسندٍ آخر عن عبادة بن الصامت، قريبأ ممّا في المصف</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أُمراء</w:t>
      </w:r>
    </w:p>
    <w:p>
      <w:pPr>
        <w:pStyle w:val="BookText"/>
        <w:rPr/>
      </w:pPr>
      <w:r>
        <w:rPr>
          <w:rFonts w:ascii="IRNazanin" w:hAnsi="IRNazanin" w:eastAsia="IRNazanin"/>
          <w:color w:val="111111"/>
          <w:sz w:val="28"/>
          <w:sz w:val="28"/>
          <w:szCs w:val="28"/>
          <w:rtl w:val="true"/>
          <w:lang w:bidi="fa-IR"/>
        </w:rPr>
        <w:t>يکونون بعدي يميتون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۹۳۲</w:t>
      </w:r>
      <w:r>
        <w:rPr>
          <w:rFonts w:ascii="IRNazanin" w:hAnsi="IRNazanin" w:eastAsia="IRNazanin"/>
          <w:color w:val="111111"/>
          <w:sz w:val="28"/>
          <w:sz w:val="28"/>
          <w:szCs w:val="28"/>
          <w:rtl w:val="true"/>
          <w:lang w:bidi="fa-IR"/>
        </w:rPr>
        <w:t xml:space="preserve"> بسنده عن أبي ذر، کما في سنن الدارمي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مسند أبي يعلي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بن مالک، کما في التاريخ</w:t>
      </w:r>
    </w:p>
    <w:p>
      <w:pPr>
        <w:pStyle w:val="BookText"/>
        <w:rPr/>
      </w:pPr>
      <w:r>
        <w:rPr>
          <w:rFonts w:ascii="IRNazanin" w:hAnsi="IRNazanin" w:eastAsia="IRNazanin"/>
          <w:color w:val="111111"/>
          <w:sz w:val="28"/>
          <w:sz w:val="28"/>
          <w:szCs w:val="28"/>
          <w:rtl w:val="true"/>
          <w:lang w:bidi="fa-IR"/>
        </w:rPr>
        <w:t>الکبير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عبادة بن الصامت، کما في المصنّف</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 کما في سنن الدارمي</w:t>
      </w:r>
    </w:p>
    <w:p>
      <w:pPr>
        <w:pStyle w:val="BookText"/>
        <w:rPr/>
      </w:pP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۱۹۶۰</w:t>
      </w:r>
      <w:r>
        <w:rPr>
          <w:rFonts w:ascii="IRNazanin" w:hAnsi="IRNazanin" w:eastAsia="IRNazanin"/>
          <w:color w:val="111111"/>
          <w:sz w:val="28"/>
          <w:sz w:val="28"/>
          <w:szCs w:val="28"/>
          <w:rtl w:val="true"/>
          <w:lang w:bidi="fa-IR"/>
        </w:rPr>
        <w:t xml:space="preserve"> بسند آخر عن ابن مسعود، کما في 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ذر، قريباً ممّا في سنن الترمذي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کما في سنن الترمذي، بتفاوتٍ يسيرٍ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10361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القاسم بن عبد الرحمان، عن أبيه، عن جدّه،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سيکون عليکم أمّراء يؤخرون الصلاة عن مواقيتها،</w:t>
      </w:r>
    </w:p>
    <w:p>
      <w:pPr>
        <w:pStyle w:val="BookText"/>
        <w:rPr/>
      </w:pPr>
      <w:r>
        <w:rPr>
          <w:rFonts w:ascii="Amiri" w:hAnsi="Amiri" w:eastAsia="Amiri" w:cs="Amiri"/>
          <w:color w:val="111111"/>
          <w:sz w:val="28"/>
          <w:sz w:val="28"/>
          <w:szCs w:val="28"/>
          <w:rtl w:val="true"/>
          <w:lang w:bidi="ar-SA"/>
        </w:rPr>
        <w:t>ويحدثون البدع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عبد الله بن عمرو بن العاص، </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بسندٍ آخر عن 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قبيصة بن وقاص،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آخرين عن شدّاد بن</w:t>
      </w:r>
    </w:p>
    <w:p>
      <w:pPr>
        <w:pStyle w:val="BookText"/>
        <w:rPr/>
      </w:pPr>
      <w:r>
        <w:rPr>
          <w:rFonts w:ascii="Amiri" w:hAnsi="Amiri" w:eastAsia="Amiri" w:cs="Amiri"/>
          <w:color w:val="111111"/>
          <w:sz w:val="28"/>
          <w:sz w:val="28"/>
          <w:szCs w:val="28"/>
          <w:rtl w:val="true"/>
          <w:lang w:bidi="ar-SA"/>
        </w:rPr>
        <w:t>أوس،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سيکون أمّراء</w:t>
      </w:r>
    </w:p>
    <w:p>
      <w:pPr>
        <w:pStyle w:val="BookText"/>
        <w:rPr/>
      </w:pPr>
      <w:r>
        <w:rPr>
          <w:rFonts w:ascii="Amiri" w:hAnsi="Amiri" w:eastAsia="Amiri" w:cs="Amiri"/>
          <w:color w:val="111111"/>
          <w:sz w:val="28"/>
          <w:sz w:val="28"/>
          <w:szCs w:val="28"/>
          <w:rtl w:val="true"/>
          <w:lang w:bidi="ar-SA"/>
        </w:rPr>
        <w:t>يميتون الصلاة، ويخفّفونها إلي شَرَق الموتَي</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ذر، قريباً ممّا في سنن</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مسعود، کما في سنن ابن</w:t>
      </w:r>
    </w:p>
    <w:p>
      <w:pPr>
        <w:pStyle w:val="BookText"/>
        <w:rPr/>
      </w:pPr>
      <w:r>
        <w:rPr>
          <w:rFonts w:ascii="Amiri" w:hAnsi="Amiri" w:eastAsia="Amiri" w:cs="Amiri"/>
          <w:color w:val="111111"/>
          <w:sz w:val="28"/>
          <w:sz w:val="28"/>
          <w:szCs w:val="28"/>
          <w:rtl w:val="true"/>
          <w:lang w:bidi="ar-SA"/>
        </w:rPr>
        <w:t xml:space="preserve">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ذر،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ascii="Amiri" w:hAnsi="Amiri" w:eastAsia="Amiri" w:cs="Amiri"/>
          <w:color w:val="111111"/>
          <w:sz w:val="28"/>
          <w:sz w:val="28"/>
          <w:szCs w:val="28"/>
          <w:lang w:bidi="ar-SA"/>
        </w:rPr>
        <w:t>۱۷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بسنده عن عبد الله بن مسعود، قريباً ممّا في سنن ابن</w:t>
      </w:r>
    </w:p>
    <w:p>
      <w:pPr>
        <w:pStyle w:val="BookText"/>
        <w:rPr/>
      </w:pPr>
      <w:r>
        <w:rPr>
          <w:rFonts w:ascii="Amiri" w:hAnsi="Amiri" w:eastAsia="Amiri" w:cs="Amiri"/>
          <w:color w:val="111111"/>
          <w:sz w:val="28"/>
          <w:sz w:val="28"/>
          <w:szCs w:val="28"/>
          <w:rtl w:val="true"/>
          <w:lang w:bidi="ar-SA"/>
        </w:rPr>
        <w:t xml:space="preserve">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للديلمي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أنس بن مالک، کما في التاريخ</w:t>
      </w:r>
    </w:p>
    <w:p>
      <w:pPr>
        <w:pStyle w:val="BookText"/>
        <w:rPr/>
      </w:pPr>
      <w:r>
        <w:rPr>
          <w:rFonts w:ascii="IRNazanin" w:hAnsi="IRNazanin" w:eastAsia="IRNazanin"/>
          <w:color w:val="111111"/>
          <w:sz w:val="28"/>
          <w:sz w:val="28"/>
          <w:szCs w:val="28"/>
          <w:rtl w:val="true"/>
          <w:lang w:bidi="fa-IR"/>
        </w:rPr>
        <w:t>الکبير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بسنده عن أبي ذر،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۳۹۳۱</w:t>
      </w:r>
      <w:r>
        <w:rPr>
          <w:rFonts w:ascii="Amiri" w:hAnsi="Amiri" w:eastAsia="Amiri" w:cs="Amiri"/>
          <w:color w:val="111111"/>
          <w:sz w:val="28"/>
          <w:sz w:val="28"/>
          <w:szCs w:val="28"/>
          <w:rtl w:val="true"/>
          <w:lang w:bidi="ar-SA"/>
        </w:rPr>
        <w:t xml:space="preserve"> 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بسنده عن عاصم بن عبيد،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مسعود،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المصابيح</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 xml:space="preserve">الأولي والثانية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يعلي والبزار والطبراني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ماجة وأبي نعيم والبيهقي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وأحمد وأبي يعلي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عليکم أمّراء ، هم شرّ عند الله من المجوس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بن محمد بن بکّار بن بلال الدمشقي، حدّثنا مؤمل بن إهاب، حدّثنا مالک بن سعيد بن الخمس، حدّثنا سفيان الثوري، عن الأعمش، 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IRNazanin" w:hAnsi="IRNazanin" w:eastAsia="IRNazanin"/>
          <w:color w:val="111111"/>
          <w:sz w:val="28"/>
          <w:sz w:val="28"/>
          <w:szCs w:val="28"/>
          <w:rtl w:val="true"/>
          <w:lang w:bidi="fa-IR"/>
        </w:rPr>
        <w:t>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عليکم أمّراء من بعدي؛ يعطون بالحکمة علي منابر ، فإذا نزلوا أختلست منهم ، وقلوبهم أنتن من الجيف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160:19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عبدان بن أحمد، ثنا محمد بن يحيي القطيعي، ثنا محمد بن بکر البرساني، ثنا هشام بن حسّان، عن الحسن أن کعب ابن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عليکم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صدّقهم بکذبهم وأعانهم علي ظلمهم فليس مني، ولست منه، ولا يرد</w:t>
      </w:r>
    </w:p>
    <w:p>
      <w:pPr>
        <w:pStyle w:val="BookText"/>
        <w:rPr/>
      </w:pPr>
      <w:r>
        <w:rPr>
          <w:rFonts w:ascii="Amiri" w:hAnsi="Amiri" w:eastAsia="Amiri" w:cs="Amiri"/>
          <w:color w:val="111111"/>
          <w:sz w:val="28"/>
          <w:sz w:val="28"/>
          <w:szCs w:val="28"/>
          <w:rtl w:val="true"/>
          <w:lang w:bidi="ar-SA"/>
        </w:rPr>
        <w:t>عليّ الحوض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للديلمي</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3433</w:t>
      </w:r>
      <w:r>
        <w:rPr>
          <w:rFonts w:ascii="IRNazanin" w:hAnsi="IRNazanin" w:eastAsia="IRNazanin"/>
          <w:color w:val="111111"/>
          <w:sz w:val="28"/>
          <w:sz w:val="28"/>
          <w:szCs w:val="28"/>
          <w:rtl w:val="true"/>
          <w:lang w:bidi="fa-IR"/>
        </w:rPr>
        <w:t>مرسلاً عن أبي هريرة،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بعدي أئمّة يعطون الحکمة علي منابرهم، فإذا نزعوا نزعت عنهم، وقلوبهم </w:t>
      </w:r>
    </w:p>
    <w:p>
      <w:pPr>
        <w:pStyle w:val="BookText"/>
        <w:rPr/>
      </w:pPr>
      <w:r>
        <w:rPr>
          <w:rFonts w:ascii="Amiri" w:hAnsi="Amiri" w:eastAsia="Amiri" w:cs="Amiri"/>
          <w:color w:val="111111"/>
          <w:sz w:val="28"/>
          <w:sz w:val="28"/>
          <w:szCs w:val="28"/>
          <w:rtl w:val="true"/>
          <w:lang w:bidi="ar-SA"/>
        </w:rPr>
        <w:t>وأجسادهم أنتن من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الطبراني ۔ کنز العمّال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14898</w:t>
      </w:r>
      <w:r>
        <w:rPr>
          <w:rFonts w:ascii="IRNazanin" w:hAnsi="IRNazanin" w:eastAsia="IRNazanin"/>
          <w:color w:val="111111"/>
          <w:sz w:val="28"/>
          <w:sz w:val="28"/>
          <w:szCs w:val="28"/>
          <w:rtl w:val="true"/>
          <w:lang w:bidi="fa-IR"/>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سيکون بعدي أمّراء؛ يستحلّون الخمر بالنبيذ، والبخس في الصدقة ،</w:t>
      </w:r>
    </w:p>
    <w:p>
      <w:pPr>
        <w:pStyle w:val="BookText"/>
        <w:rPr/>
      </w:pPr>
      <w:r>
        <w:rPr>
          <w:rFonts w:ascii="Amiri" w:hAnsi="Amiri" w:eastAsia="Amiri" w:cs="Amiri"/>
          <w:color w:val="111111"/>
          <w:sz w:val="28"/>
          <w:sz w:val="28"/>
          <w:szCs w:val="28"/>
          <w:rtl w:val="true"/>
          <w:lang w:bidi="ar-SA"/>
        </w:rPr>
        <w:t xml:space="preserve">والقتل بالموعظة ، يقتل البريء ليوطئوا به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القاسم الفارض، ثنا دحيم بن</w:t>
      </w:r>
    </w:p>
    <w:p>
      <w:pPr>
        <w:pStyle w:val="BookText"/>
        <w:rPr/>
      </w:pPr>
      <w:r>
        <w:rPr>
          <w:rFonts w:ascii="IRNazanin" w:hAnsi="IRNazanin" w:eastAsia="IRNazanin"/>
          <w:color w:val="111111"/>
          <w:sz w:val="28"/>
          <w:sz w:val="28"/>
          <w:szCs w:val="28"/>
          <w:rtl w:val="true"/>
          <w:lang w:bidi="fa-IR"/>
        </w:rPr>
        <w:t xml:space="preserve">الفضل، ثنا أيوب بن سويد، عن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أکبر شيخ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w:t>
      </w:r>
    </w:p>
    <w:p>
      <w:pPr>
        <w:pStyle w:val="BookText"/>
        <w:rPr/>
      </w:pPr>
      <w:r>
        <w:rPr>
          <w:rFonts w:ascii="IRNazanin" w:hAnsi="IRNazanin" w:eastAsia="IRNazanin"/>
          <w:color w:val="111111"/>
          <w:sz w:val="28"/>
          <w:sz w:val="28"/>
          <w:szCs w:val="28"/>
          <w:rtl w:val="true"/>
          <w:lang w:bidi="fa-IR"/>
        </w:rPr>
        <w:t>ابن محمد، عن عائشة، عن النبي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عن ابن مردويه، بإسناده عن عائشة،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آخر الزمان شرطة يغدون في غضب الله ، ويروحون في سخط الله ، فإيّاک أن تکون من بطانتهم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يحيي بن حمزة الدمشقي، ثنا حياة بن شريح الحمصي، ثنا إسماعيل بن عيّاش، عن شرحبيل ابن مسلّم،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مسند الشاميين للطبراني </w:t>
      </w:r>
      <w:r>
        <w:rPr>
          <w:rFonts w:ascii="IRNazanin" w:hAnsi="IRNazanin" w:eastAsia="IRNazanin"/>
          <w:color w:val="111111"/>
          <w:sz w:val="28"/>
          <w:sz w:val="28"/>
          <w:szCs w:val="28"/>
          <w:lang w:bidi="fa-IR"/>
        </w:rPr>
        <w:t>۳۱۰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المعجم الکبير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 xml:space="preserve">. </w:t>
      </w:r>
      <w:bookmarkStart w:id="13" w:name="pg14923_165968"/>
    </w:p>
    <w:p>
      <w:pPr>
        <w:pStyle w:val="Heading2"/>
        <w:numPr>
          <w:ilvl w:val="1"/>
          <w:numId w:val="1"/>
        </w:numPr>
        <w:rPr/>
      </w:pPr>
      <w:bookmarkStart w:id="14" w:name="__RefHeading___Toc1491241_388300464"/>
      <w:bookmarkStart w:id="15" w:name="_Toc5"/>
      <w:bookmarkEnd w:id="13"/>
      <w:bookmarkEnd w:id="14"/>
      <w:r>
        <w:rPr>
          <w:rtl w:val="true"/>
        </w:rPr>
        <w:t>مستقبل المدينة</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قرية من قري الاسلام خراباً المدينة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السائب سلّم بن جنادة، أخبرنا أبي</w:t>
      </w:r>
    </w:p>
    <w:p>
      <w:pPr>
        <w:pStyle w:val="BookText"/>
        <w:rPr/>
      </w:pPr>
      <w:r>
        <w:rPr>
          <w:rFonts w:ascii="Amiri" w:hAnsi="Amiri" w:eastAsia="Amiri" w:cs="Amiri"/>
          <w:color w:val="111111"/>
          <w:sz w:val="28"/>
          <w:sz w:val="28"/>
          <w:szCs w:val="28"/>
          <w:rtl w:val="true"/>
          <w:lang w:bidi="ar-SA"/>
        </w:rPr>
        <w:t>جنادة بن سلّم، عن هشام بن عروة،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IRNazanin" w:hAnsi="IRNazanin" w:eastAsia="IRNazanin"/>
          <w:color w:val="111111"/>
          <w:sz w:val="28"/>
          <w:sz w:val="28"/>
          <w:szCs w:val="28"/>
          <w:rtl w:val="true"/>
          <w:lang w:bidi="fa-IR"/>
        </w:rPr>
        <w:t>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قرية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الترمذي الکبير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سننه سنداً و 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6738</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۲۰۱۲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207:10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ليسيرٍنّ الراکب في جنبات المدينة ، ثمّ ليقولنّ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في هذا حاضر من المؤمنين کثير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مسند أحمد بن حنبل</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يحيي بن إسحاق، ثنا ابن لهيعة، عن أبي الزبير،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ليسيرٍنّ الراکب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آخرين عن جابر،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الفاروق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255:12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الناس زمان يدعو الرجل ابن عمّه وقريبه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إلي الرخاء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والمدينة خير لهم لو کانوا يعلمون ، والذي نفسي بيده لا يخرج منهم أحد رغبة عنها إلّا أخلف الله فيها خيراً منه ، ألا إنّ المدينة کالکير ، تخرج الخبث ، لا تقوم الساعة حتي تنفي المدينة شرارها کما ينفي الکير خبث الحديد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lang w:bidi="ar-SA"/>
        </w:rPr>
        <w:t>1005:2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قتيبة بن سعيد، حدّثنا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IRNazanin" w:hAnsi="IRNazanin" w:eastAsia="IRNazanin"/>
          <w:color w:val="111111"/>
          <w:sz w:val="28"/>
          <w:sz w:val="28"/>
          <w:szCs w:val="28"/>
          <w:rtl w:val="true"/>
          <w:lang w:bidi="fa-IR"/>
        </w:rPr>
        <w:t xml:space="preserve">الدراوردي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العلاء، عن أبيه، عن أبي هريرة، أن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للقرطبي </w:t>
      </w:r>
      <w:r>
        <w:rPr>
          <w:rFonts w:ascii="IRNazanin" w:hAnsi="IRNazanin" w:eastAsia="IRNazanin"/>
          <w:color w:val="111111"/>
          <w:sz w:val="28"/>
          <w:sz w:val="28"/>
          <w:szCs w:val="28"/>
          <w:lang w:bidi="fa-IR"/>
        </w:rPr>
        <w:t>۲</w:t>
      </w:r>
      <w:r>
        <w:rPr>
          <w:rFonts w:eastAsia="IRNazanin" w:cs="IRNazanin"/>
          <w:color w:val="111111"/>
          <w:sz w:val="28"/>
          <w:szCs w:val="28"/>
          <w:lang w:bidi="fa-IR"/>
        </w:rPr>
        <w:t>:686</w:t>
      </w:r>
      <w:r>
        <w:rPr>
          <w:rFonts w:eastAsia="IRNazanin" w:cs="IRNazanin"/>
          <w:color w:val="111111"/>
          <w:sz w:val="28"/>
          <w:szCs w:val="28"/>
          <w:rtl w:val="true"/>
          <w:lang w:bidi="fa-IR"/>
        </w:rPr>
        <w:t>-</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عن صحيح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34855</w:t>
      </w:r>
      <w:r>
        <w:rPr>
          <w:rFonts w:ascii="IRNazanin" w:hAnsi="IRNazanin" w:eastAsia="IRNazanin"/>
          <w:color w:val="111111"/>
          <w:sz w:val="28"/>
          <w:sz w:val="28"/>
          <w:szCs w:val="28"/>
          <w:rtl w:val="true"/>
          <w:lang w:bidi="fa-IR"/>
        </w:rPr>
        <w:t>عن صحيح مسلّم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ليأتينّ علي المدينة زمان ينطلق الناس فيها إلي الآفاق ، يلتمسون الرخاء فيجدون رخاء ، ثمّ يأتون فيتحمّلون بأهليهم إلي الرخاء، والمدينة خير لهم لو کانوا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حسن، ثنا ابن لهيعة، ثنا أبو الزبير، أخبرني جابر بن عبد الله أن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ليأتينّ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158:3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۲۹۳۹</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بسنده عن أبي أسيد</w:t>
      </w:r>
    </w:p>
    <w:p>
      <w:pPr>
        <w:pStyle w:val="BookText"/>
        <w:rPr/>
      </w:pPr>
      <w:r>
        <w:rPr>
          <w:rFonts w:ascii="Amiri" w:hAnsi="Amiri" w:eastAsia="Amiri" w:cs="Amiri"/>
          <w:color w:val="111111"/>
          <w:sz w:val="28"/>
          <w:sz w:val="28"/>
          <w:szCs w:val="28"/>
          <w:rtl w:val="true"/>
          <w:lang w:bidi="ar-SA"/>
        </w:rPr>
        <w:t>الساعدي، بتفاوتٍ يسيرٍ</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مرسلاً، عن جابر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34905</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سيبلغ البناء سلعاً ، ثمّ يأتي علي المدينة زمان يمر السفر علي بعض </w:t>
      </w:r>
    </w:p>
    <w:p>
      <w:pPr>
        <w:pStyle w:val="BookText"/>
        <w:rPr/>
      </w:pPr>
      <w:r>
        <w:rPr>
          <w:rFonts w:ascii="IRNazanin" w:hAnsi="IRNazanin" w:eastAsia="IRNazanin"/>
          <w:color w:val="111111"/>
          <w:sz w:val="28"/>
          <w:sz w:val="28"/>
          <w:szCs w:val="28"/>
          <w:rtl w:val="true"/>
          <w:lang w:bidi="fa-IR"/>
        </w:rPr>
        <w:t>أقطارها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هذه مرة عامرة من طول الزمان وعفو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راشد الأصبهاني، ثنا إبراهيم ابن عبد الله بن خالد المصيصي، ثنا حجاج بن محمد، عن محمد بن مطرف أبي غسان المديني، عن أبي الحويرث، عن معاوية بن عبد الله بن يزيد، عن رفاعة بن سهل الجهني أنّه سمع سهل بن حنيف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وسلّم وهو خارج من بعض بيوته يجرّ رداءه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سيبلغ البناء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يوشک المسلّمون أن يحاصروا إلي المدينة حتي يکون أبعد مسالحهم سلاح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ابن</w:t>
      </w:r>
    </w:p>
    <w:p>
      <w:pPr>
        <w:pStyle w:val="BookText"/>
        <w:rPr/>
      </w:pP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بن حازم، عن عبيد الله بن عمر، عن نافع، عن ابن عمر،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6723</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511:4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الستة </w:t>
      </w:r>
      <w:r>
        <w:rPr>
          <w:rFonts w:eastAsia="Amiri" w:cs="Amiri" w:ascii="Amiri" w:hAnsi="Amiri"/>
          <w:color w:val="111111"/>
          <w:sz w:val="28"/>
          <w:szCs w:val="28"/>
          <w:lang w:bidi="ar-SA"/>
        </w:rPr>
        <w:t>483:3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406:10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7463</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للقرطبي </w:t>
      </w:r>
      <w:r>
        <w:rPr>
          <w:rFonts w:ascii="IRNazanin" w:hAnsi="IRNazanin" w:eastAsia="IRNazanin"/>
          <w:color w:val="111111"/>
          <w:sz w:val="28"/>
          <w:sz w:val="28"/>
          <w:szCs w:val="28"/>
          <w:lang w:bidi="fa-IR"/>
        </w:rPr>
        <w:t>۲</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عن سنن أبي داود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 والحاکم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۳۰۹۳۵</w:t>
      </w:r>
      <w:r>
        <w:rPr>
          <w:rFonts w:ascii="IRNazanin" w:hAnsi="IRNazanin" w:eastAsia="IRNazanin"/>
          <w:color w:val="111111"/>
          <w:sz w:val="28"/>
          <w:sz w:val="28"/>
          <w:szCs w:val="28"/>
          <w:rtl w:val="true"/>
          <w:lang w:bidi="fa-IR"/>
        </w:rPr>
        <w:t xml:space="preserve"> عن أبي داود والحاکم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۹۸۲۳</w:t>
      </w:r>
      <w:r>
        <w:rPr>
          <w:rFonts w:ascii="Amiri" w:hAnsi="Amiri" w:eastAsia="Amiri" w:cs="Amiri"/>
          <w:color w:val="111111"/>
          <w:sz w:val="28"/>
          <w:sz w:val="28"/>
          <w:szCs w:val="28"/>
          <w:rtl w:val="true"/>
          <w:lang w:bidi="ar-SA"/>
        </w:rPr>
        <w:t xml:space="preserve"> عن أبي داود</w:t>
      </w:r>
      <w:r>
        <w:rPr>
          <w:rFonts w:eastAsia="Amiri" w:cs="Amiri" w:ascii="Amiri" w:hAnsi="Amiri"/>
          <w:color w:val="111111"/>
          <w:sz w:val="28"/>
          <w:szCs w:val="28"/>
          <w:rtl w:val="true"/>
          <w:lang w:bidi="ar-SA"/>
        </w:rPr>
        <w:t xml:space="preserve">. </w:t>
      </w:r>
      <w:bookmarkStart w:id="16" w:name="pg14923_165973"/>
    </w:p>
    <w:p>
      <w:pPr>
        <w:pStyle w:val="Heading2"/>
        <w:numPr>
          <w:ilvl w:val="1"/>
          <w:numId w:val="1"/>
        </w:numPr>
        <w:rPr/>
      </w:pPr>
      <w:bookmarkStart w:id="17" w:name="__RefHeading___Toc1491243_388300464"/>
      <w:bookmarkStart w:id="18" w:name="_Toc6"/>
      <w:bookmarkEnd w:id="16"/>
      <w:bookmarkEnd w:id="17"/>
      <w:r>
        <w:rPr>
          <w:rtl w:val="true"/>
        </w:rPr>
        <w:t>وضع الأحاديث</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سيأتيکم عنّي أحاديث مختلفة ، فما جاءکم موافقاً لکتاب الله و لسنّتي فهو منّي ، وما جاءکم مخالفاً لکتاب الله و لسنّتي فليس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أحمد بن الحنين بن عبد الجبار، نا</w:t>
      </w:r>
    </w:p>
    <w:p>
      <w:pPr>
        <w:pStyle w:val="BookText"/>
        <w:rPr/>
      </w:pPr>
      <w:r>
        <w:rPr>
          <w:rFonts w:ascii="IRNazanin" w:hAnsi="IRNazanin" w:eastAsia="IRNazanin"/>
          <w:color w:val="111111"/>
          <w:sz w:val="28"/>
          <w:sz w:val="28"/>
          <w:szCs w:val="28"/>
          <w:rtl w:val="true"/>
          <w:lang w:bidi="fa-IR"/>
        </w:rPr>
        <w:t>داود بن عمرو، ناصالح بن موسي، ح وثنا عثمان بن أحمد الدقّاق، نا محمد ابن الحسين بن حفص الخثمي، نا محمد بن عبيد المحاربي، ناصالح بن موسي، عن عبد العزيز بن رفيع، عن أبي صالح، عن أبي هريرة، عن النبي صلّی</w:t>
      </w:r>
    </w:p>
    <w:p>
      <w:pPr>
        <w:pStyle w:val="BookText"/>
        <w:rPr/>
      </w:pPr>
      <w:r>
        <w:rPr>
          <w:rFonts w:ascii="IRNazanin" w:hAnsi="IRNazanin" w:eastAsia="IRNazanin"/>
          <w:color w:val="111111"/>
          <w:sz w:val="28"/>
          <w:sz w:val="28"/>
          <w:szCs w:val="28"/>
          <w:rtl w:val="true"/>
          <w:lang w:bidi="fa-IR"/>
        </w:rPr>
        <w:t xml:space="preserve">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سيکون في آخر الزمان ناس من أمّتي يحدّثونکم ما لم تسمعوا به أنتم ولا</w:t>
      </w:r>
    </w:p>
    <w:p>
      <w:pPr>
        <w:pStyle w:val="BookText"/>
        <w:rPr/>
      </w:pPr>
      <w:r>
        <w:rPr>
          <w:rFonts w:ascii="Amiri" w:hAnsi="Amiri" w:eastAsia="Amiri" w:cs="Amiri"/>
          <w:color w:val="111111"/>
          <w:sz w:val="28"/>
          <w:sz w:val="28"/>
          <w:szCs w:val="28"/>
          <w:rtl w:val="true"/>
          <w:lang w:bidi="ar-SA"/>
        </w:rPr>
        <w:t>آباؤکم فإيّاکم وإيّاهم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أحمد بن حنبل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عبد الرحمان</w:t>
      </w:r>
    </w:p>
    <w:p>
      <w:pPr>
        <w:pStyle w:val="BookText"/>
        <w:rPr/>
      </w:pPr>
      <w:r>
        <w:rPr>
          <w:rFonts w:ascii="IRNazanin" w:hAnsi="IRNazanin" w:eastAsia="IRNazanin"/>
          <w:color w:val="111111"/>
          <w:sz w:val="28"/>
          <w:sz w:val="28"/>
          <w:szCs w:val="28"/>
          <w:rtl w:val="true"/>
          <w:lang w:bidi="fa-IR"/>
        </w:rPr>
        <w:t>المقري، ثنا سعيد، حدّثني أبو هانيء حميد بن هانيء الخولاني، عن أبي عثمان مسلّم بن يسار، عن أبي هريرة، عن النبي صلّی الله عليه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الکبير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موضح أوهام الجمع والتفريق </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أمّامة،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بسنده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الأصول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المختصّ بالمحدّثين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lang w:bidi="fa-IR"/>
        </w:rPr>
        <w:t>553:1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189:10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۲۸۹۹۰</w:t>
      </w:r>
      <w:r>
        <w:rPr>
          <w:rFonts w:ascii="IRNazanin" w:hAnsi="IRNazanin" w:eastAsia="IRNazanin"/>
          <w:color w:val="111111"/>
          <w:sz w:val="28"/>
          <w:sz w:val="28"/>
          <w:szCs w:val="28"/>
          <w:rtl w:val="true"/>
          <w:lang w:bidi="fa-IR"/>
        </w:rPr>
        <w:t xml:space="preserve"> عن صحيح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الشجري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إنّه سيکون بعدي قوم يکذّبون عليّ فيقبل منهم ذلک ، وأمّور تأتي من بعدي يزعم أهلها أنّها عنُي ، ومعاذ الله أن أقول علي الله إلّا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فرات الکوفي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علي بن عمر الزهري، معنعناً، عن عبد الله بن عبّاس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عليه </w:t>
      </w:r>
    </w:p>
    <w:p>
      <w:pPr>
        <w:pStyle w:val="BookText"/>
        <w:rPr/>
      </w:pPr>
      <w:r>
        <w:rPr>
          <w:rFonts w:ascii="Amiri" w:hAnsi="Amiri" w:eastAsia="Amiri" w:cs="Amiri"/>
          <w:color w:val="111111"/>
          <w:sz w:val="28"/>
          <w:sz w:val="28"/>
          <w:szCs w:val="28"/>
          <w:rtl w:val="true"/>
          <w:lang w:bidi="ar-SA"/>
        </w:rPr>
        <w:t>وآله وسلّم فينا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علي آلائه وبلائه عندنا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أنّه بکلّ شيء محيط، وان الله بِکلّ شيء عليم، أيّها الناس، 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الباقر عليه السلام ،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 xml:space="preserve">سيکذب عليّ کاذب کما کذب علي من کان قبلي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کثرت علي الکذابة وستکثر بعدي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ه عن قرب الاسناد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374:16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w:t>
      </w:r>
      <w:r>
        <w:rPr>
          <w:rFonts w:eastAsia="Amiri" w:cs="Amiri" w:ascii="Amiri" w:hAnsi="Amiri"/>
          <w:color w:val="111111"/>
          <w:sz w:val="28"/>
          <w:szCs w:val="28"/>
          <w:rtl w:val="true"/>
          <w:lang w:bidi="ar-SA"/>
        </w:rPr>
        <w:t xml:space="preserve">. </w:t>
      </w:r>
      <w:bookmarkStart w:id="19" w:name="pg14923_165976"/>
    </w:p>
    <w:p>
      <w:pPr>
        <w:pStyle w:val="Heading2"/>
        <w:numPr>
          <w:ilvl w:val="1"/>
          <w:numId w:val="1"/>
        </w:numPr>
        <w:rPr/>
      </w:pPr>
      <w:bookmarkStart w:id="20" w:name="__RefHeading___Toc1491245_388300464"/>
      <w:bookmarkStart w:id="21" w:name="_Toc7"/>
      <w:bookmarkEnd w:id="19"/>
      <w:bookmarkEnd w:id="20"/>
      <w:r>
        <w:rPr>
          <w:rtl w:val="true"/>
        </w:rPr>
        <w:t>إخباره صلّی الله عليه وآله بالضمائر</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شئت أنبأتک عمّا کنت تسألني ، وإنّ شئت تسألني وأخبرک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أجبني عمّا کنت 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تسألني عن الرکوع والسجود والصلاة والصوم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علي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أخبرتک عمّا جئت</w:t>
      </w:r>
    </w:p>
    <w:p>
      <w:pPr>
        <w:pStyle w:val="BookText"/>
        <w:rPr/>
      </w:pPr>
      <w:r>
        <w:rPr>
          <w:rFonts w:ascii="IRNazanin" w:hAnsi="IRNazanin" w:eastAsia="IRNazanin"/>
          <w:color w:val="111111"/>
          <w:sz w:val="28"/>
          <w:sz w:val="28"/>
          <w:szCs w:val="28"/>
          <w:rtl w:val="true"/>
          <w:lang w:bidi="fa-IR"/>
        </w:rPr>
        <w:t>تسأل، وإنّ شئت تسألني وأخبرک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يانبيّ الله ، أخبرني بما جئت أسألک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تسألني عن الحاجّ ، ماله حين يخرج من بيته ، وماله حين يقوم بعرفات ، وماله حين يرمي الجمار ، وماله حين يحلق رأسه، و ماله حين يقضي آخر طواف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مصعب</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السنجي، حدّثنا محمد بن عمر بن الهياج، حدّثنا يحيي بن عبد الرحمان الأرحبي، حدّثني عبيدة بن الأسود، عن القاسم بن الوليد، عن سنان بن الحارث بن مصرف، عن طلحة بن مصرف،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الأنصار إلي النبي صلّی الله عليه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کلمات </w:t>
      </w:r>
    </w:p>
    <w:p>
      <w:pPr>
        <w:pStyle w:val="BookText"/>
        <w:rPr/>
      </w:pPr>
      <w:r>
        <w:rPr>
          <w:rFonts w:ascii="Amiri" w:hAnsi="Amiri" w:eastAsia="Amiri" w:cs="Amiri"/>
          <w:color w:val="111111"/>
          <w:sz w:val="28"/>
          <w:sz w:val="28"/>
          <w:szCs w:val="28"/>
          <w:rtl w:val="true"/>
          <w:lang w:bidi="ar-SA"/>
        </w:rPr>
        <w:t>أسأل عنهنّ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w:t>
      </w:r>
    </w:p>
    <w:p>
      <w:pPr>
        <w:pStyle w:val="BookText"/>
        <w:rPr/>
      </w:pPr>
      <w:r>
        <w:rPr>
          <w:rFonts w:ascii="IRNazanin" w:hAnsi="IRNazanin" w:eastAsia="IRNazanin"/>
          <w:color w:val="111111"/>
          <w:sz w:val="28"/>
          <w:sz w:val="28"/>
          <w:szCs w:val="28"/>
          <w:rtl w:val="true"/>
          <w:lang w:bidi="fa-IR"/>
        </w:rPr>
        <w:t>وجاء آخر من ثقيف،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کلمات أسأل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غريب، وإنّ للغريب حقّاً، فابدأ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 الثقفي،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بعثک بالحقّ، ما أخطأت ممّا کان في نفسي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رکعت فضع راحتيک علي رکبتيک، ثمّ فرجّ بين أصابعک، ثمّ اسکن حتي يأخذ کلّ عضو 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سجدت فمکّن جبهتک ولا تنقر نقراً، وصلّ أوّل النهار وآخره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فإنّ أنا صلّیت بينهما؟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مصلّ، وصم من کلّ شهر ثلاث عشرة وأربع عشرة وخمس</w:t>
      </w:r>
    </w:p>
    <w:p>
      <w:pPr>
        <w:pStyle w:val="BookText"/>
        <w:rPr/>
      </w:pPr>
      <w:r>
        <w:rPr>
          <w:rFonts w:ascii="Amiri" w:hAnsi="Amiri" w:eastAsia="Amiri" w:cs="Amiri"/>
          <w:color w:val="111111"/>
          <w:sz w:val="28"/>
          <w:sz w:val="28"/>
          <w:szCs w:val="28"/>
          <w:rtl w:val="true"/>
          <w:lang w:bidi="ar-SA"/>
        </w:rPr>
        <w:t>عشرة، فقام الثقفي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علي الأنصاري،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يانبيّ الله، والذي بعثک بالحقّ، ما أخطأت ممّا کان في نفسي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حين يخرج من بيته أن راحلته لا تخطو خطوة إلّا کتب له بها</w:t>
      </w:r>
    </w:p>
    <w:p>
      <w:pPr>
        <w:pStyle w:val="BookText"/>
        <w:rPr/>
      </w:pPr>
      <w:r>
        <w:rPr>
          <w:rFonts w:ascii="Amiri" w:hAnsi="Amiri" w:eastAsia="Amiri" w:cs="Amiri"/>
          <w:color w:val="111111"/>
          <w:sz w:val="28"/>
          <w:sz w:val="28"/>
          <w:szCs w:val="28"/>
          <w:rtl w:val="true"/>
          <w:lang w:bidi="ar-SA"/>
        </w:rPr>
        <w:t>حسنة، أو حطّ عنه بها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 لأحمد بن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 الله عليه السلام،</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 أبي جعفر عليه السلام ، روي الشطر الأوّل منه</w:t>
      </w:r>
    </w:p>
    <w:p>
      <w:pPr>
        <w:pStyle w:val="BookText"/>
        <w:rPr/>
      </w:pPr>
      <w:r>
        <w:rPr>
          <w:rFonts w:ascii="Amiri" w:hAnsi="Amiri" w:eastAsia="Amiri" w:cs="Amiri"/>
          <w:color w:val="111111"/>
          <w:sz w:val="28"/>
          <w:sz w:val="28"/>
          <w:szCs w:val="28"/>
          <w:rtl w:val="true"/>
          <w:lang w:bidi="ar-SA"/>
        </w:rPr>
        <w:t>فقط، بتفاوتٍ 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بسندٍ آخر عن أبي عبد الله عليه السلام، بتفاوتٍ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۲۱۳۸</w:t>
      </w:r>
      <w:r>
        <w:rPr>
          <w:rFonts w:ascii="Amiri" w:hAnsi="Amiri" w:eastAsia="Amiri" w:cs="Amiri"/>
          <w:color w:val="111111"/>
          <w:sz w:val="28"/>
          <w:sz w:val="28"/>
          <w:szCs w:val="28"/>
          <w:rtl w:val="true"/>
          <w:lang w:bidi="ar-SA"/>
        </w:rPr>
        <w:t xml:space="preserve"> بسنده عن أبي جعفر عليه السلام،</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بسنده عن الباقر عليه السلام، بتفاوتٍ يسيرٍ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جعفر عليه السلام،</w:t>
      </w:r>
    </w:p>
    <w:p>
      <w:p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مرسلاً، عن الامام الباقر عليه السلام، روي الشطر الأوّل</w:t>
      </w:r>
    </w:p>
    <w:p>
      <w:pPr>
        <w:pStyle w:val="BookText"/>
        <w:rPr/>
      </w:pPr>
      <w:r>
        <w:rPr>
          <w:rFonts w:ascii="Amiri" w:hAnsi="Amiri" w:eastAsia="Amiri" w:cs="Amiri"/>
          <w:color w:val="111111"/>
          <w:sz w:val="28"/>
          <w:sz w:val="28"/>
          <w:szCs w:val="28"/>
          <w:rtl w:val="true"/>
          <w:lang w:bidi="ar-SA"/>
        </w:rPr>
        <w:t>فقط،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بسنده عن الامام الباقر عليه السلام،</w:t>
      </w:r>
    </w:p>
    <w:p>
      <w:pPr>
        <w:pStyle w:val="BookText"/>
        <w:rPr/>
      </w:pPr>
      <w:r>
        <w:rPr>
          <w:rFonts w:ascii="Amiri" w:hAnsi="Amiri" w:eastAsia="Amiri" w:cs="Amiri"/>
          <w:color w:val="111111"/>
          <w:sz w:val="28"/>
          <w:sz w:val="28"/>
          <w:szCs w:val="28"/>
          <w:rtl w:val="true"/>
          <w:lang w:bidi="ar-SA"/>
        </w:rPr>
        <w:t>بتفاوتٍ</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للشهيد القوة مع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الامام الباقر عليه السلام ، وقد</w:t>
      </w:r>
    </w:p>
    <w:p>
      <w:pPr>
        <w:pStyle w:val="BookText"/>
        <w:rPr/>
      </w:pPr>
      <w:r>
        <w:rPr>
          <w:rFonts w:ascii="Amiri" w:hAnsi="Amiri" w:eastAsia="Amiri" w:cs="Amiri"/>
          <w:color w:val="111111"/>
          <w:sz w:val="28"/>
          <w:sz w:val="28"/>
          <w:szCs w:val="28"/>
          <w:rtl w:val="true"/>
          <w:lang w:bidi="ar-SA"/>
        </w:rPr>
        <w:t>روي الشطر الأوّل فيه، بتفاوتٍ</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إثباة الهداة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الأنواز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أربعين الشهيد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أخبرتک قبل أن تسألني؟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عن مبلغ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أعيش ثلاثاً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رضي الله عنه،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دخل أبو سفيان علي النبي صلّی الله عليه وآله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أريد أن أسألک عن شيء</w:t>
      </w:r>
    </w:p>
    <w:p>
      <w:pPr>
        <w:pStyle w:val="BookText"/>
        <w:rPr/>
      </w:pPr>
      <w:r>
        <w:rPr>
          <w:rFonts w:ascii="IRNazanin" w:hAnsi="IRNazanin" w:eastAsia="IRNazanin"/>
          <w:color w:val="111111"/>
          <w:sz w:val="28"/>
          <w:sz w:val="28"/>
          <w:szCs w:val="28"/>
          <w:rtl w:val="true"/>
          <w:lang w:bidi="fa-IR"/>
        </w:rPr>
        <w:t>فقال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بلسانک دون قلبک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107:18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 عن البرّ والإثمّ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الرحمان بن مهدي،</w:t>
      </w:r>
    </w:p>
    <w:p>
      <w:pPr>
        <w:pStyle w:val="BookText"/>
        <w:rPr/>
      </w:pPr>
      <w:r>
        <w:rPr>
          <w:rFonts w:ascii="IRNazanin" w:hAnsi="IRNazanin" w:eastAsia="IRNazanin"/>
          <w:color w:val="111111"/>
          <w:sz w:val="28"/>
          <w:sz w:val="28"/>
          <w:szCs w:val="28"/>
          <w:rtl w:val="true"/>
          <w:lang w:bidi="fa-IR"/>
        </w:rPr>
        <w:t>عن معاوية بن صالح، عن أبي عبد الرحمان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وابصة بن معبد صاحب النبي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إلي رسول الله صلّی الله عليه وآله أسأله عن البرّ والإثم،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بعثک بالحقّ، ما جئتک أسألک 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ما انشرح له صدرک، والإثمّ ما حاک في صدرک وإنّ أفتاک عنه</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بسندين آخرين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lang w:bidi="ar-SA"/>
        </w:rPr>
        <w:t>320:2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147:22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بسندين مختلفين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الأذکار النواوية</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۱۲۱۳</w:t>
      </w:r>
      <w:r>
        <w:rPr>
          <w:rFonts w:ascii="IRNazanin" w:hAnsi="IRNazanin" w:eastAsia="IRNazanin"/>
          <w:color w:val="111111"/>
          <w:sz w:val="28"/>
          <w:sz w:val="28"/>
          <w:szCs w:val="28"/>
          <w:rtl w:val="true"/>
          <w:lang w:bidi="fa-IR"/>
        </w:rPr>
        <w:t xml:space="preserve"> عن أحمد والدارمي</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مشکاة المصابيح </w:t>
      </w:r>
      <w:r>
        <w:rPr>
          <w:rFonts w:eastAsia="IRNazanin" w:cs="IRNazanin"/>
          <w:color w:val="111111"/>
          <w:sz w:val="28"/>
          <w:szCs w:val="28"/>
          <w:lang w:bidi="fa-IR"/>
        </w:rPr>
        <w:t>845:2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والدارمي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العلوم والحکم</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عن أحمد والبزار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والطبراني</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عن أحمد والبيهقي وأبي يعلي وأبي نعيم والبزار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أورده مرسلاً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عن قرب الاسناد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جئتم تسألونني عن الصنائع لمن تحقّ ؟ فلا ينبغي أن يصنع إلّا لذي حسب أو دين ، و جئتم تسألونني عن جهاد المرأة ، فإنّ جهاد المرأة حسن التبعلّ لزوجها، وجئتم تسألونني عن الأرزاق من أين؟ أبي الله أن يرزق عبده إلّا من حيث لا يعلم، فإنّ العبد إذا لم يعلم وجه رزقه کثر دعاؤه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حدّثنا أبو محمّد عبد الله ابن </w:t>
      </w:r>
    </w:p>
    <w:p>
      <w:pPr>
        <w:pStyle w:val="BookText"/>
        <w:rPr/>
      </w:pPr>
      <w:r>
        <w:rPr>
          <w:rFonts w:ascii="IRNazanin" w:hAnsi="IRNazanin" w:eastAsia="IRNazanin"/>
          <w:color w:val="111111"/>
          <w:sz w:val="28"/>
          <w:sz w:val="28"/>
          <w:szCs w:val="28"/>
          <w:rtl w:val="true"/>
          <w:lang w:bidi="fa-IR"/>
        </w:rPr>
        <w:t>حامد، حدّثنا أبو محمد الحسن بن محمد بن إسحاق بن الأزهر، حدّثنا الحسين ابن إسحاق الدقّاق العسري، حدّثنا عمر بن خالد، حدّثنا عمر بن راشد، عن عبد الرحمان بن حرملة، عن سعيد بن المسيب،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عليه و آله يوماً جالساً فاطّلع عليه علي عليه السلام مع جماعة ، فلمّا رآهم تبسم،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جئتموني تسألوني عن شيء إنّ شئتم أعلمتکم بما جئتم، وإنّ شئتم فاسألوني؟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 تسألونني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عن قصص الأنبياء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240:16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الحاکم في تاريخه، بإسناده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ليريد غدراً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بداية ذکره غزوات الرسول،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بن حرب قال لنفر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يغتال محمداً، فإنّه يمشي في الأسواق ؟</w:t>
      </w:r>
    </w:p>
    <w:p>
      <w:pPr>
        <w:pStyle w:val="BookText"/>
        <w:rPr/>
      </w:pPr>
      <w:r>
        <w:rPr>
          <w:rFonts w:ascii="Amiri" w:hAnsi="Amiri" w:eastAsia="Amiri" w:cs="Amiri"/>
          <w:color w:val="111111"/>
          <w:sz w:val="28"/>
          <w:sz w:val="28"/>
          <w:szCs w:val="28"/>
          <w:rtl w:val="true"/>
          <w:lang w:bidi="ar-SA"/>
        </w:rPr>
        <w:t>فأتاه رجل من الأعراب،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أجمع الرجال قلباً، وأشدّه بطشاً، وأسرعَه شدّاً، فإنّ أنت قويتني خرجت إليه حتي أغتاله ومعي خنجر مثل خافية النسر فأسوره، ثمّ أخذه في عير وأسبق القوم عدواً فإني هاد بالطريق خرّيت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صاحبنا، فأعطاه بعيراً ونفقة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 أمّرک، فخرج ليلاً، فسار </w:t>
      </w:r>
    </w:p>
    <w:p>
      <w:pPr>
        <w:pStyle w:val="BookText"/>
        <w:rPr/>
      </w:pPr>
      <w:r>
        <w:rPr>
          <w:rFonts w:ascii="IRNazanin" w:hAnsi="IRNazanin" w:eastAsia="IRNazanin"/>
          <w:color w:val="111111"/>
          <w:sz w:val="28"/>
          <w:sz w:val="28"/>
          <w:szCs w:val="28"/>
          <w:rtl w:val="true"/>
          <w:lang w:bidi="fa-IR"/>
        </w:rPr>
        <w:t>علي راحلته خمساً وصبح ظهر الحرّة صبح سادسة، ثمّ أقبل يسأل عن رسول الله صلّی الله عليه وسلّم، حتي دُلّ عليه فعقل راحلته، ثمّ أقبل إلي رسول الله صلّی الله عليه وسلّم وهو في مسجد بني عبد الأشهل ، فلمّا رآه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ليجني علي رسول الله صلّی الله عليه وسلّم، فجذبه أسيد بن الحضير بداخلة إزاره فإذا بالخنجر فسقط في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أسيد بلبته فدعته ، فقال رسول الله صلّی الله عليه وسلّم، اصدقني ما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بأمّره، وما جعل له أبو سفيان، فخلّي عنه رسول الله صلّی</w:t>
      </w:r>
    </w:p>
    <w:p>
      <w:pPr>
        <w:pStyle w:val="BookText"/>
        <w:rPr/>
      </w:pPr>
      <w:r>
        <w:rPr>
          <w:rFonts w:ascii="Amiri" w:hAnsi="Amiri" w:eastAsia="Amiri" w:cs="Amiri"/>
          <w:color w:val="111111"/>
          <w:sz w:val="28"/>
          <w:sz w:val="28"/>
          <w:szCs w:val="28"/>
          <w:rtl w:val="true"/>
          <w:lang w:bidi="ar-SA"/>
        </w:rPr>
        <w:t>الله عليه وسلّم،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الواحد بن أبي عون، بهذا</w:t>
      </w:r>
    </w:p>
    <w:p>
      <w:pPr>
        <w:pStyle w:val="BookText"/>
        <w:rPr/>
      </w:pPr>
      <w:r>
        <w:rPr>
          <w:rFonts w:ascii="Amiri" w:hAnsi="Amiri" w:eastAsia="Amiri" w:cs="Amiri"/>
          <w:color w:val="111111"/>
          <w:sz w:val="28"/>
          <w:sz w:val="28"/>
          <w:szCs w:val="28"/>
          <w:rtl w:val="true"/>
          <w:lang w:bidi="ar-SA"/>
        </w:rPr>
        <w:t>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يريد غدرة، والله حائل بينه وبين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بسنده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الواحد بن أبي عون، کما في دلائل النبوّة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الطبقات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الواقدي والبيهقي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عليه فيما لدينا من کتب</w:t>
      </w:r>
    </w:p>
    <w:p>
      <w:pPr>
        <w:pStyle w:val="BookText"/>
        <w:rPr/>
      </w:pPr>
      <w:r>
        <w:rPr>
          <w:rFonts w:ascii="IRNazanin" w:hAnsi="IRNazanin" w:eastAsia="IRNazanin"/>
          <w:color w:val="111111"/>
          <w:sz w:val="28"/>
          <w:sz w:val="28"/>
          <w:szCs w:val="28"/>
          <w:rtl w:val="true"/>
          <w:lang w:bidi="fa-IR"/>
        </w:rPr>
        <w:t xml:space="preserve">الواقدي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والبيهقي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والبيهقي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شئتم أخبرتکم عمّا أردتم أن تسألوني قبل أن تتکلّموا، وإنّ أحببتم تکلّمتم وأخبرتکم ؟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أخبرنا قبل أن نتکلّم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تسألوني عن ذي القرنين وسأخبرکم کما تجدونه</w:t>
      </w:r>
    </w:p>
    <w:p>
      <w:pPr>
        <w:pStyle w:val="BookText"/>
        <w:rPr/>
      </w:pPr>
      <w:r>
        <w:rPr>
          <w:rFonts w:ascii="IRNazanin" w:hAnsi="IRNazanin" w:eastAsia="IRNazanin"/>
          <w:color w:val="111111"/>
          <w:sz w:val="28"/>
          <w:sz w:val="28"/>
          <w:szCs w:val="28"/>
          <w:rtl w:val="true"/>
          <w:lang w:bidi="fa-IR"/>
        </w:rPr>
        <w:t>مکتوباً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مصر وأخبارها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صالح، حدّثني عبد الله بن</w:t>
      </w:r>
    </w:p>
    <w:p>
      <w:pPr>
        <w:pStyle w:val="BookText"/>
        <w:rPr/>
      </w:pPr>
      <w:r>
        <w:rPr>
          <w:rFonts w:ascii="IRNazanin" w:hAnsi="IRNazanin" w:eastAsia="IRNazanin"/>
          <w:color w:val="111111"/>
          <w:sz w:val="28"/>
          <w:sz w:val="28"/>
          <w:szCs w:val="28"/>
          <w:rtl w:val="true"/>
          <w:lang w:bidi="fa-IR"/>
        </w:rPr>
        <w:t>وهب، عن عبد الرحمان بن زياد بن أنعم، عن سعد بن مسعود التجيبي، عن شيخين من قومه،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بالاسکندريّة فاستطلنا يومنا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انطلقنا إلي عقبة بن عامر نتحدث عنده، فانطلقنا إليه، فوجدناه جالساً في داره، فأخبرناه أنا استطلنا يومنا،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مثل ذلک إنّما خرجت حين استطلته، ثمّ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عليه وسلّم أخدمه ، فإذا أنا برجال من أهل الکتاب معهم مصاحف أو کتب،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لنا علي رسول الله، فانصرفت إليه فأخبرته بمکانهم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ولهم يسألوني عمّا لا أدري؟ إنما</w:t>
      </w:r>
    </w:p>
    <w:p>
      <w:pPr>
        <w:pStyle w:val="BookText"/>
        <w:rPr/>
      </w:pPr>
      <w:r>
        <w:rPr>
          <w:rFonts w:ascii="IRNazanin" w:hAnsi="IRNazanin" w:eastAsia="IRNazanin"/>
          <w:color w:val="111111"/>
          <w:sz w:val="28"/>
          <w:sz w:val="28"/>
          <w:szCs w:val="28"/>
          <w:rtl w:val="true"/>
          <w:lang w:bidi="fa-IR"/>
        </w:rPr>
        <w:t>أنا عبد لا علم لي إلّا ما علّمني ربي،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ابلغني وضوءً، فتوضّاً، ثمّ قام إلي مسجد بيته فرکع رکعتين، فلم ينصرف حتي عرفت السرور في وجهه والبشر،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أدخلهم ومن وجدت بالباب من أصحابي فأدخله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فأدخلتهم، فلمّا دفعوا إلي رسول الله صلّی الله عليه وسلّم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Amiri" w:hAnsi="Amiri" w:eastAsia="Amiri" w:cs="Amiri"/>
          <w:color w:val="111111"/>
          <w:sz w:val="28"/>
          <w:sz w:val="28"/>
          <w:szCs w:val="28"/>
          <w:rtl w:val="true"/>
          <w:lang w:bidi="ar-SA"/>
        </w:rPr>
        <w:t xml:space="preserve">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أمّره انه غلاماً من الروم أعطي ملکاً فسار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296:6</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عن فتوح مصر ودلائل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عن دلائل النبوّة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۱۲۲۸</w:t>
      </w:r>
      <w:r>
        <w:rPr>
          <w:rFonts w:ascii="IRNazanin" w:hAnsi="IRNazanin" w:eastAsia="IRNazanin"/>
          <w:color w:val="111111"/>
          <w:sz w:val="28"/>
          <w:sz w:val="28"/>
          <w:szCs w:val="28"/>
          <w:rtl w:val="true"/>
          <w:lang w:bidi="fa-IR"/>
        </w:rPr>
        <w:t xml:space="preserve"> أورده مرسلاً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و ج</w:t>
      </w: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قصص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تحمّلت له بقتلي علي أن يقضي دينک ، ويعول عيالک ، والله حائل بيني وبينک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معاذ بن محمّد الأنصاري، عن عاصم</w:t>
      </w:r>
    </w:p>
    <w:p>
      <w:pPr>
        <w:pStyle w:val="BookText"/>
        <w:rPr/>
      </w:pPr>
      <w:r>
        <w:rPr>
          <w:rFonts w:ascii="IRNazanin" w:hAnsi="IRNazanin" w:eastAsia="IRNazanin"/>
          <w:color w:val="111111"/>
          <w:sz w:val="28"/>
          <w:sz w:val="28"/>
          <w:szCs w:val="28"/>
          <w:rtl w:val="true"/>
          <w:lang w:bidi="fa-IR"/>
        </w:rPr>
        <w:t>ابن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المشرکون إلي مکة، وقتل صناديدهم وأشرافهم، أقبل عمير بن وهب بن عمير الجمحي حتي جلس إلي صفوان بن أمّية في الحجر، فقال صفوان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العيش بعد قتلي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عمير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ما في العيش بعدهم خير، ولولا دَين علي لا أجد له قضاء وعيال لا أدع لهم شيئاً، لرحلت إلي محمّد حتي أقتله إنّ ملأت عيني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صفوان بقوله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دينک، وعيالک أسوة عيالي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 صفوان علي بعير وجهزه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إلي المدينة وقال الصفوان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اکتم علي أيامة حتي اقدمها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علي باب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رسول الله صلّی الله عليه وسلّم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أقدمک، ياعمير؟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في أسيري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فمابال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قبّحها الله من سيوف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ما أقدمک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إلّا في أسيري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شرطت لصفوان بن أمّية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الحجر؟ </w:t>
      </w:r>
    </w:p>
    <w:p>
      <w:pPr>
        <w:pStyle w:val="BookText"/>
        <w:rPr/>
      </w:pPr>
      <w:r>
        <w:rPr>
          <w:rFonts w:ascii="Amiri" w:hAnsi="Amiri" w:eastAsia="Amiri" w:cs="Amiri"/>
          <w:color w:val="111111"/>
          <w:sz w:val="28"/>
          <w:sz w:val="28"/>
          <w:szCs w:val="28"/>
          <w:rtl w:val="true"/>
          <w:lang w:bidi="ar-SA"/>
        </w:rPr>
        <w:t>ففزع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شرطت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له بقتلي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ابن إسحاق، مسنداً عن عروة بن الزبير، 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قعدت أنت و صفوان بن أمّية في الحجر فذکر تما أصحاب القليب من قريش،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دين علي وعيال عندي لخرجت حتي أقتل محمدي فتحمل لک صفوان بدينک وعيالک علي أن تقتلني له، والله حائل بينک وبين</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مسنداً عن عکرمة، قريباًممّا في السيرة النبوّية</w:t>
      </w:r>
    </w:p>
    <w:p>
      <w:pPr>
        <w:pStyle w:val="BookText"/>
        <w:rPr/>
      </w:pPr>
      <w:r>
        <w:rPr>
          <w:rFonts w:ascii="IRNazanin" w:hAnsi="IRNazanin" w:eastAsia="IRNazanin"/>
          <w:color w:val="111111"/>
          <w:sz w:val="28"/>
          <w:sz w:val="28"/>
          <w:szCs w:val="28"/>
          <w:rtl w:val="true"/>
          <w:lang w:bidi="fa-IR"/>
        </w:rPr>
        <w:t>الابن هشام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الطبري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بسنده عن عروة بن الزبير، کما في السيرة</w:t>
      </w:r>
    </w:p>
    <w:p>
      <w:pPr>
        <w:pStyle w:val="BookText"/>
        <w:rPr/>
      </w:pPr>
      <w:r>
        <w:rPr>
          <w:rFonts w:ascii="IRNazanin" w:hAnsi="IRNazanin" w:eastAsia="IRNazanin"/>
          <w:color w:val="111111"/>
          <w:sz w:val="28"/>
          <w:sz w:val="28"/>
          <w:szCs w:val="28"/>
          <w:rtl w:val="true"/>
          <w:lang w:bidi="fa-IR"/>
        </w:rPr>
        <w:t>النبويّة لابن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56:17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بسنده عن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بسندٍ آخر عن ابن شهاب،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لأبي نعيم </w:t>
      </w:r>
      <w:r>
        <w:rPr>
          <w:rFonts w:ascii="IRNazanin" w:hAnsi="IRNazanin" w:eastAsia="IRNazanin"/>
          <w:color w:val="111111"/>
          <w:sz w:val="28"/>
          <w:sz w:val="28"/>
          <w:szCs w:val="28"/>
          <w:lang w:bidi="fa-IR"/>
        </w:rPr>
        <w:t>۲</w:t>
      </w:r>
      <w:r>
        <w:rPr>
          <w:rFonts w:eastAsia="IRNazanin" w:cs="IRNazanin"/>
          <w:color w:val="111111"/>
          <w:sz w:val="28"/>
          <w:szCs w:val="28"/>
          <w:lang w:bidi="fa-IR"/>
        </w:rPr>
        <w:t>:479:481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عروة بن الزبير، کما في</w:t>
      </w:r>
    </w:p>
    <w:p>
      <w:pPr>
        <w:pStyle w:val="BookText"/>
        <w:rPr/>
      </w:pP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موسي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 بأحوال المصطفي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قعدت أنت وصفوان</w:t>
      </w:r>
    </w:p>
    <w:p>
      <w:pPr>
        <w:pStyle w:val="BookText"/>
        <w:rPr/>
      </w:pPr>
      <w:r>
        <w:rPr>
          <w:rFonts w:ascii="IRNazanin" w:hAnsi="IRNazanin" w:eastAsia="IRNazanin"/>
          <w:color w:val="111111"/>
          <w:sz w:val="28"/>
          <w:sz w:val="28"/>
          <w:szCs w:val="28"/>
          <w:rtl w:val="true"/>
          <w:lang w:bidi="fa-IR"/>
        </w:rPr>
        <w:t>وجري بينکما کذا وکذا</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w:t>
      </w:r>
      <w:r>
        <w:rPr>
          <w:rFonts w:eastAsia="IRNazanin" w:cs="IRNazanin"/>
          <w:color w:val="111111"/>
          <w:sz w:val="28"/>
          <w:szCs w:val="28"/>
          <w:lang w:bidi="fa-IR"/>
        </w:rPr>
        <w:t>61:2</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مرسلاً، باختلاف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مرسلاً، عن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عن المغازي لموسي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344:1</w:t>
      </w:r>
      <w:r>
        <w:rPr>
          <w:rFonts w:ascii="IRNazanin" w:hAnsi="IRNazanin" w:eastAsia="IRNazanin"/>
          <w:color w:val="111111"/>
          <w:sz w:val="28"/>
          <w:sz w:val="28"/>
          <w:szCs w:val="28"/>
          <w:rtl w:val="true"/>
          <w:lang w:bidi="fa-IR"/>
        </w:rPr>
        <w:t>عن البيهقي والطبراني وأبي نعيم</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563:13</w:t>
      </w:r>
      <w:r>
        <w:rPr>
          <w:rFonts w:eastAsia="IRNazanin" w:cs="IRNazanin"/>
          <w:color w:val="111111"/>
          <w:sz w:val="28"/>
          <w:szCs w:val="28"/>
          <w:rtl w:val="true"/>
          <w:lang w:bidi="fa-IR"/>
        </w:rPr>
        <w:t xml:space="preserve"> -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وابن جرير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السيرة النبوّية لابن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قلت لصفوان بن أمّية وقد</w:t>
      </w:r>
    </w:p>
    <w:p>
      <w:pPr>
        <w:pStyle w:val="BookText"/>
        <w:rPr/>
      </w:pPr>
      <w:r>
        <w:rPr>
          <w:rFonts w:ascii="IRNazanin" w:hAnsi="IRNazanin" w:eastAsia="IRNazanin"/>
          <w:color w:val="111111"/>
          <w:sz w:val="28"/>
          <w:sz w:val="28"/>
          <w:szCs w:val="28"/>
          <w:rtl w:val="true"/>
          <w:lang w:bidi="fa-IR"/>
        </w:rPr>
        <w:t>اجتمعتم في الحطيم وذکرتم قتلي بدر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للموت أهون علينا من البقاء مع ما صنع محمد بنا، وهل حياة بعد أهل القليب ؟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عيالي، ودين علي لأرحتک من محمد،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أن أقضي دينک، وأن أجعل بنات مع بناتي يصيبه ما يصيبهنّ من خيرٍ أو شرُّ،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فاکتمها عليّ وجهّزني حتي أذهب فأقتله، فجئت لقتلي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أورده مرسلاً</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140:18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ياجارود فإنّک أضمرت علي أن تسألني عن دماء الجاهليّة ، وعن حلف الجاهليّة ، وعن المنيحة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أنتِ ياسلّمة فإنک أضمرت علي أن تسألني عن عبادة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الأصنام، وعن يوم السباسب </w:t>
      </w:r>
      <w:r>
        <w:rPr>
          <w:rStyle w:val="FootnoteAnchor"/>
          <w:rtl w:val="true"/>
        </w:rPr>
        <w:footnoteReference w:id="4"/>
      </w:r>
      <w:r>
        <w:rPr>
          <w:rFonts w:ascii="Amiri" w:hAnsi="Amiri" w:eastAsia="Amiri" w:cs="Amiri"/>
          <w:color w:val="111111"/>
          <w:sz w:val="28"/>
          <w:sz w:val="28"/>
          <w:szCs w:val="28"/>
          <w:rtl w:val="true"/>
          <w:lang w:bidi="ar-SA"/>
        </w:rPr>
        <w:t xml:space="preserve">، وعن عقل الهجين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الهدي والرشاد في سيرة خير العباد</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يا محمد نبيّاً فأخبرنا عمّا أضمرنا عليه، فخفق رسول الله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سنة، ثمّ رفع رأسه وتحدّر العرق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دم الجاهلية موضوع وحلفها مشدود، ولم يزدها الإسلام إلّا شدّة، ولا حلف في الاسلام، ألا وإنّ الفضل والصدقة أنّ تمنح أخاک ظهر دابة أو لبن شاة فإنّها تغدو برفد</w:t>
      </w:r>
    </w:p>
    <w:p>
      <w:pPr>
        <w:pStyle w:val="BookText"/>
        <w:rPr/>
      </w:pPr>
      <w:r>
        <w:rPr>
          <w:rFonts w:ascii="IRNazanin" w:hAnsi="IRNazanin" w:eastAsia="IRNazanin"/>
          <w:color w:val="111111"/>
          <w:sz w:val="28"/>
          <w:sz w:val="28"/>
          <w:szCs w:val="28"/>
          <w:rtl w:val="true"/>
          <w:lang w:bidi="fa-IR"/>
        </w:rPr>
        <w:t>وتروح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أنت يا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عبادة الأصنام فإنّ الله 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إنّکم وَمَا</w:t>
      </w:r>
    </w:p>
    <w:p>
      <w:pPr>
        <w:pStyle w:val="BookText"/>
        <w:rPr/>
      </w:pPr>
      <w:r>
        <w:rPr>
          <w:rFonts w:ascii="Amiri" w:hAnsi="Amiri" w:eastAsia="Amiri" w:cs="Amiri"/>
          <w:color w:val="111111"/>
          <w:sz w:val="28"/>
          <w:sz w:val="28"/>
          <w:szCs w:val="28"/>
          <w:rtl w:val="true"/>
          <w:lang w:bidi="ar-SA"/>
        </w:rPr>
        <w:t xml:space="preserve">تعبدُونَ مِن دُونِ الله حَصب جِهنَّم أنتُم لَها وَارِدُون </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وأمّا يوم السباسب فقد أعقب الله تعالي منه ليلة خير من ألف شهر، فاطلبوها في العشر الأواخر من شهر رمضان فإنها ليلة يلجه سمحة لا ريح فيها تطلع الشمس وفي صبيحتها الاشعاع لها، وأمّا عقل الهجين فإنّ المؤمنين إخوة تتکافأ دماؤهم، يجير أقصاهم علي أدناهم، أکرمهم عند الله أتقاهم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قباث بن أشيم ، أنت القائل يوم بدر ، ما رأيت مثل هذا الأمّر فر منه إلّا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المغازي للواقدي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محمد بن أبي حميد، </w:t>
      </w:r>
    </w:p>
    <w:p>
      <w:pPr>
        <w:pStyle w:val="BookText"/>
        <w:rPr/>
      </w:pPr>
      <w:r>
        <w:rPr>
          <w:rFonts w:ascii="IRNazanin" w:hAnsi="IRNazanin" w:eastAsia="IRNazanin"/>
          <w:color w:val="111111"/>
          <w:sz w:val="28"/>
          <w:sz w:val="28"/>
          <w:szCs w:val="28"/>
          <w:rtl w:val="true"/>
          <w:lang w:bidi="fa-IR"/>
        </w:rPr>
        <w:t>عن عبد الله بن عمرو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عمرو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انکشف يومئذٍ منهزماً وإنّه ليقول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 هذا الأمّر فز منه إلّا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قُباث بن أشيم الکناني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المشرکين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الخندق،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قدمت المدينة فنظرت ما يقول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في قلبي الاسلام، فقدمت المدينة، فسألت عن رسول الله صلّی الله عليه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في ظل المسجد مع ملأ من أصحابه، فأتيته وأنا لا أعرفه من بينهم، فسلّمت،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قباث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هذا الأمّر ما خرج منّي إلي أحد قطّ، وماتر مرمت</w:t>
      </w:r>
      <w:r>
        <w:rPr>
          <w:rStyle w:val="FootnoteAnchor"/>
          <w:rtl w:val="true"/>
        </w:rPr>
        <w:footnoteReference w:id="7"/>
      </w:r>
      <w:r>
        <w:rPr>
          <w:rFonts w:ascii="IRNazanin" w:hAnsi="IRNazanin" w:eastAsia="IRNazanin"/>
          <w:color w:val="111111"/>
          <w:sz w:val="28"/>
          <w:sz w:val="28"/>
          <w:szCs w:val="28"/>
          <w:rtl w:val="true"/>
          <w:lang w:bidi="fa-IR"/>
        </w:rPr>
        <w:t>به إلّا شيئاً حدثت به نفسي، فلولا انک نبي ما أطلعک الله عليه، هلم حتي أبايعک، فعرض عليّ الاسلام، فأسلّمت</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قباث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لابن کثير </w:t>
      </w:r>
      <w:r>
        <w:rPr>
          <w:rFonts w:ascii="IRNazanin" w:hAnsi="IRNazanin" w:eastAsia="IRNazanin"/>
          <w:color w:val="111111"/>
          <w:sz w:val="28"/>
          <w:sz w:val="28"/>
          <w:szCs w:val="28"/>
          <w:lang w:bidi="fa-IR"/>
        </w:rPr>
        <w:t>۳۰۱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تاريخ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 هذا</w:t>
      </w:r>
    </w:p>
    <w:p>
      <w:pPr>
        <w:pStyle w:val="BookText"/>
        <w:rPr/>
      </w:pP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۱</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والبيهقي</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وابن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قباث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 نساء قريش بأکمتها ردّت محمداً أو أصحابه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35:19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إسحاق بن إبراهيم بن زبريق الحمصي، ثنا أصبغ بن عبد العزيز، حدّثني أبي، عن جدّه أبان، عن أبيه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إسلام قباث بن أشيم الليثي أن رجلا من قومه وغيرهم من العرب 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بن عبد المطّلب قد خرج يدعو إلي دين غير ديننا، فقام قباث</w:t>
      </w:r>
    </w:p>
    <w:p>
      <w:pPr>
        <w:pStyle w:val="BookText"/>
        <w:rPr/>
      </w:pPr>
      <w:r>
        <w:rPr>
          <w:rFonts w:ascii="IRNazanin" w:hAnsi="IRNazanin" w:eastAsia="IRNazanin"/>
          <w:color w:val="111111"/>
          <w:sz w:val="28"/>
          <w:sz w:val="28"/>
          <w:szCs w:val="28"/>
          <w:rtl w:val="true"/>
          <w:lang w:bidi="fa-IR"/>
        </w:rPr>
        <w:t xml:space="preserve">حتي أتي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فأوهم قباث،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قباث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بعثک بالحقّ ما تحرک به لساني، ولا تر مرمت به شفتاي ولا سمعه مني أحد، وما هو إلّا شيء هجس في نفسي، أشهد أن لا إله إلّا الله</w:t>
      </w:r>
    </w:p>
    <w:p>
      <w:pPr>
        <w:pStyle w:val="BookText"/>
        <w:rPr/>
      </w:pPr>
      <w:r>
        <w:rPr>
          <w:rFonts w:ascii="IRNazanin" w:hAnsi="IRNazanin" w:eastAsia="IRNazanin"/>
          <w:color w:val="111111"/>
          <w:sz w:val="28"/>
          <w:sz w:val="28"/>
          <w:szCs w:val="28"/>
          <w:rtl w:val="true"/>
          <w:lang w:bidi="fa-IR"/>
        </w:rPr>
        <w:t>وحده لا شريک له، وأشهد أنّ محمداً رسول الله، وأن ما جئت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مستدرک الحاکم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قباب،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ياقباب، أنت</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نساء قريش يندبن محمد، وأصحابه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سليمان بن أبي سليمان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عن الطبراني</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أوّل قرن رأيته في أمّتي إنّ فيه لسفعة </w:t>
      </w:r>
      <w:r>
        <w:rPr>
          <w:rStyle w:val="FootnoteAnchor"/>
          <w:rtl w:val="true"/>
        </w:rPr>
        <w:footnoteReference w:id="8"/>
      </w:r>
      <w:r>
        <w:rPr>
          <w:rFonts w:ascii="IRNazanin" w:hAnsi="IRNazanin" w:eastAsia="IRNazanin"/>
          <w:color w:val="111111"/>
          <w:sz w:val="28"/>
          <w:sz w:val="28"/>
          <w:szCs w:val="28"/>
          <w:rtl w:val="true"/>
          <w:lang w:bidi="fa-IR"/>
        </w:rPr>
        <w:t xml:space="preserve">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بالله ، هل حدثت نفسک حين طلعت علينا أن ليس في القوم أحد أفضل منک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بکّار، حدّثنا أبو معشر، عن</w:t>
      </w:r>
    </w:p>
    <w:p>
      <w:pPr>
        <w:pStyle w:val="BookText"/>
        <w:rPr/>
      </w:pPr>
      <w:r>
        <w:rPr>
          <w:rFonts w:ascii="IRNazanin" w:hAnsi="IRNazanin" w:eastAsia="IRNazanin"/>
          <w:color w:val="111111"/>
          <w:sz w:val="28"/>
          <w:sz w:val="28"/>
          <w:szCs w:val="28"/>
          <w:rtl w:val="true"/>
          <w:lang w:bidi="fa-IR"/>
        </w:rPr>
        <w:t>يعقوب بن زيد بن طلحة، عن زيد بن أسلّم،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رجل الرسول الله صلّی الله عليه وسلّم له نکاية في العدو والجهاد، 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نعته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فبينما نحن کذلک إذ طلع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أعرف هذا، هذا 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دنا الرجل ستم، فردّ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صلّی الله عليه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المسجد فصلّی</w:t>
      </w:r>
    </w:p>
    <w:p>
      <w:pPr>
        <w:pStyle w:val="BookText"/>
        <w:rPr/>
      </w:pPr>
      <w:r>
        <w:rPr>
          <w:rFonts w:ascii="IRNazanin" w:hAnsi="IRNazanin" w:eastAsia="IRNazanin"/>
          <w:color w:val="111111"/>
          <w:sz w:val="28"/>
          <w:sz w:val="28"/>
          <w:szCs w:val="28"/>
          <w:rtl w:val="true"/>
          <w:lang w:bidi="fa-IR"/>
        </w:rPr>
        <w:t>فقال رسول الله صلّی الله عليه وسلّم لأبي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فاقتله، فدخل أبو بکر</w:t>
      </w:r>
    </w:p>
    <w:p>
      <w:pPr>
        <w:pStyle w:val="BookText"/>
        <w:rPr/>
      </w:pPr>
      <w:r>
        <w:rPr>
          <w:rFonts w:ascii="Amiri" w:hAnsi="Amiri" w:eastAsia="Amiri" w:cs="Amiri"/>
          <w:color w:val="111111"/>
          <w:sz w:val="28"/>
          <w:sz w:val="28"/>
          <w:szCs w:val="28"/>
          <w:rtl w:val="true"/>
          <w:lang w:bidi="ar-SA"/>
        </w:rPr>
        <w:t>فوجده قائماً يصلّی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بکر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حرمة وحقّاً، ولو أني استأمّرت رسول الله</w:t>
      </w:r>
    </w:p>
    <w:p>
      <w:pPr>
        <w:pStyle w:val="BookText"/>
        <w:rPr/>
      </w:pPr>
      <w:r>
        <w:rPr>
          <w:rFonts w:ascii="IRNazanin" w:hAnsi="IRNazanin" w:eastAsia="IRNazanin"/>
          <w:color w:val="111111"/>
          <w:sz w:val="28"/>
          <w:sz w:val="28"/>
          <w:szCs w:val="28"/>
          <w:rtl w:val="true"/>
          <w:lang w:bidi="fa-IR"/>
        </w:rPr>
        <w:t xml:space="preserve">صلّی الله عليه وسلّم، فجاء إليه، فقال له النبي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رأيته يصلّی، ورأيت للصلاة حرمة وحقّاً وإنّ شئت أن أقتله قتلته؟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بصاحبه، أذهب أنت يا عمر فاقتله، فدخل عمر المسجد فإذا هو ساجد، فانتظره طويلاً، ثمّ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للسجود حقّاً، ولو أني استأمّرت رسول الله صلّی الله عليه وسلّم فقد استأمّره من هو خير منّي، فجاء إلي النبي صلّی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رأيته ساجداً، ورأيت للسجود حقّاً، وإنّ شئت أن أقتله 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بصاحبه، قم يا علي أنت صاحبه، إنّ وجدته، فدخل فوجده قد خرج من المسجد، فرجع إلي رسول الله صلّی الله عليه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اليوم ما اختلف رجلان من</w:t>
      </w:r>
    </w:p>
    <w:p>
      <w:pPr>
        <w:pStyle w:val="BookText"/>
        <w:rPr/>
      </w:pPr>
      <w:r>
        <w:rPr>
          <w:rFonts w:ascii="IRNazanin" w:hAnsi="IRNazanin" w:eastAsia="IRNazanin"/>
          <w:color w:val="111111"/>
          <w:sz w:val="28"/>
          <w:sz w:val="28"/>
          <w:szCs w:val="28"/>
          <w:rtl w:val="true"/>
          <w:lang w:bidi="fa-IR"/>
        </w:rPr>
        <w:t>أمّتي حتي يخرج الدجال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w:t>
      </w:r>
      <w:r>
        <w:rPr>
          <w:rFonts w:ascii="IRNazanin" w:hAnsi="IRNazanin" w:eastAsia="IRNazanin"/>
          <w:color w:val="111111"/>
          <w:sz w:val="28"/>
          <w:sz w:val="28"/>
          <w:szCs w:val="28"/>
          <w:lang w:bidi="fa-IR"/>
        </w:rPr>
        <w:t>۷</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بين عينيه سفعة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 في نفسک حين وقفت علي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القوم خير منّي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بتفاوتٍ يسيرٍ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للآجري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بسنده عنه،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بسنده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8254</w:t>
      </w:r>
      <w:r>
        <w:rPr>
          <w:rFonts w:ascii="Amiri" w:hAnsi="Amiri" w:eastAsia="Amiri" w:cs="Amiri"/>
          <w:color w:val="111111"/>
          <w:sz w:val="28"/>
          <w:sz w:val="28"/>
          <w:szCs w:val="28"/>
          <w:rtl w:val="true"/>
          <w:lang w:bidi="ar-SA"/>
        </w:rPr>
        <w:t>بسنده عن جابر، بتفاوت يسيرٍ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1851360:2</w:t>
      </w:r>
      <w:r>
        <w:rPr>
          <w:rFonts w:ascii="IRNazanin" w:hAnsi="IRNazanin" w:eastAsia="IRNazanin"/>
          <w:color w:val="111111"/>
          <w:sz w:val="28"/>
          <w:sz w:val="28"/>
          <w:szCs w:val="28"/>
          <w:rtl w:val="true"/>
          <w:lang w:bidi="fa-IR"/>
        </w:rPr>
        <w:t>بسنده عن أنس، بتفاوت يسيرٍ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 xml:space="preserve">. </w:t>
      </w:r>
      <w:bookmarkStart w:id="22" w:name="pg14923_165992"/>
    </w:p>
    <w:p>
      <w:pPr>
        <w:pStyle w:val="Heading2"/>
        <w:numPr>
          <w:ilvl w:val="1"/>
          <w:numId w:val="1"/>
        </w:numPr>
        <w:rPr/>
      </w:pPr>
      <w:bookmarkStart w:id="23" w:name="__RefHeading___Toc1491247_388300464"/>
      <w:bookmarkStart w:id="24" w:name="_Toc8"/>
      <w:bookmarkEnd w:id="22"/>
      <w:bookmarkEnd w:id="23"/>
      <w:r>
        <w:rPr>
          <w:rtl w:val="true"/>
        </w:rPr>
        <w:t>إخباره صلّی الله عليه و آله بالآجال</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لتبقينّ ولتهاجر إلي أرض الشام، وتموت وتدفن بالربوة من أرض</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ثنا يحيي بن عبد الباقي الأذني، حدّثني الحسن بن موسي الرملي، ثنا محمّد بن فهر بن أبي کريم العکي، حدّثني أمّية ولفاف، عن أبيهما، عن جدّهما، عن لفاف بن کدر، عن الأقرع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وحدّثنا أبي، ثنا محمد بن خالد بن يزيد البرذعي، ثنا موسي بن سهل الرملي، ثنا محمد بن فهر بن جميل بن أبي کريم بن لفاف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أمّية ولفاف ابنا مفضل ابن أبي کريم، عن المفضّل بن أبي کريم، عن أبيه، عن جده لفاف، عن الأقرع بن شفي العکي،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النبي صلّی الله عليه وسلّم في مرضي،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ميت من مرضي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لتبقينّ ولتهاجر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عن معرفة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عن ابن السکن وابن مندة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کتابيهما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عن الطبراني وابن السکن وابن مندة وأبي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فيما لدينا من کتب الطبراني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عن ابن السکن وابن مندة وابن عساکر في تاريخه</w:t>
      </w:r>
    </w:p>
    <w:p>
      <w:pPr>
        <w:pStyle w:val="BookText"/>
        <w:rPr/>
      </w:pPr>
      <w:r>
        <w:rPr>
          <w:rFonts w:ascii="IRNazanin" w:hAnsi="IRNazanin" w:eastAsia="IRNazanin"/>
          <w:color w:val="111111"/>
          <w:sz w:val="28"/>
          <w:sz w:val="28"/>
          <w:szCs w:val="28"/>
          <w:rtl w:val="true"/>
          <w:lang w:bidi="fa-IR"/>
        </w:rPr>
        <w:t>ولم نعثر عليه في تاريخه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ascii="IRNazanin" w:hAnsi="IRNazanin" w:eastAsia="IRNazanin"/>
          <w:color w:val="111111"/>
          <w:sz w:val="28"/>
          <w:sz w:val="28"/>
          <w:szCs w:val="28"/>
          <w:lang w:bidi="fa-IR"/>
        </w:rPr>
        <w:t>۱</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۳۰۶۳۵</w:t>
      </w:r>
      <w:r>
        <w:rPr>
          <w:rFonts w:ascii="IRNazanin" w:hAnsi="IRNazanin" w:eastAsia="IRNazanin"/>
          <w:color w:val="111111"/>
          <w:sz w:val="28"/>
          <w:sz w:val="28"/>
          <w:szCs w:val="28"/>
          <w:rtl w:val="true"/>
          <w:lang w:bidi="fa-IR"/>
        </w:rPr>
        <w:t xml:space="preserve"> عن جماعة من أعلام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معه فإنه يوشک أن يهلک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الوليد الأزرقي المکّي،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عبد الرحمان، عن ابن جريح، عن ابن أبي مليکة، عن حبيب بن مسلّمة الفهري أنّه أتي النبيّ صلّی الله عليه وآله وهو بالمدينة فأدرکه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يدي ورجلي، فقال له النبي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في تلک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تدرک منهم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ويکون آخر زادک من الدنيا شربة من لبن تشربه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کفاية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المفضل محمد بن عبد الله بن المطّلب الشيباني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مزاحم موسي بن عبد الله بن يحيي بن خاقان </w:t>
      </w:r>
    </w:p>
    <w:p>
      <w:pPr>
        <w:pStyle w:val="BookText"/>
        <w:rPr/>
      </w:pPr>
      <w:r>
        <w:rPr>
          <w:rFonts w:ascii="IRNazanin" w:hAnsi="IRNazanin" w:eastAsia="IRNazanin"/>
          <w:color w:val="111111"/>
          <w:sz w:val="28"/>
          <w:sz w:val="28"/>
          <w:szCs w:val="28"/>
          <w:rtl w:val="true"/>
          <w:lang w:bidi="fa-IR"/>
        </w:rPr>
        <w:t>المقريء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عبد الله بن إبراهيم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حماد بن ماهان الدباغ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عيسي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بن نبهان،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عيسي بن يقطان، عن أبي سعيد، عن مکحول، وعن واثلة بن الأشفع،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جندب بن جنادة اليهودي من خيبر علي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بالأوصياء بعدک لأتمسّک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أوص، نبي من بعدي بعدد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إنّهم کانوا اثني عشر، وهکذا وجدنا 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الأئمّة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کلّهم في زمن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ولکنّهم خلف بعد خلف، فإنّک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عاش جندب بن جنادة إلي أيام الحسين عليه السلام، ثمّ خرج إلي الطائف، فحدّثني نعيم أبي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بالطائف وهو عليل، ثمّ إنه دعا بشربة من لبن فشربه،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عهد إليّ رسول الله صلّی الله عليه و آله وسلّم إنّه يکون آخر زادي من الدنيا شربة من لبن، ثمّ مات رحمه الله ودفن</w:t>
      </w:r>
    </w:p>
    <w:p>
      <w:pPr>
        <w:pStyle w:val="BookText"/>
        <w:rPr/>
      </w:pPr>
      <w:r>
        <w:rPr>
          <w:rFonts w:ascii="IRNazanin" w:hAnsi="IRNazanin" w:eastAsia="IRNazanin"/>
          <w:color w:val="111111"/>
          <w:sz w:val="28"/>
          <w:sz w:val="28"/>
          <w:szCs w:val="28"/>
          <w:rtl w:val="true"/>
          <w:lang w:bidi="fa-IR"/>
        </w:rPr>
        <w:t>بالطائف في الموضع المعروف بالکوراء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عن کفاية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ح عن کفاية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304:36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لتبلغنّ قرناً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عصام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الحسين بن أيّوب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عبد الله بن بسر شامة في </w:t>
      </w:r>
    </w:p>
    <w:p>
      <w:pPr>
        <w:pStyle w:val="BookText"/>
        <w:rPr/>
      </w:pPr>
      <w:r>
        <w:rPr>
          <w:rFonts w:ascii="IRNazanin" w:hAnsi="IRNazanin" w:eastAsia="IRNazanin"/>
          <w:color w:val="111111"/>
          <w:sz w:val="28"/>
          <w:sz w:val="28"/>
          <w:szCs w:val="28"/>
          <w:rtl w:val="true"/>
          <w:lang w:bidi="fa-IR"/>
        </w:rPr>
        <w:t>قرنه</w:t>
      </w:r>
      <w:r>
        <w:rPr>
          <w:rStyle w:val="FootnoteAnchor"/>
          <w:rtl w:val="true"/>
        </w:rPr>
        <w:footnoteReference w:id="9"/>
      </w:r>
      <w:r>
        <w:rPr>
          <w:rFonts w:ascii="IRNazanin" w:hAnsi="IRNazanin" w:eastAsia="IRNazanin"/>
          <w:color w:val="111111"/>
          <w:sz w:val="28"/>
          <w:sz w:val="28"/>
          <w:szCs w:val="28"/>
          <w:rtl w:val="true"/>
          <w:lang w:bidi="fa-IR"/>
        </w:rPr>
        <w:t>فوضعت اصبعي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عليه وسلّم اصبعه عليها، ثمّ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الکبير </w:t>
      </w:r>
      <w:r>
        <w:rPr>
          <w:rFonts w:ascii="IRNazanin" w:hAnsi="IRNazanin" w:eastAsia="IRNazanin"/>
          <w:color w:val="111111"/>
          <w:sz w:val="28"/>
          <w:sz w:val="28"/>
          <w:szCs w:val="28"/>
          <w:lang w:bidi="fa-IR"/>
        </w:rPr>
        <w:t>۳۲۳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هذا الغلام قرناً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الشاميين للطبراني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کما في التاريخ الکبير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500:4</w:t>
      </w:r>
      <w:r>
        <w:rPr>
          <w:rFonts w:ascii="IRNazanin" w:hAnsi="IRNazanin" w:eastAsia="IRNazanin"/>
          <w:color w:val="111111"/>
          <w:sz w:val="28"/>
          <w:sz w:val="28"/>
          <w:szCs w:val="28"/>
          <w:rtl w:val="true"/>
          <w:lang w:bidi="fa-IR"/>
        </w:rPr>
        <w:t>بسنده عنه، کما في التاريخ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لتمام الرازي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التاريخ الکبير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503:6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عنه، کما في التاريخ الکبير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مختلفين عنه، کما في التاريخ الکبير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لابن الأثير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قرناً</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الواقدي والبخاري والبيهقي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فيما</w:t>
      </w:r>
    </w:p>
    <w:p>
      <w:pPr>
        <w:pStyle w:val="BookText"/>
        <w:rPr/>
      </w:pPr>
      <w:r>
        <w:rPr>
          <w:rFonts w:ascii="IRNazanin" w:hAnsi="IRNazanin" w:eastAsia="IRNazanin"/>
          <w:color w:val="111111"/>
          <w:sz w:val="28"/>
          <w:sz w:val="28"/>
          <w:szCs w:val="28"/>
          <w:rtl w:val="true"/>
          <w:lang w:bidi="fa-IR"/>
        </w:rPr>
        <w:t xml:space="preserve">لدينا من کتب الواقدي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404:9</w:t>
      </w:r>
      <w:r>
        <w:rPr>
          <w:rFonts w:ascii="Amiri" w:hAnsi="Amiri" w:eastAsia="Amiri" w:cs="Amiri"/>
          <w:color w:val="111111"/>
          <w:sz w:val="28"/>
          <w:sz w:val="28"/>
          <w:szCs w:val="28"/>
          <w:rtl w:val="true"/>
          <w:lang w:bidi="ar-SA"/>
        </w:rPr>
        <w:t>عن الطبراني والبرار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الأستار للهيثمي</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لتدرکنّ قرناً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معرفة الصحابة لأبي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علي هذا</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الکبري</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 والبيهقي وأبي نعيم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lang w:bidi="fa-IR"/>
        </w:rPr>
        <w:t>1005:1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 تمام والرازي والحاکم والبيهقي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والطبراني و تمام والحاکم والبيهقي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۱۳</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۳۷۲۷۸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۳۷۲۷۹</w:t>
      </w:r>
      <w:r>
        <w:rPr>
          <w:rFonts w:ascii="IRNazanin" w:hAnsi="IRNazanin" w:eastAsia="IRNazanin"/>
          <w:color w:val="111111"/>
          <w:sz w:val="28"/>
          <w:sz w:val="28"/>
          <w:szCs w:val="28"/>
          <w:rtl w:val="true"/>
          <w:lang w:bidi="fa-IR"/>
        </w:rPr>
        <w:t xml:space="preserve"> عن ابن عساکر</w:t>
      </w:r>
      <w:r>
        <w:rPr>
          <w:rFonts w:eastAsia="IRNazanin" w:cs="IRNazanin"/>
          <w:color w:val="111111"/>
          <w:sz w:val="28"/>
          <w:szCs w:val="28"/>
          <w:rtl w:val="true"/>
          <w:lang w:bidi="fa-IR"/>
        </w:rPr>
        <w:t xml:space="preserve">. </w:t>
      </w:r>
      <w:bookmarkStart w:id="25" w:name="pg14923_165996"/>
    </w:p>
    <w:p>
      <w:pPr>
        <w:pStyle w:val="Heading2"/>
        <w:numPr>
          <w:ilvl w:val="1"/>
          <w:numId w:val="1"/>
        </w:numPr>
        <w:rPr/>
      </w:pPr>
      <w:bookmarkStart w:id="26" w:name="__RefHeading___Toc1491249_388300464"/>
      <w:bookmarkStart w:id="27" w:name="_Toc9"/>
      <w:bookmarkEnd w:id="25"/>
      <w:bookmarkEnd w:id="26"/>
      <w:r>
        <w:rPr>
          <w:rtl w:val="true"/>
        </w:rPr>
        <w:t>الصوفيّة</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يکون في آخر الزمان قوم يلبسون الصوف في صيفهم وشتائهم، يرون أنّ لهم الفضل بذلک علي غيرهم ، أولئک يلعنهم ملائکة السماوات والأرض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w:t>
      </w:r>
    </w:p>
    <w:p>
      <w:pPr>
        <w:pStyle w:val="BookText"/>
        <w:rPr/>
      </w:pPr>
      <w:r>
        <w:rPr>
          <w:rFonts w:ascii="IRNazanin" w:hAnsi="IRNazanin" w:eastAsia="IRNazanin"/>
          <w:color w:val="111111"/>
          <w:sz w:val="28"/>
          <w:sz w:val="28"/>
          <w:szCs w:val="28"/>
          <w:rtl w:val="true"/>
          <w:lang w:bidi="fa-IR"/>
        </w:rPr>
        <w:t>ابن الحسن الطوسي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يحيي بن الحسين العبراني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عبد الرحمان الأصم، عن الفضل ابن يسار، عن وهب بن عبد الله بن أبي داود الهنابي،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حرب بن أبي الأسود الدؤلي، عن أبيه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الربذة فدخلت علي أبي ذر جندب بن جنادة فحدّثني أبو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ذات يوم في صدر نهاره علي رسول الله صلّی الله عليه و آله في مسجده فلم أر في المسجد أحداً من الناس إلّا رسول الله صلّی الله عليه و آله و علي عليه السلام إلي جانبه جالس، فاغتنمت خلوة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أوصني بوصيّةٍ ينفعني الله بها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وأکرم بک يا أبا ذرّ، إنّک من أهل البيت، وإنّي موصيک بوصيّة إذا </w:t>
      </w:r>
    </w:p>
    <w:p>
      <w:pPr>
        <w:pStyle w:val="BookText"/>
        <w:rPr/>
      </w:pPr>
      <w:r>
        <w:rPr>
          <w:rFonts w:ascii="IRNazanin" w:hAnsi="IRNazanin" w:eastAsia="IRNazanin"/>
          <w:color w:val="111111"/>
          <w:sz w:val="28"/>
          <w:sz w:val="28"/>
          <w:szCs w:val="28"/>
          <w:rtl w:val="true"/>
          <w:lang w:bidi="fa-IR"/>
        </w:rPr>
        <w:t>حفظتها فإنّها جامعة لطرق الخير وسبله، فإنک إنّ حفظتها کان لک بها کفيلاً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ذر، اعبد الله کأنّک تراه، فإنّ کنت لا تراه فإنّه عزّ وجلّ يراک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ذرّ، يکون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المعروف بمجموعة ورّام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 مکارم الأخلاق</w:t>
      </w:r>
      <w:r>
        <w:rPr>
          <w:rFonts w:eastAsia="IRNazanin" w:cs="IRNazanin"/>
          <w:color w:val="111111"/>
          <w:sz w:val="28"/>
          <w:szCs w:val="28"/>
          <w:rtl w:val="true"/>
          <w:lang w:bidi="fa-IR"/>
        </w:rPr>
        <w:t xml:space="preserve">. </w:t>
      </w:r>
      <w:bookmarkStart w:id="28" w:name="pg14923_165998"/>
    </w:p>
    <w:p>
      <w:pPr>
        <w:pStyle w:val="Heading2"/>
        <w:numPr>
          <w:ilvl w:val="1"/>
          <w:numId w:val="1"/>
        </w:numPr>
        <w:rPr/>
      </w:pPr>
      <w:bookmarkStart w:id="29" w:name="__RefHeading___Toc1491251_388300464"/>
      <w:bookmarkStart w:id="30" w:name="_Toc10"/>
      <w:bookmarkEnd w:id="28"/>
      <w:bookmarkEnd w:id="29"/>
      <w:r>
        <w:rPr>
          <w:rtl w:val="true"/>
        </w:rPr>
        <w:t>الوسوسة والإفراط</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هذه الأمّة قوم يعتدون في الدعاء والطهور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يحيي بن معين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حمّاد بن سلّمة، عن يزيد الرقاشي، عن أبي نعامة، أن عبد الله بن مغفّل سمع ابناً 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أسألک الفردوس وکذا وأسألک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سل الله الجنّة، وتعوّذ بالله من النار، فإنّي سمعت رسول الله</w:t>
      </w:r>
    </w:p>
    <w:p>
      <w:pPr>
        <w:pStyle w:val="BookText"/>
        <w:rPr/>
      </w:pPr>
      <w:r>
        <w:rPr>
          <w:rFonts w:ascii="IRNazanin" w:hAnsi="IRNazanin" w:eastAsia="IRNazanin"/>
          <w:color w:val="111111"/>
          <w:sz w:val="28"/>
          <w:sz w:val="28"/>
          <w:szCs w:val="28"/>
          <w:rtl w:val="true"/>
          <w:lang w:bidi="fa-IR"/>
        </w:rPr>
        <w:t>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lang w:bidi="ar-SA"/>
        </w:rPr>
        <w:t>288:10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سيکون قوم يعتدون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9460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بن مغفل، کروايته الأولي</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مسند أحمد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بسندين مختلفين، عن سعد، کما في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بسندٍ آخر، عن عبد الله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آخر عن عبد الله 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بسنده عن عبد الله بن مغفّل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سنن أبي داود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سعد، کما في المصنّف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سنن ابن ماجة </w:t>
      </w:r>
      <w:r>
        <w:rPr>
          <w:rFonts w:eastAsia="IRNazanin" w:cs="IRNazanin"/>
          <w:color w:val="111111"/>
          <w:sz w:val="28"/>
          <w:szCs w:val="28"/>
          <w:lang w:bidi="fa-IR"/>
        </w:rPr>
        <w:t>1271:2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مغفّل، کما في المصنّف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w:t>
      </w:r>
    </w:p>
    <w:p>
      <w:pPr>
        <w:pStyle w:val="BookText"/>
        <w:rPr/>
      </w:pPr>
      <w:r>
        <w:rPr>
          <w:rFonts w:ascii="IRNazanin" w:hAnsi="IRNazanin" w:eastAsia="IRNazanin"/>
          <w:color w:val="111111"/>
          <w:sz w:val="28"/>
          <w:sz w:val="28"/>
          <w:szCs w:val="28"/>
          <w:rtl w:val="true"/>
          <w:lang w:bidi="fa-IR"/>
        </w:rPr>
        <w:t>عن عبد الله بن مغفّل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بسندين مختلفين، عن عبد الله بن مغفل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الکبري للبيهقي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بسنده عن عبد الله بن مغفّل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lang w:bidi="fa-IR"/>
        </w:rPr>
        <w:t>176:11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مغفل، کما في المصنّف، وفيه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سيکون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للديلمي </w:t>
      </w:r>
      <w:r>
        <w:rPr>
          <w:rFonts w:ascii="IRNazanin" w:hAnsi="IRNazanin" w:eastAsia="IRNazanin"/>
          <w:color w:val="111111"/>
          <w:sz w:val="28"/>
          <w:sz w:val="28"/>
          <w:szCs w:val="28"/>
          <w:lang w:bidi="fa-IR"/>
        </w:rPr>
        <w:t>۳۱۸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سعد، کما في المصف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السنّة </w:t>
      </w: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مغفّل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بسنده عن عبد الله بن مغفل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وابن ماجة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الوابل الصيب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ابن کثير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عن جماعة من أعلام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موارد الظمآن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بسندين مختلفين، عن عبد الله بن مغفل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مرسلاً، عن سعد، کما في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جمع الجوامع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أعلام القوم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w:t>
      </w:r>
      <w:r>
        <w:rPr>
          <w:rFonts w:eastAsia="IRNazanin" w:cs="IRNazanin"/>
          <w:color w:val="111111"/>
          <w:sz w:val="28"/>
          <w:szCs w:val="28"/>
          <w:rtl w:val="true"/>
          <w:lang w:bidi="fa-IR"/>
        </w:rPr>
        <w:t xml:space="preserve">. </w:t>
      </w:r>
      <w:bookmarkStart w:id="31" w:name="pg14923_166000"/>
    </w:p>
    <w:p>
      <w:pPr>
        <w:pStyle w:val="Heading2"/>
        <w:numPr>
          <w:ilvl w:val="1"/>
          <w:numId w:val="1"/>
        </w:numPr>
        <w:rPr/>
      </w:pPr>
      <w:bookmarkStart w:id="32" w:name="__RefHeading___Toc1491253_388300464"/>
      <w:bookmarkStart w:id="33" w:name="_Toc11"/>
      <w:bookmarkEnd w:id="31"/>
      <w:bookmarkEnd w:id="32"/>
      <w:r>
        <w:rPr>
          <w:rtl w:val="true"/>
        </w:rPr>
        <w:t>سراقة بن مالک يلبس سواري کسري</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کأنّي بک وقد لبست سواري کسري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غير واحد من أهل العلم أنّه لما قدم علي عمر بن</w:t>
      </w:r>
    </w:p>
    <w:p>
      <w:pPr>
        <w:pStyle w:val="BookText"/>
        <w:rPr/>
      </w:pPr>
      <w:r>
        <w:rPr>
          <w:rFonts w:ascii="IRNazanin" w:hAnsi="IRNazanin" w:eastAsia="IRNazanin"/>
          <w:color w:val="111111"/>
          <w:sz w:val="28"/>
          <w:sz w:val="28"/>
          <w:szCs w:val="28"/>
          <w:rtl w:val="true"/>
          <w:lang w:bidi="fa-IR"/>
        </w:rPr>
        <w:t xml:space="preserve">الخطاب مال أصيب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سراقة بن جعشم؟ فإنّي به أشعر الذراعين دقيقهما، فأعطاه سواري کسري،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البسهما،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سلبهما کسري بن هرمز وألبسهما سراقة بن جعشم أعربية من بني مذلج، وإنّما ألبسه إيّاهما لأن النبيّ صلّی الله عليه وسلّم قال لسراقة</w:t>
      </w:r>
    </w:p>
    <w:p>
      <w:pPr>
        <w:pStyle w:val="BookText"/>
        <w:rPr/>
      </w:pPr>
      <w:r>
        <w:rPr>
          <w:rFonts w:ascii="IRNazanin" w:hAnsi="IRNazanin" w:eastAsia="IRNazanin"/>
          <w:color w:val="111111"/>
          <w:sz w:val="28"/>
          <w:sz w:val="28"/>
          <w:szCs w:val="28"/>
          <w:rtl w:val="true"/>
          <w:lang w:bidi="fa-IR"/>
        </w:rPr>
        <w:t>ونظر إلي 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عن الأمّ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بسنده عن الحسن،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بک، إذا لبست سواري</w:t>
      </w:r>
    </w:p>
    <w:p>
      <w:pPr>
        <w:pStyle w:val="BookText"/>
        <w:rPr/>
      </w:pPr>
      <w:r>
        <w:rPr>
          <w:rFonts w:ascii="IRNazanin" w:hAnsi="IRNazanin" w:eastAsia="IRNazanin"/>
          <w:color w:val="111111"/>
          <w:sz w:val="28"/>
          <w:sz w:val="28"/>
          <w:szCs w:val="28"/>
          <w:rtl w:val="true"/>
          <w:lang w:bidi="fa-IR"/>
        </w:rPr>
        <w:t>کسري؟</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للقاضي عياض </w:t>
      </w:r>
      <w:r>
        <w:rPr>
          <w:rFonts w:eastAsia="IRNazanin" w:cs="IRNazanin"/>
          <w:color w:val="111111"/>
          <w:sz w:val="28"/>
          <w:szCs w:val="28"/>
          <w:lang w:bidi="fa-IR"/>
        </w:rPr>
        <w:t>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الاستيعاب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جامع الأصول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مرسلاً، کما في الاستيعاب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بک يا سراقة إذا سؤّرت </w:t>
      </w:r>
    </w:p>
    <w:p>
      <w:pPr>
        <w:pStyle w:val="BookText"/>
        <w:rPr/>
      </w:pPr>
      <w:r>
        <w:rPr>
          <w:rFonts w:ascii="IRNazanin" w:hAnsi="IRNazanin" w:eastAsia="IRNazanin"/>
          <w:color w:val="111111"/>
          <w:sz w:val="28"/>
          <w:sz w:val="28"/>
          <w:szCs w:val="28"/>
          <w:rtl w:val="true"/>
          <w:lang w:bidi="fa-IR"/>
        </w:rPr>
        <w:t>بسواري کسري؟</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ascii="IRNazanin" w:hAnsi="IRNazanin" w:eastAsia="IRNazanin"/>
          <w:color w:val="111111"/>
          <w:sz w:val="28"/>
          <w:sz w:val="28"/>
          <w:szCs w:val="28"/>
          <w:lang w:bidi="fa-IR"/>
        </w:rPr>
        <w:t>۲</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عيينة، بإسناده عن الحسن، کما في الاستيعاب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عيينة، بإسناده عن الحسن، کما في الاستيعاب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 بأن سيوضع في ذراعيه</w:t>
      </w:r>
    </w:p>
    <w:p>
      <w:pPr>
        <w:pStyle w:val="BookText"/>
        <w:rPr/>
      </w:pPr>
      <w:r>
        <w:rPr>
          <w:rFonts w:ascii="IRNazanin" w:hAnsi="IRNazanin" w:eastAsia="IRNazanin"/>
          <w:color w:val="111111"/>
          <w:sz w:val="28"/>
          <w:sz w:val="28"/>
          <w:szCs w:val="28"/>
          <w:rtl w:val="true"/>
          <w:lang w:bidi="fa-IR"/>
        </w:rPr>
        <w:t>سوار کسري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34" w:name="pg14923_166002"/>
    </w:p>
    <w:p>
      <w:pPr>
        <w:pStyle w:val="Heading2"/>
        <w:numPr>
          <w:ilvl w:val="1"/>
          <w:numId w:val="1"/>
        </w:numPr>
        <w:rPr/>
      </w:pPr>
      <w:bookmarkStart w:id="35" w:name="__RefHeading___Toc1491255_388300464"/>
      <w:bookmarkStart w:id="36" w:name="_Toc12"/>
      <w:bookmarkEnd w:id="34"/>
      <w:bookmarkEnd w:id="35"/>
      <w:r>
        <w:rPr>
          <w:rtl w:val="true"/>
        </w:rPr>
        <w:t>مسيلمة الکذّاب</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رجل آخّر لهلکة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الحافظ، أخبرنا أبو سعيد أحمد</w:t>
      </w:r>
    </w:p>
    <w:p>
      <w:pPr>
        <w:pStyle w:val="BookText"/>
        <w:rPr/>
      </w:pPr>
      <w:r>
        <w:rPr>
          <w:rFonts w:ascii="IRNazanin" w:hAnsi="IRNazanin" w:eastAsia="IRNazanin"/>
          <w:color w:val="111111"/>
          <w:sz w:val="28"/>
          <w:sz w:val="28"/>
          <w:szCs w:val="28"/>
          <w:rtl w:val="true"/>
          <w:lang w:bidi="fa-IR"/>
        </w:rPr>
        <w:t>ابن يعقوب الثقفي، حدّثنا محمد بن حيّان الأنصاري، حدّثنا شيبان بن فروخ، حدّثنا مبارک بن فضالة، حدّثنا الحسن،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رسول الله صلّی الله عليه وسلّم مسيلمة، فقال له مسيلمة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أني رسول الله؟</w:t>
      </w:r>
    </w:p>
    <w:p>
      <w:pPr>
        <w:pStyle w:val="BookText"/>
        <w:rPr/>
      </w:pPr>
      <w:r>
        <w:rPr>
          <w:rFonts w:ascii="IRNazanin" w:hAnsi="IRNazanin" w:eastAsia="IRNazanin"/>
          <w:color w:val="111111"/>
          <w:sz w:val="28"/>
          <w:sz w:val="28"/>
          <w:szCs w:val="28"/>
          <w:rtl w:val="true"/>
          <w:lang w:bidi="fa-IR"/>
        </w:rPr>
        <w:t>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ورسله، ثمّ قال رسول الله</w:t>
      </w:r>
    </w:p>
    <w:p>
      <w:pPr>
        <w:pStyle w:val="BookText"/>
        <w:rPr/>
      </w:pPr>
      <w:r>
        <w:rPr>
          <w:rFonts w:ascii="Amiri" w:hAnsi="Amiri" w:eastAsia="Amiri" w:cs="Amiri"/>
          <w:color w:val="111111"/>
          <w:sz w:val="28"/>
          <w:sz w:val="28"/>
          <w:szCs w:val="28"/>
          <w:rtl w:val="true"/>
          <w:lang w:bidi="ar-SA"/>
        </w:rPr>
        <w:t>صلّی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 xml:space="preserve">. </w:t>
      </w:r>
      <w:bookmarkStart w:id="37" w:name="pg14923_166003"/>
    </w:p>
    <w:p>
      <w:pPr>
        <w:pStyle w:val="Heading2"/>
        <w:numPr>
          <w:ilvl w:val="1"/>
          <w:numId w:val="1"/>
        </w:numPr>
        <w:rPr/>
      </w:pPr>
      <w:bookmarkStart w:id="38" w:name="__RefHeading___Toc1491257_388300464"/>
      <w:bookmarkStart w:id="39" w:name="_Toc13"/>
      <w:bookmarkEnd w:id="37"/>
      <w:bookmarkEnd w:id="38"/>
      <w:r>
        <w:rPr>
          <w:rtl w:val="true"/>
        </w:rPr>
        <w:t>کيفية موت سمرة بن جندب</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آخرکم موتاً في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الصغير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إسماعيل بن موسي، أنا شريک، عن عبد الله بن</w:t>
      </w:r>
    </w:p>
    <w:p>
      <w:pPr>
        <w:pStyle w:val="BookText"/>
        <w:rPr/>
      </w:pPr>
      <w:r>
        <w:rPr>
          <w:rFonts w:ascii="IRNazanin" w:hAnsi="IRNazanin" w:eastAsia="IRNazanin"/>
          <w:color w:val="111111"/>
          <w:sz w:val="28"/>
          <w:sz w:val="28"/>
          <w:szCs w:val="28"/>
          <w:rtl w:val="true"/>
          <w:lang w:bidi="fa-IR"/>
        </w:rPr>
        <w:t>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أهل سوقنا من الحمّالين، يقال له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إلي أبي هريرة،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عليه وسلّم ولحذيفة</w:t>
      </w:r>
    </w:p>
    <w:p>
      <w:pPr>
        <w:pStyle w:val="BookText"/>
        <w:rPr/>
      </w:pPr>
      <w:r>
        <w:rPr>
          <w:rFonts w:ascii="IRNazanin" w:hAnsi="IRNazanin" w:eastAsia="IRNazanin"/>
          <w:color w:val="111111"/>
          <w:sz w:val="28"/>
          <w:sz w:val="28"/>
          <w:szCs w:val="28"/>
          <w:rtl w:val="true"/>
          <w:lang w:bidi="fa-IR"/>
        </w:rPr>
        <w:t>وسمرة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بوفيها عنه بسندٍ آخر، وکان سمرة آخرهم، وقال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في النار،</w:t>
      </w:r>
    </w:p>
    <w:p>
      <w:pPr>
        <w:pStyle w:val="BookText"/>
        <w:rPr/>
      </w:pP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بسندٍ آخر، عن 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الحديث لابن أبي حاتم الرازي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بسنده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محذورة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بسنده عن أبي محذورة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بسند آخر،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بسندٍ آخر، عن ابن طاووس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مرسلاً</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مرسلاً</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عن شريک، بإسناده عن أبي هريرة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الکمال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عن 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بسند آخر عن أبي محذورة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بسنده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بسندٍ آخر، عن أبي هريرة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بسنير آخر، عن أبي محذورة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 آخر، عن عبد الله 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وأبي نعيم والطبراني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 xml:space="preserve">. </w:t>
      </w:r>
      <w:bookmarkStart w:id="40" w:name="pg14923_166005"/>
    </w:p>
    <w:p>
      <w:pPr>
        <w:pStyle w:val="Heading2"/>
        <w:numPr>
          <w:ilvl w:val="1"/>
          <w:numId w:val="1"/>
        </w:numPr>
        <w:rPr/>
      </w:pPr>
      <w:bookmarkStart w:id="41" w:name="__RefHeading___Toc1491259_388300464"/>
      <w:bookmarkStart w:id="42" w:name="_Toc14"/>
      <w:bookmarkEnd w:id="40"/>
      <w:bookmarkEnd w:id="41"/>
      <w:r>
        <w:rPr>
          <w:rtl w:val="true"/>
        </w:rPr>
        <w:t>مقتل الأسود العنسي</w:t>
      </w:r>
      <w:bookmarkEnd w:id="42"/>
    </w:p>
    <w:p>
      <w:pPr>
        <w:pStyle w:val="BookText"/>
        <w:rPr/>
      </w:pP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العنسي البارحة ، قتله رجل مبارک من أهل بيت مبارکين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وحدّثني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عن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القاسم الشنوي، عن العلاء بن زياد، عن ابن عمر، أتي الخبر النبي صلّی الله عليه وسلّم من السماء الليلة التي قتل فيها العنسي ليبشّرنا،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فاز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فيروز الديلمي،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قتل الأسود</w:t>
      </w:r>
    </w:p>
    <w:p>
      <w:pPr>
        <w:pStyle w:val="BookText"/>
        <w:rPr/>
      </w:pPr>
      <w:r>
        <w:rPr>
          <w:rFonts w:ascii="IRNazanin" w:hAnsi="IRNazanin" w:eastAsia="IRNazanin"/>
          <w:color w:val="111111"/>
          <w:sz w:val="28"/>
          <w:sz w:val="28"/>
          <w:szCs w:val="28"/>
          <w:rtl w:val="true"/>
          <w:lang w:bidi="fa-IR"/>
        </w:rPr>
        <w:t>الکذاب العنسي، قتله بيد رجل من إخوانکم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مرسلاً،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العبد الصالح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للنويري </w:t>
      </w:r>
      <w:r>
        <w:rPr>
          <w:rFonts w:eastAsia="Amiri" w:cs="Amiri" w:ascii="Amiri" w:hAnsi="Amiri"/>
          <w:color w:val="111111"/>
          <w:sz w:val="28"/>
          <w:szCs w:val="28"/>
          <w:lang w:bidi="ar-SA"/>
        </w:rPr>
        <w:t>59:19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عمر، بإسناده 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xml:space="preserve">عن الفتوح لسيف بن عمر، بسنده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الفردوس للديلمي، مرسلاً عن عبد الله بن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الفردوس </w:t>
      </w:r>
      <w:r>
        <w:rPr>
          <w:rFonts w:eastAsia="Amiri" w:cs="Amiri" w:ascii="Amiri" w:hAnsi="Amiri"/>
          <w:color w:val="111111"/>
          <w:sz w:val="28"/>
          <w:szCs w:val="28"/>
          <w:rtl w:val="true"/>
          <w:lang w:bidi="ar-SA"/>
        </w:rPr>
        <w:t xml:space="preserve">.. </w:t>
      </w:r>
      <w:bookmarkStart w:id="43" w:name="pg14923_166007"/>
    </w:p>
    <w:p>
      <w:pPr>
        <w:pStyle w:val="Heading2"/>
        <w:numPr>
          <w:ilvl w:val="1"/>
          <w:numId w:val="1"/>
        </w:numPr>
        <w:rPr/>
      </w:pPr>
      <w:bookmarkStart w:id="44" w:name="__RefHeading___Toc1491261_388300464"/>
      <w:bookmarkStart w:id="45" w:name="_Toc15"/>
      <w:bookmarkEnd w:id="43"/>
      <w:bookmarkEnd w:id="44"/>
      <w:r>
        <w:rPr>
          <w:rtl w:val="true"/>
        </w:rPr>
        <w:t>ظهور الترک علي العرب</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لتظهرنّ الترک علي العرب حتي تلحقها بمنابت الشيح والقيصوم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366:13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يحيي البصري، حدّثنا محمد ابن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إبراهيم بن الغمر مولي سموک،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معاوية بن</w:t>
      </w:r>
    </w:p>
    <w:p>
      <w:pPr>
        <w:pStyle w:val="BookText"/>
        <w:rPr/>
      </w:pPr>
      <w:r>
        <w:rPr>
          <w:rFonts w:ascii="IRNazanin" w:hAnsi="IRNazanin" w:eastAsia="IRNazanin"/>
          <w:color w:val="111111"/>
          <w:sz w:val="28"/>
          <w:sz w:val="28"/>
          <w:szCs w:val="28"/>
          <w:rtl w:val="true"/>
          <w:lang w:bidi="fa-IR"/>
        </w:rPr>
        <w:t>ديج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معاوية بن أبي سفيان حين جاءه کتاب عامله يخبره أنّه وقع بالترک وهزمهم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معاوية من ذلک، ثمّ أمّر أن يکتب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فهمت ما 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قاتلتهم حتي يأتيک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لتظهرن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للهيثمي</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يعلي </w:t>
      </w:r>
      <w:bookmarkStart w:id="46" w:name="pg14923_166008"/>
    </w:p>
    <w:p>
      <w:pPr>
        <w:pStyle w:val="Heading2"/>
        <w:numPr>
          <w:ilvl w:val="1"/>
          <w:numId w:val="1"/>
        </w:numPr>
        <w:rPr/>
      </w:pPr>
      <w:bookmarkStart w:id="47" w:name="__RefHeading___Toc1491263_388300464"/>
      <w:bookmarkStart w:id="48" w:name="_Toc16"/>
      <w:bookmarkEnd w:id="46"/>
      <w:bookmarkEnd w:id="47"/>
      <w:r>
        <w:rPr>
          <w:rtl w:val="true"/>
        </w:rPr>
        <w:t>ظهور المعادن</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معادن يحفرها شرار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عبد الرحمان، عن سفيان، عن زيد يعني ابن أسلّم، عن رجل من بني سليم، عن جده أنّه أتي النبي صلّی الله عليه وآله وسلّم بفضة،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معدن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بسنده 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w:t>
      </w:r>
    </w:p>
    <w:p>
      <w:pPr>
        <w:pStyle w:val="BookText"/>
        <w:rPr/>
      </w:pPr>
      <w:r>
        <w:rPr>
          <w:rFonts w:ascii="IRNazanin" w:hAnsi="IRNazanin" w:eastAsia="IRNazanin"/>
          <w:color w:val="111111"/>
          <w:sz w:val="28"/>
          <w:sz w:val="28"/>
          <w:szCs w:val="28"/>
          <w:rtl w:val="true"/>
          <w:lang w:bidi="fa-IR"/>
        </w:rPr>
        <w:t>الساعة حتي تظهر معادن کثيرة لا يسکنها إلّا رذال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w:t>
      </w:r>
    </w:p>
    <w:p>
      <w:pPr>
        <w:pStyle w:val="BookText"/>
        <w:rPr/>
      </w:pPr>
      <w:r>
        <w:rPr>
          <w:rFonts w:ascii="IRNazanin" w:hAnsi="IRNazanin" w:eastAsia="IRNazanin"/>
          <w:color w:val="111111"/>
          <w:sz w:val="28"/>
          <w:sz w:val="28"/>
          <w:szCs w:val="28"/>
          <w:rtl w:val="true"/>
          <w:lang w:bidi="fa-IR"/>
        </w:rPr>
        <w:t>معادن، وسيکون فيها شرّ خلق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معادن مختلفة معدن منها قريب من الحجاز يأتيه من شرار الناس يقال له فرعون،</w:t>
      </w:r>
    </w:p>
    <w:p>
      <w:pPr>
        <w:pStyle w:val="BookText"/>
        <w:rPr/>
      </w:pPr>
      <w:r>
        <w:rPr>
          <w:rFonts w:ascii="Amiri" w:hAnsi="Amiri" w:eastAsia="Amiri" w:cs="Amiri"/>
          <w:color w:val="111111"/>
          <w:sz w:val="28"/>
          <w:sz w:val="28"/>
          <w:szCs w:val="28"/>
          <w:rtl w:val="true"/>
          <w:lang w:bidi="ar-SA"/>
        </w:rPr>
        <w:t>فبينما يعملون فيه إذ حسر عن الذهب فأعجبهم معتمله إذ خسف به 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ascii="IRNazanin" w:hAnsi="IRNazanin" w:eastAsia="IRNazanin"/>
          <w:color w:val="111111"/>
          <w:sz w:val="28"/>
          <w:sz w:val="28"/>
          <w:szCs w:val="28"/>
          <w:lang w:bidi="fa-IR"/>
        </w:rPr>
        <w:t>۸</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عمرو، کما في المعجم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بسنده عن ابن عمر، کما في المعجم الصغير،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ممتنة عمان</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رجل من بني سليم، عن جده، بتفاوت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بسندٍ آخر، عن رجل من بني سليم،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ascii="Amiri" w:hAnsi="Amiri" w:eastAsia="Amiri" w:cs="Amiri"/>
          <w:color w:val="111111"/>
          <w:sz w:val="28"/>
          <w:sz w:val="28"/>
          <w:szCs w:val="28"/>
          <w:lang w:bidi="ar-SA"/>
        </w:rPr>
        <w:t>۳۰۳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129:11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31084</w:t>
      </w:r>
      <w:r>
        <w:rPr>
          <w:rFonts w:ascii="Amiri" w:hAnsi="Amiri" w:eastAsia="Amiri" w:cs="Amiri"/>
          <w:color w:val="111111"/>
          <w:sz w:val="28"/>
          <w:sz w:val="28"/>
          <w:szCs w:val="28"/>
          <w:rtl w:val="true"/>
          <w:lang w:bidi="ar-SA"/>
        </w:rPr>
        <w:t xml:space="preserve">عن الطبراني </w:t>
      </w:r>
      <w:bookmarkStart w:id="49" w:name="pg14923_166010"/>
    </w:p>
    <w:p>
      <w:pPr>
        <w:pStyle w:val="Heading2"/>
        <w:numPr>
          <w:ilvl w:val="1"/>
          <w:numId w:val="1"/>
        </w:numPr>
        <w:rPr/>
      </w:pPr>
      <w:bookmarkStart w:id="50" w:name="__RefHeading___Toc1491265_388300464"/>
      <w:bookmarkStart w:id="51" w:name="_Toc17"/>
      <w:bookmarkEnd w:id="49"/>
      <w:bookmarkEnd w:id="50"/>
      <w:r>
        <w:rPr>
          <w:rtl w:val="true"/>
        </w:rPr>
        <w:t>إخباره عن مجيء وائل بن حجر</w:t>
      </w:r>
      <w:bookmarkEnd w:id="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بشّرنا النبي صلّی الله عليه وسلّم بمقدمک قبل أن تقدم بثلاثة أيّام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الکبير </w:t>
      </w:r>
      <w:r>
        <w:rPr>
          <w:rFonts w:ascii="IRNazanin" w:hAnsi="IRNazanin" w:eastAsia="IRNazanin"/>
          <w:color w:val="111111"/>
          <w:sz w:val="28"/>
          <w:sz w:val="28"/>
          <w:szCs w:val="28"/>
          <w:lang w:bidi="fa-IR"/>
        </w:rPr>
        <w:t>۸</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سعيد بن عبد الجبار بن وائل،</w:t>
      </w:r>
    </w:p>
    <w:p>
      <w:pPr>
        <w:pStyle w:val="BookText"/>
        <w:rPr/>
      </w:pPr>
      <w:r>
        <w:rPr>
          <w:rFonts w:ascii="IRNazanin" w:hAnsi="IRNazanin" w:eastAsia="IRNazanin"/>
          <w:color w:val="111111"/>
          <w:sz w:val="28"/>
          <w:sz w:val="28"/>
          <w:szCs w:val="28"/>
          <w:rtl w:val="true"/>
          <w:lang w:bidi="fa-IR"/>
        </w:rPr>
        <w:t>عن أمّ يحيي، عن وائل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ظهور النبيّ صلّی الله عليه وسلّم فترکت ملکاً عظيماً، وطاعة عظيمة فهبطت إلي النبي صلّی الله عليه وسلّم، فأخبرني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بشرنا ، ثمّ لقيته فقرب مجلسي وأدناني وبسط لي رداءه وأجلسني معه، وقبل إسلامي، ثمّ هبط إلي منبره فصعد وأصعدني معه، فقمت دونه، فحمد الله وأثني عليه وصلّی علي النبيّين،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وائل بن حجر، أتاکم من أرض بعيدة من حضرموت طائعاً غير مکره، راغبا في الله عز وجل وفي رسوله وفي دينه بقية أبناء الملوک، اللهم بارک في وائل بن حجر</w:t>
      </w:r>
    </w:p>
    <w:p>
      <w:pPr>
        <w:pStyle w:val="BookText"/>
        <w:rPr/>
      </w:pPr>
      <w:r>
        <w:rPr>
          <w:rFonts w:ascii="Amiri" w:hAnsi="Amiri" w:eastAsia="Amiri" w:cs="Amiri"/>
          <w:color w:val="111111"/>
          <w:sz w:val="28"/>
          <w:sz w:val="28"/>
          <w:szCs w:val="28"/>
          <w:rtl w:val="true"/>
          <w:lang w:bidi="ar-SA"/>
        </w:rPr>
        <w:t>وفي ولده وولد ولده، ثمّ أنزلني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مرسلاً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بسنده عنه، عن أصحاب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الصغير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عن أصحاب النبي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4:1562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يأتيکم وائل بن حجر من</w:t>
      </w:r>
    </w:p>
    <w:p>
      <w:pPr>
        <w:pStyle w:val="BookText"/>
        <w:rPr/>
      </w:pPr>
      <w:r>
        <w:rPr>
          <w:rFonts w:ascii="Amiri" w:hAnsi="Amiri" w:eastAsia="Amiri" w:cs="Amiri"/>
          <w:color w:val="111111"/>
          <w:sz w:val="28"/>
          <w:sz w:val="28"/>
          <w:szCs w:val="28"/>
          <w:rtl w:val="true"/>
          <w:lang w:bidi="ar-SA"/>
        </w:rPr>
        <w:t>أرض بعيدة من حضر موت طائعاً راغباً في الله وفي رسوله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مرسلاً </w:t>
      </w:r>
    </w:p>
    <w:p>
      <w:pPr>
        <w:pStyle w:val="BookText"/>
        <w:rPr/>
      </w:pP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 بسنده عنه، عن أصحاب النبي صلّی الله</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374:9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3:629</w:t>
      </w: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تاريخ البخاري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البخاري والبزّار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الاستيعاب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للراوندي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مسنداً عنه، عن أصحاب النبي صلّی الله عليه</w:t>
      </w:r>
    </w:p>
    <w:p>
      <w:pPr>
        <w:pStyle w:val="BookText"/>
        <w:rPr/>
      </w:pP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عن أصحاب النبي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قصص الأنبياء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الأنبياء وفي ج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عن قصص الأنبياء</w:t>
      </w:r>
      <w:r>
        <w:rPr>
          <w:rFonts w:eastAsia="Amiri" w:cs="Amiri" w:ascii="Amiri" w:hAnsi="Amiri"/>
          <w:color w:val="111111"/>
          <w:sz w:val="28"/>
          <w:szCs w:val="28"/>
          <w:rtl w:val="true"/>
          <w:lang w:bidi="ar-SA"/>
        </w:rPr>
        <w:t xml:space="preserve">. </w:t>
      </w:r>
      <w:bookmarkStart w:id="52" w:name="pg14923_166012"/>
    </w:p>
    <w:p>
      <w:pPr>
        <w:pStyle w:val="Heading2"/>
        <w:numPr>
          <w:ilvl w:val="1"/>
          <w:numId w:val="1"/>
        </w:numPr>
        <w:rPr/>
      </w:pPr>
      <w:bookmarkStart w:id="53" w:name="__RefHeading___Toc1491267_388300464"/>
      <w:bookmarkStart w:id="54" w:name="_Toc18"/>
      <w:bookmarkEnd w:id="52"/>
      <w:bookmarkEnd w:id="53"/>
      <w:r>
        <w:rPr>
          <w:rtl w:val="true"/>
        </w:rPr>
        <w:t>إمارة الصبيان</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تعوذوا بالله من رأس السبعين ، ومن إمرة الصبيان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۱۹۰۸۲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وکيع، عن کامل أبي العلاء، عن أبي</w:t>
      </w:r>
    </w:p>
    <w:p>
      <w:pPr>
        <w:pStyle w:val="BookText"/>
        <w:rPr/>
      </w:pPr>
      <w:r>
        <w:rPr>
          <w:rFonts w:ascii="IRNazanin" w:hAnsi="IRNazanin" w:eastAsia="IRNazanin"/>
          <w:color w:val="111111"/>
          <w:sz w:val="28"/>
          <w:sz w:val="28"/>
          <w:szCs w:val="28"/>
          <w:rtl w:val="true"/>
          <w:lang w:bidi="fa-IR"/>
        </w:rPr>
        <w:t>صالح،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تعوذوا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مسند أحمد بن حنبل </w:t>
      </w:r>
      <w:r>
        <w:rPr>
          <w:rFonts w:ascii="IRNazanin" w:hAnsi="IRNazanin" w:eastAsia="IRNazanin"/>
          <w:color w:val="111111"/>
          <w:sz w:val="28"/>
          <w:sz w:val="28"/>
          <w:szCs w:val="28"/>
          <w:lang w:bidi="fa-IR"/>
        </w:rPr>
        <w:t>۲</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عنه، بسندين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أمّير المؤمنين لمحمد بن سليمان الکوني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بسنده عنه،</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عدي </w:t>
      </w:r>
      <w:r>
        <w:rPr>
          <w:rFonts w:eastAsia="IRNazanin" w:cs="IRNazanin"/>
          <w:color w:val="111111"/>
          <w:sz w:val="28"/>
          <w:szCs w:val="28"/>
          <w:lang w:bidi="fa-IR"/>
        </w:rPr>
        <w:t>2101:6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للديلمي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2285</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المصابيح</w:t>
      </w:r>
      <w:r>
        <w:rPr>
          <w:rFonts w:eastAsia="IRNazanin" w:cs="IRNazanin"/>
          <w:color w:val="111111"/>
          <w:sz w:val="28"/>
          <w:szCs w:val="28"/>
          <w:lang w:bidi="fa-IR"/>
        </w:rPr>
        <w:t>1096:2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أحمد والبزّار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والبزّار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۳۰۸۵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ومسند أبي يعلي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نجده في مسند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يعلي </w:t>
      </w:r>
      <w:r>
        <w:rPr>
          <w:rFonts w:eastAsia="Amiri" w:cs="Amiri" w:ascii="Amiri" w:hAnsi="Amiri"/>
          <w:color w:val="111111"/>
          <w:sz w:val="28"/>
          <w:szCs w:val="28"/>
          <w:rtl w:val="true"/>
          <w:lang w:bidi="ar-SA"/>
        </w:rPr>
        <w:t xml:space="preserve">- </w:t>
      </w:r>
      <w:bookmarkStart w:id="55" w:name="pg14923_166013"/>
    </w:p>
    <w:p>
      <w:pPr>
        <w:pStyle w:val="Heading2"/>
        <w:numPr>
          <w:ilvl w:val="1"/>
          <w:numId w:val="1"/>
        </w:numPr>
        <w:rPr/>
      </w:pPr>
      <w:bookmarkStart w:id="56" w:name="__RefHeading___Toc1491269_388300464"/>
      <w:bookmarkStart w:id="57" w:name="_Toc19"/>
      <w:bookmarkEnd w:id="55"/>
      <w:bookmarkEnd w:id="56"/>
      <w:r>
        <w:rPr>
          <w:rtl w:val="true"/>
        </w:rPr>
        <w:t>سترون بعدي اثرة</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أثرة وفتن وأُمور تنکرونها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هذه الرواية بأمّر ملوک بني أمّية لمنع الناس من الثورة ضدّهم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عبد الله بن مبارک</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جدي، نا حبان، أنا عبد الله، أنا زائدة</w:t>
      </w:r>
    </w:p>
    <w:p>
      <w:pPr>
        <w:pStyle w:val="BookText"/>
        <w:rPr/>
      </w:pPr>
      <w:r>
        <w:rPr>
          <w:rFonts w:ascii="IRNazanin" w:hAnsi="IRNazanin" w:eastAsia="IRNazanin"/>
          <w:color w:val="111111"/>
          <w:sz w:val="28"/>
          <w:sz w:val="28"/>
          <w:szCs w:val="28"/>
          <w:rtl w:val="true"/>
          <w:lang w:bidi="fa-IR"/>
        </w:rPr>
        <w:t>ابن قدامة، عن الأعمش، عن زيد بن وهب، عن عبد الله، عن النبي صلّی الله</w:t>
      </w:r>
    </w:p>
    <w:p>
      <w:pPr>
        <w:pStyle w:val="BookText"/>
        <w:rPr/>
      </w:pPr>
      <w:r>
        <w:rPr>
          <w:rFonts w:ascii="IRNazanin" w:hAnsi="IRNazanin" w:eastAsia="IRNazanin"/>
          <w:color w:val="111111"/>
          <w:sz w:val="28"/>
          <w:sz w:val="28"/>
          <w:szCs w:val="28"/>
          <w:rtl w:val="true"/>
          <w:lang w:bidi="fa-IR"/>
        </w:rPr>
        <w:t>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الطيالسي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بسنده عن عبد الله،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سترون بعدي</w:t>
      </w:r>
    </w:p>
    <w:p>
      <w:pPr>
        <w:pStyle w:val="BookText"/>
        <w:rPr/>
      </w:pPr>
      <w:r>
        <w:rPr>
          <w:rFonts w:ascii="IRNazanin" w:hAnsi="IRNazanin" w:eastAsia="IRNazanin"/>
          <w:color w:val="111111"/>
          <w:sz w:val="28"/>
          <w:sz w:val="28"/>
          <w:szCs w:val="28"/>
          <w:rtl w:val="true"/>
          <w:lang w:bidi="fa-IR"/>
        </w:rPr>
        <w:t>اثرة وأمّورا تنکرونها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أنس، عن رجل من الأنصار،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سترون بعدي أثرة فاصبروا حتي تلقوني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۱۹۹۱۸</w:t>
      </w:r>
      <w:r>
        <w:rPr>
          <w:rFonts w:ascii="Amiri" w:hAnsi="Amiri" w:eastAsia="Amiri" w:cs="Amiri"/>
          <w:color w:val="111111"/>
          <w:sz w:val="28"/>
          <w:sz w:val="28"/>
          <w:szCs w:val="28"/>
          <w:rtl w:val="true"/>
          <w:lang w:bidi="ar-SA"/>
        </w:rPr>
        <w:t xml:space="preserve"> بسنده عن أبي سعيد الخدري، 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ستلقون بعدي أثرة فاصبروا حتي تلقوني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الحميدي</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۱۱۹۵</w:t>
      </w:r>
      <w:r>
        <w:rPr>
          <w:rFonts w:ascii="IRNazanin" w:hAnsi="IRNazanin" w:eastAsia="IRNazanin"/>
          <w:color w:val="111111"/>
          <w:sz w:val="28"/>
          <w:sz w:val="28"/>
          <w:szCs w:val="28"/>
          <w:rtl w:val="true"/>
          <w:lang w:bidi="fa-IR"/>
        </w:rPr>
        <w:t xml:space="preserve"> بسنده عن أنس بن مالک،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Amiri" w:hAnsi="Amiri" w:eastAsia="Amiri" w:cs="Amiri"/>
          <w:color w:val="111111"/>
          <w:sz w:val="28"/>
          <w:sz w:val="28"/>
          <w:szCs w:val="28"/>
          <w:rtl w:val="true"/>
          <w:lang w:bidi="ar-SA"/>
        </w:rPr>
        <w:t>سترون بعدي أثرة فاصبروا حتي تلقوني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lang w:bidi="ar-SA"/>
        </w:rPr>
        <w:t>792:2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عليه وسلّم أخبرنا انّا سنري بعده أثرة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442:11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۱۱۷۱۵</w:t>
      </w:r>
      <w:r>
        <w:rPr>
          <w:rFonts w:ascii="IRNazanin" w:hAnsi="IRNazanin" w:eastAsia="IRNazanin"/>
          <w:color w:val="111111"/>
          <w:sz w:val="28"/>
          <w:sz w:val="28"/>
          <w:szCs w:val="28"/>
          <w:rtl w:val="true"/>
          <w:lang w:bidi="fa-IR"/>
        </w:rPr>
        <w:t xml:space="preserve"> بسنده عن أسيد بن حضير، کما في</w:t>
      </w:r>
    </w:p>
    <w:p>
      <w:pPr>
        <w:pStyle w:val="BookText"/>
        <w:rPr/>
      </w:pPr>
      <w:r>
        <w:rPr>
          <w:rFonts w:ascii="IRNazanin" w:hAnsi="IRNazanin" w:eastAsia="IRNazanin"/>
          <w:color w:val="111111"/>
          <w:sz w:val="28"/>
          <w:sz w:val="28"/>
          <w:szCs w:val="28"/>
          <w:rtl w:val="true"/>
          <w:lang w:bidi="fa-IR"/>
        </w:rPr>
        <w:t xml:space="preserve">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162:12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أسيد بن حضير،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۱۲۶۱۹</w:t>
      </w:r>
      <w:r>
        <w:rPr>
          <w:rFonts w:ascii="IRNazanin" w:hAnsi="IRNazanin" w:eastAsia="IRNazanin"/>
          <w:color w:val="111111"/>
          <w:sz w:val="28"/>
          <w:sz w:val="28"/>
          <w:szCs w:val="28"/>
          <w:rtl w:val="true"/>
          <w:lang w:bidi="fa-IR"/>
        </w:rPr>
        <w:t xml:space="preserve"> بسندٍ آخر عن عبد الله بن زيد، کما في المصنّف لعبد الرزّاق</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بن زيد، کما في مسند الطيالسي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بسندٍ آخر عن أبي سعيد الخدري، کما في المصنّف لعبد الرزّاق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ستجدون بعدي اثرة شديدة فاصبروا حتي تلقوا الله ورسوله فإني فرطکم علي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بسندين آخرين، عن أنس، کما في المصنّف لعبد الرزّاق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بسندٍ آخر، عن أنس، کما في مسند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بسند آخر، عن أنس، کروايته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بسندٍ آخر، عن عبد الله بن زيد بن عاصم، کما في المصنّف لعبد الرزّاق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بسند آخر، عن کعب بن عجرة، کما في المصنّف لعبد الرزّاق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بسندين آخرين، عن أسيد بن حضير، کما في المصنّف لعبد الرزّاق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بسندٍ آخر، عن أبي قتادة، کما في المصنّف لعبد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۸۰۵</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أُسيد بن حضير، کما في المصنّف</w:t>
      </w:r>
    </w:p>
    <w:p>
      <w:pPr>
        <w:pStyle w:val="BookText"/>
        <w:rPr/>
      </w:pPr>
      <w:r>
        <w:rPr>
          <w:rFonts w:ascii="IRNazanin" w:hAnsi="IRNazanin" w:eastAsia="IRNazanin"/>
          <w:color w:val="111111"/>
          <w:sz w:val="28"/>
          <w:sz w:val="28"/>
          <w:szCs w:val="28"/>
          <w:rtl w:val="true"/>
          <w:lang w:bidi="fa-IR"/>
        </w:rPr>
        <w:t>العبد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بسند آخر، عن أنس، کروايته الأولي</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بسنده عن أنس، کما في مسند الحميدي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ابن مسعود، قريباً ممّا في مسند الطيالسي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أسيد بن حضير، کما في المصنّف 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بسندٍ آخر، عن أنس،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سيصيبکم بعدي أثرة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عبد الله، کما في 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اسيد بن حضير، کما في مسند الحميدي</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صحيح مسلّم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أسيد بن حضير، کما في المصنّف لعبد</w:t>
      </w:r>
    </w:p>
    <w:p>
      <w:pPr>
        <w:pStyle w:val="BookText"/>
        <w:rPr/>
      </w:pP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السنة للشيباني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أسيد بن حضير، کما في مسند</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۷۵۳</w:t>
      </w:r>
      <w:r>
        <w:rPr>
          <w:rFonts w:ascii="IRNazanin" w:hAnsi="IRNazanin" w:eastAsia="IRNazanin"/>
          <w:color w:val="111111"/>
          <w:sz w:val="28"/>
          <w:sz w:val="28"/>
          <w:szCs w:val="28"/>
          <w:rtl w:val="true"/>
          <w:lang w:bidi="fa-IR"/>
        </w:rPr>
        <w:t xml:space="preserve"> بسندٍ آخر عن عبد الله، کروايته الأولي</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۱۷۳۲</w:t>
      </w:r>
      <w:r>
        <w:rPr>
          <w:rFonts w:ascii="IRNazanin" w:hAnsi="IRNazanin" w:eastAsia="IRNazanin"/>
          <w:color w:val="111111"/>
          <w:sz w:val="28"/>
          <w:sz w:val="28"/>
          <w:szCs w:val="28"/>
          <w:rtl w:val="true"/>
          <w:lang w:bidi="fa-IR"/>
        </w:rPr>
        <w:t xml:space="preserve"> بسنده عن أسيد بن حضير، کما في مسند</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۱۷۳۳</w:t>
      </w:r>
      <w:r>
        <w:rPr>
          <w:rFonts w:ascii="IRNazanin" w:hAnsi="IRNazanin" w:eastAsia="IRNazanin"/>
          <w:color w:val="111111"/>
          <w:sz w:val="28"/>
          <w:sz w:val="28"/>
          <w:szCs w:val="28"/>
          <w:rtl w:val="true"/>
          <w:lang w:bidi="fa-IR"/>
        </w:rPr>
        <w:t xml:space="preserve"> بسندٍ آخر، عن عبد الله، کروايته الأولي</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4:482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۲۱۸۹</w:t>
      </w:r>
      <w:r>
        <w:rPr>
          <w:rFonts w:ascii="IRNazanin" w:hAnsi="IRNazanin" w:eastAsia="IRNazanin"/>
          <w:color w:val="111111"/>
          <w:sz w:val="28"/>
          <w:sz w:val="28"/>
          <w:szCs w:val="28"/>
          <w:rtl w:val="true"/>
          <w:lang w:bidi="fa-IR"/>
        </w:rPr>
        <w:t xml:space="preserve"> بسنده عن أسيد بن حضير، کما في مسند</w:t>
      </w:r>
    </w:p>
    <w:p>
      <w:pPr>
        <w:pStyle w:val="BookText"/>
        <w:rPr/>
      </w:pPr>
      <w:r>
        <w:rPr>
          <w:rFonts w:ascii="IRNazanin" w:hAnsi="IRNazanin" w:eastAsia="IRNazanin"/>
          <w:color w:val="111111"/>
          <w:sz w:val="28"/>
          <w:sz w:val="28"/>
          <w:szCs w:val="28"/>
          <w:rtl w:val="true"/>
          <w:lang w:bidi="fa-IR"/>
        </w:rPr>
        <w:t xml:space="preserve">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وفيهاح </w:t>
      </w:r>
      <w:r>
        <w:rPr>
          <w:rFonts w:ascii="IRNazanin" w:hAnsi="IRNazanin" w:eastAsia="IRNazanin"/>
          <w:color w:val="111111"/>
          <w:sz w:val="28"/>
          <w:sz w:val="28"/>
          <w:szCs w:val="28"/>
          <w:lang w:bidi="fa-IR"/>
        </w:rPr>
        <w:t>۲۱۹۰</w:t>
      </w:r>
      <w:r>
        <w:rPr>
          <w:rFonts w:ascii="IRNazanin" w:hAnsi="IRNazanin" w:eastAsia="IRNazanin"/>
          <w:color w:val="111111"/>
          <w:sz w:val="28"/>
          <w:sz w:val="28"/>
          <w:szCs w:val="28"/>
          <w:rtl w:val="true"/>
          <w:lang w:bidi="fa-IR"/>
        </w:rPr>
        <w:t xml:space="preserve"> بسندٍ آخر، عن عبد الله، کما في 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أسيد بن حضير، کما في</w:t>
      </w:r>
    </w:p>
    <w:p>
      <w:pPr>
        <w:pStyle w:val="BookText"/>
        <w:rPr/>
      </w:pPr>
      <w:r>
        <w:rPr>
          <w:rFonts w:ascii="Amiri" w:hAnsi="Amiri" w:eastAsia="Amiri" w:cs="Amiri"/>
          <w:color w:val="111111"/>
          <w:sz w:val="28"/>
          <w:sz w:val="28"/>
          <w:szCs w:val="28"/>
          <w:rtl w:val="true"/>
          <w:lang w:bidi="ar-SA"/>
        </w:rPr>
        <w:t>المصنّف لعبد الرزّاق</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مسند أبي يعلي </w:t>
      </w:r>
      <w:r>
        <w:rPr>
          <w:rFonts w:eastAsia="IRNazanin" w:cs="IRNazanin"/>
          <w:color w:val="111111"/>
          <w:sz w:val="28"/>
          <w:szCs w:val="28"/>
          <w:lang w:bidi="fa-IR"/>
        </w:rPr>
        <w:t>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المصنّف 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کما في مسند الحميدي،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ستصيبکم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 الله، کما في صحيح مسلّم الرواية</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المعجم لأبي يعلي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بسنده عن عبد الله بن مسعود، کما في</w:t>
      </w:r>
    </w:p>
    <w:p>
      <w:pPr>
        <w:pStyle w:val="BookText"/>
        <w:rPr/>
      </w:pPr>
      <w:r>
        <w:rPr>
          <w:rFonts w:ascii="IRNazanin" w:hAnsi="IRNazanin" w:eastAsia="IRNazanin"/>
          <w:color w:val="111111"/>
          <w:sz w:val="28"/>
          <w:sz w:val="28"/>
          <w:szCs w:val="28"/>
          <w:rtl w:val="true"/>
          <w:lang w:bidi="fa-IR"/>
        </w:rPr>
        <w:t xml:space="preserve">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ستصيبکم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مسند أحمد الرواية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المحاملي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البراء، کما في مسند الطيالسي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بسنده عن عبد الله بن مسعود، قريبأ ممّا في مسند</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أسيد بن حضير، کما في مسند</w:t>
      </w:r>
    </w:p>
    <w:p>
      <w:pPr>
        <w:pStyle w:val="BookText"/>
        <w:rPr/>
      </w:pPr>
      <w:r>
        <w:rPr>
          <w:rFonts w:ascii="IRNazanin" w:hAnsi="IRNazanin" w:eastAsia="IRNazanin"/>
          <w:color w:val="111111"/>
          <w:sz w:val="28"/>
          <w:sz w:val="28"/>
          <w:szCs w:val="28"/>
          <w:rtl w:val="true"/>
          <w:lang w:bidi="fa-IR"/>
        </w:rPr>
        <w:t xml:space="preserve">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بسندٍ آخر، عن أبي أيوب، کما في مسند أبي يعلي</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3876</w:t>
      </w:r>
      <w:r>
        <w:rPr>
          <w:rFonts w:ascii="IRNazanin" w:hAnsi="IRNazanin" w:eastAsia="IRNazanin"/>
          <w:color w:val="111111"/>
          <w:sz w:val="28"/>
          <w:sz w:val="28"/>
          <w:szCs w:val="28"/>
          <w:rtl w:val="true"/>
          <w:lang w:bidi="fa-IR"/>
        </w:rPr>
        <w:t xml:space="preserve">بسندٍ آخر، عن أبي أيوب الأنصاري، کما في مسند ابن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۱۰۰۷۳</w:t>
      </w:r>
      <w:r>
        <w:rPr>
          <w:rFonts w:ascii="IRNazanin" w:hAnsi="IRNazanin" w:eastAsia="IRNazanin"/>
          <w:color w:val="111111"/>
          <w:sz w:val="28"/>
          <w:sz w:val="28"/>
          <w:szCs w:val="28"/>
          <w:rtl w:val="true"/>
          <w:lang w:bidi="fa-IR"/>
        </w:rPr>
        <w:t xml:space="preserve"> بسندٍ آخر، عن عبد الله، کما في مسند الطيالسي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مستدرک الحاکم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أيوب، قريباً ممّا في 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عبد الله، کما في 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عبد الله، کروايته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بسندٍ آخر، عن عبد الله،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اثرة وأمّور</w:t>
      </w:r>
    </w:p>
    <w:p>
      <w:pPr>
        <w:pStyle w:val="BookText"/>
        <w:rPr/>
      </w:pPr>
      <w:r>
        <w:rPr>
          <w:rFonts w:ascii="IRNazanin" w:hAnsi="IRNazanin" w:eastAsia="IRNazanin"/>
          <w:color w:val="111111"/>
          <w:sz w:val="28"/>
          <w:sz w:val="28"/>
          <w:szCs w:val="28"/>
          <w:rtl w:val="true"/>
          <w:lang w:bidi="fa-IR"/>
        </w:rPr>
        <w:t>تکرهونها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لأبي نعيم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بسنده عن عبد الله،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بسنده عن عبد الله بن زيد بن عاصم، کما في</w:t>
      </w:r>
    </w:p>
    <w:p>
      <w:pPr>
        <w:pStyle w:val="BookText"/>
        <w:rPr/>
      </w:pP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۱۳۱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بسندٍ آخر، عن أنس، کما في مسند الحميدي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۷۵۲۲</w:t>
      </w:r>
      <w:r>
        <w:rPr>
          <w:rFonts w:ascii="IRNazanin" w:hAnsi="IRNazanin" w:eastAsia="IRNazanin"/>
          <w:color w:val="111111"/>
          <w:sz w:val="28"/>
          <w:sz w:val="28"/>
          <w:szCs w:val="28"/>
          <w:rtl w:val="true"/>
          <w:lang w:bidi="fa-IR"/>
        </w:rPr>
        <w:t xml:space="preserve"> بسنده عن عبد الله، کما في مسند الطيالسي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6735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أسيد بن حضير، کما في 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۱۰۸۸۰</w:t>
      </w:r>
      <w:r>
        <w:rPr>
          <w:rFonts w:ascii="IRNazanin" w:hAnsi="IRNazanin" w:eastAsia="IRNazanin"/>
          <w:color w:val="111111"/>
          <w:sz w:val="28"/>
          <w:sz w:val="28"/>
          <w:szCs w:val="28"/>
          <w:rtl w:val="true"/>
          <w:lang w:bidi="fa-IR"/>
        </w:rPr>
        <w:t xml:space="preserve"> بسندٍ آخر، عن أبي يوسف، کما في مسند الحميدي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المصنّف لعبد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۲۱۹۲</w:t>
      </w:r>
      <w:r>
        <w:rPr>
          <w:rFonts w:ascii="IRNazanin" w:hAnsi="IRNazanin" w:eastAsia="IRNazanin"/>
          <w:color w:val="111111"/>
          <w:sz w:val="28"/>
          <w:sz w:val="28"/>
          <w:szCs w:val="28"/>
          <w:rtl w:val="true"/>
          <w:lang w:bidi="fa-IR"/>
        </w:rPr>
        <w:t xml:space="preserve"> بسنده عن أنس، کما في 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عبدالله، کما في مسند الطيالسي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۳۹۷۳</w:t>
      </w:r>
      <w:r>
        <w:rPr>
          <w:rFonts w:ascii="IRNazanin" w:hAnsi="IRNazanin" w:eastAsia="IRNazanin"/>
          <w:color w:val="111111"/>
          <w:sz w:val="28"/>
          <w:sz w:val="28"/>
          <w:szCs w:val="28"/>
          <w:rtl w:val="true"/>
          <w:lang w:bidi="fa-IR"/>
        </w:rPr>
        <w:t xml:space="preserve"> بسند آخر عن أنس، کما في المصنّف لعبد الرزّاق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 الله، کما في مسند الطيالسي</w:t>
      </w:r>
    </w:p>
    <w:p>
      <w:pPr>
        <w:pStyle w:val="BookText"/>
        <w:rPr/>
      </w:pP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أيوب، کما في</w:t>
      </w:r>
    </w:p>
    <w:p>
      <w:pPr>
        <w:pStyle w:val="BookText"/>
        <w:rPr/>
      </w:pPr>
      <w:r>
        <w:rPr>
          <w:rFonts w:ascii="Amiri" w:hAnsi="Amiri" w:eastAsia="Amiri" w:cs="Amiri"/>
          <w:color w:val="111111"/>
          <w:sz w:val="28"/>
          <w:sz w:val="28"/>
          <w:szCs w:val="28"/>
          <w:rtl w:val="true"/>
          <w:lang w:bidi="ar-SA"/>
        </w:rPr>
        <w:t>مسند الحميدي،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لابن الجوزي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مرسلاً ، کما في المصنّف لعبد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والترمذي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عن مسند أحمد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 والترمذي والنسائي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أسيد بن حضير، کما في مسند الطيالسي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مرسلاً، کما في المصنّف 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مرسلاً، کروايته الأولي،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مرسلاً، کما في مسند الطيالسي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۳۶۷۲</w:t>
      </w:r>
      <w:r>
        <w:rPr>
          <w:rFonts w:ascii="IRNazanin" w:hAnsi="IRNazanin" w:eastAsia="IRNazanin"/>
          <w:color w:val="111111"/>
          <w:sz w:val="28"/>
          <w:sz w:val="28"/>
          <w:szCs w:val="28"/>
          <w:rtl w:val="true"/>
          <w:lang w:bidi="fa-IR"/>
        </w:rPr>
        <w:t xml:space="preserve"> مرسلاً، عن عبد الله، کما في مسند</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۶۲۰۹</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إسحاق الفزاري، بإسناده عن أبي أيّوب، کما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مسند الحميدي، بتفاوت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بإسناده عن أبي قتادة، کما في المصنّف لعبد الرزّاق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w:t>
      </w:r>
      <w:r>
        <w:rPr>
          <w:rFonts w:ascii="IRNazanin" w:hAnsi="IRNazanin" w:eastAsia="IRNazanin"/>
          <w:color w:val="111111"/>
          <w:sz w:val="28"/>
          <w:sz w:val="28"/>
          <w:szCs w:val="28"/>
          <w:rtl w:val="true"/>
          <w:lang w:bidi="fa-IR"/>
        </w:rPr>
        <w:t xml:space="preserve"> عن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109:11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۳۰۸۱۸</w:t>
      </w:r>
      <w:r>
        <w:rPr>
          <w:rFonts w:ascii="IRNazanin" w:hAnsi="IRNazanin" w:eastAsia="IRNazanin"/>
          <w:color w:val="111111"/>
          <w:sz w:val="28"/>
          <w:sz w:val="28"/>
          <w:szCs w:val="28"/>
          <w:rtl w:val="true"/>
          <w:lang w:bidi="fa-IR"/>
        </w:rPr>
        <w:t xml:space="preserve"> عن البخاري والترمذي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۳۰۹۲۱</w:t>
      </w:r>
      <w:r>
        <w:rPr>
          <w:rFonts w:ascii="IRNazanin" w:hAnsi="IRNazanin" w:eastAsia="IRNazanin"/>
          <w:color w:val="111111"/>
          <w:sz w:val="28"/>
          <w:sz w:val="28"/>
          <w:szCs w:val="28"/>
          <w:rtl w:val="true"/>
          <w:lang w:bidi="fa-IR"/>
        </w:rPr>
        <w:t xml:space="preserve"> عن أحمد والبخاري ومسلّم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۳۰۹۷۸</w:t>
      </w:r>
      <w:r>
        <w:rPr>
          <w:rFonts w:ascii="IRNazanin" w:hAnsi="IRNazanin" w:eastAsia="IRNazanin"/>
          <w:color w:val="111111"/>
          <w:sz w:val="28"/>
          <w:sz w:val="28"/>
          <w:szCs w:val="28"/>
          <w:rtl w:val="true"/>
          <w:lang w:bidi="fa-IR"/>
        </w:rPr>
        <w:t xml:space="preserve"> عن البخاري والترمذي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۳۰۹۹۱</w:t>
      </w:r>
      <w:r>
        <w:rPr>
          <w:rFonts w:ascii="IRNazanin" w:hAnsi="IRNazanin" w:eastAsia="IRNazanin"/>
          <w:color w:val="111111"/>
          <w:sz w:val="28"/>
          <w:sz w:val="28"/>
          <w:szCs w:val="28"/>
          <w:rtl w:val="true"/>
          <w:lang w:bidi="fa-IR"/>
        </w:rPr>
        <w:t xml:space="preserve"> عن أحمد والبخاري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بسنده عن قيس بن سعد بن عبادة، کما في</w:t>
      </w:r>
    </w:p>
    <w:p>
      <w:pPr>
        <w:pStyle w:val="BookText"/>
        <w:rPr/>
      </w:pP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فرات الکوفي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بسنده عن جعفر بن محمد، عن أبيه، عن</w:t>
      </w:r>
    </w:p>
    <w:p>
      <w:pPr>
        <w:pStyle w:val="BookText"/>
        <w:rPr/>
      </w:pPr>
      <w:r>
        <w:rPr>
          <w:rFonts w:ascii="Amiri" w:hAnsi="Amiri" w:eastAsia="Amiri" w:cs="Amiri"/>
          <w:color w:val="111111"/>
          <w:sz w:val="28"/>
          <w:sz w:val="28"/>
          <w:szCs w:val="28"/>
          <w:rtl w:val="true"/>
          <w:lang w:bidi="ar-SA"/>
        </w:rPr>
        <w:t>جده،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من قريش أثرة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۱۱۰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الخرگوشي في شرف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132:18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123:44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bookmarkStart w:id="58" w:name="pg14923_166019"/>
    </w:p>
    <w:p>
      <w:pPr>
        <w:pStyle w:val="Heading2"/>
        <w:numPr>
          <w:ilvl w:val="1"/>
          <w:numId w:val="1"/>
        </w:numPr>
        <w:rPr/>
      </w:pPr>
      <w:bookmarkStart w:id="59" w:name="__RefHeading___Toc1491271_388300464"/>
      <w:bookmarkStart w:id="60" w:name="_Toc20"/>
      <w:bookmarkEnd w:id="58"/>
      <w:bookmarkEnd w:id="59"/>
      <w:r>
        <w:rPr>
          <w:rtl w:val="true"/>
        </w:rPr>
        <w:t>الأقوام التي تقاتل المسلّمين</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حتي تقاتلوا جور کرمان، قوماً من الأعاجم، حمر الوجوه ، فطس الأنوف ، صغار الأعين، کأنّ وجوههم المجانّ المطرقة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همام بن منبه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قال رسول الله صلّی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تقاتلوا قوماً</w:t>
      </w:r>
    </w:p>
    <w:p>
      <w:pPr>
        <w:pStyle w:val="BookText"/>
        <w:rPr/>
      </w:pPr>
      <w:r>
        <w:rPr>
          <w:rFonts w:ascii="IRNazanin" w:hAnsi="IRNazanin" w:eastAsia="IRNazanin"/>
          <w:color w:val="111111"/>
          <w:sz w:val="28"/>
          <w:sz w:val="28"/>
          <w:szCs w:val="28"/>
          <w:rtl w:val="true"/>
          <w:lang w:bidi="fa-IR"/>
        </w:rPr>
        <w:t>نعالهم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لعبد الرزّاق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۲۰۷۸۱</w:t>
      </w:r>
      <w:r>
        <w:rPr>
          <w:rFonts w:ascii="Amiri" w:hAnsi="Amiri" w:eastAsia="Amiri" w:cs="Amiri"/>
          <w:color w:val="111111"/>
          <w:sz w:val="28"/>
          <w:sz w:val="28"/>
          <w:szCs w:val="28"/>
          <w:rtl w:val="true"/>
          <w:lang w:bidi="ar-SA"/>
        </w:rPr>
        <w:t xml:space="preserve"> 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w:t>
      </w:r>
    </w:p>
    <w:p>
      <w:pPr>
        <w:pStyle w:val="BookText"/>
        <w:rPr/>
      </w:pPr>
      <w:r>
        <w:rPr>
          <w:rFonts w:ascii="IRNazanin" w:hAnsi="IRNazanin" w:eastAsia="IRNazanin"/>
          <w:color w:val="111111"/>
          <w:sz w:val="28"/>
          <w:sz w:val="28"/>
          <w:szCs w:val="28"/>
          <w:rtl w:val="true"/>
          <w:lang w:bidi="fa-IR"/>
        </w:rPr>
        <w:t>حتي يقاتلونکم قوم ينتعلون الشعر، وجوههم کالمجّان المطرقة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۲۰۷۸۲</w:t>
      </w:r>
      <w:r>
        <w:rPr>
          <w:rFonts w:ascii="Amiri" w:hAnsi="Amiri" w:eastAsia="Amiri" w:cs="Amiri"/>
          <w:color w:val="111111"/>
          <w:sz w:val="28"/>
          <w:sz w:val="28"/>
          <w:szCs w:val="28"/>
          <w:rtl w:val="true"/>
          <w:lang w:bidi="ar-SA"/>
        </w:rPr>
        <w:t xml:space="preserve"> بسندٍ آخر عنه،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نعالهم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للحميدي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۱۱۰۰</w:t>
      </w:r>
      <w:r>
        <w:rPr>
          <w:rFonts w:ascii="Amiri" w:hAnsi="Amiri" w:eastAsia="Amiri" w:cs="Amiri"/>
          <w:color w:val="111111"/>
          <w:sz w:val="28"/>
          <w:sz w:val="28"/>
          <w:szCs w:val="28"/>
          <w:rtl w:val="true"/>
          <w:lang w:bidi="ar-SA"/>
        </w:rPr>
        <w:t xml:space="preserve"> 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تقاتلون قوماً وجوههم المجانّ المطرقة، ولا تقوم الساعة حتي تقاتلون قوماً نعالهم الشعر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بسندٍ آخر،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حتي تقاتلون قوماً صغار الأعين، ذلف</w:t>
      </w:r>
      <w:r>
        <w:rPr>
          <w:rStyle w:val="FootnoteAnchor"/>
          <w:rtl w:val="true"/>
        </w:rPr>
        <w:footnoteReference w:id="12"/>
      </w:r>
      <w:r>
        <w:rPr>
          <w:rFonts w:ascii="IRNazanin" w:hAnsi="IRNazanin" w:eastAsia="IRNazanin"/>
          <w:color w:val="111111"/>
          <w:sz w:val="28"/>
          <w:sz w:val="28"/>
          <w:szCs w:val="28"/>
          <w:rtl w:val="true"/>
          <w:lang w:bidi="fa-IR"/>
        </w:rPr>
        <w:t>الأنوف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لابن أبي شيبة</w:t>
      </w:r>
      <w:r>
        <w:rPr>
          <w:rFonts w:eastAsia="IRNazanin" w:cs="IRNazanin"/>
          <w:color w:val="111111"/>
          <w:sz w:val="28"/>
          <w:szCs w:val="28"/>
          <w:lang w:bidi="fa-IR"/>
        </w:rPr>
        <w:t>92:15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۱۹۲۰۰</w:t>
      </w:r>
      <w:r>
        <w:rPr>
          <w:rFonts w:ascii="IRNazanin" w:hAnsi="IRNazanin" w:eastAsia="IRNazanin"/>
          <w:color w:val="111111"/>
          <w:sz w:val="28"/>
          <w:sz w:val="28"/>
          <w:szCs w:val="28"/>
          <w:rtl w:val="true"/>
          <w:lang w:bidi="fa-IR"/>
        </w:rPr>
        <w:t xml:space="preserve"> بسنده عنه، کما في مسند الحميدي</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بسنده عنه، کما في صحيفة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بسندٍ آخر، عنه، کروايته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بسندٍ آخر، قريباً ممّا في المصنّف لعبد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بين يدي الساعة تقاتلون قوماً نعالهم الشعر، وتقاتلون قوماً صغار الأعين، حمر الوجوه کأنّها المجان المطرقة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بسند آخر، عنه، کما في صحيفة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بسندٍ آخر، عن أبي سعيد الخدري،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حتي تقاتلوا قوماً صغار الأعين، عراض الوجوه، کأن أعينهم حدق الجراد، کأن وجوههم المجان المطرقة، ينتعلون الشعر، ويتخذون الدرق حتي يربطوا</w:t>
      </w:r>
    </w:p>
    <w:p>
      <w:pPr>
        <w:pStyle w:val="BookText"/>
        <w:rPr/>
      </w:pPr>
      <w:r>
        <w:rPr>
          <w:rFonts w:ascii="IRNazanin" w:hAnsi="IRNazanin" w:eastAsia="IRNazanin"/>
          <w:color w:val="111111"/>
          <w:sz w:val="28"/>
          <w:sz w:val="28"/>
          <w:szCs w:val="28"/>
          <w:rtl w:val="true"/>
          <w:lang w:bidi="fa-IR"/>
        </w:rPr>
        <w:t>خيولهم بالنخل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البخاري</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بسنده عن عمرو بن تغلب،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أشراط الساعة أن تقاتلوا قوماً ينتعلون نعال الشعر، وإنّ من أشراط الساعة أن تقاتلوا قوماً عراض الوجوه، کأنّ وجوههم المجانّ المطرقة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بسندٍ آخر، عن أبي هريرة، کما في مسند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بأسانيد وبألفاظ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۱۳۷۲</w:t>
      </w:r>
      <w:r>
        <w:rPr>
          <w:rFonts w:ascii="Amiri" w:hAnsi="Amiri" w:eastAsia="Amiri" w:cs="Amiri"/>
          <w:color w:val="111111"/>
          <w:sz w:val="28"/>
          <w:sz w:val="28"/>
          <w:szCs w:val="28"/>
          <w:rtl w:val="true"/>
          <w:lang w:bidi="ar-SA"/>
        </w:rPr>
        <w:t xml:space="preserve"> أورده بأسانيد وبألفاظ مختلفة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الحميدي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سنن الترمذي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کما في مسند الحميدي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وبهذا اللفظ</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تقوم الساعة حتي يقاتل المسلّمون الترک قوم وجوههم کالمجانّ المطرقة، </w:t>
      </w:r>
    </w:p>
    <w:p>
      <w:pPr>
        <w:pStyle w:val="BookText"/>
        <w:rPr/>
      </w:pPr>
      <w:r>
        <w:rPr>
          <w:rFonts w:ascii="Amiri" w:hAnsi="Amiri" w:eastAsia="Amiri" w:cs="Amiri"/>
          <w:color w:val="111111"/>
          <w:sz w:val="28"/>
          <w:sz w:val="28"/>
          <w:szCs w:val="28"/>
          <w:rtl w:val="true"/>
          <w:lang w:bidi="ar-SA"/>
        </w:rPr>
        <w:t>يلبسون الشعر، ويمشون في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أبي يعلي</w:t>
      </w:r>
      <w:r>
        <w:rPr>
          <w:rFonts w:eastAsia="IRNazanin" w:cs="IRNazanin"/>
          <w:color w:val="111111"/>
          <w:sz w:val="28"/>
          <w:szCs w:val="28"/>
          <w:lang w:bidi="fa-IR"/>
        </w:rPr>
        <w:t>281:10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۵۸۷۸</w:t>
      </w:r>
      <w:r>
        <w:rPr>
          <w:rFonts w:ascii="IRNazanin" w:hAnsi="IRNazanin" w:eastAsia="IRNazanin"/>
          <w:color w:val="111111"/>
          <w:sz w:val="28"/>
          <w:sz w:val="28"/>
          <w:szCs w:val="28"/>
          <w:rtl w:val="true"/>
          <w:lang w:bidi="fa-IR"/>
        </w:rPr>
        <w:t xml:space="preserve"> بسنده عن أبي هريرة، کما في صحيفة همام</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بسنده عن أبي هريرة، وباختلاف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بأسانيد وبألفاظ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عمرو بن تغلب، کما في مسند الحميدي</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يورد ذيله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الستة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۲۶</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بسنده عن أبي هريرة، کما في دلائل النبوّة</w:t>
      </w:r>
    </w:p>
    <w:p>
      <w:pPr>
        <w:pStyle w:val="BookText"/>
        <w:rPr/>
      </w:pPr>
      <w:r>
        <w:rPr>
          <w:rFonts w:ascii="Amiri" w:hAnsi="Amiri" w:eastAsia="Amiri" w:cs="Amiri"/>
          <w:color w:val="111111"/>
          <w:sz w:val="28"/>
          <w:sz w:val="28"/>
          <w:szCs w:val="28"/>
          <w:rtl w:val="true"/>
          <w:lang w:bidi="ar-SA"/>
        </w:rPr>
        <w:t>اللبيهقي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مرسلاً، عن أبي هريرة، کما في مسند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الأولي والثانية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للزمخشري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مرسلاً، عن أبي هريرة،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w:t>
      </w:r>
    </w:p>
    <w:p>
      <w:pPr>
        <w:pStyle w:val="BookText"/>
        <w:rPr/>
      </w:pPr>
      <w:r>
        <w:rPr>
          <w:rFonts w:ascii="Amiri" w:hAnsi="Amiri" w:eastAsia="Amiri" w:cs="Amiri"/>
          <w:color w:val="111111"/>
          <w:sz w:val="28"/>
          <w:sz w:val="28"/>
          <w:szCs w:val="28"/>
          <w:rtl w:val="true"/>
          <w:lang w:bidi="ar-SA"/>
        </w:rPr>
        <w:t>يجيء من قبل المشرق قوم عراض الوجوه، فطس الأنف، صغار الأعين، حتي يلحقوا الزرع بالزرع، والضرع بالضرع، والرواية يومئذ يستقي عليها أحبّ إليّ</w:t>
      </w:r>
    </w:p>
    <w:p>
      <w:pPr>
        <w:pStyle w:val="BookText"/>
        <w:rPr/>
      </w:pPr>
      <w:r>
        <w:rPr>
          <w:rFonts w:ascii="IRNazanin" w:hAnsi="IRNazanin" w:eastAsia="IRNazanin"/>
          <w:color w:val="111111"/>
          <w:sz w:val="28"/>
          <w:sz w:val="28"/>
          <w:szCs w:val="28"/>
          <w:rtl w:val="true"/>
          <w:lang w:bidi="fa-IR"/>
        </w:rPr>
        <w:t>من ألاء وشاء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لابن الجوزي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w:t>
      </w:r>
    </w:p>
    <w:p>
      <w:pPr>
        <w:pStyle w:val="BookText"/>
        <w:rPr/>
      </w:pPr>
      <w:r>
        <w:rPr>
          <w:rFonts w:ascii="Amiri" w:hAnsi="Amiri" w:eastAsia="Amiri" w:cs="Amiri"/>
          <w:color w:val="111111"/>
          <w:sz w:val="28"/>
          <w:sz w:val="28"/>
          <w:szCs w:val="28"/>
          <w:rtl w:val="true"/>
          <w:lang w:bidi="ar-SA"/>
        </w:rPr>
        <w:t>حتي تقاتلوا قوماً ينتعلون الشعر، وهم البازر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کان من هذا فکأنّه أراد أهل البازر، ويکون ستوا باسم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lang w:bidi="fa-IR"/>
        </w:rPr>
        <w:t>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7847</w:t>
      </w:r>
      <w:r>
        <w:rPr>
          <w:rFonts w:ascii="IRNazanin" w:hAnsi="IRNazanin" w:eastAsia="IRNazanin"/>
          <w:color w:val="111111"/>
          <w:sz w:val="28"/>
          <w:sz w:val="28"/>
          <w:szCs w:val="28"/>
          <w:rtl w:val="true"/>
          <w:lang w:bidi="fa-IR"/>
        </w:rPr>
        <w:t>عن البخاري ومسلّم وأبي داود والترمذي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۱۸۷۲</w:t>
      </w:r>
      <w:r>
        <w:rPr>
          <w:rFonts w:ascii="IRNazanin" w:hAnsi="IRNazanin" w:eastAsia="IRNazanin"/>
          <w:color w:val="111111"/>
          <w:sz w:val="28"/>
          <w:sz w:val="28"/>
          <w:szCs w:val="28"/>
          <w:rtl w:val="true"/>
          <w:lang w:bidi="fa-IR"/>
        </w:rPr>
        <w:t xml:space="preserve"> بسنده عن أبي سعيد الخدري، کما في مسند</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مصباح الزجاجة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وابن ماجة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lang w:bidi="fa-IR"/>
        </w:rPr>
        <w:t>205:14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38404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أعلام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الشجري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کما في مسند أحمد</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هريرة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w:t>
      </w:r>
      <w:bookmarkStart w:id="61" w:name="pg14923_166023"/>
    </w:p>
    <w:p>
      <w:pPr>
        <w:pStyle w:val="Heading2"/>
        <w:numPr>
          <w:ilvl w:val="1"/>
          <w:numId w:val="1"/>
        </w:numPr>
        <w:rPr/>
      </w:pPr>
      <w:bookmarkStart w:id="62" w:name="__RefHeading___Toc1491273_388300464"/>
      <w:bookmarkStart w:id="63" w:name="_Toc21"/>
      <w:bookmarkEnd w:id="61"/>
      <w:bookmarkEnd w:id="62"/>
      <w:r>
        <w:rPr>
          <w:rtl w:val="true"/>
        </w:rPr>
        <w:t>عين تبوک تصير جناناً</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ستأتون غداً إنّ شاء الله عين تبوک ، وإنکم لن تأتوها حتي يضحي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يا معاذ ، إن</w:t>
      </w:r>
    </w:p>
    <w:p>
      <w:pPr>
        <w:pStyle w:val="BookText"/>
        <w:rPr/>
      </w:pPr>
      <w:r>
        <w:rPr>
          <w:rFonts w:ascii="IRNazanin" w:hAnsi="IRNazanin" w:eastAsia="IRNazanin"/>
          <w:color w:val="111111"/>
          <w:sz w:val="28"/>
          <w:sz w:val="28"/>
          <w:szCs w:val="28"/>
          <w:rtl w:val="true"/>
          <w:lang w:bidi="fa-IR"/>
        </w:rPr>
        <w:t xml:space="preserve">طالت بک حياة أن تري ما هاهنا قد مليء جناناً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عن مالک، عن أبي الزبير المکي، عن أبي الطفيل عامر بن واثلة أن معاذ بن جبل أخبره أنّهم خرجوا مع رسول الله صلّی الله عليه وسلّم عام تبوک، فکان رسول الله صلّی الله عليه وسلّم يجمع بين الظهر والعصر، والمغرب والعشاء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 الصلاة يوماً، ثمّ خرج فصلّی الظهر والعصر جميعاً، ثمّ دخل، ثمّ خرج فصلّی المغرب والعشاء جميعاً،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جاءها فلا يمس من مائها شيئا حتي آتي، فجئناها وقد سبقنا إليها رجلان، والعين تب </w:t>
      </w:r>
      <w:r>
        <w:rPr>
          <w:rStyle w:val="FootnoteAnchor"/>
          <w:rtl w:val="true"/>
        </w:rPr>
        <w:footnoteReference w:id="14"/>
      </w:r>
      <w:r>
        <w:rPr>
          <w:rFonts w:ascii="IRNazanin" w:hAnsi="IRNazanin" w:eastAsia="IRNazanin"/>
          <w:color w:val="111111"/>
          <w:sz w:val="28"/>
          <w:sz w:val="28"/>
          <w:szCs w:val="28"/>
          <w:rtl w:val="true"/>
          <w:lang w:bidi="fa-IR"/>
        </w:rPr>
        <w:t>بشيء من ماء، فسألهما رسول الله صلّی الله عليه وسلّم هل مسستما من مائها شيئاً؟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فسبّهما رسول الله صلّی الله عليه و آله وسلّم، وقال لهما ماشاء الله أن يقول، ثمّ غرفوا بأيديهم من العين قليلاً قليلاً حتي اجتمع في شيء، ثمّ غسل رسول الله صلّی الله عليه وسلّم فيه وجهه ويديه، ثمّ أعاده </w:t>
      </w:r>
    </w:p>
    <w:p>
      <w:pPr>
        <w:pStyle w:val="BookText"/>
        <w:rPr/>
      </w:pPr>
      <w:r>
        <w:rPr>
          <w:rFonts w:ascii="IRNazanin" w:hAnsi="IRNazanin" w:eastAsia="IRNazanin"/>
          <w:color w:val="111111"/>
          <w:sz w:val="28"/>
          <w:sz w:val="28"/>
          <w:szCs w:val="28"/>
          <w:rtl w:val="true"/>
          <w:lang w:bidi="fa-IR"/>
        </w:rPr>
        <w:t>فيها، فجرت العين بماء کثير، فاستقي الناس، ثمّ قال رسول الله صلّی الله عليه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يا معاذ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ascii="IRNazanin" w:hAnsi="IRNazanin" w:eastAsia="IRNazanin"/>
          <w:color w:val="111111"/>
          <w:sz w:val="28"/>
          <w:sz w:val="28"/>
          <w:szCs w:val="28"/>
          <w:lang w:bidi="fa-IR"/>
        </w:rPr>
        <w:t>۲</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خزيمة </w:t>
      </w:r>
      <w:r>
        <w:rPr>
          <w:rFonts w:ascii="Amiri" w:hAnsi="Amiri" w:eastAsia="Amiri" w:cs="Amiri"/>
          <w:color w:val="111111"/>
          <w:sz w:val="28"/>
          <w:sz w:val="28"/>
          <w:szCs w:val="28"/>
          <w:lang w:bidi="ar-SA"/>
        </w:rPr>
        <w:t>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1593</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57:20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 للقاضي عياض</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453:1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649:5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 و مسند أحمد وصحيح مسلّم</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أحمد وصحيح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الموطّأ والمصنّف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 قريش</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علي قريش إلّا أنفسها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أشحة بجرة، وإنّ طال بک عمر لتنظرنّ إليهم يفتنون الناس حتي يري الناس بينهم کالغنم بين الحوضين إلي هذا مرّة وإلي هذا</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عمر بن سعد أبو داود الحفري،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يحيي بن زکريا بن أبي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طارق، عن بلال بن يحيي، عن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أعرابي أنّه سمع رسول الله صلّی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۳۷۹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کروايته الأولي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240:18</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عمران بن حصين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248:5</w:t>
      </w:r>
      <w:r>
        <w:rPr>
          <w:rFonts w:ascii="Amiri" w:hAnsi="Amiri" w:eastAsia="Amiri" w:cs="Amiri"/>
          <w:color w:val="111111"/>
          <w:sz w:val="28"/>
          <w:sz w:val="28"/>
          <w:szCs w:val="28"/>
          <w:rtl w:val="true"/>
          <w:lang w:bidi="ar-SA"/>
        </w:rPr>
        <w:t>عن أحمد والطبراني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33842</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وفيهاح</w:t>
      </w:r>
      <w:r>
        <w:rPr>
          <w:rFonts w:eastAsia="Amiri" w:cs="Amiri" w:ascii="Amiri" w:hAnsi="Amiri"/>
          <w:color w:val="111111"/>
          <w:sz w:val="28"/>
          <w:szCs w:val="28"/>
          <w:lang w:bidi="ar-SA"/>
        </w:rPr>
        <w:t>33843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 xml:space="preserve">. </w:t>
      </w:r>
      <w:bookmarkStart w:id="64" w:name="pg14923_166026"/>
    </w:p>
    <w:p>
      <w:pPr>
        <w:pStyle w:val="Heading2"/>
        <w:numPr>
          <w:ilvl w:val="1"/>
          <w:numId w:val="1"/>
        </w:numPr>
        <w:rPr/>
      </w:pPr>
      <w:bookmarkStart w:id="65" w:name="__RefHeading___Toc1491275_388300464"/>
      <w:bookmarkStart w:id="66" w:name="_Toc22"/>
      <w:bookmarkEnd w:id="64"/>
      <w:bookmarkEnd w:id="65"/>
      <w:r>
        <w:rPr>
          <w:rtl w:val="true"/>
        </w:rPr>
        <w:t>مستقبل الکعبة</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أنتم إذا مرج الدين، أو ظهرت الرغبة، واختلفت الإخوان، وحرق</w:t>
      </w:r>
    </w:p>
    <w:p>
      <w:pPr>
        <w:pStyle w:val="BookText"/>
        <w:rPr/>
      </w:pPr>
      <w:r>
        <w:rPr>
          <w:rFonts w:ascii="Amiri" w:hAnsi="Amiri" w:eastAsia="Amiri" w:cs="Amiri"/>
          <w:color w:val="111111"/>
          <w:sz w:val="28"/>
          <w:sz w:val="28"/>
          <w:szCs w:val="28"/>
          <w:rtl w:val="true"/>
          <w:lang w:bidi="ar-SA"/>
        </w:rPr>
        <w:t>البيت العتيق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المصنّفه لابن أبي شيبة </w:t>
      </w:r>
      <w:r>
        <w:rPr>
          <w:rFonts w:eastAsia="IRNazanin" w:cs="IRNazanin"/>
          <w:color w:val="111111"/>
          <w:sz w:val="28"/>
          <w:szCs w:val="28"/>
          <w:lang w:bidi="fa-IR"/>
        </w:rPr>
        <w:t>47:15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۱۹۰۷۲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الأسدي، عن سعد ابن أوس، عن بلال العبسي، عن ميمونة،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نبيّ الله صلّی الله عليه</w:t>
      </w:r>
    </w:p>
    <w:p>
      <w:pPr>
        <w:pStyle w:val="BookText"/>
        <w:rPr/>
      </w:pPr>
      <w:r>
        <w:rPr>
          <w:rFonts w:ascii="Amiri" w:hAnsi="Amiri" w:eastAsia="Amiri" w:cs="Amiri"/>
          <w:color w:val="111111"/>
          <w:sz w:val="28"/>
          <w:sz w:val="28"/>
          <w:szCs w:val="28"/>
          <w:rtl w:val="true"/>
          <w:lang w:bidi="ar-SA"/>
        </w:rPr>
        <w:t>وسلّم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کيف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بسنده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إذا مرج الدين،</w:t>
      </w:r>
    </w:p>
    <w:p>
      <w:pPr>
        <w:pStyle w:val="BookText"/>
        <w:rPr/>
      </w:pPr>
      <w:r>
        <w:rPr>
          <w:rFonts w:ascii="IRNazanin" w:hAnsi="IRNazanin" w:eastAsia="IRNazanin"/>
          <w:color w:val="111111"/>
          <w:sz w:val="28"/>
          <w:sz w:val="28"/>
          <w:szCs w:val="28"/>
          <w:rtl w:val="true"/>
          <w:lang w:bidi="fa-IR"/>
        </w:rPr>
        <w:t>وسفک الدم، وظهرت الزينة، وشرف البنيان، واختلفت الإخوان، وحرق البيت العتيق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عن أحمد والطبراني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31418</w:t>
      </w:r>
      <w:r>
        <w:rPr>
          <w:rFonts w:ascii="Amiri" w:hAnsi="Amiri" w:eastAsia="Amiri" w:cs="Amiri"/>
          <w:color w:val="111111"/>
          <w:sz w:val="28"/>
          <w:sz w:val="28"/>
          <w:szCs w:val="28"/>
          <w:rtl w:val="true"/>
          <w:lang w:bidi="ar-SA"/>
        </w:rPr>
        <w:t>عن المصنّف</w:t>
      </w:r>
      <w:r>
        <w:rPr>
          <w:rFonts w:eastAsia="Amiri" w:cs="Amiri" w:ascii="Amiri" w:hAnsi="Amiri"/>
          <w:color w:val="111111"/>
          <w:sz w:val="28"/>
          <w:szCs w:val="28"/>
          <w:rtl w:val="true"/>
          <w:lang w:bidi="ar-SA"/>
        </w:rPr>
        <w:t xml:space="preserve">. </w:t>
      </w:r>
      <w:bookmarkStart w:id="67" w:name="pg14923_166027"/>
    </w:p>
    <w:p>
      <w:pPr>
        <w:pStyle w:val="Heading2"/>
        <w:numPr>
          <w:ilvl w:val="1"/>
          <w:numId w:val="1"/>
        </w:numPr>
        <w:rPr/>
      </w:pPr>
      <w:bookmarkStart w:id="68" w:name="__RefHeading___Toc1491277_388300464"/>
      <w:bookmarkStart w:id="69" w:name="_Toc23"/>
      <w:bookmarkEnd w:id="67"/>
      <w:bookmarkEnd w:id="68"/>
      <w:r>
        <w:rPr>
          <w:rtl w:val="true"/>
        </w:rPr>
        <w:t>الخلافة تنزل بالأرض المقدسة</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حوالة ، إذا رأيت الخلافة قد نزلت الأرض المقدّسة فقد دنت الزلازل والبلايا والأمّور العظام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 ثنا عبد</w:t>
      </w:r>
    </w:p>
    <w:p>
      <w:pPr>
        <w:pStyle w:val="BookText"/>
        <w:rPr/>
      </w:pPr>
      <w:r>
        <w:rPr>
          <w:rFonts w:ascii="IRNazanin" w:hAnsi="IRNazanin" w:eastAsia="IRNazanin"/>
          <w:color w:val="111111"/>
          <w:sz w:val="28"/>
          <w:sz w:val="28"/>
          <w:szCs w:val="28"/>
          <w:rtl w:val="true"/>
          <w:lang w:bidi="fa-IR"/>
        </w:rPr>
        <w:t>الرحمان ابن مهدي، ثنا معاوية، عن ضمرة بن حبيب أنّ ابن زغب الايادي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عليّ عبد الله بن حوالة الأزدي فقال لي وإنه لنازل علي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رسول الله صلّی الله عليه وسلّم حول المدينة عليّ أقدامنا لنغنم، فرجعنا ولم نغنم شيئاً، وعرف الجهد في وجوهنا، فقام فينا،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تکلهم إلي فأضعف، ولا تکلهم إلي أنفسهم فيعجزوا عنها، ولا تکلهم إلي الناس فيستأثروا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ليفتحنّ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والساعة يومئذٍ أقرب إلي الناس من يدي هذه من رأسک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الکبير</w:t>
      </w:r>
      <w:r>
        <w:rPr>
          <w:rFonts w:eastAsia="IRNazanin" w:cs="IRNazanin"/>
          <w:color w:val="111111"/>
          <w:sz w:val="28"/>
          <w:szCs w:val="28"/>
          <w:lang w:bidi="fa-IR"/>
        </w:rPr>
        <w:t>437:8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۲۰۳۰</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لابن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دلائل النبوّة للبيهقي</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عنه، بسندٍ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تاريخ دمشق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جامع الأصول </w:t>
      </w:r>
      <w:r>
        <w:rPr>
          <w:rFonts w:ascii="Amiri" w:hAnsi="Amiri" w:eastAsia="Amiri" w:cs="Amiri"/>
          <w:color w:val="111111"/>
          <w:sz w:val="28"/>
          <w:sz w:val="28"/>
          <w:szCs w:val="28"/>
          <w:lang w:bidi="ar-SA"/>
        </w:rPr>
        <w:t>۸۵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۷۸۹۵</w:t>
      </w:r>
      <w:r>
        <w:rPr>
          <w:rFonts w:ascii="Amiri" w:hAnsi="Amiri" w:eastAsia="Amiri" w:cs="Amiri"/>
          <w:color w:val="111111"/>
          <w:sz w:val="28"/>
          <w:sz w:val="28"/>
          <w:szCs w:val="28"/>
          <w:rtl w:val="true"/>
          <w:lang w:bidi="ar-SA"/>
        </w:rPr>
        <w:t xml:space="preserve"> 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eastAsia="IRNazanin" w:cs="IRNazanin"/>
          <w:color w:val="111111"/>
          <w:sz w:val="28"/>
          <w:szCs w:val="28"/>
          <w:lang w:bidi="fa-IR"/>
        </w:rPr>
        <w:t>1500:3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عن مسند أحمد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157:14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۳۸۲۲۱</w:t>
      </w:r>
      <w:r>
        <w:rPr>
          <w:rFonts w:ascii="IRNazanin" w:hAnsi="IRNazanin" w:eastAsia="IRNazanin"/>
          <w:color w:val="111111"/>
          <w:sz w:val="28"/>
          <w:sz w:val="28"/>
          <w:szCs w:val="28"/>
          <w:rtl w:val="true"/>
          <w:lang w:bidi="fa-IR"/>
        </w:rPr>
        <w:t xml:space="preserve"> عن ابن عساکر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39612</w:t>
      </w:r>
      <w:r>
        <w:rPr>
          <w:rFonts w:ascii="IRNazanin" w:hAnsi="IRNazanin" w:eastAsia="IRNazanin"/>
          <w:color w:val="111111"/>
          <w:sz w:val="28"/>
          <w:sz w:val="28"/>
          <w:szCs w:val="28"/>
          <w:rtl w:val="true"/>
          <w:lang w:bidi="fa-IR"/>
        </w:rPr>
        <w:t>عن البسوي وابن عساکر</w:t>
      </w:r>
      <w:r>
        <w:rPr>
          <w:rFonts w:eastAsia="IRNazanin" w:cs="IRNazanin"/>
          <w:color w:val="111111"/>
          <w:sz w:val="28"/>
          <w:szCs w:val="28"/>
          <w:rtl w:val="true"/>
          <w:lang w:bidi="fa-IR"/>
        </w:rPr>
        <w:t xml:space="preserve">. </w:t>
      </w:r>
      <w:bookmarkStart w:id="70" w:name="pg14923_166029"/>
    </w:p>
    <w:p>
      <w:pPr>
        <w:pStyle w:val="Heading2"/>
        <w:numPr>
          <w:ilvl w:val="1"/>
          <w:numId w:val="1"/>
        </w:numPr>
        <w:rPr/>
      </w:pPr>
      <w:bookmarkStart w:id="71" w:name="__RefHeading___Toc1491279_388300464"/>
      <w:bookmarkStart w:id="72" w:name="_Toc24"/>
      <w:bookmarkEnd w:id="70"/>
      <w:bookmarkEnd w:id="71"/>
      <w:r>
        <w:rPr>
          <w:rtl w:val="true"/>
        </w:rPr>
        <w:t>ستمطرون</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تمطرون غداً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الدلائل تصنيف عبد الله بن جعفر الحميري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المذکور في کتابه، قال طلب قوم من قريش إلي النبي حاجة،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کأنّها زجاجة وارتفع النهار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فرج المهموم</w:t>
      </w:r>
      <w:r>
        <w:rPr>
          <w:rFonts w:eastAsia="IRNazanin" w:cs="IRNazanin"/>
          <w:color w:val="111111"/>
          <w:sz w:val="28"/>
          <w:szCs w:val="28"/>
          <w:rtl w:val="true"/>
          <w:lang w:bidi="fa-IR"/>
        </w:rPr>
        <w:t xml:space="preserve">. </w:t>
      </w:r>
      <w:bookmarkStart w:id="73" w:name="pg14923_166030"/>
    </w:p>
    <w:p>
      <w:pPr>
        <w:pStyle w:val="Heading2"/>
        <w:numPr>
          <w:ilvl w:val="1"/>
          <w:numId w:val="1"/>
        </w:numPr>
        <w:rPr/>
      </w:pPr>
      <w:bookmarkStart w:id="74" w:name="__RefHeading___Toc1491281_388300464"/>
      <w:bookmarkStart w:id="75" w:name="_Toc25"/>
      <w:bookmarkEnd w:id="73"/>
      <w:bookmarkEnd w:id="74"/>
      <w:r>
        <w:rPr>
          <w:rtl w:val="true"/>
        </w:rPr>
        <w:t>غلبة الروم علي الفرس</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سيغلبون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معاوية بن عمرو، ثنا أبو</w:t>
      </w:r>
    </w:p>
    <w:p>
      <w:pPr>
        <w:pStyle w:val="BookText"/>
        <w:rPr/>
      </w:pPr>
      <w:r>
        <w:rPr>
          <w:rFonts w:ascii="Amiri" w:hAnsi="Amiri" w:eastAsia="Amiri" w:cs="Amiri"/>
          <w:color w:val="111111"/>
          <w:sz w:val="28"/>
          <w:sz w:val="28"/>
          <w:szCs w:val="28"/>
          <w:rtl w:val="true"/>
          <w:lang w:bidi="ar-SA"/>
        </w:rPr>
        <w:t>إسحاق، عن سفيان، عن حبيب بن أبي عمرة، عن سعيد بن جبير، عن ابن عباس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و غلبت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المشرکون يحبّون أن تظهر فارس علي الروم لأنّهم أهل أوثان، وکان المسلّمون يحبون أن تظهر الروم علي فارس لأنّهم أهل کتاب، فذکروه لأبي بکر، فذکر أبو بکر لرسول الله صلّی الله عليه وسلّم، 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سيغلبون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أبو بکر لهم،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بيننا وبينک أجلاً فإنّ ظهرنا کان لنا کذا وکذا، وإنّ ظهرتم کان لکم کذا وکذا، فجعل أجلاً خمس سنين، فلم يظهروا، فذکر ذلک أبو بکر للنبي صلّی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جعلتها إلي دون؟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ما دون العشر، ثمّ ظهرت الروم بعد،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وَيَومئِذٍ يَفرح المُؤمِنُون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يفرحون بنصر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کروايته الأولي سندة ومتناً، إلّا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سَيهز 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۳۱۹۳</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للنسائي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۱۱۳۸۹</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الله،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 ظاهرة علي الروم، وکان المشرکون يحبّون أن تظهر فارس علي الروم، وکان المسلّمون يحبّون أن تظهر الروم علي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غُلِبَت الروم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بکر، إنّ صاحبک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الروم تظهر علي فارس في بضع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فمضت السبع ولم يکن شي ففرح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علي المسلّمين، فذکروا ذلک للنبي صلّی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بضع سنين عندکم؟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فزايدهم وازدد 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السنتان حتي جاءت الرکبان بظهور الروم علي فارس، ففرح</w:t>
      </w:r>
    </w:p>
    <w:p>
      <w:pPr>
        <w:pStyle w:val="BookText"/>
        <w:rPr/>
      </w:pPr>
      <w:r>
        <w:rPr>
          <w:rFonts w:ascii="Amiri" w:hAnsi="Amiri" w:eastAsia="Amiri" w:cs="Amiri"/>
          <w:color w:val="111111"/>
          <w:sz w:val="28"/>
          <w:sz w:val="28"/>
          <w:szCs w:val="28"/>
          <w:rtl w:val="true"/>
          <w:lang w:bidi="ar-SA"/>
        </w:rPr>
        <w:t>المسلّمون بذلک، فأنزل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غُلِبَت الروم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بسنده عن ابن عباس، کما في مسند أحمد 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الکبير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۱۲۳۷۷</w:t>
      </w:r>
      <w:r>
        <w:rPr>
          <w:rFonts w:ascii="IRNazanin" w:hAnsi="IRNazanin" w:eastAsia="IRNazanin"/>
          <w:color w:val="111111"/>
          <w:sz w:val="28"/>
          <w:sz w:val="28"/>
          <w:szCs w:val="28"/>
          <w:rtl w:val="true"/>
          <w:lang w:bidi="fa-IR"/>
        </w:rPr>
        <w:t xml:space="preserve"> بسنده عن ابن عباس، کما في مسند أحمد</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410:2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ابن عباس، کما في 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بسنده عن ابن عباس،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سيهزمون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بسنده عن ابن عبّاس،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سيظهرون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عن البيهقي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لابن کثير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عن جماعة من أعلام العامة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أحمد والبيهقي وأبي نعيم</w:t>
      </w:r>
      <w:r>
        <w:rPr>
          <w:rFonts w:eastAsia="IRNazanin" w:cs="IRNazanin"/>
          <w:color w:val="111111"/>
          <w:sz w:val="28"/>
          <w:szCs w:val="28"/>
          <w:rtl w:val="true"/>
          <w:lang w:bidi="fa-IR"/>
        </w:rPr>
        <w:t xml:space="preserve">. </w:t>
      </w:r>
      <w:bookmarkStart w:id="76" w:name="pg14923_166033"/>
    </w:p>
    <w:p>
      <w:pPr>
        <w:pStyle w:val="Heading2"/>
        <w:numPr>
          <w:ilvl w:val="1"/>
          <w:numId w:val="1"/>
        </w:numPr>
        <w:rPr/>
      </w:pPr>
      <w:bookmarkStart w:id="77" w:name="__RefHeading___Toc1491283_388300464"/>
      <w:bookmarkStart w:id="78" w:name="_Toc26"/>
      <w:bookmarkEnd w:id="76"/>
      <w:bookmarkEnd w:id="77"/>
      <w:r>
        <w:rPr>
          <w:rtl w:val="true"/>
        </w:rPr>
        <w:t>ليضربنکم الموالي علي الدين</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ليضربنکم علي الدين عَوداً کما ضربتموهم عليه بدءاً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للهروي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علي عليه</w:t>
      </w:r>
    </w:p>
    <w:p>
      <w:pPr>
        <w:pStyle w:val="BookText"/>
        <w:rPr/>
      </w:pPr>
      <w:r>
        <w:rPr>
          <w:rFonts w:ascii="IRNazanin" w:hAnsi="IRNazanin" w:eastAsia="IRNazanin"/>
          <w:color w:val="111111"/>
          <w:sz w:val="28"/>
          <w:sz w:val="28"/>
          <w:szCs w:val="28"/>
          <w:rtl w:val="true"/>
          <w:lang w:bidi="fa-IR"/>
        </w:rPr>
        <w:t>السلام حين أتاه الأشعث بن قيس وهو علي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غلّبتنا عليک هذه الحمراء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هؤلاء الظياطرة؟ يتخلف أحدهم يتقلّب علي حشاياه، وهؤلاء يهجرّون إلي أن طردتهم إنّي إذاً لمن الظالمين، والله لقد</w:t>
      </w:r>
    </w:p>
    <w:p>
      <w:pPr>
        <w:pStyle w:val="BookText"/>
        <w:rPr/>
      </w:pP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ليضربنکم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۳۹۹</w:t>
      </w:r>
      <w:r>
        <w:rPr>
          <w:rFonts w:ascii="Amiri" w:hAnsi="Amiri" w:eastAsia="Amiri" w:cs="Amiri"/>
          <w:color w:val="111111"/>
          <w:sz w:val="28"/>
          <w:sz w:val="28"/>
          <w:szCs w:val="28"/>
          <w:rtl w:val="true"/>
          <w:lang w:bidi="ar-SA"/>
        </w:rPr>
        <w:t xml:space="preserve"> بسنده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المحاملي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مرسلاً عنه عليه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۳۲۷۱</w:t>
      </w:r>
      <w:r>
        <w:rPr>
          <w:rFonts w:ascii="IRNazanin" w:hAnsi="IRNazanin" w:eastAsia="IRNazanin"/>
          <w:color w:val="111111"/>
          <w:sz w:val="28"/>
          <w:sz w:val="28"/>
          <w:szCs w:val="28"/>
          <w:rtl w:val="true"/>
          <w:lang w:bidi="fa-IR"/>
        </w:rPr>
        <w:t xml:space="preserve"> 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يعلي والبزار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۱۱۷۷۲</w:t>
      </w:r>
      <w:r>
        <w:rPr>
          <w:rFonts w:ascii="IRNazanin" w:hAnsi="IRNazanin" w:eastAsia="IRNazanin"/>
          <w:color w:val="111111"/>
          <w:sz w:val="28"/>
          <w:sz w:val="28"/>
          <w:szCs w:val="28"/>
          <w:rtl w:val="true"/>
          <w:lang w:bidi="fa-IR"/>
        </w:rPr>
        <w:t xml:space="preserve"> عن جماعة من أعلام العامة</w:t>
      </w:r>
      <w:r>
        <w:rPr>
          <w:rFonts w:eastAsia="IRNazanin" w:cs="IRNazanin"/>
          <w:color w:val="111111"/>
          <w:sz w:val="28"/>
          <w:szCs w:val="28"/>
          <w:rtl w:val="true"/>
          <w:lang w:bidi="fa-IR"/>
        </w:rPr>
        <w:t xml:space="preserve">. </w:t>
      </w:r>
      <w:bookmarkStart w:id="79" w:name="pg14923_166034"/>
    </w:p>
    <w:p>
      <w:pPr>
        <w:pStyle w:val="Heading2"/>
        <w:numPr>
          <w:ilvl w:val="1"/>
          <w:numId w:val="1"/>
        </w:numPr>
        <w:rPr/>
      </w:pPr>
      <w:bookmarkStart w:id="80" w:name="__RefHeading___Toc1491285_388300464"/>
      <w:bookmarkStart w:id="81" w:name="_Toc27"/>
      <w:bookmarkEnd w:id="79"/>
      <w:bookmarkEnd w:id="80"/>
      <w:r>
        <w:rPr>
          <w:rtl w:val="true"/>
        </w:rPr>
        <w:t>أهل اليمن</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عليکم أقوام هم أرقّ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الأنصاري وعبد الله بن بکر ابن حبيب السهمي،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الطويل،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قلوباً، وقال عبد الله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أفئدة، فقدم</w:t>
      </w:r>
    </w:p>
    <w:p>
      <w:pPr>
        <w:pStyle w:val="BookText"/>
        <w:rPr/>
      </w:pPr>
      <w:r>
        <w:rPr>
          <w:rFonts w:ascii="Amiri" w:hAnsi="Amiri" w:eastAsia="Amiri" w:cs="Amiri"/>
          <w:color w:val="111111"/>
          <w:sz w:val="28"/>
          <w:sz w:val="28"/>
          <w:szCs w:val="28"/>
          <w:rtl w:val="true"/>
          <w:lang w:bidi="ar-SA"/>
        </w:rPr>
        <w:t>الأشعريّون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۱۲۳۰۷</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lang w:bidi="fa-IR"/>
        </w:rPr>
        <w:t>127:27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سعيد الخدري،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يوشک أن</w:t>
      </w:r>
    </w:p>
    <w:p>
      <w:pPr>
        <w:pStyle w:val="BookText"/>
        <w:rPr/>
      </w:pPr>
      <w:r>
        <w:rPr>
          <w:rFonts w:ascii="IRNazanin" w:hAnsi="IRNazanin" w:eastAsia="IRNazanin"/>
          <w:color w:val="111111"/>
          <w:sz w:val="28"/>
          <w:sz w:val="28"/>
          <w:szCs w:val="28"/>
          <w:rtl w:val="true"/>
          <w:lang w:bidi="fa-IR"/>
        </w:rPr>
        <w:t>يأتي قوم تحقّرون أعمالکم مع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يارسول الله، أقريش؟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أهل اليمن أرق أفئدة، وألين قلوبة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w:t>
      </w:r>
      <w:r>
        <w:rPr>
          <w:rFonts w:ascii="IRNazanin" w:hAnsi="IRNazanin" w:eastAsia="IRNazanin"/>
          <w:color w:val="111111"/>
          <w:sz w:val="28"/>
          <w:sz w:val="28"/>
          <w:szCs w:val="28"/>
          <w:lang w:bidi="fa-IR"/>
        </w:rPr>
        <w:t>۱</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بسنده عن أبي سعيد، کما في تفسير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7149</w:t>
      </w:r>
      <w:r>
        <w:rPr>
          <w:rFonts w:ascii="Amiri" w:hAnsi="Amiri" w:eastAsia="Amiri" w:cs="Amiri"/>
          <w:color w:val="111111"/>
          <w:sz w:val="28"/>
          <w:sz w:val="28"/>
          <w:szCs w:val="28"/>
          <w:rtl w:val="true"/>
          <w:lang w:bidi="ar-SA"/>
        </w:rPr>
        <w:t>بسنده عن أنس</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عن الطبري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۳۸۰۰۹</w:t>
      </w:r>
      <w:r>
        <w:rPr>
          <w:rFonts w:ascii="IRNazanin" w:hAnsi="IRNazanin" w:eastAsia="IRNazanin"/>
          <w:color w:val="111111"/>
          <w:sz w:val="28"/>
          <w:sz w:val="28"/>
          <w:szCs w:val="28"/>
          <w:rtl w:val="true"/>
          <w:lang w:bidi="fa-IR"/>
        </w:rPr>
        <w:t xml:space="preserve"> عن المصنّف</w:t>
      </w:r>
      <w:r>
        <w:rPr>
          <w:rFonts w:eastAsia="IRNazanin" w:cs="IRNazanin"/>
          <w:color w:val="111111"/>
          <w:sz w:val="28"/>
          <w:szCs w:val="28"/>
          <w:rtl w:val="true"/>
          <w:lang w:bidi="fa-IR"/>
        </w:rPr>
        <w:t xml:space="preserve">. </w:t>
      </w:r>
      <w:bookmarkStart w:id="82" w:name="pg14923_166036"/>
    </w:p>
    <w:p>
      <w:pPr>
        <w:pStyle w:val="Heading2"/>
        <w:numPr>
          <w:ilvl w:val="1"/>
          <w:numId w:val="1"/>
        </w:numPr>
        <w:rPr/>
      </w:pPr>
      <w:bookmarkStart w:id="83" w:name="__RefHeading___Toc1491287_388300464"/>
      <w:bookmarkStart w:id="84" w:name="_Toc28"/>
      <w:bookmarkEnd w:id="82"/>
      <w:bookmarkEnd w:id="83"/>
      <w:r>
        <w:rPr>
          <w:rtl w:val="true"/>
        </w:rPr>
        <w:t>حادثة بئر معونة</w:t>
      </w:r>
      <w:bookmarkEnd w:id="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إخوانکم قد قتلوا وإنهم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عنّا نبيّنا أنّاقد لقيناک فرضينا عنک، ورضيت عنّا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514:3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ثابت،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ناس إلي النبيّ صلّی الله عليه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رجالاً يعلّمونا القرآن والسنّة، فبعث إليهم سبعين رجلا من الأنصار يقال لهم القرّاء، فيهم خالي حرام کانوا يقرؤون القرآن ويتدارسون بالليل ويتعلّمون، وکانوا بالنهار يجيئون بالماء فيضعونه بالمسجد ويتحطبون فيبيعونه ويشترون به الطعام لأهل الصفة والفقراء، فبعثهم النبي صلّی الله عليه وسلّم إليهم، فعرضوا لهم فقتلوهم قبل أن يبلغوا المکان،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عنّا نبيّنا أنا قد لقيناک فرضينا عنک، ورضيت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رجل حراماً خال أنس من خلفه فطعنه برمح حتي أنفذه، فقال</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عليه وسلّم لاخوانه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إخوانکم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بسنده عن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عروة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أنس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مستدرک الحاکم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بسنده عن عبدالله بن مسعود،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إخوانکم قد لقوا المشرکين فاقتطعوهم فلم يبق منهم أحد، وإنهم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بلغ</w:t>
      </w:r>
    </w:p>
    <w:p>
      <w:pPr>
        <w:pStyle w:val="BookText"/>
        <w:rPr/>
      </w:pPr>
      <w:r>
        <w:rPr>
          <w:rFonts w:ascii="Amiri" w:hAnsi="Amiri" w:eastAsia="Amiri" w:cs="Amiri"/>
          <w:color w:val="111111"/>
          <w:sz w:val="28"/>
          <w:sz w:val="28"/>
          <w:szCs w:val="28"/>
          <w:rtl w:val="true"/>
          <w:lang w:bidi="ar-SA"/>
        </w:rPr>
        <w:t>قومنا آنا قد رضينا ورضي عنّا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موسي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عن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عن البخاري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عن الحاکم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عن أحمد والبخاري ومسلّم والبيهقي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۲۹۸۹۸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 xml:space="preserve">. </w:t>
      </w:r>
      <w:bookmarkStart w:id="85" w:name="pg14923_166038"/>
    </w:p>
    <w:p>
      <w:pPr>
        <w:pStyle w:val="Heading2"/>
        <w:numPr>
          <w:ilvl w:val="1"/>
          <w:numId w:val="1"/>
        </w:numPr>
        <w:rPr/>
      </w:pPr>
      <w:bookmarkStart w:id="86" w:name="__RefHeading___Toc1491289_388300464"/>
      <w:bookmarkStart w:id="87" w:name="_Toc29"/>
      <w:bookmarkEnd w:id="85"/>
      <w:bookmarkEnd w:id="86"/>
      <w:r>
        <w:rPr>
          <w:rtl w:val="true"/>
        </w:rPr>
        <w:t>ابتلاء المسلّمين بالطاعون في الشام</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ستقدمون الشام فتنزلون أرضاً يقال لها جسر عموسة، يخرج بکم فيها خرجان لها ذباب کذباب الدمّل، يستشهد الله به أنفسکم و ذراريکم، ويزکّي به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زکريا بن أبي إسحاق، حدّثنا أبو العبّاس</w:t>
      </w:r>
    </w:p>
    <w:p>
      <w:pPr>
        <w:pStyle w:val="BookText"/>
        <w:rPr/>
      </w:pPr>
      <w:r>
        <w:rPr>
          <w:rFonts w:ascii="IRNazanin" w:hAnsi="IRNazanin" w:eastAsia="IRNazanin"/>
          <w:color w:val="111111"/>
          <w:sz w:val="28"/>
          <w:sz w:val="28"/>
          <w:szCs w:val="28"/>
          <w:rtl w:val="true"/>
          <w:lang w:bidi="fa-IR"/>
        </w:rPr>
        <w:t>محمد بن يعقوب، حدّثنا محمد بن نصر، حدّثنا ابن وهب، حدّثنا ابن لهيعة، عن عبدالله بن حيان أنّه سمع سليمان بن موسي يذکر أن الطاعون وقع بالناس يوم جسر عموسة، فقام عمرو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هذا الوجع رجس فتنوا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شرحبيل بن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قد سمعت قول صاحبکم، وإني والله لقد أسلّمت وصلّیت ، وإنّ عمراً لأضلّ من بعير أهله، وإنما هو بلاء أنزله الله عزّ وجلّ، فاصبروا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معاذ بن 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صلّی الله</w:t>
      </w:r>
    </w:p>
    <w:p>
      <w:pPr>
        <w:pStyle w:val="BookText"/>
        <w:rPr/>
      </w:pPr>
      <w:r>
        <w:rPr>
          <w:rFonts w:ascii="IRNazanin" w:hAnsi="IRNazanin" w:eastAsia="IRNazanin"/>
          <w:color w:val="111111"/>
          <w:sz w:val="28"/>
          <w:sz w:val="28"/>
          <w:szCs w:val="28"/>
          <w:rtl w:val="true"/>
          <w:lang w:bidi="fa-IR"/>
        </w:rPr>
        <w:t>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ستقدمون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عن البيهقي</w:t>
      </w:r>
      <w:r>
        <w:rPr>
          <w:rFonts w:eastAsia="Amiri" w:cs="Amiri" w:ascii="Amiri" w:hAnsi="Amiri"/>
          <w:color w:val="111111"/>
          <w:sz w:val="28"/>
          <w:szCs w:val="28"/>
          <w:rtl w:val="true"/>
          <w:lang w:bidi="ar-SA"/>
        </w:rPr>
        <w:t xml:space="preserve">. </w:t>
      </w:r>
      <w:bookmarkStart w:id="88" w:name="pg14923_166039"/>
    </w:p>
    <w:p>
      <w:pPr>
        <w:pStyle w:val="Heading2"/>
        <w:numPr>
          <w:ilvl w:val="1"/>
          <w:numId w:val="1"/>
        </w:numPr>
        <w:rPr/>
      </w:pPr>
      <w:bookmarkStart w:id="89" w:name="__RefHeading___Toc1491291_388300464"/>
      <w:bookmarkStart w:id="90" w:name="_Toc30"/>
      <w:bookmarkEnd w:id="88"/>
      <w:bookmarkEnd w:id="89"/>
      <w:r>
        <w:rPr>
          <w:rtl w:val="true"/>
        </w:rPr>
        <w:t>رايات سود من قبل المشرق</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خراسان رايات سود لا يردها شيء حتي تنصب بإيلياء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حدّثنا يحيي بن غيلان وقتيبة</w:t>
      </w:r>
    </w:p>
    <w:p>
      <w:pPr>
        <w:pStyle w:val="BookText"/>
        <w:rPr/>
      </w:pPr>
      <w:r>
        <w:rPr>
          <w:rFonts w:ascii="IRNazanin" w:hAnsi="IRNazanin" w:eastAsia="IRNazanin"/>
          <w:color w:val="111111"/>
          <w:sz w:val="28"/>
          <w:sz w:val="28"/>
          <w:szCs w:val="28"/>
          <w:rtl w:val="true"/>
          <w:lang w:bidi="fa-IR"/>
        </w:rPr>
        <w:t>ابن سعيد،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رشد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غيلان في حديثه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ثني يونس بن يزيد، عن ابن شهاب، عن قبيصة، عن أبي هريرة، عن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لابن حماد </w:t>
      </w:r>
      <w:r>
        <w:rPr>
          <w:rFonts w:ascii="IRNazanin" w:hAnsi="IRNazanin" w:eastAsia="IRNazanin"/>
          <w:color w:val="111111"/>
          <w:sz w:val="28"/>
          <w:sz w:val="28"/>
          <w:szCs w:val="28"/>
          <w:lang w:bidi="fa-IR"/>
        </w:rPr>
        <w:t>۲۱۳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بسنده عن عبدالله،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رايات سود من قبل المشرق وتخوض الخيل الدماء إلي ثنّتها يظهرون العدل، ويطلبون العدل</w:t>
      </w:r>
    </w:p>
    <w:p>
      <w:pPr>
        <w:pStyle w:val="BookText"/>
        <w:rPr/>
      </w:pPr>
      <w:r>
        <w:rPr>
          <w:rFonts w:ascii="Amiri" w:hAnsi="Amiri" w:eastAsia="Amiri" w:cs="Amiri"/>
          <w:color w:val="111111"/>
          <w:sz w:val="28"/>
          <w:sz w:val="28"/>
          <w:szCs w:val="28"/>
          <w:rtl w:val="true"/>
          <w:lang w:bidi="ar-SA"/>
        </w:rPr>
        <w:t>فلا يعطونه فيظهرون، فيطلب منهم العدل فلا يعطونه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لابن عدي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هريرة،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الرايات</w:t>
      </w:r>
    </w:p>
    <w:p>
      <w:pPr>
        <w:pStyle w:val="BookText"/>
        <w:rPr/>
      </w:pPr>
      <w:r>
        <w:rPr>
          <w:rFonts w:ascii="IRNazanin" w:hAnsi="IRNazanin" w:eastAsia="IRNazanin"/>
          <w:color w:val="111111"/>
          <w:sz w:val="28"/>
          <w:sz w:val="28"/>
          <w:szCs w:val="28"/>
          <w:rtl w:val="true"/>
          <w:lang w:bidi="fa-IR"/>
        </w:rPr>
        <w:t>السود من قبل المشرق 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الاعتدال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ئاريخ بغداًد </w:t>
      </w:r>
      <w:r>
        <w:rPr>
          <w:rFonts w:eastAsia="Amiri" w:cs="Amiri" w:ascii="Amiri" w:hAnsi="Amiri"/>
          <w:color w:val="111111"/>
          <w:sz w:val="28"/>
          <w:szCs w:val="28"/>
          <w:lang w:bidi="ar-SA"/>
        </w:rPr>
        <w:t>466:10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حذيفة،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رايات من</w:t>
      </w:r>
    </w:p>
    <w:p>
      <w:pPr>
        <w:pStyle w:val="BookText"/>
        <w:rPr/>
      </w:pPr>
      <w:r>
        <w:rPr>
          <w:rFonts w:ascii="IRNazanin" w:hAnsi="IRNazanin" w:eastAsia="IRNazanin"/>
          <w:color w:val="111111"/>
          <w:sz w:val="28"/>
          <w:sz w:val="28"/>
          <w:szCs w:val="28"/>
          <w:rtl w:val="true"/>
          <w:lang w:bidi="fa-IR"/>
        </w:rPr>
        <w:t>المشرق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وأبي يعلي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للسيوطي</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والترمذي ونعيم بن حماد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261:14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38652</w:t>
      </w:r>
      <w:r>
        <w:rPr>
          <w:rFonts w:ascii="IRNazanin" w:hAnsi="IRNazanin" w:eastAsia="IRNazanin"/>
          <w:color w:val="111111"/>
          <w:sz w:val="28"/>
          <w:sz w:val="28"/>
          <w:szCs w:val="28"/>
          <w:rtl w:val="true"/>
          <w:lang w:bidi="fa-IR"/>
        </w:rPr>
        <w:t>عن أحمد والترمذي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91" w:name="pg14923_166041"/>
    </w:p>
    <w:p>
      <w:pPr>
        <w:pStyle w:val="Heading2"/>
        <w:numPr>
          <w:ilvl w:val="1"/>
          <w:numId w:val="1"/>
        </w:numPr>
        <w:rPr/>
      </w:pPr>
      <w:bookmarkStart w:id="92" w:name="__RefHeading___Toc1491293_388300464"/>
      <w:bookmarkStart w:id="93" w:name="_Toc31"/>
      <w:bookmarkEnd w:id="91"/>
      <w:bookmarkEnd w:id="92"/>
      <w:r>
        <w:rPr>
          <w:rtl w:val="true"/>
        </w:rPr>
        <w:t>الليلة تهبّ ريح شديدة</w:t>
      </w:r>
      <w:bookmarkEnd w:id="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ستهبُ الليلة ريح شديدة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1006:3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حميد الساعدي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عليه وسلّم إلي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أمّسينا بالحجر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يقومنّ أحد منکم إلّا مع صاحبه، ومن کان له بعير فليوثق عقاله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فهاجت ريح شديدة ولم يقم أحد إلّا مع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539:14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صحيح البخاري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النبوّة لأبي نعيم</w:t>
      </w:r>
      <w:r>
        <w:rPr>
          <w:rFonts w:eastAsia="Amiri" w:cs="Amiri" w:ascii="Amiri" w:hAnsi="Amiri"/>
          <w:color w:val="111111"/>
          <w:sz w:val="28"/>
          <w:szCs w:val="28"/>
          <w:lang w:bidi="ar-SA"/>
        </w:rPr>
        <w:t>520:2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البخاري ومسلّم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۳</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بلال بإسناده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أحمد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لابن کثير</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أحمد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عن المنتقي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131:18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 </w:t>
      </w:r>
      <w:r>
        <w:rPr>
          <w:rFonts w:eastAsia="IRNazanin" w:cs="IRNazanin"/>
          <w:color w:val="111111"/>
          <w:sz w:val="28"/>
          <w:szCs w:val="28"/>
          <w:rtl w:val="true"/>
          <w:lang w:bidi="fa-IR"/>
        </w:rPr>
        <w:t xml:space="preserve">. </w:t>
      </w:r>
      <w:bookmarkStart w:id="94" w:name="pg14923_166043"/>
    </w:p>
    <w:p>
      <w:pPr>
        <w:pStyle w:val="Heading2"/>
        <w:numPr>
          <w:ilvl w:val="1"/>
          <w:numId w:val="1"/>
        </w:numPr>
        <w:rPr/>
      </w:pPr>
      <w:bookmarkStart w:id="95" w:name="__RefHeading___Toc1491295_388300464"/>
      <w:bookmarkStart w:id="96" w:name="_Toc32"/>
      <w:bookmarkEnd w:id="94"/>
      <w:bookmarkEnd w:id="95"/>
      <w:r>
        <w:rPr>
          <w:rtl w:val="true"/>
        </w:rPr>
        <w:t>موت منافق بالمدينة</w:t>
      </w:r>
      <w:bookmarkEnd w:id="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هبّت لموت عظيم من عظماء الکفّار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راح رسول الله صلّی الله عليه وسلّم بالناس وسلک الحجاز حتي نزل علي ماء بالحجاز فُوَيق النقيع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بقعاء، فلمّا راح رسول الله صلّی الله عليه وسلّم هبت علي الناس ريح شديدة آذتهم وتخوّفوها، فقال رسول الله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تخافوها فإنّما 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المدينة وجدوا رفاعة بن زيد بن الثابوت، أحد بني</w:t>
      </w:r>
    </w:p>
    <w:p>
      <w:pPr>
        <w:pStyle w:val="BookText"/>
        <w:rPr/>
      </w:pPr>
      <w:r>
        <w:rPr>
          <w:rFonts w:ascii="IRNazanin" w:hAnsi="IRNazanin" w:eastAsia="IRNazanin"/>
          <w:color w:val="111111"/>
          <w:sz w:val="28"/>
          <w:sz w:val="28"/>
          <w:szCs w:val="28"/>
          <w:rtl w:val="true"/>
          <w:lang w:bidi="fa-IR"/>
        </w:rPr>
        <w:t>قينقاع، وکان عظيماً من عظماء يهود، وکھفاً للمنافقين، مات في ذلک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مسند أحمد بن حنبل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لموت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۱۰۲۹</w:t>
      </w:r>
      <w:r>
        <w:rPr>
          <w:rFonts w:ascii="Amiri" w:hAnsi="Amiri" w:eastAsia="Amiri" w:cs="Amiri"/>
          <w:color w:val="111111"/>
          <w:sz w:val="28"/>
          <w:sz w:val="28"/>
          <w:szCs w:val="28"/>
          <w:rtl w:val="true"/>
          <w:lang w:bidi="ar-SA"/>
        </w:rPr>
        <w:t xml:space="preserve"> بسنده عن جابر،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بعثت هذه الريح لموت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۲۷۸۲</w:t>
      </w:r>
      <w:r>
        <w:rPr>
          <w:rFonts w:ascii="IRNazanin" w:hAnsi="IRNazanin" w:eastAsia="IRNazanin"/>
          <w:color w:val="111111"/>
          <w:sz w:val="28"/>
          <w:sz w:val="28"/>
          <w:szCs w:val="28"/>
          <w:rtl w:val="true"/>
          <w:lang w:bidi="fa-IR"/>
        </w:rPr>
        <w:t xml:space="preserve"> بسنده عن جابر، کما في المنتخب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محمد بن يحيي بن حبّان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عروة بن الزبير، وبهذا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اليوم منافق عظيم النفاق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کما في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للقاضي عياض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لموت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بسنده عن جابر، کما في المنتخب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1655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۵۹۰۰</w:t>
      </w:r>
      <w:r>
        <w:rPr>
          <w:rFonts w:ascii="IRNazanin" w:hAnsi="IRNazanin" w:eastAsia="IRNazanin"/>
          <w:color w:val="111111"/>
          <w:sz w:val="28"/>
          <w:sz w:val="28"/>
          <w:szCs w:val="28"/>
          <w:rtl w:val="true"/>
          <w:lang w:bidi="fa-IR"/>
        </w:rPr>
        <w:t xml:space="preserve"> عن صحيح مسلّم</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الکبري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صحيح مسلّم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8459</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مرسلاً، عن الصادق عليه السلام، قريبأ ممّا</w:t>
      </w:r>
    </w:p>
    <w:p>
      <w:pPr>
        <w:pStyle w:val="BookText"/>
        <w:rPr/>
      </w:pP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دلائل النبوّة لأبي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97" w:name="pg14923_166045"/>
    </w:p>
    <w:p>
      <w:pPr>
        <w:pStyle w:val="Heading2"/>
        <w:numPr>
          <w:ilvl w:val="1"/>
          <w:numId w:val="1"/>
        </w:numPr>
        <w:rPr/>
      </w:pPr>
      <w:bookmarkStart w:id="98" w:name="__RefHeading___Toc1491297_388300464"/>
      <w:bookmarkStart w:id="99" w:name="_Toc33"/>
      <w:bookmarkEnd w:id="97"/>
      <w:bookmarkEnd w:id="98"/>
      <w:r>
        <w:rPr>
          <w:rtl w:val="true"/>
        </w:rPr>
        <w:t>وفد من حضرموت يسلّم بعضهم ويهلک بعضهم</w:t>
      </w:r>
      <w:bookmarkEnd w:id="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غداً تسعة نفر من حضر موت، فيسلّم منهم ستّة نفر ولا يسلّم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عليه و آله للثلاثة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فلان فستموت</w:t>
      </w:r>
    </w:p>
    <w:p>
      <w:pPr>
        <w:pStyle w:val="BookText"/>
        <w:rPr/>
      </w:pPr>
      <w:r>
        <w:rPr>
          <w:rFonts w:ascii="Amiri" w:hAnsi="Amiri" w:eastAsia="Amiri" w:cs="Amiri"/>
          <w:color w:val="111111"/>
          <w:sz w:val="28"/>
          <w:sz w:val="28"/>
          <w:szCs w:val="28"/>
          <w:rtl w:val="true"/>
          <w:lang w:bidi="ar-SA"/>
        </w:rPr>
        <w:t>بصاعقة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أنت يا فلان فيضربک أفعي في موضع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 يا فلان فإنّک تخرج في طلب إبلک فيستقبلک أناس من</w:t>
      </w:r>
    </w:p>
    <w:p>
      <w:pPr>
        <w:pStyle w:val="BookText"/>
        <w:rPr/>
      </w:pPr>
      <w:r>
        <w:rPr>
          <w:rFonts w:ascii="IRNazanin" w:hAnsi="IRNazanin" w:eastAsia="IRNazanin"/>
          <w:color w:val="111111"/>
          <w:sz w:val="28"/>
          <w:sz w:val="28"/>
          <w:szCs w:val="28"/>
          <w:rtl w:val="true"/>
          <w:lang w:bidi="fa-IR"/>
        </w:rPr>
        <w:t xml:space="preserve">کذا فيقتلونک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w:t>
      </w:r>
    </w:p>
    <w:p>
      <w:pPr>
        <w:pStyle w:val="BookText"/>
        <w:rPr/>
      </w:pPr>
      <w:r>
        <w:rPr>
          <w:rFonts w:ascii="IRNazanin" w:hAnsi="IRNazanin" w:eastAsia="IRNazanin"/>
          <w:color w:val="111111"/>
          <w:sz w:val="28"/>
          <w:sz w:val="28"/>
          <w:szCs w:val="28"/>
          <w:rtl w:val="true"/>
          <w:lang w:bidi="fa-IR"/>
        </w:rPr>
        <w:t xml:space="preserve">عليه و آله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رسول الله صلّی الله عليه وآله وقعد في مجلسه وأنا عن يمينه، أقبل تسعة رهط من حضر موت، حتي دنوا منه صلّی الله عليه و آله، فسلّموا عليه، فرد عليهم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أعرض علينا الاسلام، فعرض عليهم، فأسلّم الستّة ولم يسلّم ثلاثة، وانصرفوا</w:t>
      </w:r>
    </w:p>
    <w:p>
      <w:pPr>
        <w:pStyle w:val="BookText"/>
        <w:rPr/>
      </w:pPr>
      <w:r>
        <w:rPr>
          <w:rFonts w:ascii="IRNazanin" w:hAnsi="IRNazanin" w:eastAsia="IRNazanin"/>
          <w:color w:val="111111"/>
          <w:sz w:val="28"/>
          <w:sz w:val="28"/>
          <w:szCs w:val="28"/>
          <w:rtl w:val="true"/>
          <w:lang w:bidi="fa-IR"/>
        </w:rPr>
        <w:t>فقال رسول الله صلّی الله عليه و آله للثلاثة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لذلک ما أتي،</w:t>
      </w:r>
    </w:p>
    <w:p>
      <w:pPr>
        <w:pStyle w:val="BookText"/>
        <w:rPr/>
      </w:pPr>
      <w:r>
        <w:rPr>
          <w:rFonts w:ascii="IRNazanin" w:hAnsi="IRNazanin" w:eastAsia="IRNazanin"/>
          <w:color w:val="111111"/>
          <w:sz w:val="28"/>
          <w:sz w:val="28"/>
          <w:szCs w:val="28"/>
          <w:rtl w:val="true"/>
          <w:lang w:bidi="fa-IR"/>
        </w:rPr>
        <w:t>فأقبل الستّة الذين أسلّموا فوقفوا علي رسول 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أصحابکم؟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بعثک بالحقّ نبيّاً، ما جاوزوا ما قلت، وکلّ مات بما 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للسيّد 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عن کتاب عتيق، بإسناده عنه عليه السلام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عن اليقين</w:t>
      </w:r>
      <w:r>
        <w:rPr>
          <w:rFonts w:eastAsia="Amiri" w:cs="Amiri" w:ascii="Amiri" w:hAnsi="Amiri"/>
          <w:color w:val="111111"/>
          <w:sz w:val="28"/>
          <w:szCs w:val="28"/>
          <w:rtl w:val="true"/>
          <w:lang w:bidi="ar-SA"/>
        </w:rPr>
        <w:t xml:space="preserve">. </w:t>
      </w:r>
      <w:bookmarkStart w:id="100" w:name="pg14923_166047"/>
    </w:p>
    <w:p>
      <w:pPr>
        <w:pStyle w:val="Heading2"/>
        <w:numPr>
          <w:ilvl w:val="1"/>
          <w:numId w:val="1"/>
        </w:numPr>
        <w:rPr/>
      </w:pPr>
      <w:bookmarkStart w:id="101" w:name="__RefHeading___Toc1491299_388300464"/>
      <w:bookmarkStart w:id="102" w:name="_Toc34"/>
      <w:bookmarkEnd w:id="100"/>
      <w:bookmarkEnd w:id="101"/>
      <w:r>
        <w:rPr>
          <w:rtl w:val="true"/>
        </w:rPr>
        <w:t>أمّ ورقة ترزق الشهادة</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مهد لک شهادة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دکين، حدّثنا الوليد بن عبدالله بن جميع، قال حدثتني جدّتي، عن أمّ ورقة بنت عبدالله بن الحارث، وکان رسول الله يزورها ويسمّيها الشهيدة، وکانت قد جمعت القرآن، وکان رسول الله حين غزا بدراًقالت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لي فأخرج معک أداوي جرحاکم وأمّرض مرضاکم لعلّ الله يهدي لي شهادة؟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يسمّيها الشهيدة، وکان النبي صلّی الله عليه وسلّم قد أمّرها أن تؤم أهل دارها، وکان لها مؤن، وکانت تؤمّ أهل دارها حتي غمّها غلام لها وجارية لها کانت دبّرتهما فقتلاها في إمارة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524:12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15504</w:t>
      </w:r>
      <w:r>
        <w:rPr>
          <w:rFonts w:ascii="Amiri" w:hAnsi="Amiri" w:eastAsia="Amiri" w:cs="Amiri"/>
          <w:color w:val="111111"/>
          <w:sz w:val="28"/>
          <w:sz w:val="28"/>
          <w:szCs w:val="28"/>
          <w:rtl w:val="true"/>
          <w:lang w:bidi="ar-SA"/>
        </w:rPr>
        <w:t>بسنده عنها،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في</w:t>
      </w:r>
    </w:p>
    <w:p>
      <w:pPr>
        <w:pStyle w:val="BookText"/>
        <w:rPr/>
      </w:pPr>
      <w:r>
        <w:rPr>
          <w:rFonts w:ascii="IRNazanin" w:hAnsi="IRNazanin" w:eastAsia="IRNazanin"/>
          <w:color w:val="111111"/>
          <w:sz w:val="28"/>
          <w:sz w:val="28"/>
          <w:szCs w:val="28"/>
          <w:rtl w:val="true"/>
          <w:lang w:bidi="fa-IR"/>
        </w:rPr>
        <w:t>بيتک، فإنّ الله يرزقک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 کما في المصنّف،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سنن أبي داود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بسنده عنها، کما في المصف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بسنده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بسندٍ آخر عنها، کما في المصف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4:1965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عنها، کما في المصنّف،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بسنده عنها، کما في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عن أبي داود وأبي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628:13</w:t>
      </w:r>
      <w:r>
        <w:rPr>
          <w:rFonts w:eastAsia="IRNazanin" w:cs="IRNazanin"/>
          <w:color w:val="111111"/>
          <w:sz w:val="28"/>
          <w:szCs w:val="28"/>
          <w:rtl w:val="true"/>
          <w:lang w:bidi="fa-IR"/>
        </w:rPr>
        <w:t xml:space="preserve"> -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37595</w:t>
      </w:r>
      <w:r>
        <w:rPr>
          <w:rFonts w:ascii="IRNazanin" w:hAnsi="IRNazanin" w:eastAsia="IRNazanin"/>
          <w:color w:val="111111"/>
          <w:sz w:val="28"/>
          <w:sz w:val="28"/>
          <w:szCs w:val="28"/>
          <w:rtl w:val="true"/>
          <w:lang w:bidi="fa-IR"/>
        </w:rPr>
        <w:t>عن أبن سعد وابن راهويه وأبي نعيم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إلي الشهيدة</w:t>
      </w:r>
    </w:p>
    <w:p>
      <w:pPr>
        <w:pStyle w:val="BookText"/>
        <w:rPr/>
      </w:pPr>
      <w:r>
        <w:rPr>
          <w:rFonts w:ascii="IRNazanin" w:hAnsi="IRNazanin" w:eastAsia="IRNazanin"/>
          <w:color w:val="111111"/>
          <w:sz w:val="28"/>
          <w:sz w:val="28"/>
          <w:szCs w:val="28"/>
          <w:rtl w:val="true"/>
          <w:lang w:bidi="fa-IR"/>
        </w:rPr>
        <w:t>نزورها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عن الخرائج </w:t>
      </w:r>
      <w:r>
        <w:rPr>
          <w:rFonts w:eastAsia="IRNazanin" w:cs="IRNazanin"/>
          <w:color w:val="111111"/>
          <w:sz w:val="28"/>
          <w:szCs w:val="28"/>
          <w:rtl w:val="true"/>
          <w:lang w:bidi="fa-IR"/>
        </w:rPr>
        <w:t xml:space="preserve">. </w:t>
      </w:r>
      <w:bookmarkStart w:id="103" w:name="pg14923_166049"/>
    </w:p>
    <w:p>
      <w:pPr>
        <w:pStyle w:val="Heading2"/>
        <w:numPr>
          <w:ilvl w:val="1"/>
          <w:numId w:val="1"/>
        </w:numPr>
        <w:rPr/>
      </w:pPr>
      <w:bookmarkStart w:id="104" w:name="__RefHeading___Toc1491301_388300464"/>
      <w:bookmarkStart w:id="105" w:name="_Toc35"/>
      <w:bookmarkEnd w:id="103"/>
      <w:bookmarkEnd w:id="104"/>
      <w:r>
        <w:rPr>
          <w:rtl w:val="true"/>
        </w:rPr>
        <w:t>عمرو بن الحمق يضيف سرية الرسول</w:t>
      </w:r>
      <w:bookmarkEnd w:id="1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ستلقون رجلا صبيح الوجه، يطعمکم من الطعام، ويسقيکم من الشراب، ويهديکم الطريق، هو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هارون، وجعفر بن محمد</w:t>
      </w:r>
    </w:p>
    <w:p>
      <w:pPr>
        <w:pStyle w:val="BookText"/>
        <w:rPr/>
      </w:pPr>
      <w:r>
        <w:rPr>
          <w:rFonts w:ascii="IRNazanin" w:hAnsi="IRNazanin" w:eastAsia="IRNazanin"/>
          <w:color w:val="111111"/>
          <w:sz w:val="28"/>
          <w:sz w:val="28"/>
          <w:szCs w:val="28"/>
          <w:rtl w:val="true"/>
          <w:lang w:bidi="fa-IR"/>
        </w:rPr>
        <w:t xml:space="preserve">ابن قولويه، وجماعة، عن عليّ بن الحسين، عن عبدالله بن جعفر الحميري، عن محمد بن الحسن، عن أحمد بن النضر، عن صباح، عن الحارث بن الحصيرة، عن صخر بن الحکم الفزاري، عمّن حدّثه أنّه سمع عمرو بن الحمق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بدء إسلامه أنّه کان في إبل لأهله وکانوا أهل عهد الرسول الله صلّی الله عليه وآله، وإنّ أناساً من أصحاب رسول الله صلّی الله عليه و آله مروا به وقد بعثهم رسول الله صلّی الله عليه وآله في بعث،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معنا زاد ولا نهتدي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ستلقون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حتي انتهوا إلي من آخر النهار فأمّرت فتياني فنحروا جزورة وحلبوا من اللبن، فبات القوم يطعمون من اللحم ما شاؤوا،</w:t>
      </w:r>
    </w:p>
    <w:p>
      <w:pPr>
        <w:pStyle w:val="BookText"/>
        <w:rPr/>
      </w:pPr>
      <w:r>
        <w:rPr>
          <w:rFonts w:ascii="Amiri" w:hAnsi="Amiri" w:eastAsia="Amiri" w:cs="Amiri"/>
          <w:color w:val="111111"/>
          <w:sz w:val="28"/>
          <w:sz w:val="28"/>
          <w:szCs w:val="28"/>
          <w:rtl w:val="true"/>
          <w:lang w:bidi="ar-SA"/>
        </w:rPr>
        <w:t xml:space="preserve">ويسقون من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معاوية بن عمار،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ascii="Amiri" w:hAnsi="Amiri" w:eastAsia="Amiri" w:cs="Amiri"/>
          <w:color w:val="111111"/>
          <w:sz w:val="28"/>
          <w:sz w:val="28"/>
          <w:szCs w:val="28"/>
          <w:lang w:bidi="ar-SA"/>
        </w:rPr>
        <w:t>۲۸۰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مرسلاً عن جابر، بتفاوتٍ يسيرٍ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الاختصاص </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و ج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عن الأوسط للطبراني، بإسناده عنه،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bookmarkStart w:id="106" w:name="pg14923_166051"/>
    </w:p>
    <w:p>
      <w:pPr>
        <w:pStyle w:val="Heading2"/>
        <w:numPr>
          <w:ilvl w:val="1"/>
          <w:numId w:val="1"/>
        </w:numPr>
        <w:rPr/>
      </w:pPr>
      <w:bookmarkStart w:id="107" w:name="__RefHeading___Toc1491303_388300464"/>
      <w:bookmarkStart w:id="108" w:name="_Toc36"/>
      <w:bookmarkEnd w:id="106"/>
      <w:bookmarkEnd w:id="107"/>
      <w:r>
        <w:rPr>
          <w:rtl w:val="true"/>
        </w:rPr>
        <w:t>ما يجري علي أبي ذرّ وابن أخيه</w:t>
      </w:r>
      <w:bookmarkEnd w:id="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أخشي أن يغير عليک خيل من العرب فيقتل ابن أخيک فتأتيني شعثاً فتقوم بين يديّ متّکئاً علي عصاک،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أخي وأخذ 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أبان بن علي بن إبراهيم</w:t>
      </w:r>
    </w:p>
    <w:p>
      <w:pPr>
        <w:pStyle w:val="BookText"/>
        <w:rPr/>
      </w:pPr>
      <w:r>
        <w:rPr>
          <w:rFonts w:ascii="Amiri" w:hAnsi="Amiri" w:eastAsia="Amiri" w:cs="Amiri"/>
          <w:color w:val="111111"/>
          <w:sz w:val="28"/>
          <w:sz w:val="28"/>
          <w:szCs w:val="28"/>
          <w:rtl w:val="true"/>
          <w:lang w:bidi="ar-SA"/>
        </w:rPr>
        <w:t>أتي ابو</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زياد، عن الحسن بن محمد بن سماعة، عن</w:t>
      </w:r>
    </w:p>
    <w:p>
      <w:pPr>
        <w:pStyle w:val="BookText"/>
        <w:rPr/>
      </w:pPr>
      <w:r>
        <w:rPr>
          <w:rFonts w:ascii="IRNazanin" w:hAnsi="IRNazanin" w:eastAsia="IRNazanin"/>
          <w:color w:val="111111"/>
          <w:sz w:val="28"/>
          <w:sz w:val="28"/>
          <w:szCs w:val="28"/>
          <w:rtl w:val="true"/>
          <w:lang w:bidi="fa-IR"/>
        </w:rPr>
        <w:t>محمد بن أيوب، وعلي بن إبراهيم، عن أبيه، جميعاً، عن أحمد بن محمد بن أبي نصر، عن أبان بن عثمان، عن أبي بصير،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أبو ذر رسول الله صلّی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قد اجتريت المدينة، أفتأذن لي أن أخرج أنا وابن أخي إلي مزينة فنکون بها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أخشي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لا يکون إلّا خيرة، إنّ شاء الله، فأذن له رسول الله صلّی الله عليه وآله، فخرج هو وابن أخيه وامرأته، فلم يلبث هناک إلآ يسيرٍاً حتي غارت خيل لبني فزارة فيها عيينة بن حصين فأخذت السرح، وقتل ابن أخيه، وأخذت امرأته من بني غفّار، وأقبل أبو ذرّ يشتدّ حتي وقف بين يدي رسول الله و به طعنة جائفة فاعتمد علي عصاه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أُخذ السرح، وقتل ابن أخي، وقمت بين يديک علي عصاي، فصاح رسول الله صلّی الله عليه و آله في المسلّمين، فخرجوا في الطلب، فردّوا السرح، وقتلوا نفراً من المشرکين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أورده مختصراً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مختصراً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المناقب والخرائج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402:22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bookmarkStart w:id="109" w:name="pg14923_166053"/>
    </w:p>
    <w:p>
      <w:pPr>
        <w:pStyle w:val="Heading2"/>
        <w:numPr>
          <w:ilvl w:val="1"/>
          <w:numId w:val="1"/>
        </w:numPr>
        <w:rPr/>
      </w:pPr>
      <w:bookmarkStart w:id="110" w:name="__RefHeading___Toc1491305_388300464"/>
      <w:bookmarkStart w:id="111" w:name="_Toc37"/>
      <w:bookmarkEnd w:id="109"/>
      <w:bookmarkEnd w:id="110"/>
      <w:r>
        <w:rPr>
          <w:rtl w:val="true"/>
        </w:rPr>
        <w:t>رجل غلّ في سبيل الله</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صاحبکم قد غلّ </w:t>
      </w:r>
      <w:r>
        <w:rPr>
          <w:rStyle w:val="FootnoteAnchor"/>
          <w:rtl w:val="true"/>
        </w:rPr>
        <w:footnoteReference w:id="17"/>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عن مالک، عن يحيي بن سعيد، عن محمد بن يحيي بن حبّان، انّ زيد بن خالد الجهني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رجل يوم حنين، وإنهم ذکروه لرسول الله صلّی الله عليه وسلّم فزعم زيد أنّ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علي صاحبکم، فتغيّرت وجوه الناس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زيد أن رسول الله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متاعه، فوجدنا خرزات من خرز يهود، ما تساوين در همين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491:12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15374</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lang w:bidi="fa-IR"/>
        </w:rPr>
        <w:t>4:114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عنه،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۲۷۱۰</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للنسائي </w:t>
      </w:r>
      <w:r>
        <w:rPr>
          <w:rFonts w:ascii="IRNazanin" w:hAnsi="IRNazanin" w:eastAsia="IRNazanin"/>
          <w:color w:val="111111"/>
          <w:sz w:val="28"/>
          <w:sz w:val="28"/>
          <w:szCs w:val="28"/>
          <w:lang w:bidi="fa-IR"/>
        </w:rPr>
        <w:t>۱</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5:263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ح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ه عنه، بسندٍ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۵۱۷۹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۵۱۸۰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۵۱۸۱</w:t>
      </w:r>
      <w:r>
        <w:rPr>
          <w:rFonts w:ascii="Amiri" w:hAnsi="Amiri" w:eastAsia="Amiri" w:cs="Amiri"/>
          <w:color w:val="111111"/>
          <w:sz w:val="28"/>
          <w:sz w:val="28"/>
          <w:szCs w:val="28"/>
          <w:rtl w:val="true"/>
          <w:lang w:bidi="ar-SA"/>
        </w:rPr>
        <w:t xml:space="preserve"> عنه، بأسانيد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مستدرک الحاکم </w:t>
      </w:r>
      <w:r>
        <w:rPr>
          <w:rFonts w:ascii="IRNazanin" w:hAnsi="IRNazanin" w:eastAsia="IRNazanin"/>
          <w:color w:val="111111"/>
          <w:sz w:val="28"/>
          <w:sz w:val="28"/>
          <w:szCs w:val="28"/>
          <w:lang w:bidi="fa-IR"/>
        </w:rPr>
        <w:t>۱۲۷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lang w:bidi="ar-SA"/>
        </w:rPr>
        <w:t>117:11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۲۷۲۹</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3060</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جامع الأصول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۱۲۱۷</w:t>
      </w:r>
      <w:r>
        <w:rPr>
          <w:rFonts w:ascii="IRNazanin" w:hAnsi="IRNazanin" w:eastAsia="IRNazanin"/>
          <w:color w:val="111111"/>
          <w:sz w:val="28"/>
          <w:sz w:val="28"/>
          <w:szCs w:val="28"/>
          <w:rtl w:val="true"/>
          <w:lang w:bidi="fa-IR"/>
        </w:rPr>
        <w:t xml:space="preserve"> عن مالک وأبي داود والنسائي</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الترغيب والترهيب </w:t>
      </w:r>
      <w:r>
        <w:rPr>
          <w:rFonts w:ascii="IRNazanin" w:hAnsi="IRNazanin" w:eastAsia="IRNazanin"/>
          <w:color w:val="111111"/>
          <w:sz w:val="28"/>
          <w:sz w:val="28"/>
          <w:szCs w:val="28"/>
          <w:lang w:bidi="fa-IR"/>
        </w:rPr>
        <w:t>۳۰۷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مالک وأحمد وأبي داود والنسائي وابن</w:t>
      </w:r>
    </w:p>
    <w:p>
      <w:pPr>
        <w:pStyle w:val="BookText"/>
        <w:rPr/>
      </w:pPr>
      <w:r>
        <w:rPr>
          <w:rFonts w:ascii="Amiri" w:hAnsi="Amiri" w:eastAsia="Amiri" w:cs="Amiri"/>
          <w:color w:val="111111"/>
          <w:sz w:val="28"/>
          <w:sz w:val="28"/>
          <w:szCs w:val="28"/>
          <w:rtl w:val="true"/>
          <w:lang w:bidi="ar-SA"/>
        </w:rPr>
        <w:t>ماجة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۱۱۷۳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lang w:bidi="fa-IR"/>
        </w:rPr>
        <w:t>۰۱۱</w:t>
      </w:r>
      <w:r>
        <w:rPr>
          <w:rFonts w:ascii="IRNazanin" w:hAnsi="IRNazanin" w:eastAsia="IRNazanin"/>
          <w:color w:val="111111"/>
          <w:sz w:val="28"/>
          <w:sz w:val="28"/>
          <w:szCs w:val="28"/>
          <w:rtl w:val="true"/>
          <w:lang w:bidi="fa-IR"/>
        </w:rPr>
        <w:t xml:space="preserve"> عن مالک وأبي داود والنسائي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جمع الجوامع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مالک وأحمد وعبد بن حميد وأبي داود وابن ماجة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وأبي داود والحاکم وابن ماجة</w:t>
      </w:r>
      <w:r>
        <w:rPr>
          <w:rFonts w:eastAsia="IRNazanin" w:cs="IRNazanin"/>
          <w:color w:val="111111"/>
          <w:sz w:val="28"/>
          <w:szCs w:val="28"/>
          <w:rtl w:val="true"/>
          <w:lang w:bidi="fa-IR"/>
        </w:rPr>
        <w:t xml:space="preserve">. </w:t>
      </w:r>
      <w:bookmarkStart w:id="112" w:name="pg14923_166055"/>
    </w:p>
    <w:p>
      <w:pPr>
        <w:pStyle w:val="Heading2"/>
        <w:numPr>
          <w:ilvl w:val="1"/>
          <w:numId w:val="1"/>
        </w:numPr>
        <w:rPr/>
      </w:pPr>
      <w:bookmarkStart w:id="113" w:name="__RefHeading___Toc1491307_388300464"/>
      <w:bookmarkStart w:id="114" w:name="_Toc38"/>
      <w:bookmarkEnd w:id="112"/>
      <w:bookmarkEnd w:id="113"/>
      <w:r>
        <w:rPr>
          <w:rtl w:val="true"/>
        </w:rPr>
        <w:t>إسلام أبي الدرداء</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إنّما جاء ليسلّم فإنّ ربّي عزّ وجلّ وعدني بأبي الدرداء أن يسلّم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دلائل النبوّة للبيهقي</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بکر القفال الشاشي، عن أبي بکر بن أبي</w:t>
      </w:r>
    </w:p>
    <w:p>
      <w:pPr>
        <w:pStyle w:val="BookText"/>
        <w:rPr/>
      </w:pPr>
      <w:r>
        <w:rPr>
          <w:rFonts w:ascii="IRNazanin" w:hAnsi="IRNazanin" w:eastAsia="IRNazanin"/>
          <w:color w:val="111111"/>
          <w:sz w:val="28"/>
          <w:sz w:val="28"/>
          <w:szCs w:val="28"/>
          <w:rtl w:val="true"/>
          <w:lang w:bidi="fa-IR"/>
        </w:rPr>
        <w:t>داود، حدّثنا أحمد بن صالح، حدّثنا عبدالله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معاوية بن صالح، عن أبي الزاهرية، عن جبير بن نفير، قال کان أبو الدرداء يعبد صنما في الجاهليّة، وان عبدالله بن رواحة ومحمد بن مسلّمة دخلا بيته فسرقا صنمه، فرجع أبو الدرداء، فجعل يجمع صنمه ذلک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هل امتنعت ألا دفعت عن نفسک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ينفع أحداً، أو يدفع عن أحد دفع عن نفسه</w:t>
      </w:r>
    </w:p>
    <w:p>
      <w:pPr>
        <w:pStyle w:val="BookText"/>
        <w:rPr/>
      </w:pPr>
      <w:r>
        <w:rPr>
          <w:rFonts w:ascii="IRNazanin" w:hAnsi="IRNazanin" w:eastAsia="IRNazanin"/>
          <w:color w:val="111111"/>
          <w:sz w:val="28"/>
          <w:sz w:val="28"/>
          <w:szCs w:val="28"/>
          <w:rtl w:val="true"/>
          <w:lang w:bidi="fa-IR"/>
        </w:rPr>
        <w:t>ونفعها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اعدي لي في المغتسل ماء، فجعلت له ماء، فاغتسل وأخذ حلته فلبسها، ثمّ ذهب إلي النبي صلّی الله عليه وسلّم، فنظر إليه ابن رواحة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الدرداء ما أراه جاء إلّا في طلبنا، فقال النبي صلّی الله</w:t>
      </w:r>
    </w:p>
    <w:p>
      <w:pPr>
        <w:pStyle w:val="BookText"/>
        <w:rPr/>
      </w:pPr>
      <w:r>
        <w:rPr>
          <w:rFonts w:ascii="Amiri" w:hAnsi="Amiri" w:eastAsia="Amiri" w:cs="Amiri"/>
          <w:color w:val="111111"/>
          <w:sz w:val="28"/>
          <w:sz w:val="28"/>
          <w:szCs w:val="28"/>
          <w:rtl w:val="true"/>
          <w:lang w:bidi="ar-SA"/>
        </w:rPr>
        <w:t>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۷۳۷</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أورده مرسلاً، بتفاوتٍ يسيرٍ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111:18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113:22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عن الخرائج </w:t>
      </w:r>
      <w:bookmarkStart w:id="115" w:name="pg14923_166056"/>
    </w:p>
    <w:p>
      <w:pPr>
        <w:pStyle w:val="Heading2"/>
        <w:numPr>
          <w:ilvl w:val="1"/>
          <w:numId w:val="1"/>
        </w:numPr>
        <w:rPr/>
      </w:pPr>
      <w:bookmarkStart w:id="116" w:name="__RefHeading___Toc1491309_388300464"/>
      <w:bookmarkStart w:id="117" w:name="_Toc39"/>
      <w:bookmarkEnd w:id="115"/>
      <w:bookmarkEnd w:id="116"/>
      <w:r>
        <w:rPr>
          <w:rtl w:val="true"/>
        </w:rPr>
        <w:t>إسلام أبي طلحة وولادة ولد له</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جاءکم أبو طلحة غرّة الاسلام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لکما في غابر ليلتکما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الطيالسي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w:t>
      </w:r>
    </w:p>
    <w:p>
      <w:pPr>
        <w:pStyle w:val="BookText"/>
        <w:rPr/>
      </w:pPr>
      <w:r>
        <w:rPr>
          <w:rFonts w:ascii="IRNazanin" w:hAnsi="IRNazanin" w:eastAsia="IRNazanin"/>
          <w:color w:val="111111"/>
          <w:sz w:val="28"/>
          <w:sz w:val="28"/>
          <w:szCs w:val="28"/>
          <w:rtl w:val="true"/>
          <w:lang w:bidi="fa-IR"/>
        </w:rPr>
        <w:t xml:space="preserve">المغيرة وحماد بن سلّمة وجعفر بن سليمان، کلهم عن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وحدّثناه شيخ سمعه من النضر بن أنس وقد دخل حديث بعضهم في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أبو أنس لامرأته أمّ سليم وهي أمّ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يعني النبي صلّی الله عليه وسلّم يحترم الخمر، فانطلق حتي أتي الشام فهلک، فجاء أبو طلحة فخطب أمّ سليم فکلّمها في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طلحة، ما مثلک يردّ، ولکنّک امرؤ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منک 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لي بذلک؟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فانطلق أبو طلحة يريد النبي صلّی الله عليه وسلّم ورسول الله جالس في أصحابه،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رسول الله بما قالت أمّ سليم، فتزوّجها علي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معه حتي ولد له بني وکان يحبّه أبو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طلحة إلي النبي صلّی الله عليه وسلّم ومات الصبي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فهيّأت الصبي ووضعته، وجاء أبو طلحة من عند رسول الله صلّی الله عليه وسلّم حتي دخل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ابني؟</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اشتکي اسکن منه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فأتته بعشائه فأصاب منه، ثمّ قامت</w:t>
      </w:r>
    </w:p>
    <w:p>
      <w:pPr>
        <w:pStyle w:val="BookText"/>
        <w:rPr/>
      </w:pPr>
      <w:r>
        <w:rPr>
          <w:rFonts w:ascii="Amiri" w:hAnsi="Amiri" w:eastAsia="Amiri" w:cs="Amiri"/>
          <w:color w:val="111111"/>
          <w:sz w:val="28"/>
          <w:sz w:val="28"/>
          <w:szCs w:val="28"/>
          <w:rtl w:val="true"/>
          <w:lang w:bidi="ar-SA"/>
        </w:rPr>
        <w:t>فتطيبت وتعرّضت له فأصاب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أرأيت لو أن قوماً أعاروا قوماً عارية لهم فسألوهم إيّاها</w:t>
      </w:r>
    </w:p>
    <w:p>
      <w:pPr>
        <w:pStyle w:val="BookText"/>
        <w:rPr/>
      </w:pPr>
      <w:r>
        <w:rPr>
          <w:rFonts w:ascii="IRNazanin" w:hAnsi="IRNazanin" w:eastAsia="IRNazanin"/>
          <w:color w:val="111111"/>
          <w:sz w:val="28"/>
          <w:sz w:val="28"/>
          <w:szCs w:val="28"/>
          <w:rtl w:val="true"/>
          <w:lang w:bidi="fa-IR"/>
        </w:rPr>
        <w:t>أکان لهم أن يمنعوهم؟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کان أعارک ابنک عارية، ثمّ قبضه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ترکتيني حتي إذ وقعت بما وقعت به نعيت إليّ ابني، ثمّ غداً علي رسول الله فأخبره، 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فثقلت من ذلک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w:t>
      </w:r>
    </w:p>
    <w:p>
      <w:pPr>
        <w:pStyle w:val="BookText"/>
        <w:rPr/>
      </w:pPr>
      <w:r>
        <w:rPr>
          <w:rFonts w:ascii="Amiri" w:hAnsi="Amiri" w:eastAsia="Amiri" w:cs="Amiri"/>
          <w:color w:val="111111"/>
          <w:sz w:val="28"/>
          <w:sz w:val="28"/>
          <w:szCs w:val="28"/>
          <w:rtl w:val="true"/>
          <w:lang w:bidi="ar-SA"/>
        </w:rPr>
        <w:t>غلاماً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431:8</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الخبر الغيبي الثاني، بأسانيد مختلفة،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۱۸۱،</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أورد أيضاً الخبر الغيبي الثاني، بأسانيد</w:t>
      </w:r>
    </w:p>
    <w:p>
      <w:pPr>
        <w:pStyle w:val="BookText"/>
        <w:rPr/>
      </w:pPr>
      <w:r>
        <w:rPr>
          <w:rFonts w:ascii="Amiri" w:hAnsi="Amiri" w:eastAsia="Amiri" w:cs="Amiri"/>
          <w:color w:val="111111"/>
          <w:sz w:val="28"/>
          <w:sz w:val="28"/>
          <w:szCs w:val="28"/>
          <w:rtl w:val="true"/>
          <w:lang w:bidi="ar-SA"/>
        </w:rPr>
        <w:t>مختلفة،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من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 کما في</w:t>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بسنده عن أنس،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أن يبارک</w:t>
      </w:r>
    </w:p>
    <w:p>
      <w:pPr>
        <w:pStyle w:val="BookText"/>
        <w:rPr/>
      </w:pPr>
      <w:r>
        <w:rPr>
          <w:rFonts w:ascii="IRNazanin" w:hAnsi="IRNazanin" w:eastAsia="IRNazanin"/>
          <w:color w:val="111111"/>
          <w:sz w:val="28"/>
          <w:sz w:val="28"/>
          <w:szCs w:val="28"/>
          <w:rtl w:val="true"/>
          <w:lang w:bidi="fa-IR"/>
        </w:rPr>
        <w:t>لکما في ليلتکما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الإحسان بترتيب صحيح ابن حبّان </w:t>
      </w: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w:t>
      </w:r>
    </w:p>
    <w:p>
      <w:pPr>
        <w:pStyle w:val="BookText"/>
        <w:rPr/>
      </w:pPr>
      <w:r>
        <w:rPr>
          <w:rFonts w:ascii="Amiri" w:hAnsi="Amiri" w:eastAsia="Amiri" w:cs="Amiri"/>
          <w:color w:val="111111"/>
          <w:sz w:val="28"/>
          <w:sz w:val="28"/>
          <w:szCs w:val="28"/>
          <w:rtl w:val="true"/>
          <w:lang w:bidi="ar-SA"/>
        </w:rPr>
        <w:t>أنّهار</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الکبير </w:t>
      </w:r>
      <w:r>
        <w:rPr>
          <w:rFonts w:ascii="IRNazanin" w:hAnsi="IRNazanin" w:eastAsia="IRNazanin"/>
          <w:color w:val="111111"/>
          <w:sz w:val="28"/>
          <w:sz w:val="28"/>
          <w:szCs w:val="28"/>
          <w:lang w:bidi="fa-IR"/>
        </w:rPr>
        <w:t>۱۱۷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بسنده عن أنس، کما في الطبقات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عن أنس، کما في الطبقات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أنس، کما في مسند الطيالسي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أنس، کما في مسند الطيالسي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الإيمان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۹۷۳۸</w:t>
      </w:r>
      <w:r>
        <w:rPr>
          <w:rFonts w:ascii="IRNazanin" w:hAnsi="IRNazanin" w:eastAsia="IRNazanin"/>
          <w:color w:val="111111"/>
          <w:sz w:val="28"/>
          <w:sz w:val="28"/>
          <w:szCs w:val="28"/>
          <w:rtl w:val="true"/>
          <w:lang w:bidi="fa-IR"/>
        </w:rPr>
        <w:t xml:space="preserve"> بسنده عن أنس، کما في الطبقات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 xml:space="preserve"> بسنده عن أنس، کما في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النضر بن أنس، وفيه زيادة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بعثني بالحق نقد قذف الله تعالي في رحمها ذکراً، يصبّرها علي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البزار کما في کشف الأستار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عن البخاري ومسلّم والبيهقي </w:t>
      </w:r>
      <w:bookmarkStart w:id="118" w:name="pg14923_166059"/>
    </w:p>
    <w:p>
      <w:pPr>
        <w:pStyle w:val="Heading2"/>
        <w:numPr>
          <w:ilvl w:val="1"/>
          <w:numId w:val="1"/>
        </w:numPr>
        <w:rPr/>
      </w:pPr>
      <w:bookmarkStart w:id="119" w:name="__RefHeading___Toc1491311_388300464"/>
      <w:bookmarkStart w:id="120" w:name="_Toc40"/>
      <w:bookmarkEnd w:id="118"/>
      <w:bookmarkEnd w:id="119"/>
      <w:r>
        <w:rPr>
          <w:rtl w:val="true"/>
        </w:rPr>
        <w:t>أکيدر دومة الجندل</w:t>
      </w:r>
      <w:bookmarkEnd w:id="1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ستجده يصيد البقر فتأخذه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eastAsia="IRNazanin" w:cs="IRNazanin"/>
          <w:color w:val="111111"/>
          <w:sz w:val="28"/>
          <w:szCs w:val="28"/>
          <w:lang w:bidi="fa-IR"/>
        </w:rPr>
        <w:t>1025:3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ابن أبي حبيبة، عن داود بن الحضيني، عن عکرمة، عن ابن عباس رحمه الله، و محمد بن صالح، عن عاصم بن عمر بن قتادة، ومعاذ بن محمد، عن إسحاق بن عبدالله بن أبي طلحة، وإسماعيل بن إبراهيم، عن موسي بن عقبة، وکلُّ قد حدّثني من هذا الحديث بطائفة، وعماده حديث ابن أبي حبيبة،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وسلّم خالد بن الوليد من تبوک في أربعمائة وعشرين فارسأ إلي أکيدر بن عبد الملک بدومة الجندل وکان أکيدر من کندة قد ملکهم وکان نصرانيّاً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کيف لي به وسط بلاد کلب وإنما أنا في أناس</w:t>
      </w:r>
    </w:p>
    <w:p>
      <w:pPr>
        <w:pStyle w:val="BookText"/>
        <w:rPr/>
      </w:pPr>
      <w:r>
        <w:rPr>
          <w:rFonts w:ascii="Amiri" w:hAnsi="Amiri" w:eastAsia="Amiri" w:cs="Amiri"/>
          <w:color w:val="111111"/>
          <w:sz w:val="28"/>
          <w:sz w:val="28"/>
          <w:szCs w:val="28"/>
          <w:rtl w:val="true"/>
          <w:lang w:bidi="ar-SA"/>
        </w:rPr>
        <w:t>يسيرٍ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ستجده يصيد البقر فتأخذه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خالد حتي إذا کان من حصنه بمنظر العين في ليلة مقمرة صائفة، وهو علي سطح له ومعه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علي ظهر الحصن من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بشراب 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البقر تحکّ بقرونها باب الحصن، فأقبلت أمّرأته الرباب </w:t>
      </w:r>
    </w:p>
    <w:p>
      <w:pPr>
        <w:pStyle w:val="BookText"/>
        <w:rPr/>
      </w:pPr>
      <w:r>
        <w:rPr>
          <w:rFonts w:ascii="IRNazanin" w:hAnsi="IRNazanin" w:eastAsia="IRNazanin"/>
          <w:color w:val="111111"/>
          <w:sz w:val="28"/>
          <w:sz w:val="28"/>
          <w:szCs w:val="28"/>
          <w:rtl w:val="true"/>
          <w:lang w:bidi="fa-IR"/>
        </w:rPr>
        <w:t>فأشرفت علي الحصن فرأت البقر،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کالليلة في اللحم اهل رأيت مثل هذا قط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يترک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أکيدر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 جاءتنا ليله بقژ غير تلک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أرکب بالرجال و بالآلة فنزل فأمّر بفرسه فأسرج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طويلة أخذنا منها موضع</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مرسلاًة،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لأبي حاتم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بسنده عن حذيفة،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فإنّکم تجدون</w:t>
      </w:r>
    </w:p>
    <w:p>
      <w:pPr>
        <w:pStyle w:val="BookText"/>
        <w:rPr/>
      </w:pPr>
      <w:r>
        <w:rPr>
          <w:rFonts w:ascii="IRNazanin" w:hAnsi="IRNazanin" w:eastAsia="IRNazanin"/>
          <w:color w:val="111111"/>
          <w:sz w:val="28"/>
          <w:sz w:val="28"/>
          <w:szCs w:val="28"/>
          <w:rtl w:val="true"/>
          <w:lang w:bidi="fa-IR"/>
        </w:rPr>
        <w:t xml:space="preserve">أکيدر دومة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يقتنص الصيد فخذوه أخذاً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۵۲۶</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إسحاق</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للبيهقي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يزيد بن رومان و عبدالله بن أبي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عروة،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عزّ وجلّ يلقيک أکيدر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يقتنص فتقتنص المفتاح وتأخذه فيفتح الله لک دومة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بسندٍ آخر، عن بلال بن يحيي،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ستجدون</w:t>
      </w:r>
    </w:p>
    <w:p>
      <w:pPr>
        <w:pStyle w:val="BookText"/>
        <w:rPr/>
      </w:pPr>
      <w:r>
        <w:rPr>
          <w:rFonts w:ascii="IRNazanin" w:hAnsi="IRNazanin" w:eastAsia="IRNazanin"/>
          <w:color w:val="111111"/>
          <w:sz w:val="28"/>
          <w:sz w:val="28"/>
          <w:szCs w:val="28"/>
          <w:rtl w:val="true"/>
          <w:lang w:bidi="fa-IR"/>
        </w:rPr>
        <w:t xml:space="preserve">أکيدر دومة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يقتنص الوحش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بسنده عن عبدالله بن أبي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للقاضي عياض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و ألفاظ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أورده مرسلاً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ستجدون أکيدر خارج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ابن إسحاق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۱۰</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۳۰۲۷۷</w:t>
      </w:r>
      <w:r>
        <w:rPr>
          <w:rFonts w:ascii="IRNazanin" w:hAnsi="IRNazanin" w:eastAsia="IRNazanin"/>
          <w:color w:val="111111"/>
          <w:sz w:val="28"/>
          <w:sz w:val="28"/>
          <w:szCs w:val="28"/>
          <w:rtl w:val="true"/>
          <w:lang w:bidi="fa-IR"/>
        </w:rPr>
        <w:t xml:space="preserve"> عن ابن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يکفيکه يصيد البقر فتأخذه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مرسلاً، کما في إعلام الوري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246:21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bookmarkStart w:id="121" w:name="pg14923_166062"/>
    </w:p>
    <w:p>
      <w:pPr>
        <w:pStyle w:val="Heading2"/>
        <w:numPr>
          <w:ilvl w:val="1"/>
          <w:numId w:val="1"/>
        </w:numPr>
        <w:rPr/>
      </w:pPr>
      <w:bookmarkStart w:id="122" w:name="__RefHeading___Toc1491313_388300464"/>
      <w:bookmarkStart w:id="123" w:name="_Toc41"/>
      <w:bookmarkEnd w:id="121"/>
      <w:bookmarkEnd w:id="122"/>
      <w:r>
        <w:rPr>
          <w:rtl w:val="true"/>
        </w:rPr>
        <w:t>الزبير يقتل ياسر الخيبري</w:t>
      </w:r>
      <w:bookmarkEnd w:id="1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ابنک يقتله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عن أبيه، عن جابر؛</w:t>
      </w:r>
    </w:p>
    <w:p>
      <w:pPr>
        <w:pStyle w:val="BookText"/>
        <w:rPr/>
      </w:pPr>
      <w:r>
        <w:rPr>
          <w:rFonts w:ascii="IRNazanin" w:hAnsi="IRNazanin" w:eastAsia="IRNazanin"/>
          <w:color w:val="111111"/>
          <w:sz w:val="28"/>
          <w:sz w:val="28"/>
          <w:szCs w:val="28"/>
          <w:rtl w:val="true"/>
          <w:lang w:bidi="fa-IR"/>
        </w:rPr>
        <w:t>وحدّثني زکريّا بن زيد، عن عبدالله بن أبي سفيان، عن أبيه، عن سلّمة بن سلامة، ومجمع بن يعقوب، عن مُجمَع بن حارثة،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ياسر وکان من أشدّائهم، وکانت معه حربة يحوش بها المسلّمين حوشاً، فبرز له علي عليه السلام ،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عليک الا خلّيت بيني وبينه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علي وأقبل ياسر بحربته يسوق بها الناس، فبرز له الزبير، فقالت 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واحزني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يُقتل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فاقتتلا، فقتله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لابن هشام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هشام بن عروة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هشام بن عروة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عن ابن إسحاق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ascii="IRNazanin" w:hAnsi="IRNazanin" w:eastAsia="IRNazanin"/>
          <w:color w:val="111111"/>
          <w:sz w:val="28"/>
          <w:sz w:val="28"/>
          <w:szCs w:val="28"/>
          <w:rtl w:val="true"/>
          <w:lang w:bidi="fa-IR"/>
        </w:rPr>
        <w:t>بسنده عن محمد بن الضحاک بن عثمان</w:t>
      </w:r>
    </w:p>
    <w:p>
      <w:pPr>
        <w:pStyle w:val="BookText"/>
        <w:rPr/>
      </w:pPr>
      <w:r>
        <w:rPr>
          <w:rFonts w:ascii="Amiri" w:hAnsi="Amiri" w:eastAsia="Amiri" w:cs="Amiri"/>
          <w:color w:val="111111"/>
          <w:sz w:val="28"/>
          <w:sz w:val="28"/>
          <w:szCs w:val="28"/>
          <w:rtl w:val="true"/>
          <w:lang w:bidi="ar-SA"/>
        </w:rPr>
        <w:t>الخرامي،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الإرب للنويري</w:t>
      </w:r>
      <w:r>
        <w:rPr>
          <w:rFonts w:eastAsia="Amiri" w:cs="Amiri" w:ascii="Amiri" w:hAnsi="Amiri"/>
          <w:color w:val="111111"/>
          <w:sz w:val="28"/>
          <w:szCs w:val="28"/>
          <w:lang w:bidi="ar-SA"/>
        </w:rPr>
        <w:t>254:17</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 لابن کثير</w:t>
      </w:r>
      <w:r>
        <w:rPr>
          <w:rFonts w:eastAsia="IRNazanin" w:cs="IRNazanin"/>
          <w:color w:val="111111"/>
          <w:sz w:val="28"/>
          <w:szCs w:val="28"/>
          <w:lang w:bidi="fa-IR"/>
        </w:rPr>
        <w:t>359:3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عن تفسير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۷۳۹</w:t>
      </w:r>
      <w:r>
        <w:rPr>
          <w:rFonts w:ascii="Amiri" w:hAnsi="Amiri" w:eastAsia="Amiri" w:cs="Amiri"/>
          <w:color w:val="111111"/>
          <w:sz w:val="28"/>
          <w:sz w:val="28"/>
          <w:szCs w:val="28"/>
          <w:rtl w:val="true"/>
          <w:lang w:bidi="ar-SA"/>
        </w:rPr>
        <w:t xml:space="preserve"> عن الواقدي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 xml:space="preserve">. </w:t>
      </w:r>
      <w:bookmarkStart w:id="124" w:name="pg14923_166064"/>
    </w:p>
    <w:p>
      <w:pPr>
        <w:pStyle w:val="Heading2"/>
        <w:numPr>
          <w:ilvl w:val="1"/>
          <w:numId w:val="1"/>
        </w:numPr>
        <w:rPr/>
      </w:pPr>
      <w:bookmarkStart w:id="125" w:name="__RefHeading___Toc1491315_388300464"/>
      <w:bookmarkStart w:id="126" w:name="_Toc42"/>
      <w:bookmarkEnd w:id="124"/>
      <w:bookmarkEnd w:id="125"/>
      <w:r>
        <w:rPr>
          <w:rtl w:val="true"/>
        </w:rPr>
        <w:t>أبو سفيان يجدّد العهد</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لکأنّکم بأبي سفيان قد جاء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جدّد العهد وزد في الهدنة، وهو راجع بسخطه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للواقدي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حزام بن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p>
    <w:p>
      <w:pPr>
        <w:pStyle w:val="BookText"/>
        <w:rPr/>
      </w:pPr>
      <w:r>
        <w:rPr>
          <w:rFonts w:ascii="Amiri" w:hAnsi="Amiri" w:eastAsia="Amiri" w:cs="Amiri"/>
          <w:color w:val="111111"/>
          <w:sz w:val="28"/>
          <w:sz w:val="28"/>
          <w:szCs w:val="28"/>
          <w:rtl w:val="true"/>
          <w:lang w:bidi="ar-SA"/>
        </w:rPr>
        <w:t>صلّی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لکأنّکم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هشام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بأبي سفيان قد جاءکم ليشدّ</w:t>
      </w:r>
    </w:p>
    <w:p>
      <w:pPr>
        <w:pStyle w:val="BookText"/>
        <w:rPr/>
      </w:pPr>
      <w:r>
        <w:rPr>
          <w:rFonts w:ascii="Amiri" w:hAnsi="Amiri" w:eastAsia="Amiri" w:cs="Amiri"/>
          <w:color w:val="111111"/>
          <w:sz w:val="28"/>
          <w:sz w:val="28"/>
          <w:szCs w:val="28"/>
          <w:rtl w:val="true"/>
          <w:lang w:bidi="ar-SA"/>
        </w:rPr>
        <w:t>العقد، ويزيد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لأبي حاتم البستي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بسنده عن أنس، بتفاوتٍ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السيرة النبوّية لابن هشام، بتفاوت</w:t>
      </w:r>
    </w:p>
    <w:p>
      <w:pPr>
        <w:pStyle w:val="BookText"/>
        <w:rPr/>
      </w:pPr>
      <w:r>
        <w:rPr>
          <w:rFonts w:ascii="IRNazanin" w:hAnsi="IRNazanin" w:eastAsia="IRNazanin"/>
          <w:color w:val="111111"/>
          <w:sz w:val="28"/>
          <w:sz w:val="28"/>
          <w:szCs w:val="28"/>
          <w:rtl w:val="true"/>
          <w:lang w:bidi="fa-IR"/>
        </w:rPr>
        <w:t xml:space="preserve">يسيرٍ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عن ابن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لأبي الربيع الأندلسي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مرسلاً ، کما في السيرة النبوّية لابن هشام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عن ابن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التواريخ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مرسلاً، کما في السيرة النبوّية لابن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عن ابن إسحاق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الغرام بأخبار البلد الحرام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الهدي</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عن المنتقي، کما في السيرة النبوّية لابن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تعثر علي هذا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عن مجمع البيان،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فيه علي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bookmarkStart w:id="127" w:name="pg14923_166066"/>
    </w:p>
    <w:p>
      <w:pPr>
        <w:pStyle w:val="Heading2"/>
        <w:numPr>
          <w:ilvl w:val="1"/>
          <w:numId w:val="1"/>
        </w:numPr>
        <w:rPr/>
      </w:pPr>
      <w:bookmarkStart w:id="128" w:name="__RefHeading___Toc1491317_388300464"/>
      <w:bookmarkStart w:id="129" w:name="_Toc43"/>
      <w:bookmarkEnd w:id="127"/>
      <w:bookmarkEnd w:id="128"/>
      <w:r>
        <w:rPr>
          <w:rtl w:val="true"/>
        </w:rPr>
        <w:t>حطم بن هند</w:t>
      </w:r>
      <w:bookmarkEnd w:id="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يدخل اليوم عليکم رجلّ من ربيعة، يتکلّم بلسان شيطان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أسباط، عن السدي،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الحطم بن هند البکري، ثمّ أحد بني قيس بن ثعلبة حتي أتي النبي صلّی الله عليه وسلّم وحده وخلف خيله خارجة من المدينة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 تدعو ؟ فأخبره وقد کان النبي صلّی الله عليه وسلّم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اليوم عليکم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 النبي صلّی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لعلي أسلّم ولي من أشاوره، فخرج من عنده، فقال رسول الله صلّی الله عليه</w:t>
      </w:r>
    </w:p>
    <w:p>
      <w:p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بوجه کافر، وخرج بعقب غادر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النزول للواحدي النيسابوري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421:3</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مرسلاً، عن أبي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ذح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 مجمع البيان </w:t>
      </w:r>
      <w:r>
        <w:rPr>
          <w:rFonts w:eastAsia="Amiri" w:cs="Amiri" w:ascii="Amiri" w:hAnsi="Amiri"/>
          <w:color w:val="111111"/>
          <w:sz w:val="28"/>
          <w:szCs w:val="28"/>
          <w:rtl w:val="true"/>
          <w:lang w:bidi="ar-SA"/>
        </w:rPr>
        <w:t xml:space="preserve">. </w:t>
      </w:r>
      <w:bookmarkStart w:id="130" w:name="pg14923_166068"/>
    </w:p>
    <w:p>
      <w:pPr>
        <w:pStyle w:val="Heading2"/>
        <w:numPr>
          <w:ilvl w:val="1"/>
          <w:numId w:val="1"/>
        </w:numPr>
        <w:rPr/>
      </w:pPr>
      <w:bookmarkStart w:id="131" w:name="__RefHeading___Toc1491319_388300464"/>
      <w:bookmarkStart w:id="132" w:name="_Toc44"/>
      <w:bookmarkEnd w:id="130"/>
      <w:bookmarkEnd w:id="131"/>
      <w:r>
        <w:rPr>
          <w:rtl w:val="true"/>
        </w:rPr>
        <w:t>رجل ينظر بعيني شيطان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سيأتيکم إنسان ينظر إليکم بعيني شيطان، فإذا أتاکم فلا تکلّموه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أحمد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حدّثني أبي، ثنا حسن بن موسي، ثنا زهير، ثنا سماک، حدّثني سعيد بن جبير أن ابن عبّاس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عليه وسلّم في ظلّ حجرة من حجره وعنده نفر من المسلّمين قد کاد يقلص عنهم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أزرق، فدعاه رسول الله صلّی الله عليه وسلّم، فکلمه،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 تشتمني أنت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دعاهم بأسمائهم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فدعاهم، فحلفوا بالله، واعتذروا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فَيَحلفُو نَ لَهُ کَمَايَحلفُونَ لَکُم</w:t>
      </w:r>
    </w:p>
    <w:p>
      <w:pPr>
        <w:pStyle w:val="BookText"/>
        <w:rPr/>
      </w:pPr>
      <w:r>
        <w:rPr>
          <w:rFonts w:ascii="Amiri" w:hAnsi="Amiri" w:eastAsia="Amiri" w:cs="Amiri"/>
          <w:color w:val="111111"/>
          <w:sz w:val="28"/>
          <w:sz w:val="28"/>
          <w:szCs w:val="28"/>
          <w:rtl w:val="true"/>
          <w:lang w:bidi="ar-SA"/>
        </w:rPr>
        <w:t xml:space="preserve">وَيحسبُونَ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۱۲۳۰۷</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الحاکم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عن السدّي ومقاتل،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عليکم الآن رجل</w:t>
      </w:r>
    </w:p>
    <w:p>
      <w:pPr>
        <w:pStyle w:val="BookText"/>
        <w:rPr/>
      </w:pPr>
      <w:r>
        <w:rPr>
          <w:rFonts w:ascii="Amiri" w:hAnsi="Amiri" w:eastAsia="Amiri" w:cs="Amiri"/>
          <w:color w:val="111111"/>
          <w:sz w:val="28"/>
          <w:sz w:val="28"/>
          <w:szCs w:val="28"/>
          <w:rtl w:val="true"/>
          <w:lang w:bidi="ar-SA"/>
        </w:rPr>
        <w:t>قلبه قلب جبّار، وينظر بعيني 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البغوي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السدي ومقاتل، کما في 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الکشاف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مرسلاً، کما في أسباب النزول الرواية 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في علم التفسير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الکبير للرازي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القرطبي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السدّي ومقاتل، کما في أسباب 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 مرسلاً، عن ابن عبّاس، وبهذا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يجيئکم الساعة رجل أزرق، ينظر إليکم نظر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البيضاوي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الخازن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أسباب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عن السدّي ومقاتل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للهيثمي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۲۲۷۰</w:t>
      </w:r>
      <w:r>
        <w:rPr>
          <w:rFonts w:ascii="IRNazanin" w:hAnsi="IRNazanin" w:eastAsia="IRNazanin"/>
          <w:color w:val="111111"/>
          <w:sz w:val="28"/>
          <w:sz w:val="28"/>
          <w:szCs w:val="28"/>
          <w:rtl w:val="true"/>
          <w:lang w:bidi="fa-IR"/>
        </w:rPr>
        <w:t xml:space="preserve"> بسنده عن ابن عباس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عن الطبراني وأحمد والبزّار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أعلام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والحاکم والبيهقي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مرسلاً، عن ابن عبّاس</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مجمع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w:t>
      </w:r>
      <w:bookmarkStart w:id="133" w:name="pg14923_166071"/>
    </w:p>
    <w:p>
      <w:pPr>
        <w:pStyle w:val="Heading2"/>
        <w:numPr>
          <w:ilvl w:val="1"/>
          <w:numId w:val="1"/>
        </w:numPr>
        <w:rPr/>
      </w:pPr>
      <w:bookmarkStart w:id="134" w:name="__RefHeading___Toc1491321_388300464"/>
      <w:bookmarkStart w:id="135" w:name="_Toc45"/>
      <w:bookmarkEnd w:id="133"/>
      <w:bookmarkEnd w:id="134"/>
      <w:r>
        <w:rPr>
          <w:rtl w:val="true"/>
        </w:rPr>
        <w:t>رجلان من أهل النار</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الآن ليحترق في النار علي شملة غلها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بدء غزوة خيبر،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w:t>
      </w:r>
    </w:p>
    <w:p>
      <w:pPr>
        <w:pStyle w:val="BookText"/>
        <w:rPr/>
      </w:pPr>
      <w:r>
        <w:rPr>
          <w:rFonts w:ascii="IRNazanin" w:hAnsi="IRNazanin" w:eastAsia="IRNazanin"/>
          <w:color w:val="111111"/>
          <w:sz w:val="28"/>
          <w:sz w:val="28"/>
          <w:szCs w:val="28"/>
          <w:rtl w:val="true"/>
          <w:lang w:bidi="fa-IR"/>
        </w:rPr>
        <w:t>أسود مع النبي صلّی الله عليه وسلّم يمسک دابته عند القتال يقال له کرکرة، فقتل يومئذ،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استشهد کرکرة؟</w:t>
      </w:r>
    </w:p>
    <w:p>
      <w:pPr>
        <w:pStyle w:val="BookText"/>
        <w:rPr/>
      </w:pPr>
      <w:r>
        <w:rPr>
          <w:rFonts w:ascii="IRNazanin" w:hAnsi="IRNazanin" w:eastAsia="IRNazanin"/>
          <w:color w:val="111111"/>
          <w:sz w:val="28"/>
          <w:sz w:val="28"/>
          <w:szCs w:val="28"/>
          <w:rtl w:val="true"/>
          <w:lang w:bidi="fa-IR"/>
        </w:rPr>
        <w:t xml:space="preserve">فقال رسول الله 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عمرو، بهذا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في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وبسند آخر عن زيد بن أسلّم،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الآن يتقلب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لابن أبي شيبة</w:t>
      </w:r>
      <w:r>
        <w:rPr>
          <w:rFonts w:eastAsia="IRNazanin" w:cs="IRNazanin"/>
          <w:color w:val="111111"/>
          <w:sz w:val="28"/>
          <w:szCs w:val="28"/>
          <w:lang w:bidi="fa-IR"/>
        </w:rPr>
        <w:t>491:12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ابن عمر، کما في المصنّف</w:t>
      </w:r>
    </w:p>
    <w:p>
      <w:pPr>
        <w:pStyle w:val="BookText"/>
        <w:rPr/>
      </w:pPr>
      <w:r>
        <w:rPr>
          <w:rFonts w:ascii="Amiri" w:hAnsi="Amiri" w:eastAsia="Amiri" w:cs="Amiri"/>
          <w:color w:val="111111"/>
          <w:sz w:val="28"/>
          <w:sz w:val="28"/>
          <w:szCs w:val="28"/>
          <w:rtl w:val="true"/>
          <w:lang w:bidi="ar-SA"/>
        </w:rPr>
        <w:t xml:space="preserve">العبد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مسند أحمد بن حنبل</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عمرو بن العاص، کما في</w:t>
      </w:r>
    </w:p>
    <w:p>
      <w:pPr>
        <w:pStyle w:val="BookText"/>
        <w:rPr/>
      </w:pP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بسنده عن عبدالله بن عمرو، کما في المصنّف لعبد </w:t>
      </w:r>
    </w:p>
    <w:p>
      <w:pPr>
        <w:pStyle w:val="BookText"/>
        <w:rPr/>
      </w:pP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بسنده عن عمر بن الخطاب،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رأيته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۹۵۰</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عمرو، کما في المصنّف لعبد</w:t>
      </w:r>
    </w:p>
    <w:p>
      <w:pPr>
        <w:pStyle w:val="BookText"/>
        <w:rPr/>
      </w:pP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الترمذي</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 بن الخطاب، کما في صحيح</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بسنده عن عبدالله بن عمرو، کما في المصنّف لعبد</w:t>
      </w:r>
    </w:p>
    <w:p>
      <w:pPr>
        <w:pStyle w:val="BookText"/>
        <w:rPr/>
      </w:pP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السنة للبغوي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عبدالله بن عمرو، کما في</w:t>
      </w:r>
    </w:p>
    <w:p>
      <w:pPr>
        <w:pStyle w:val="BookText"/>
        <w:rPr/>
      </w:pP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والترمذي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المصابيح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۱۱۷۱</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۳۹۹۸</w:t>
      </w:r>
      <w:r>
        <w:rPr>
          <w:rFonts w:ascii="IRNazanin" w:hAnsi="IRNazanin" w:eastAsia="IRNazanin"/>
          <w:color w:val="111111"/>
          <w:sz w:val="28"/>
          <w:sz w:val="28"/>
          <w:szCs w:val="28"/>
          <w:rtl w:val="true"/>
          <w:lang w:bidi="fa-IR"/>
        </w:rPr>
        <w:t xml:space="preserve"> عن البخاري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۱۱۷۸</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319:5</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عن ابن أبي شيبة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المغازي للواقدي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 في غزوة أحداً، وکان قزمان من</w:t>
      </w:r>
    </w:p>
    <w:p>
      <w:pPr>
        <w:pStyle w:val="BookText"/>
        <w:rPr/>
      </w:pPr>
      <w:r>
        <w:rPr>
          <w:rFonts w:ascii="IRNazanin" w:hAnsi="IRNazanin" w:eastAsia="IRNazanin"/>
          <w:color w:val="111111"/>
          <w:sz w:val="28"/>
          <w:sz w:val="28"/>
          <w:szCs w:val="28"/>
          <w:rtl w:val="true"/>
          <w:lang w:bidi="fa-IR"/>
        </w:rPr>
        <w:t>المنافقين، وکان قد تخلف عن أحد، فلمّا أصبح عيّره نساء بني ظفر،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الرجال وبقيت با قزمان، ألا تستحي ممّا صنعت ؟ ما أنت إلّا امرأة، خرج قومک فبقيت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فاحفظنه، فدخل بيته فأخرج قوسه و جعبته وسيفه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يعرف بالشجاعة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يعدو حتي انتهي إلي رسول الله صلّی الله عليه وسلّم وهو يستوي صفوف المسلّمين، فجاء من خلف الصفوف حتي انتهي إلي الصف الأوّل فکان فيه، وکان أول من رمي بسهم من المسلّمين، فجعل يرسل نبلاً کأنّها الرماح، وانه ليکت </w:t>
      </w:r>
      <w:r>
        <w:rPr>
          <w:rStyle w:val="FootnoteAnchor"/>
          <w:rtl w:val="true"/>
        </w:rPr>
        <w:footnoteReference w:id="19"/>
      </w:r>
      <w:r>
        <w:rPr>
          <w:rFonts w:ascii="IRNazanin" w:hAnsi="IRNazanin" w:eastAsia="IRNazanin"/>
          <w:color w:val="111111"/>
          <w:sz w:val="28"/>
          <w:sz w:val="28"/>
          <w:szCs w:val="28"/>
          <w:rtl w:val="true"/>
          <w:lang w:bidi="fa-IR"/>
        </w:rPr>
        <w:t>کتيت الجمل، ثمّ صار إلي السيف ففعل الأفاعيل، حتي إذا کان آخر ذلک قتل نفسه، وکان رسول الله صلّی الله عليه وسلّم إذا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انکشف المسلّمون کسر قبض سيفه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أحسن من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وأصابته الجراحة وکثرت به فوقع، فمر به قتادة بن النعمان،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الغيداق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لبيک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لک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قاتلت يا أبا عمرو علي دين، ماقاتلت إلأّعلي الحفاظ أن تسير قريش إلينا حتي تطأ سعفنا، فذکر للنبي صلّی الله عليه وسلّم</w:t>
      </w:r>
    </w:p>
    <w:p>
      <w:pPr>
        <w:pStyle w:val="BookText"/>
        <w:rPr/>
      </w:pPr>
      <w:r>
        <w:rPr>
          <w:rFonts w:ascii="IRNazanin" w:hAnsi="IRNazanin" w:eastAsia="IRNazanin"/>
          <w:color w:val="111111"/>
          <w:sz w:val="28"/>
          <w:sz w:val="28"/>
          <w:szCs w:val="28"/>
          <w:rtl w:val="true"/>
          <w:lang w:bidi="fa-IR"/>
        </w:rPr>
        <w:t>جراحته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فأندبته </w:t>
      </w:r>
      <w:r>
        <w:rPr>
          <w:rStyle w:val="FootnoteAnchor"/>
          <w:rtl w:val="true"/>
        </w:rPr>
        <w:footnoteReference w:id="20"/>
      </w:r>
      <w:r>
        <w:rPr>
          <w:rFonts w:ascii="IRNazanin" w:hAnsi="IRNazanin" w:eastAsia="IRNazanin"/>
          <w:color w:val="111111"/>
          <w:sz w:val="28"/>
          <w:sz w:val="28"/>
          <w:szCs w:val="28"/>
          <w:rtl w:val="true"/>
          <w:lang w:bidi="fa-IR"/>
        </w:rPr>
        <w:t>الجراحة، فقتل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يؤيد هذا الدين بالرجل الفاجر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عاصم بن عمر بن قتادة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بن سعد الساعدي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سهل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بسنده عن سهل بن سعد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بسنده عن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أبي يعلي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سهل 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بسنده عن عاصم بن عمر بن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مسند أبي عوانة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۸۷۲</w:t>
      </w:r>
      <w:r>
        <w:rPr>
          <w:rFonts w:ascii="IRNazanin" w:hAnsi="IRNazanin" w:eastAsia="IRNazanin"/>
          <w:color w:val="111111"/>
          <w:sz w:val="28"/>
          <w:sz w:val="28"/>
          <w:szCs w:val="28"/>
          <w:rtl w:val="true"/>
          <w:lang w:bidi="fa-IR"/>
        </w:rPr>
        <w:t xml:space="preserve"> مسنده عن أکثمّ بن أبي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lang w:bidi="fa-IR"/>
        </w:rPr>
        <w:t>418:2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أکثمّ بن أبي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بسنده عن أکثمّ بن أبي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 للذهبي</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عن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لابن کثير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عن ابن 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عن أبي يعلي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عن أحمد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أورده مرسلاً</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عن ابن إسحاق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۱۵۷۰</w:t>
      </w:r>
      <w:r>
        <w:rPr>
          <w:rFonts w:ascii="IRNazanin" w:hAnsi="IRNazanin" w:eastAsia="IRNazanin"/>
          <w:color w:val="111111"/>
          <w:sz w:val="28"/>
          <w:sz w:val="28"/>
          <w:szCs w:val="28"/>
          <w:rtl w:val="true"/>
          <w:lang w:bidi="fa-IR"/>
        </w:rPr>
        <w:t xml:space="preserve"> عن الطبراني وأبي نعيم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مرسلاً، عن عاصم بن عمر بن قتادة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عن أبان، بإسناده عن أبي جعفر عليه السلام</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4923_166076"/>
      <w:bookmarkStart w:id="137" w:name="pg14923_166076"/>
      <w:bookmarkEnd w:id="137"/>
    </w:p>
    <w:p>
      <w:pPr>
        <w:pStyle w:val="Heading2"/>
        <w:numPr>
          <w:ilvl w:val="1"/>
          <w:numId w:val="1"/>
        </w:numPr>
        <w:rPr/>
      </w:pPr>
      <w:bookmarkStart w:id="138" w:name="pg14923_166076"/>
      <w:bookmarkStart w:id="139" w:name="__RefHeading___Toc1491323_388300464"/>
      <w:bookmarkStart w:id="140" w:name="_Toc46"/>
      <w:bookmarkEnd w:id="138"/>
      <w:bookmarkEnd w:id="139"/>
      <w:r>
        <w:rPr>
          <w:rtl w:val="true"/>
        </w:rPr>
        <w:t>أحاديث أمّير المؤمنين علي بن أبي طالب عليه السلام</w:t>
      </w:r>
      <w:bookmarkEnd w:id="140"/>
    </w:p>
    <w:p>
      <w:pPr>
        <w:pStyle w:val="Heading3"/>
        <w:numPr>
          <w:ilvl w:val="2"/>
          <w:numId w:val="1"/>
        </w:numPr>
        <w:rPr/>
      </w:pPr>
      <w:bookmarkStart w:id="141" w:name="__RefHeading___Toc1491325_388300464"/>
      <w:bookmarkStart w:id="142" w:name="_Toc47"/>
      <w:bookmarkEnd w:id="141"/>
      <w:r>
        <w:rPr>
          <w:rtl w:val="true"/>
        </w:rPr>
        <w:t>اشارة</w:t>
      </w:r>
      <w:bookmarkEnd w:id="1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4923_166078"/>
      <w:bookmarkStart w:id="144" w:name="pg14923_166078"/>
      <w:bookmarkEnd w:id="144"/>
    </w:p>
    <w:p>
      <w:pPr>
        <w:pStyle w:val="Heading3"/>
        <w:numPr>
          <w:ilvl w:val="2"/>
          <w:numId w:val="1"/>
        </w:numPr>
        <w:rPr/>
      </w:pPr>
      <w:bookmarkStart w:id="145" w:name="pg14923_166078"/>
      <w:bookmarkStart w:id="146" w:name="__RefHeading___Toc1491327_388300464"/>
      <w:bookmarkStart w:id="147" w:name="_Toc48"/>
      <w:bookmarkEnd w:id="145"/>
      <w:bookmarkEnd w:id="146"/>
      <w:r>
        <w:rPr>
          <w:rtl w:val="true"/>
        </w:rPr>
        <w:t>ستدعون إلي سبّي والبراءة منّي</w:t>
      </w:r>
      <w:bookmarkEnd w:id="1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إنّکم ستعرضون علي سبّي وعلي البراءة منّي، فمن سبني فهو في حلٍّ من سبي، ولا تبرؤا من ديني فإنّي علي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۱۹۱۰۱</w:t>
      </w:r>
      <w:r>
        <w:rPr>
          <w:rFonts w:ascii="IRNazanin" w:hAnsi="IRNazanin" w:eastAsia="IRNazanin"/>
          <w:color w:val="111111"/>
          <w:sz w:val="28"/>
          <w:sz w:val="28"/>
          <w:szCs w:val="28"/>
          <w:rtl w:val="true"/>
          <w:lang w:bidi="fa-IR"/>
        </w:rPr>
        <w:t xml:space="preserve"> حدّثنا علي بن مسهر، عن الشيباني، عن عبدالله بن المخارق بن سليم،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أري هؤلاء القوم إلّا ظاهرين عليکم لتفرقکم عن حقکم واجتماعهم علي باطلهم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وإنّکم</w:t>
      </w:r>
    </w:p>
    <w:p>
      <w:pPr>
        <w:pStyle w:val="BookText"/>
        <w:rPr/>
      </w:pPr>
      <w:r>
        <w:rPr>
          <w:rFonts w:ascii="IRNazanin" w:hAnsi="IRNazanin" w:eastAsia="IRNazanin"/>
          <w:color w:val="111111"/>
          <w:sz w:val="28"/>
          <w:sz w:val="28"/>
          <w:szCs w:val="28"/>
          <w:rtl w:val="true"/>
          <w:lang w:bidi="fa-IR"/>
        </w:rPr>
        <w:t>ستعرضون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بسنده عن شهاب مولي علي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ستعرضون علي سبي والبراءة منّي، أمّا السبّ فسبّوني ولا تبرؤا</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مطر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يکون بعدي أئمّة يأمّرونکم بسبّي والبراءة منّي، أمّا السبّ فسبّوني </w:t>
      </w:r>
    </w:p>
    <w:p>
      <w:pPr>
        <w:pStyle w:val="BookText"/>
        <w:rPr/>
      </w:pPr>
      <w:r>
        <w:rPr>
          <w:rFonts w:ascii="Amiri" w:hAnsi="Amiri" w:eastAsia="Amiri" w:cs="Amiri"/>
          <w:color w:val="111111"/>
          <w:sz w:val="28"/>
          <w:sz w:val="28"/>
          <w:szCs w:val="28"/>
          <w:rtl w:val="true"/>
          <w:lang w:bidi="ar-SA"/>
        </w:rPr>
        <w:t xml:space="preserve">ولا تتبرّوا منّي، فإنّي ولدت علي الفطرة، و أمّوت علي الفطرة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بسنده عن عمر بن علي،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ستدعون إلي شتمي فلا عليکم أن تشتموني، وتدعون إلي البراءة مني فلا تتبرّوا منّي، فإنه من تبرّ أمّني فقد برئ من رسول الله صلّی الله عليه و آله وسلّم، و من تبرّأ من رسول الله</w:t>
      </w:r>
    </w:p>
    <w:p>
      <w:pPr>
        <w:pStyle w:val="BookText"/>
        <w:rPr/>
      </w:pPr>
      <w:r>
        <w:rPr>
          <w:rFonts w:ascii="Amiri" w:hAnsi="Amiri" w:eastAsia="Amiri" w:cs="Amiri"/>
          <w:color w:val="111111"/>
          <w:sz w:val="28"/>
          <w:sz w:val="28"/>
          <w:szCs w:val="28"/>
          <w:rtl w:val="true"/>
          <w:lang w:bidi="ar-SA"/>
        </w:rPr>
        <w:t>لقي الله وهو مودّ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lang w:bidi="fa-IR"/>
        </w:rPr>
        <w:t>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صادق، بتفاوتٍ يسيرٍ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علي بن أبي طالب من تاريخ دمشق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w:t>
      </w:r>
    </w:p>
    <w:p>
      <w:pPr>
        <w:pStyle w:val="BookText"/>
        <w:rPr/>
      </w:pPr>
      <w:r>
        <w:rPr>
          <w:rFonts w:ascii="IRNazanin" w:hAnsi="IRNazanin" w:eastAsia="IRNazanin"/>
          <w:color w:val="111111"/>
          <w:sz w:val="28"/>
          <w:sz w:val="28"/>
          <w:szCs w:val="28"/>
          <w:rtl w:val="true"/>
          <w:lang w:bidi="fa-IR"/>
        </w:rPr>
        <w:t>عياض،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سيأتيکم رجل يدعوکم إلي سبي وإلي البراءة منّي، فأمّا السب فإنّه لکم نجاة ولي زکاة، وأمّا البراءة فلا تبرّأوا منّي فإنّي علي الفطرة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مسند علي بن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عساکر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302:11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الحارث بن سليمان،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بسنده عن الصادق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Amiri" w:hAnsi="Amiri" w:eastAsia="Amiri" w:cs="Amiri"/>
          <w:color w:val="111111"/>
          <w:sz w:val="28"/>
          <w:sz w:val="28"/>
          <w:szCs w:val="28"/>
          <w:rtl w:val="true"/>
          <w:lang w:bidi="ar-SA"/>
        </w:rPr>
        <w:t>ستدعون إلي سبّي فسبّوني، ثمّ ستدعون إلي البراءة منّي، وإنّي لعلي دين</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بسنده عن الصادق عليه السلام، کما في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مرسلاً، عن أبي جعفر عليه السلام، قريباً ممّا في</w:t>
      </w:r>
    </w:p>
    <w:p>
      <w:pPr>
        <w:pStyle w:val="BookText"/>
        <w:rPr/>
      </w:pPr>
      <w:r>
        <w:rPr>
          <w:rFonts w:ascii="IRNazanin" w:hAnsi="IRNazanin" w:eastAsia="IRNazanin"/>
          <w:color w:val="111111"/>
          <w:sz w:val="28"/>
          <w:sz w:val="28"/>
          <w:szCs w:val="28"/>
          <w:rtl w:val="true"/>
          <w:lang w:bidi="fa-IR"/>
        </w:rPr>
        <w:t>الکافي</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إنّکم ستعرضون علي البراءة منّي فلا تتبرّوا منّي، فإنّي علي دين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الطوسي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بسنده عن جعفر بن محمد، عن أبيه، عن جدّه عليهم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قريباًممّا في الکافي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الليالي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مرسلاً، قريباً ممّا في تاريخ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عن العيون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إرشاد المفيد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الکافي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301:41</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 الخرائج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408:75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العيّاشي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عن العيّاشي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148" w:name="pg14923_166081"/>
    </w:p>
    <w:p>
      <w:pPr>
        <w:pStyle w:val="Heading3"/>
        <w:numPr>
          <w:ilvl w:val="2"/>
          <w:numId w:val="1"/>
        </w:numPr>
        <w:rPr/>
      </w:pPr>
      <w:bookmarkStart w:id="149" w:name="__RefHeading___Toc1491329_388300464"/>
      <w:bookmarkStart w:id="150" w:name="_Toc49"/>
      <w:bookmarkEnd w:id="148"/>
      <w:bookmarkEnd w:id="149"/>
      <w:r>
        <w:rPr>
          <w:rtl w:val="true"/>
        </w:rPr>
        <w:t>في نعي نفسه</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إسرائيل،</w:t>
      </w:r>
    </w:p>
    <w:p>
      <w:pPr>
        <w:pStyle w:val="BookText"/>
        <w:rPr/>
      </w:pPr>
      <w:r>
        <w:rPr>
          <w:rFonts w:ascii="Amiri" w:hAnsi="Amiri" w:eastAsia="Amiri" w:cs="Amiri"/>
          <w:color w:val="111111"/>
          <w:sz w:val="28"/>
          <w:sz w:val="28"/>
          <w:szCs w:val="28"/>
          <w:rtl w:val="true"/>
          <w:lang w:bidi="ar-SA"/>
        </w:rPr>
        <w:t>عن سنان بن حبيب، عن بل بنت بدر، عن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18946</w:t>
      </w:r>
      <w:r>
        <w:rPr>
          <w:rFonts w:ascii="Amiri" w:hAnsi="Amiri" w:eastAsia="Amiri" w:cs="Amiri"/>
          <w:color w:val="111111"/>
          <w:sz w:val="28"/>
          <w:sz w:val="28"/>
          <w:szCs w:val="28"/>
          <w:rtl w:val="true"/>
          <w:lang w:bidi="ar-SA"/>
        </w:rPr>
        <w:t>بسنده عن أبي حمزة،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بسنده عن عباس بن هشام، عن أبيه، عن 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لطف التدبير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بتفاوتٍ يسيرٍ</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بسنده عن ثعلبة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بن أبي طالب من تاريخ دمشق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۱۳۷۵</w:t>
      </w:r>
      <w:r>
        <w:rPr>
          <w:rFonts w:ascii="Amiri" w:hAnsi="Amiri" w:eastAsia="Amiri" w:cs="Amiri"/>
          <w:color w:val="111111"/>
          <w:sz w:val="28"/>
          <w:sz w:val="28"/>
          <w:szCs w:val="28"/>
          <w:rtl w:val="true"/>
          <w:lang w:bidi="ar-SA"/>
        </w:rPr>
        <w:t xml:space="preserve"> بسنده عن</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الإرب للنويري </w:t>
      </w:r>
      <w:r>
        <w:rPr>
          <w:rFonts w:ascii="Amiri" w:hAnsi="Amiri" w:eastAsia="Amiri" w:cs="Amiri"/>
          <w:color w:val="111111"/>
          <w:sz w:val="28"/>
          <w:sz w:val="28"/>
          <w:szCs w:val="28"/>
          <w:lang w:bidi="ar-SA"/>
        </w:rPr>
        <w:t>۲۱۱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مرسلاً عن ثعلبة الجماني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أحمد وأبي يعلي</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ascii="Amiri" w:hAnsi="Amiri" w:eastAsia="Amiri" w:cs="Amiri"/>
          <w:color w:val="111111"/>
          <w:sz w:val="28"/>
          <w:sz w:val="28"/>
          <w:szCs w:val="28"/>
          <w:lang w:bidi="ar-SA"/>
        </w:rPr>
        <w:t>۲۸۰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ذخائر العقبي</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lang w:bidi="fa-IR"/>
        </w:rPr>
        <w:t>187:13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أعلام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مرسلاً عن ثعلبة بن يزيد الحماني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۱۸۲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المناقب لابن شهرآشوب </w:t>
      </w:r>
      <w:r>
        <w:rPr>
          <w:rFonts w:eastAsia="IRNazanin" w:cs="IRNazanin"/>
          <w:color w:val="111111"/>
          <w:sz w:val="28"/>
          <w:szCs w:val="28"/>
          <w:lang w:bidi="fa-IR"/>
        </w:rPr>
        <w:t>309:3</w:t>
      </w:r>
      <w:r>
        <w:rPr>
          <w:rFonts w:ascii="IRNazanin" w:hAnsi="IRNazanin" w:eastAsia="IRNazanin"/>
          <w:color w:val="111111"/>
          <w:sz w:val="28"/>
          <w:sz w:val="28"/>
          <w:szCs w:val="28"/>
          <w:rtl w:val="true"/>
          <w:lang w:bidi="fa-IR"/>
        </w:rPr>
        <w:t>عن ابن مردويه وأبي بکر الشيرازي، بإسنادهما</w:t>
      </w:r>
    </w:p>
    <w:p>
      <w:pPr>
        <w:pStyle w:val="BookText"/>
        <w:rPr/>
      </w:pP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لطف التدبير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۸٤</w:t>
      </w:r>
      <w:r>
        <w:rPr>
          <w:rFonts w:ascii="IRNazanin" w:hAnsi="IRNazanin" w:eastAsia="IRNazanin"/>
          <w:color w:val="111111"/>
          <w:sz w:val="28"/>
          <w:sz w:val="28"/>
          <w:szCs w:val="28"/>
          <w:rtl w:val="true"/>
          <w:lang w:bidi="fa-IR"/>
        </w:rPr>
        <w:t xml:space="preserve"> أورده مرسلاً</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279:33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ضمن ح</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يحبس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أو لتصبغينّ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لحيته من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بهذين البيتين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أشدد حيازيمک للموت ولا تجزع من القتل</w:t>
      </w:r>
    </w:p>
    <w:p>
      <w:pPr>
        <w:pStyle w:val="BookText"/>
        <w:rPr/>
      </w:pPr>
      <w:r>
        <w:rPr>
          <w:rFonts w:ascii="IRNazanin" w:hAnsi="IRNazanin" w:eastAsia="IRNazanin"/>
          <w:color w:val="111111"/>
          <w:sz w:val="28"/>
          <w:sz w:val="28"/>
          <w:szCs w:val="28"/>
          <w:rtl w:val="true"/>
          <w:lang w:bidi="fa-IR"/>
        </w:rPr>
        <w:t xml:space="preserve">فإنّ الموت آتيک إذا حلّ بواديک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دکين أبو نعيم، أخبرنا فطر بن خليفة،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 ّالناس إلي البيعة، فجاء عبد الرحمان بن ملجم المرادي فردّه مرّتين، ثمّ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عبيدة،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يحبس أشقاکم أن يجيء</w:t>
      </w:r>
    </w:p>
    <w:p>
      <w:pPr>
        <w:pStyle w:val="BookText"/>
        <w:rPr/>
      </w:pPr>
      <w:r>
        <w:rPr>
          <w:rFonts w:ascii="Amiri" w:hAnsi="Amiri" w:eastAsia="Amiri" w:cs="Amiri"/>
          <w:color w:val="111111"/>
          <w:sz w:val="28"/>
          <w:sz w:val="28"/>
          <w:szCs w:val="28"/>
          <w:rtl w:val="true"/>
          <w:lang w:bidi="ar-SA"/>
        </w:rPr>
        <w:t>فيقتلني؟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أبي شيبة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۱۸۹۶۷</w:t>
      </w:r>
      <w:r>
        <w:rPr>
          <w:rFonts w:ascii="IRNazanin" w:hAnsi="IRNazanin" w:eastAsia="IRNazanin"/>
          <w:color w:val="111111"/>
          <w:sz w:val="28"/>
          <w:sz w:val="28"/>
          <w:szCs w:val="28"/>
          <w:rtl w:val="true"/>
          <w:lang w:bidi="fa-IR"/>
        </w:rPr>
        <w:t xml:space="preserve"> بسنده عن عبيدة، کما في الطبقات</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أمّير المؤمنين عليه السلام لابن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الطفيل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الآحاد والمثاني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عمير بن عبد الملک،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w:t>
      </w:r>
    </w:p>
    <w:p>
      <w:pPr>
        <w:pStyle w:val="BookText"/>
        <w:rPr/>
      </w:pPr>
      <w:r>
        <w:rPr>
          <w:rFonts w:ascii="Amiri" w:hAnsi="Amiri" w:eastAsia="Amiri" w:cs="Amiri"/>
          <w:color w:val="111111"/>
          <w:sz w:val="28"/>
          <w:sz w:val="28"/>
          <w:szCs w:val="28"/>
          <w:rtl w:val="true"/>
          <w:lang w:bidi="ar-SA"/>
        </w:rPr>
        <w:t>يبعث أشقاها حتي يخضب هذه من هذه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الطفيل،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p>
    <w:p>
      <w:pPr>
        <w:pStyle w:val="BookText"/>
        <w:rPr/>
      </w:pPr>
      <w:r>
        <w:rPr>
          <w:rFonts w:ascii="IRNazanin" w:hAnsi="IRNazanin" w:eastAsia="IRNazanin"/>
          <w:color w:val="111111"/>
          <w:sz w:val="28"/>
          <w:sz w:val="28"/>
          <w:szCs w:val="28"/>
          <w:rtl w:val="true"/>
          <w:lang w:bidi="fa-IR"/>
        </w:rPr>
        <w:t>ما يحبس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محمد بن عبيدة، کما في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الإمام أمّير المؤمنين لمحمد بن سليمان الکوفي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بسنده عن أبي</w:t>
      </w:r>
    </w:p>
    <w:p>
      <w:pPr>
        <w:pStyle w:val="BookText"/>
        <w:rPr/>
      </w:pP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بسنده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بسنده عن أبي الطفيل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الطفيل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بسنده عن أبي الطفيل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ثعلبة بن 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 بسنده عن عمير بن عبد الملک، کما في الأحاد</w:t>
      </w:r>
    </w:p>
    <w:p>
      <w:pPr>
        <w:pStyle w:val="BookText"/>
        <w:rPr/>
      </w:pPr>
      <w:r>
        <w:rPr>
          <w:rFonts w:ascii="IRNazanin" w:hAnsi="IRNazanin" w:eastAsia="IRNazanin"/>
          <w:color w:val="111111"/>
          <w:sz w:val="28"/>
          <w:sz w:val="28"/>
          <w:szCs w:val="28"/>
          <w:rtl w:val="true"/>
          <w:lang w:bidi="fa-IR"/>
        </w:rPr>
        <w:t>والمثاني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 بسندٍ آخر عن أبي الطفيل، کما في أنساب الأشراف</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الامام علي بن أبي طالب من تاريخ دمشق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بسنده عن أبي</w:t>
      </w:r>
    </w:p>
    <w:p>
      <w:pPr>
        <w:pStyle w:val="BookText"/>
        <w:rPr/>
      </w:pP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مرسلاً، عن أبي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بسنده عن أبي الطفيل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بسنده عن أبي الطفيل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وفي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محمد بن عبيدة، کما في الطبقات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ascii="Amiri" w:hAnsi="Amiri" w:eastAsia="Amiri" w:cs="Amiri"/>
          <w:color w:val="111111"/>
          <w:sz w:val="28"/>
          <w:sz w:val="28"/>
          <w:szCs w:val="28"/>
          <w:lang w:bidi="ar-SA"/>
        </w:rPr>
        <w:t>۲۸۰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صفة الصفوة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187:13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سعد وأبي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بسنده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مرسلاً، عن أبي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مرسلاً، عن أبي الطفيل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مرسلاً، عن محمد بن عبيدة، کما في الطبقات الرواية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وآية ذلک انّي لست فيکم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w:t>
      </w:r>
    </w:p>
    <w:p>
      <w:pPr>
        <w:pStyle w:val="BookText"/>
        <w:rPr/>
      </w:pPr>
      <w:r>
        <w:rPr>
          <w:rFonts w:ascii="IRNazanin" w:hAnsi="IRNazanin" w:eastAsia="IRNazanin"/>
          <w:color w:val="111111"/>
          <w:sz w:val="28"/>
          <w:sz w:val="28"/>
          <w:szCs w:val="28"/>
          <w:rtl w:val="true"/>
          <w:lang w:bidi="fa-IR"/>
        </w:rPr>
        <w:t>السلام في الشهر الذي قتل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أتاکم شهر رمضان وهو سيّد الشهور وأول السنة، وفيه تدور رحي السلطان، ألا وإنکم حاجّوا العام صفّاً واحداً، وآية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ينعي نفسه ونحن 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315:41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مقتول لو قد أصبحت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مرفوع إلي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w:t>
      </w:r>
    </w:p>
    <w:p>
      <w:pPr>
        <w:pStyle w:val="BookText"/>
        <w:rPr/>
      </w:pPr>
      <w:r>
        <w:rPr>
          <w:rFonts w:ascii="Amiri" w:hAnsi="Amiri" w:eastAsia="Amiri" w:cs="Amiri"/>
          <w:color w:val="111111"/>
          <w:sz w:val="28"/>
          <w:sz w:val="28"/>
          <w:szCs w:val="28"/>
          <w:rtl w:val="true"/>
          <w:lang w:bidi="ar-SA"/>
        </w:rPr>
        <w:t>علي عليه السلام في الليلة التي ضرب في صبيحتها،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مرسلاً،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الإرشاد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بنيّة، ما أراني إلّا وقلّ ما أصحبکم رأيت رسول الله صلّی الله عليه وآله البارحة في المنام وهو يمسح الغبار عن وجهي،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عليّ، لا عليک قضيت ما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الشيخ الإمام أبو النجيب سعد بن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الحسن الهمداني المعروف بالمروزي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کتب إلي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أخبرنا الحافظ أبو علي الحسن بن أحمد بن الحسن الحدّاد بأصبهان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أذن لي في الرواية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الأديب أبو يعلي عبد الرزّاق بن عمر بن </w:t>
      </w:r>
    </w:p>
    <w:p>
      <w:pPr>
        <w:pStyle w:val="BookText"/>
        <w:rPr/>
      </w:pPr>
      <w:r>
        <w:rPr>
          <w:rFonts w:ascii="IRNazanin" w:hAnsi="IRNazanin" w:eastAsia="IRNazanin"/>
          <w:color w:val="111111"/>
          <w:sz w:val="28"/>
          <w:sz w:val="28"/>
          <w:szCs w:val="28"/>
          <w:rtl w:val="true"/>
          <w:lang w:bidi="fa-IR"/>
        </w:rPr>
        <w:t xml:space="preserve">إبراهيم الطهراني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ثلاث وسبعين وأربعمائة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أخبرنا الامام الحافظ طراز المحدثين أبو بکر أحمد بن موسي بن مردويه الأصبهاني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النجيب سعد بن عبدالله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بهذا الحديث عالية الامام الحافظ سليمان بن ابراهيم الأصبهاني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کتابه إليّ من أصفهان سنة ثمان وثمانين وأربعمائة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بکر أحمد بن موسي بن مردويه، حدّثنا محمد بن علي بن دحيم، حدّثنا أحمد بن حازم، حدّثنا أحمد بن صبيح القرشي، حدّثنا يحيي بن يعلي، عن إسماعيل البزاز، عن أمّ موسي سرية لعلي،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لأمّ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أبة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إسماعيل بن زياد،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IRNazanin" w:hAnsi="IRNazanin" w:eastAsia="IRNazanin"/>
          <w:color w:val="111111"/>
          <w:sz w:val="28"/>
          <w:sz w:val="28"/>
          <w:szCs w:val="28"/>
          <w:rtl w:val="true"/>
          <w:lang w:bidi="fa-IR"/>
        </w:rPr>
        <w:t>أصحبکم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أمّ کلثوم،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تفعلي، فإني أري رسول الله صلّی الله عليه وآله يشير إليّ بکفّه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إلينا، فإنّ ما عندنا هو</w:t>
      </w:r>
    </w:p>
    <w:p>
      <w:pPr>
        <w:pStyle w:val="BookText"/>
        <w:rPr/>
      </w:pPr>
      <w:r>
        <w:rPr>
          <w:rFonts w:ascii="IRNazanin" w:hAnsi="IRNazanin" w:eastAsia="IRNazanin"/>
          <w:color w:val="111111"/>
          <w:sz w:val="28"/>
          <w:sz w:val="28"/>
          <w:szCs w:val="28"/>
          <w:rtl w:val="true"/>
          <w:lang w:bidi="fa-IR"/>
        </w:rPr>
        <w:t>خير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مرسلاً، قريباً ممّا في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أورده مرسلاً، وباختصار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مرسلاً، قريباً ممّا في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حبيب، أنا والله مفارقکم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تبکين فوالله لو ترين مايري</w:t>
      </w:r>
    </w:p>
    <w:p>
      <w:pPr>
        <w:pStyle w:val="BookText"/>
        <w:rPr/>
      </w:pPr>
      <w:r>
        <w:rPr>
          <w:rFonts w:ascii="IRNazanin" w:hAnsi="IRNazanin" w:eastAsia="IRNazanin"/>
          <w:color w:val="111111"/>
          <w:sz w:val="28"/>
          <w:sz w:val="28"/>
          <w:szCs w:val="28"/>
          <w:rtl w:val="true"/>
          <w:lang w:bidi="fa-IR"/>
        </w:rPr>
        <w:t>أبوک ما بکيت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حبيب، أري ملائکة السماوات، والنبيّين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في أثر بعض وقوفاً إلي أن يتلقُوني، وهذا أخي محمد رسول الله صلّی الله عليه وآله جالس عندي،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اقدم فإنّ أمّامک خير لک ممّا أنت فيه</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عبدالله البرقي، عن أبيه، عن أحمد بن النضر الخراز، عن عمرو بن شمر، عن جابر بن يزيد الجعفي، عن أبي حمزة الثمالي، 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أمّير المؤمنين علي بن أبي طالب عليه السلام في مرضه الذي قبض فيه فحلّ عن جراحته، فقلت يا أمّير المؤمنين، ما جرحک هذا بشيء، وما بک من بأس،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حبيب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فبکيت عند ذلک، وبکت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قاعدة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يبکيک، يا بنيّة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يا أبة أنّک تفارقنا الساعة فبکيت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تري، يا أمّير المؤمنين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أورد نهاية الحديث، مرسلاً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 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ماکَذَبت، ولا کُذَّبت، وإنّها الليلة التي وُعدتُ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الليلة التي قتل في صبيحتها أکثر الخروج</w:t>
      </w:r>
    </w:p>
    <w:p>
      <w:pPr>
        <w:pStyle w:val="BookText"/>
        <w:rPr/>
      </w:pPr>
      <w:r>
        <w:rPr>
          <w:rFonts w:ascii="Amiri" w:hAnsi="Amiri" w:eastAsia="Amiri" w:cs="Amiri"/>
          <w:color w:val="111111"/>
          <w:sz w:val="28"/>
          <w:sz w:val="28"/>
          <w:szCs w:val="28"/>
          <w:rtl w:val="true"/>
          <w:lang w:bidi="ar-SA"/>
        </w:rPr>
        <w:t>والنظر إلي السماء،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 مرفوع إلي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 علي عليه</w:t>
      </w:r>
    </w:p>
    <w:p>
      <w:pPr>
        <w:pStyle w:val="BookText"/>
        <w:rPr/>
      </w:pPr>
      <w:r>
        <w:rPr>
          <w:rFonts w:ascii="Amiri" w:hAnsi="Amiri" w:eastAsia="Amiri" w:cs="Amiri"/>
          <w:color w:val="111111"/>
          <w:sz w:val="28"/>
          <w:sz w:val="28"/>
          <w:szCs w:val="28"/>
          <w:rtl w:val="true"/>
          <w:lang w:bidi="ar-SA"/>
        </w:rPr>
        <w:t>السلام في الليلة التي ضُرب في صبيحتها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السلام يعاود مضجعه</w:t>
      </w:r>
    </w:p>
    <w:p>
      <w:pPr>
        <w:pStyle w:val="BookText"/>
        <w:rPr/>
      </w:pPr>
      <w:r>
        <w:rPr>
          <w:rFonts w:ascii="Amiri" w:hAnsi="Amiri" w:eastAsia="Amiri" w:cs="Amiri"/>
          <w:color w:val="111111"/>
          <w:sz w:val="28"/>
          <w:sz w:val="28"/>
          <w:szCs w:val="28"/>
          <w:rtl w:val="true"/>
          <w:lang w:bidi="ar-SA"/>
        </w:rPr>
        <w:t>فلا ينام، ثمّ يعاود النظر في السماء،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مرسلاً،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عن الارشاد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لک لتخضبنّ بدمٍ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الفضل بن دکين،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سليمان</w:t>
      </w:r>
    </w:p>
    <w:p>
      <w:pPr>
        <w:pStyle w:val="BookText"/>
        <w:rPr/>
      </w:pPr>
      <w:r>
        <w:rPr>
          <w:rFonts w:ascii="Amiri" w:hAnsi="Amiri" w:eastAsia="Amiri" w:cs="Amiri"/>
          <w:color w:val="111111"/>
          <w:sz w:val="28"/>
          <w:sz w:val="28"/>
          <w:szCs w:val="28"/>
          <w:rtl w:val="true"/>
          <w:lang w:bidi="ar-SA"/>
        </w:rPr>
        <w:t>ابن القاسم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عن أمّ جعفر سرية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الأصب علي يديه الماء، إذ رفع رأسه فأخذ بلحيته فرفعها إلي أنفه،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أمّير المؤمنين لابن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يأتيني أمّر الله وأنا خميص البطن، إنّما هي ليلة أو ليلتين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العاصمي،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شيخ القضاة إسماعيل بن أحمد، أخبرنا والدي أحمد بن الحسين البيهقي، أخبرنا أبو الحسين بن الفضل، أخبرنا عبدالله بن جعفر، حدّثنا يعقوب ابُن سفيان، حدّثنا أبو نعيم، حدّثنا عبد الجبار، عن عباس الهمداني، عن عثمان ابن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 دخل رمضان کان عليّ عليه السلام يتعشي ليلة عند </w:t>
      </w:r>
    </w:p>
    <w:p>
      <w:pPr>
        <w:pStyle w:val="BookText"/>
        <w:rPr/>
      </w:pPr>
      <w:r>
        <w:rPr>
          <w:rFonts w:ascii="Amiri" w:hAnsi="Amiri" w:eastAsia="Amiri" w:cs="Amiri"/>
          <w:color w:val="111111"/>
          <w:sz w:val="28"/>
          <w:sz w:val="28"/>
          <w:szCs w:val="28"/>
          <w:rtl w:val="true"/>
          <w:lang w:bidi="ar-SA"/>
        </w:rPr>
        <w:t>الحسن وليلة عند الحسين وليلة عند ابن عبّاس، ولا يزيد عن ثلاث لقم،</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أمّير المؤمنين من تاريخ دمشق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بسنده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بسته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195:13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36583</w:t>
      </w:r>
      <w:r>
        <w:rPr>
          <w:rFonts w:ascii="IRNazanin" w:hAnsi="IRNazanin" w:eastAsia="IRNazanin"/>
          <w:color w:val="111111"/>
          <w:sz w:val="28"/>
          <w:sz w:val="28"/>
          <w:szCs w:val="28"/>
          <w:rtl w:val="true"/>
          <w:lang w:bidi="fa-IR"/>
        </w:rPr>
        <w:t>عن ابن عساکر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أورده مرسلاً</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عن الإحن والمحن للصفواني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300:41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شهرآشوب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bookmarkStart w:id="151" w:name="pg14923_166092"/>
    </w:p>
    <w:p>
      <w:pPr>
        <w:pStyle w:val="Heading3"/>
        <w:numPr>
          <w:ilvl w:val="2"/>
          <w:numId w:val="1"/>
        </w:numPr>
        <w:rPr/>
      </w:pPr>
      <w:bookmarkStart w:id="152" w:name="__RefHeading___Toc1491331_388300464"/>
      <w:bookmarkStart w:id="153" w:name="_Toc50"/>
      <w:bookmarkEnd w:id="151"/>
      <w:bookmarkEnd w:id="152"/>
      <w:r>
        <w:rPr>
          <w:rtl w:val="true"/>
        </w:rPr>
        <w:t xml:space="preserve">في نعي نفسه </w:t>
      </w:r>
      <w:r>
        <w:rPr>
          <w:rtl w:val="true"/>
        </w:rPr>
        <w:t>..</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هاروني، يعيش بعده ثلاثين سنة لا يزيد يوماً ولا ينقص يوماً، ثمّ يضرب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الإمام العلّامة نجم الدين أبو</w:t>
      </w:r>
    </w:p>
    <w:p>
      <w:pPr>
        <w:pStyle w:val="BookText"/>
        <w:rPr/>
      </w:pPr>
      <w:r>
        <w:rPr>
          <w:rFonts w:ascii="IRNazanin" w:hAnsi="IRNazanin" w:eastAsia="IRNazanin"/>
          <w:color w:val="111111"/>
          <w:sz w:val="28"/>
          <w:sz w:val="28"/>
          <w:szCs w:val="28"/>
          <w:rtl w:val="true"/>
          <w:lang w:bidi="fa-IR"/>
        </w:rPr>
        <w:t>القاسم جعفر بن الحسن بن يحيي بن سعيد الحلّي رحمة الله عليه کتابة في شهور سنة إحدي وسبعين وستمائة بروايته عن السيّد النسّابة فخّار بين معد بن فخّار الموسوي، عن شاذان بن جبرئيل القمي، عن جعفر بن محمد الدوريستي، عن أبيه، عن أبي جعفر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ماجيلويه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عن أحمد بن خالد، عن أبيه، عن عبدالله بن القاسم، عن حيان السراج، عن داود بن سليمان الکسائي،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جنازة أبي بکر يوم مات، وشهدت عمر حين بويع، وعلي عليه السلام جالس ناحية إذ أقبل غلام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ثياب حسان وهو من ولد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قام علي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أعلم هذه الأمّة بکتابهم وأمّر</w:t>
      </w:r>
    </w:p>
    <w:p>
      <w:pPr>
        <w:pStyle w:val="BookText"/>
        <w:rPr/>
      </w:pPr>
      <w:r>
        <w:rPr>
          <w:rFonts w:ascii="Amiri" w:hAnsi="Amiri" w:eastAsia="Amiri" w:cs="Amiri"/>
          <w:color w:val="111111"/>
          <w:sz w:val="28"/>
          <w:sz w:val="28"/>
          <w:szCs w:val="28"/>
          <w:rtl w:val="true"/>
          <w:lang w:bidi="ar-SA"/>
        </w:rPr>
        <w:t>نبيّم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فطأطأ عمر رأسه،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أعني، وأعاد عليه القول، فقال له</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جئتک مرتاداً لنفسي، شاکّاً في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 هذا الشابّ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الشابّ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ابن عم رسول الله صلّی الله عليه وسلّم وهو أبو الحسن والحسين وزوج فاطمة بنت رسول الله عليهم السلام فأقبل اليهودي علي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أکذلک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أريد أن أسالک عن ثلاث وثلاث وواحدة 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الواحدة، أخبرني عن وصيّ محمد، کم يعيش من بعده ؟ وهل يموت أو يقتل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وقطع تسبيحه،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w:t>
      </w:r>
    </w:p>
    <w:p>
      <w:pPr>
        <w:pStyle w:val="BookText"/>
        <w:rPr/>
      </w:pPr>
      <w:r>
        <w:rPr>
          <w:rFonts w:ascii="IRNazanin" w:hAnsi="IRNazanin" w:eastAsia="IRNazanin"/>
          <w:color w:val="111111"/>
          <w:sz w:val="28"/>
          <w:sz w:val="28"/>
          <w:szCs w:val="28"/>
          <w:rtl w:val="true"/>
          <w:lang w:bidi="fa-IR"/>
        </w:rPr>
        <w:t>شريک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529:1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حه بسندٍ آخر، عن أبي عبدالله عليه السلام،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کتاب 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بسنده عن أبي الطفيل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بسنده عن عمر بن سلّمة،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مرسلاً،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للسيّد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الغيبة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w:t>
      </w:r>
    </w:p>
    <w:p>
      <w:p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الکافي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حصباءه ويريد قتلي</w:t>
      </w:r>
    </w:p>
    <w:p>
      <w:pPr>
        <w:pStyle w:val="BookText"/>
        <w:rPr/>
      </w:pPr>
      <w:r>
        <w:rPr>
          <w:rFonts w:ascii="IRNazanin" w:hAnsi="IRNazanin" w:eastAsia="IRNazanin"/>
          <w:color w:val="111111"/>
          <w:sz w:val="28"/>
          <w:sz w:val="28"/>
          <w:szCs w:val="28"/>
          <w:rtl w:val="true"/>
          <w:lang w:bidi="fa-IR"/>
        </w:rPr>
        <w:t xml:space="preserve">عذيرک من خليلک من مراد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أسامة حماد بن أسامة، عن يزيد بن إبراهيم ، عن</w:t>
      </w:r>
    </w:p>
    <w:p>
      <w:pPr>
        <w:pStyle w:val="BookText"/>
        <w:rPr/>
      </w:pPr>
      <w:r>
        <w:rPr>
          <w:rFonts w:ascii="Amiri" w:hAnsi="Amiri" w:eastAsia="Amiri" w:cs="Amiri"/>
          <w:color w:val="111111"/>
          <w:sz w:val="28"/>
          <w:sz w:val="28"/>
          <w:szCs w:val="28"/>
          <w:rtl w:val="true"/>
          <w:lang w:bidi="ar-SA"/>
        </w:rPr>
        <w:t>محمد بن سيرين، قال علي بن أبي طالب للمراديّ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أمّير المؤمنين علي بن أبي طالب لابن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للمبرّد</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۵۰۱</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اعثمّ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مرسلاً، بتفاوتٍ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حمزة الزيات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بسندٍ آخر، عن عبيدة السلّماني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۱۱۲۷</w:t>
      </w:r>
      <w:r>
        <w:rPr>
          <w:rFonts w:ascii="Amiri" w:hAnsi="Amiri" w:eastAsia="Amiri" w:cs="Amiri"/>
          <w:color w:val="111111"/>
          <w:sz w:val="28"/>
          <w:sz w:val="28"/>
          <w:szCs w:val="28"/>
          <w:rtl w:val="true"/>
          <w:lang w:bidi="ar-SA"/>
        </w:rPr>
        <w:t xml:space="preserve"> بسندٍ آخر، عن عبد العزيز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بسنده عن جابر،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مرسلاً، عن الحسن بن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الکبري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الفخري لابن الطقطقا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للنويري </w:t>
      </w:r>
      <w:r>
        <w:rPr>
          <w:rFonts w:eastAsia="Amiri" w:cs="Amiri" w:ascii="Amiri" w:hAnsi="Amiri"/>
          <w:color w:val="111111"/>
          <w:sz w:val="28"/>
          <w:szCs w:val="28"/>
          <w:lang w:bidi="ar-SA"/>
        </w:rPr>
        <w:t>211:20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عبيدة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عن المناقب للخوارزمي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191:13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الکبري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الحسن بن محبوب، بسنده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المعلي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أورده مرسلاً</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رجاء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مرسلاً،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بسنده عن الأصبغ بن</w:t>
      </w:r>
    </w:p>
    <w:p>
      <w:pPr>
        <w:pStyle w:val="BookText"/>
        <w:rPr/>
      </w:pPr>
      <w:r>
        <w:rPr>
          <w:rFonts w:ascii="Amiri" w:hAnsi="Amiri" w:eastAsia="Amiri" w:cs="Amiri"/>
          <w:color w:val="111111"/>
          <w:sz w:val="28"/>
          <w:sz w:val="28"/>
          <w:szCs w:val="28"/>
          <w:rtl w:val="true"/>
          <w:lang w:bidi="ar-SA"/>
        </w:rPr>
        <w:t>نباتة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مرسلاً، عن المعلي بن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الکبري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العدد القويّة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والله ما اطلق إلّا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بن علي بن فضال، عن علي بن</w:t>
      </w:r>
    </w:p>
    <w:p>
      <w:pPr>
        <w:pStyle w:val="BookText"/>
        <w:rPr/>
      </w:pPr>
      <w:r>
        <w:rPr>
          <w:rFonts w:ascii="IRNazanin" w:hAnsi="IRNazanin" w:eastAsia="IRNazanin"/>
          <w:color w:val="111111"/>
          <w:sz w:val="28"/>
          <w:sz w:val="28"/>
          <w:szCs w:val="28"/>
          <w:rtl w:val="true"/>
          <w:lang w:bidi="fa-IR"/>
        </w:rPr>
        <w:t>أسباط، يرفعه إلي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أمّير المؤمنين الحمام، فسمع صوت الحسن والحسين قد علا،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مالکما، فداکما أبي وأمّي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ابعک هذا 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يعنون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فظننا أنّه يريد أن يضرک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مرفوعاً،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فوالله ما أجلي إلا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۲</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عبدالله، بإسناده عنه مرفوعاً، کما في</w:t>
      </w:r>
    </w:p>
    <w:p>
      <w:pPr>
        <w:pStyle w:val="BookText"/>
        <w:rPr/>
      </w:pPr>
      <w:r>
        <w:rPr>
          <w:rFonts w:ascii="Amiri" w:hAnsi="Amiri" w:eastAsia="Amiri" w:cs="Amiri"/>
          <w:color w:val="111111"/>
          <w:sz w:val="28"/>
          <w:sz w:val="28"/>
          <w:szCs w:val="28"/>
          <w:rtl w:val="true"/>
          <w:lang w:bidi="ar-SA"/>
        </w:rPr>
        <w:t>مختصر بصائر الدرجات،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بالله إنّک غير وفّي ببيعتي، و لتخضبنّ هذه من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عليه السلام لمّا بايعه ابن ملجم لعنه الله </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انّک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بيده إلي کريمته وکريمه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هذا قاتلي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الاستيعاب</w:t>
      </w:r>
      <w:r>
        <w:rPr>
          <w:rFonts w:eastAsia="IRNazanin" w:cs="IRNazanin"/>
          <w:color w:val="111111"/>
          <w:sz w:val="28"/>
          <w:szCs w:val="28"/>
          <w:lang w:bidi="fa-IR"/>
        </w:rPr>
        <w:t>1127:3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عمر بن شبة، عن أبي عاصم النبيل وموسي بن إسماعيل، عن سکين بن عبد العزيز العبدي، أنّه سمع أباه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الرحمان بن ملجم يستحمل عليّاً فحمله،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يمنعک منه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يقتلني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قاتلي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للنويري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عن عمر بن شبّة ، بسنده عن عبد العزيز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عن المناقب للخوارزمي</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عن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 أبي البلاد،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سرّکم أن تنظروا إلي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قاتلي فانظروا إلي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عن المعلي بن زياد،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 أنّک قاتلي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مرسلاً، کما في المناقب للخوارزمي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کشف الغمة </w:t>
      </w:r>
      <w:r>
        <w:rPr>
          <w:rFonts w:ascii="IRNazanin" w:hAnsi="IRNazanin" w:eastAsia="IRNazanin"/>
          <w:color w:val="111111"/>
          <w:sz w:val="28"/>
          <w:sz w:val="28"/>
          <w:szCs w:val="28"/>
          <w:lang w:bidi="fa-IR"/>
        </w:rPr>
        <w:t>۱</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للخوارزمي</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عن الارشاد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الارشاد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أنا مت فاحملاني علي سريري، ثمّ أخرجاني واحملا مؤخّر السرير فإنّکما تکفيان مقدّمه، ثمّ ائتيا الغرييّن ، فإنّکما ستريان صخرة بيضاء تلمع نوراً فاحتفرا فيها، فإنّکما تجدان فيها ساجة فادفناني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عبّاد بن يعقوب الرواجني،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w:t>
      </w:r>
    </w:p>
    <w:p>
      <w:pPr>
        <w:pStyle w:val="BookText"/>
        <w:rPr/>
      </w:pPr>
      <w:r>
        <w:rPr>
          <w:rFonts w:ascii="Amiri" w:hAnsi="Amiri" w:eastAsia="Amiri" w:cs="Amiri"/>
          <w:color w:val="111111"/>
          <w:sz w:val="28"/>
          <w:sz w:val="28"/>
          <w:szCs w:val="28"/>
          <w:rtl w:val="true"/>
          <w:lang w:bidi="ar-SA"/>
        </w:rPr>
        <w:t>علي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مولي لعلي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امير المؤمنين الوفاة قال للحسن والحسين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أخرجناه وجعلنا نحمل مؤخر السرير ونکفي مقدمه، وجعلنا نسمع دويا وحفيفة حتي أتينا الغرييّن فإذا صخرة بيضاء يلمع نورها، فاحتفرنا فإذا ساجة مکتوب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ممّا ادخرها نوح لعلي بن أبي طالب عليه السلام،</w:t>
      </w:r>
    </w:p>
    <w:p>
      <w:pPr>
        <w:pStyle w:val="BookText"/>
        <w:rPr/>
      </w:pPr>
      <w:r>
        <w:rPr>
          <w:rFonts w:ascii="IRNazanin" w:hAnsi="IRNazanin" w:eastAsia="IRNazanin"/>
          <w:color w:val="111111"/>
          <w:sz w:val="28"/>
          <w:sz w:val="28"/>
          <w:szCs w:val="28"/>
          <w:rtl w:val="true"/>
          <w:lang w:bidi="fa-IR"/>
        </w:rPr>
        <w:t>فدفناه فيها وانصرفنا ونحن مسرورون بإکرام الله لأمّير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476:2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للمفيد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عن 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للمفيد وإعلام الوري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عن فرحة الغريّ</w:t>
      </w:r>
      <w:r>
        <w:rPr>
          <w:rFonts w:eastAsia="Amiri" w:cs="Amiri" w:ascii="Amiri" w:hAnsi="Amiri"/>
          <w:color w:val="111111"/>
          <w:sz w:val="28"/>
          <w:szCs w:val="28"/>
          <w:rtl w:val="true"/>
          <w:lang w:bidi="ar-SA"/>
        </w:rPr>
        <w:t xml:space="preserve">. </w:t>
      </w:r>
      <w:bookmarkStart w:id="154" w:name="pg14923_166100"/>
    </w:p>
    <w:p>
      <w:pPr>
        <w:pStyle w:val="Heading3"/>
        <w:numPr>
          <w:ilvl w:val="2"/>
          <w:numId w:val="1"/>
        </w:numPr>
        <w:rPr/>
      </w:pPr>
      <w:bookmarkStart w:id="155" w:name="__RefHeading___Toc1491333_388300464"/>
      <w:bookmarkStart w:id="156" w:name="_Toc51"/>
      <w:bookmarkEnd w:id="154"/>
      <w:bookmarkEnd w:id="155"/>
      <w:r>
        <w:rPr>
          <w:rtl w:val="true"/>
        </w:rPr>
        <w:t>موضع قبره</w:t>
      </w:r>
      <w:bookmarkEnd w:id="1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أخرجوني إلي الظهر فإذا تصوّبت أقدامکم واستقبلتکم ريح فادفنوني،</w:t>
      </w:r>
    </w:p>
    <w:p>
      <w:pPr>
        <w:pStyle w:val="BookText"/>
        <w:rPr/>
      </w:pPr>
      <w:r>
        <w:rPr>
          <w:rFonts w:ascii="Amiri" w:hAnsi="Amiri" w:eastAsia="Amiri" w:cs="Amiri"/>
          <w:color w:val="111111"/>
          <w:sz w:val="28"/>
          <w:sz w:val="28"/>
          <w:szCs w:val="28"/>
          <w:rtl w:val="true"/>
          <w:lang w:bidi="ar-SA"/>
        </w:rPr>
        <w:t>وهو أوّل طور سيناء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الأحکام للشيخ الطوسي</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w:t>
      </w:r>
    </w:p>
    <w:p>
      <w:pPr>
        <w:pStyle w:val="BookText"/>
        <w:rPr/>
      </w:pPr>
      <w:r>
        <w:rPr>
          <w:rFonts w:ascii="IRNazanin" w:hAnsi="IRNazanin" w:eastAsia="IRNazanin"/>
          <w:color w:val="111111"/>
          <w:sz w:val="28"/>
          <w:sz w:val="28"/>
          <w:szCs w:val="28"/>
          <w:rtl w:val="true"/>
          <w:lang w:bidi="fa-IR"/>
        </w:rPr>
        <w:t>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إبراهيم، عن خلف بن حمّاد، عن عبدالله بن حسّان، عن الثمالي، عن أبي جعفر عليه السلام في حديث حدّث به أنّه کان في وصيّة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أخرجوني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بسنده عنه عليه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w:t>
      </w:r>
      <w:r>
        <w:rPr>
          <w:rFonts w:eastAsia="Amiri" w:cs="Amiri" w:ascii="Amiri" w:hAnsi="Amiri"/>
          <w:color w:val="111111"/>
          <w:sz w:val="28"/>
          <w:szCs w:val="28"/>
          <w:rtl w:val="true"/>
          <w:lang w:bidi="ar-SA"/>
        </w:rPr>
        <w:t xml:space="preserve">. </w:t>
      </w:r>
      <w:bookmarkStart w:id="157" w:name="pg14923_166101"/>
    </w:p>
    <w:p>
      <w:pPr>
        <w:pStyle w:val="Heading3"/>
        <w:numPr>
          <w:ilvl w:val="2"/>
          <w:numId w:val="1"/>
        </w:numPr>
        <w:rPr/>
      </w:pPr>
      <w:bookmarkStart w:id="158" w:name="__RefHeading___Toc1491335_388300464"/>
      <w:bookmarkStart w:id="159" w:name="_Toc52"/>
      <w:bookmarkEnd w:id="157"/>
      <w:bookmarkEnd w:id="158"/>
      <w:r>
        <w:rPr>
          <w:rtl w:val="true"/>
        </w:rPr>
        <w:t>مصائب الحسن والحسين عليهما السلام</w:t>
      </w:r>
      <w:bookmarkEnd w:id="1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ابني هذا، وهو إمام کلّ مؤمن، ومولي کلّ مؤمن بعد وفاتي، ألا وإنّه سيظلم بعدي کما ظلمت بعد رسول الله صلّی الله عليه و آله، وخير الخلق وسيّدهم بعد الحسن ابني أخوه الحسين المظلوم بعد أخيه، المقتول في أرض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الدين </w:t>
      </w:r>
      <w:r>
        <w:rPr>
          <w:rFonts w:eastAsia="IRNazanin" w:cs="IRNazanin"/>
          <w:color w:val="111111"/>
          <w:sz w:val="28"/>
          <w:szCs w:val="28"/>
          <w:lang w:bidi="fa-IR"/>
        </w:rPr>
        <w:t>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بن أحمد بن عبدالله بن أحمد بن أبي عبدالله البرقي عن أبيه، عن جدّه أحمد بن أبي عبدالله، عن أبيه محمد بن خالد، عن محمد ابن داود، عن محمد بن الجارود العبدي،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أمّير المؤمنين عليّ بن أبي طالب عليه السلام ذات يومٍ ويده في يد ابنه الحسين عليه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عليه و آله ذات يوم ويدي في يده هکذا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 وسيّدهم أخي هذا، وهو إمام کلّ مسلّم، وهو مولي کلّ مؤمن بعد وفاتي، ألا وإنّي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الخلق بعدي</w:t>
      </w:r>
    </w:p>
    <w:p>
      <w:pPr>
        <w:pStyle w:val="BookText"/>
        <w:rPr/>
      </w:pPr>
      <w:r>
        <w:rPr>
          <w:rFonts w:ascii="Amiri" w:hAnsi="Amiri" w:eastAsia="Amiri" w:cs="Amiri"/>
          <w:color w:val="111111"/>
          <w:sz w:val="28"/>
          <w:sz w:val="28"/>
          <w:szCs w:val="28"/>
          <w:rtl w:val="true"/>
          <w:lang w:bidi="ar-SA"/>
        </w:rPr>
        <w:t>وسيدهم ابني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503:1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سيقتلون ولديّ هذين الحسن والحسين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إلي الأمّام العسکري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بعض بني إسرائيل أطاعوا فأکرموا، وبعضهم فعذّبوا فعذبوا، فکذلک تکونون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العصاة، يا أمّير المؤمنين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أمّروا بتعظيمنا أهل البيت، وتعظيم حقوقنا، فخالفوا</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أولاد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ذلک لکائن؟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خبراً حقّاً، وأمّراً کائناً، سيقتلون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عن التفسير المنسوب إلي الأمّام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التفسير المنسوب إلي الأمّام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التفسير المنسوب إلي الأمّام </w:t>
      </w:r>
      <w:r>
        <w:rPr>
          <w:rFonts w:eastAsia="Amiri" w:cs="Amiri" w:ascii="Amiri" w:hAnsi="Amiri"/>
          <w:color w:val="111111"/>
          <w:sz w:val="28"/>
          <w:szCs w:val="28"/>
          <w:rtl w:val="true"/>
          <w:lang w:bidi="ar-SA"/>
        </w:rPr>
        <w:t xml:space="preserve">. </w:t>
      </w:r>
      <w:bookmarkStart w:id="160" w:name="pg14923_166103"/>
    </w:p>
    <w:p>
      <w:pPr>
        <w:pStyle w:val="Heading3"/>
        <w:numPr>
          <w:ilvl w:val="2"/>
          <w:numId w:val="1"/>
        </w:numPr>
        <w:rPr/>
      </w:pPr>
      <w:bookmarkStart w:id="161" w:name="__RefHeading___Toc1491337_388300464"/>
      <w:bookmarkStart w:id="162" w:name="_Toc53"/>
      <w:bookmarkEnd w:id="160"/>
      <w:bookmarkEnd w:id="161"/>
      <w:r>
        <w:rPr>
          <w:rtl w:val="true"/>
        </w:rPr>
        <w:t>مقتل الحسين عليه السلام وموضع قبره</w:t>
      </w:r>
      <w:bookmarkEnd w:id="1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هذه الأمّة ابن نبيّها في المحرّم لعشر مضين منه، وليتّخذنّ أعداء الله ذلک اليوم يوم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w:t>
      </w:r>
    </w:p>
    <w:p>
      <w:pPr>
        <w:pStyle w:val="BookText"/>
        <w:rPr/>
      </w:pPr>
      <w:r>
        <w:rPr>
          <w:rFonts w:ascii="IRNazanin" w:hAnsi="IRNazanin" w:eastAsia="IRNazanin"/>
          <w:color w:val="111111"/>
          <w:sz w:val="28"/>
          <w:sz w:val="28"/>
          <w:szCs w:val="28"/>
          <w:rtl w:val="true"/>
          <w:lang w:bidi="fa-IR"/>
        </w:rPr>
        <w:t>الحسين بن موسي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الحسين بن أبي الخطّاب، عن نصر بن مزاحم، عن عمر بن سعد، عن أرطأة بن حبيب، عن فضيل الرسّان، عن جبلة المکّية،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ميثمّ التمار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ذلک لکائن قد سبق في علم الله تعالي ذکره، أعلم ذلک بعهد عهده إلي مولاي أمّير المؤمنين</w:t>
      </w:r>
    </w:p>
    <w:p>
      <w:pPr>
        <w:pStyle w:val="BookText"/>
        <w:rPr/>
      </w:pP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کما في أمّاليه، سنداً و متناً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202:45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والعلل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إنّ هذا سيقتل وتبکي عليه السماء والأرض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الذهبي مع شدّة تعصبه في تاريخ الاسلام في حوادث سنة إحدي وستين ج</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عدّة أحاديث نذکر هنا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الواقدي، عن عمر بن محمد بن عمر بن علي،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عبدالملک إلي ابن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في قتل الحسين 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يومئذ حجر إلّا وجد تحته دم عبيط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جعفر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أمّ سالم خالتي،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مطرنا مطراً کالدم علي البيوت والجدر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الجن تبکي علي حسين، وتنوح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وجماعة مشايخنا علي بن الحسين</w:t>
      </w:r>
    </w:p>
    <w:p>
      <w:pPr>
        <w:pStyle w:val="BookText"/>
        <w:rPr/>
      </w:pPr>
      <w:r>
        <w:rPr>
          <w:rFonts w:ascii="IRNazanin" w:hAnsi="IRNazanin" w:eastAsia="IRNazanin"/>
          <w:color w:val="111111"/>
          <w:sz w:val="28"/>
          <w:sz w:val="28"/>
          <w:szCs w:val="28"/>
          <w:rtl w:val="true"/>
          <w:lang w:bidi="fa-IR"/>
        </w:rPr>
        <w:t>ومحمد بن الحسن ، عن سعد بن عبدالله، عن يعقوب بن يزيد، عن أحمد بن الحسن الميثمي، عن علي الأزرق، عن الحسن بن الحکم النخعي،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عليه السلام في الرحبة وهو يتلو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عليهم السماء والأرض وما کانوا منظرين</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وخرج عليه الحسين من بعض أبواب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سيقتل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 آخر، عن إبراهيم النخعي،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ليقتلنک</w:t>
      </w:r>
    </w:p>
    <w:p>
      <w:pPr>
        <w:pStyle w:val="BookText"/>
        <w:rPr/>
      </w:pPr>
      <w:r>
        <w:rPr>
          <w:rFonts w:ascii="IRNazanin" w:hAnsi="IRNazanin" w:eastAsia="IRNazanin"/>
          <w:color w:val="111111"/>
          <w:sz w:val="28"/>
          <w:sz w:val="28"/>
          <w:szCs w:val="28"/>
          <w:rtl w:val="true"/>
          <w:lang w:bidi="fa-IR"/>
        </w:rPr>
        <w:t>بعدي، ثمّ تبکيک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عبدالله بن الفضيل الهمداني، عن أبيه، عن جده،</w:t>
      </w:r>
    </w:p>
    <w:p>
      <w:pPr>
        <w:pStyle w:val="BookText"/>
        <w:rPr/>
      </w:pP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ليبکينّ عليه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بسنده عن ميثمّ التمّار،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يبکي عليه کلّ شيء</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حتي الوحوش في الفلوات، والحيتان في البحار، والطير في جوّ السماء، وتبکي عليه الشمس والقمر والنجوم، والسماء والأرض، ومؤمنوا الإنس والجنّ </w:t>
      </w:r>
    </w:p>
    <w:p>
      <w:pPr>
        <w:pStyle w:val="BookText"/>
        <w:rPr/>
      </w:pPr>
      <w:r>
        <w:rPr>
          <w:rFonts w:ascii="IRNazanin" w:hAnsi="IRNazanin" w:eastAsia="IRNazanin"/>
          <w:color w:val="111111"/>
          <w:sz w:val="28"/>
          <w:sz w:val="28"/>
          <w:szCs w:val="28"/>
          <w:rtl w:val="true"/>
          <w:lang w:bidi="fa-IR"/>
        </w:rPr>
        <w:t>وجميع ملائکة السماوات، ورضوان و مالک وحملة العرش، وتمطر السماء دماً</w:t>
      </w:r>
    </w:p>
    <w:p>
      <w:pPr>
        <w:pStyle w:val="BookText"/>
        <w:rPr/>
      </w:pPr>
      <w:r>
        <w:rPr>
          <w:rFonts w:ascii="Amiri" w:hAnsi="Amiri" w:eastAsia="Amiri" w:cs="Amiri"/>
          <w:color w:val="111111"/>
          <w:sz w:val="28"/>
          <w:sz w:val="28"/>
          <w:szCs w:val="28"/>
          <w:rtl w:val="true"/>
          <w:lang w:bidi="ar-SA"/>
        </w:rPr>
        <w:t>ورماداً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کما في أمّاليه سنداً ومتناً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الباقر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IRNazanin" w:hAnsi="IRNazanin" w:eastAsia="IRNazanin"/>
          <w:color w:val="111111"/>
          <w:sz w:val="28"/>
          <w:sz w:val="28"/>
          <w:szCs w:val="28"/>
          <w:rtl w:val="true"/>
          <w:lang w:bidi="fa-IR"/>
        </w:rPr>
        <w:t>اليقتلنّه ولتبکي السماء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کامل الزيارات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167:14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201:45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الأمّالي والعلل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يقتل ، ولا ينصره أحد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خالي</w:t>
      </w:r>
    </w:p>
    <w:p>
      <w:pPr>
        <w:pStyle w:val="BookText"/>
        <w:rPr/>
      </w:pPr>
      <w:r>
        <w:rPr>
          <w:rFonts w:ascii="IRNazanin" w:hAnsi="IRNazanin" w:eastAsia="IRNazanin"/>
          <w:color w:val="111111"/>
          <w:sz w:val="28"/>
          <w:sz w:val="28"/>
          <w:szCs w:val="28"/>
          <w:rtl w:val="true"/>
          <w:lang w:bidi="fa-IR"/>
        </w:rPr>
        <w:t>محمد بن الحسين بن أبي الخطّاب، عن علي بن النعمان ، عن عبد الرحمان بن سيابة، عن أبي داود السبعي،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أمّير المؤمنين عليه السلام والحسين إلي جنبه، فضرب بيده علي کتف الحسين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والله إنّ تلک لحياة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لکائن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الحسين ظلماً، وإنّي لأعرف تربة الأرض التي يُقتل فيها قريباً من</w:t>
      </w:r>
    </w:p>
    <w:p>
      <w:pPr>
        <w:pStyle w:val="BookText"/>
        <w:rPr/>
      </w:pP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۱۰۷۳۹</w:t>
      </w:r>
      <w:r>
        <w:rPr>
          <w:rFonts w:ascii="Amiri" w:hAnsi="Amiri" w:eastAsia="Amiri" w:cs="Amiri"/>
          <w:color w:val="111111"/>
          <w:sz w:val="28"/>
          <w:sz w:val="28"/>
          <w:szCs w:val="28"/>
          <w:rtl w:val="true"/>
          <w:lang w:bidi="ar-SA"/>
        </w:rPr>
        <w:t xml:space="preserve"> 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إسرائيل،</w:t>
      </w:r>
    </w:p>
    <w:p>
      <w:pPr>
        <w:pStyle w:val="BookText"/>
        <w:rPr/>
      </w:pPr>
      <w:r>
        <w:rPr>
          <w:rFonts w:ascii="Amiri" w:hAnsi="Amiri" w:eastAsia="Amiri" w:cs="Amiri"/>
          <w:color w:val="111111"/>
          <w:sz w:val="28"/>
          <w:sz w:val="28"/>
          <w:szCs w:val="28"/>
          <w:rtl w:val="true"/>
          <w:lang w:bidi="ar-SA"/>
        </w:rPr>
        <w:t>عن أبي إسحاق، عن هانيء،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۱۹۲۱۲</w:t>
      </w:r>
      <w:r>
        <w:rPr>
          <w:rFonts w:ascii="Amiri" w:hAnsi="Amiri" w:eastAsia="Amiri" w:cs="Amiri"/>
          <w:color w:val="111111"/>
          <w:sz w:val="28"/>
          <w:sz w:val="28"/>
          <w:szCs w:val="28"/>
          <w:rtl w:val="true"/>
          <w:lang w:bidi="ar-SA"/>
        </w:rPr>
        <w:t xml:space="preserve"> بهذا الإسناد، عنه،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2824</w:t>
      </w:r>
      <w:r>
        <w:rPr>
          <w:rFonts w:ascii="IRNazanin" w:hAnsi="IRNazanin" w:eastAsia="IRNazanin"/>
          <w:color w:val="111111"/>
          <w:sz w:val="28"/>
          <w:sz w:val="28"/>
          <w:szCs w:val="28"/>
          <w:rtl w:val="true"/>
          <w:lang w:bidi="fa-IR"/>
        </w:rPr>
        <w:t xml:space="preserve">بسنده عنه،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الإمام الحسين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عن إسرائيل، بإسناده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۳۷۷۲۰</w:t>
      </w:r>
      <w:r>
        <w:rPr>
          <w:rFonts w:ascii="IRNazanin" w:hAnsi="IRNazanin" w:eastAsia="IRNazanin"/>
          <w:color w:val="111111"/>
          <w:sz w:val="28"/>
          <w:sz w:val="28"/>
          <w:szCs w:val="28"/>
          <w:rtl w:val="true"/>
          <w:lang w:bidi="fa-IR"/>
        </w:rPr>
        <w:t xml:space="preserve"> عن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کامل الورا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بسنده عنه، کما في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469:2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الحسين المقتول بظهر الکوفة، واله کأنّي أنظر إلي الوحوش مادّة أعناقها علي قبره من أنواع الوحوش يبکونه، ويرثونه ليلاً حتي </w:t>
      </w:r>
    </w:p>
    <w:p>
      <w:pPr>
        <w:pStyle w:val="BookText"/>
        <w:rPr/>
      </w:pPr>
      <w:r>
        <w:rPr>
          <w:rFonts w:ascii="IRNazanin" w:hAnsi="IRNazanin" w:eastAsia="IRNazanin"/>
          <w:color w:val="111111"/>
          <w:sz w:val="28"/>
          <w:sz w:val="28"/>
          <w:szCs w:val="28"/>
          <w:rtl w:val="true"/>
          <w:lang w:bidi="fa-IR"/>
        </w:rPr>
        <w:t>الصباح، فإذا کان ذلک فإيّاکم والجفاء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تعالي، وعلي بن الحسين ، عن سعد</w:t>
      </w:r>
    </w:p>
    <w:p>
      <w:pPr>
        <w:pStyle w:val="BookText"/>
        <w:rPr/>
      </w:pPr>
      <w:r>
        <w:rPr>
          <w:rFonts w:ascii="Amiri" w:hAnsi="Amiri" w:eastAsia="Amiri" w:cs="Amiri"/>
          <w:color w:val="111111"/>
          <w:sz w:val="28"/>
          <w:sz w:val="28"/>
          <w:szCs w:val="28"/>
          <w:rtl w:val="true"/>
          <w:lang w:bidi="ar-SA"/>
        </w:rPr>
        <w:t>ابن عبدالله، عن أحمد بن محمد بن عيسي، عن أحمد بن أبي داود، عن سعيد بن عمر الجلاب،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6:101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ليسفکنّ بنو أمّية دمک ، ثمّ لا يزيلونک عن دينک، ولا ينسونک ذکر ربّک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خاله محمد بن</w:t>
      </w:r>
    </w:p>
    <w:p>
      <w:pPr>
        <w:pStyle w:val="BookText"/>
        <w:rPr/>
      </w:pPr>
      <w:r>
        <w:rPr>
          <w:rFonts w:ascii="IRNazanin" w:hAnsi="IRNazanin" w:eastAsia="IRNazanin"/>
          <w:color w:val="111111"/>
          <w:sz w:val="28"/>
          <w:sz w:val="28"/>
          <w:szCs w:val="28"/>
          <w:rtl w:val="true"/>
          <w:lang w:bidi="fa-IR"/>
        </w:rPr>
        <w:t>ابن أبي الخطاب، عن نصر بن مزاحم، عن عمر بن سعد، عن علي بن حمّاد، عن عمرو بن شمر، عن جابر،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للحسين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أسوة أنت قدما،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ما جهلوا وسينتفع عالم بما علم، يا بنيّ اسمع وأبصر من قبل</w:t>
      </w:r>
    </w:p>
    <w:p>
      <w:pPr>
        <w:pStyle w:val="BookText"/>
        <w:rPr/>
      </w:pPr>
      <w:r>
        <w:rPr>
          <w:rFonts w:ascii="IRNazanin" w:hAnsi="IRNazanin" w:eastAsia="IRNazanin"/>
          <w:color w:val="111111"/>
          <w:sz w:val="28"/>
          <w:sz w:val="28"/>
          <w:szCs w:val="28"/>
          <w:rtl w:val="true"/>
          <w:lang w:bidi="fa-IR"/>
        </w:rPr>
        <w:t xml:space="preserve">أن يأتيک، فوالذي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حسبي أقررت بما أنزل الله</w:t>
      </w:r>
    </w:p>
    <w:p>
      <w:pPr>
        <w:pStyle w:val="BookText"/>
        <w:rPr/>
      </w:pPr>
      <w:r>
        <w:rPr>
          <w:rFonts w:ascii="IRNazanin" w:hAnsi="IRNazanin" w:eastAsia="IRNazanin"/>
          <w:color w:val="111111"/>
          <w:sz w:val="28"/>
          <w:sz w:val="28"/>
          <w:szCs w:val="28"/>
          <w:rtl w:val="true"/>
          <w:lang w:bidi="fa-IR"/>
        </w:rPr>
        <w:t>وأصدق قول نبيّ الله ولا أکذب قول أبي</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262:44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نفسي بيده، لينزلَنَّ بين ظهرانيکم، ولتخرجَنّ إليهم، فلتقتلنّهم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الکبير</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عبدالله الحضرمي، ثنا سعد بن وهب الواسطي، ثنا جعفر بن سليمان، عن شبيل بن عزرة، عن أبي حبرة،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عليّاً رضي الله عنه حتي أتي الکوفة، فصعد المنبر، فحمد الله، وأثني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أنتم إذا نزل ذرّيّة نبيکم بين ظهرانيکم؟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نبلي الله فيهم بلاء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أوردوهم بالغرور وعردوا</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عن الطبراني</w:t>
      </w:r>
    </w:p>
    <w:p>
      <w:pPr>
        <w:pStyle w:val="BookText"/>
        <w:rPr/>
      </w:pPr>
      <w:r>
        <w:rPr>
          <w:rFonts w:ascii="Amiri" w:hAnsi="Amiri" w:eastAsia="Amiri" w:cs="Amiri"/>
          <w:color w:val="111111"/>
          <w:sz w:val="28"/>
          <w:sz w:val="28"/>
          <w:szCs w:val="28"/>
          <w:rtl w:val="true"/>
          <w:lang w:bidi="ar-SA"/>
        </w:rPr>
        <w:t>أحبوا نجاة لانجاة ولا عذر</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عن أبي حفص عمر بن محمد الزيات، وبهذا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کيف أنتم إذا نزل بکم ذرّيّة رسولکم فعمدتم إليه فقتلتموه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أردفه بالشعر الذي أورده في المعجم الکبير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کتاب أبي</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314:41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 أوه مالي ولآل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ولآل حرب حزب الشيطان وأولياء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يا أبا عبدالله فقد لقي أبوک مثل الذي تلقي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w:t>
      </w:r>
    </w:p>
    <w:p>
      <w:pPr>
        <w:pStyle w:val="BookText"/>
        <w:rPr/>
      </w:pPr>
      <w:r>
        <w:rPr>
          <w:rFonts w:ascii="IRNazanin" w:hAnsi="IRNazanin" w:eastAsia="IRNazanin"/>
          <w:color w:val="111111"/>
          <w:sz w:val="28"/>
          <w:sz w:val="28"/>
          <w:szCs w:val="28"/>
          <w:rtl w:val="true"/>
          <w:lang w:bidi="fa-IR"/>
        </w:rPr>
        <w:t>يحيي بن زکريا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ابن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عاصم، عن الحصين بن عبد الرحمان،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أمّير المؤمنين عليه السلام في خروجه إلي صفّين، فلمّا نزل بنينوي وهو شطّ الفرات قال بأعلي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أتعرف هذا الموضع؟</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کمعرفتي لم تکن تجوزه حتي تبکي کبکائي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 طويلاً حتي اخضلت لحيته، وسالت الدموع علي صدره ، و بکينا</w:t>
      </w:r>
    </w:p>
    <w:p>
      <w:pPr>
        <w:pStyle w:val="BookText"/>
        <w:rPr/>
      </w:pPr>
      <w:r>
        <w:rPr>
          <w:rFonts w:ascii="Amiri" w:hAnsi="Amiri" w:eastAsia="Amiri" w:cs="Amiri"/>
          <w:color w:val="111111"/>
          <w:sz w:val="28"/>
          <w:sz w:val="28"/>
          <w:szCs w:val="28"/>
          <w:rtl w:val="true"/>
          <w:lang w:bidi="ar-SA"/>
        </w:rPr>
        <w:t>معا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مالي ولآل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بماء فتوضأ وضوءه للصلاة ، فصلّی ماشاء الله أن يصلّی، ثمّ ذکر نحو کلامه الأوّل إلّا إنّه نعس عند انقضاء صلاته وکلامه ساعة، ثمّ انتبه 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بما رأيت في منامي آنفاً عند رقدتي؟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عيناک و رأيت خيراً، يا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کأنّي برجالٍ قد نزلوا من السماء معهم أعلام بيض قد تقلدوا سيوفهم وهي بيض تلمع، وقد خطّوا حول هذه الأرض خطّة، ثمّ رأيت کأنّ هذه النخيل قد ضربت بأغصانها الأرض تضطرب بدم عبيط، وکأني بالحسين سخيلي وفرخي ومضغتي ومخّي قد غرق فيه يستغيث فلا يغاث، وکأنّ الرجال البيض قد نزلوا من السماء ينادونه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صبرة آل الرسول فإنکم تقتلون علي أيدي شرار الناس، وهذه الجنّة يا أبا عبدالله إليک مشتاقة، ثمّ يعزّونني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أبشر فقد أقرّ الله به عينک يوم القيامة يوم يقوم</w:t>
      </w:r>
    </w:p>
    <w:p>
      <w:pPr>
        <w:pStyle w:val="BookText"/>
        <w:rPr/>
      </w:pPr>
      <w:r>
        <w:rPr>
          <w:rFonts w:ascii="Amiri" w:hAnsi="Amiri" w:eastAsia="Amiri" w:cs="Amiri"/>
          <w:color w:val="111111"/>
          <w:sz w:val="28"/>
          <w:sz w:val="28"/>
          <w:szCs w:val="28"/>
          <w:rtl w:val="true"/>
          <w:lang w:bidi="ar-SA"/>
        </w:rPr>
        <w:t>الناس لربّ العالمين، ثمّ انتبهت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عنه ، بسندٍ آخر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1144:3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لابن اعثمّ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ليحلّن ها هنا رکب</w:t>
      </w:r>
      <w:r>
        <w:rPr>
          <w:rStyle w:val="FootnoteAnchor"/>
          <w:rtl w:val="true"/>
        </w:rPr>
        <w:footnoteReference w:id="23"/>
      </w:r>
      <w:r>
        <w:rPr>
          <w:rFonts w:ascii="IRNazanin" w:hAnsi="IRNazanin" w:eastAsia="IRNazanin"/>
          <w:color w:val="111111"/>
          <w:sz w:val="28"/>
          <w:sz w:val="28"/>
          <w:szCs w:val="28"/>
          <w:rtl w:val="true"/>
          <w:lang w:bidi="fa-IR"/>
        </w:rPr>
        <w:t>من آل رسول الله صلّی الله عليه وآله يمرّ بهذا المکان فتقتلونهم، فويل لکم منهم، وويل لهم منکم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أبوغالب أحمد</w:t>
      </w:r>
    </w:p>
    <w:p>
      <w:pPr>
        <w:pStyle w:val="BookText"/>
        <w:rPr/>
      </w:pPr>
      <w:r>
        <w:rPr>
          <w:rFonts w:ascii="IRNazanin" w:hAnsi="IRNazanin" w:eastAsia="IRNazanin"/>
          <w:color w:val="111111"/>
          <w:sz w:val="28"/>
          <w:sz w:val="28"/>
          <w:szCs w:val="28"/>
          <w:rtl w:val="true"/>
          <w:lang w:bidi="fa-IR"/>
        </w:rPr>
        <w:t>ابن الحسن، أنبأنا أبو الغنائم عبد الصمد بن علي، أنبأنا أبو القاسم عبدالله بن محمد بن إسحاق، أنبأنا عبدالله بن محمد البغوي، حدّثني محمد بن ميمون الخياط، أنبأنا سفيان، عن عبد الجبار بن العبّاس أنّه سمع عون بن أبي جحيفة،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عند دار أبي عبدالله الجدلي فأتانا ملک بن صحار الهمداني،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علي منزل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ترسل إليه فيجيء؟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في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فقال له ابن 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إذ بعثنا أبو مخنف إلي أمّير المؤمنين و هو بشاطيء الفرات،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ليحلن ها هنا رکب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عن نصر بن مزاحم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وهب،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هاهنا، فويل لهم منکم، وويل لکم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معني هذا الکلام، يا أمّير المؤمنين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لهم منکم؛ تقتلونهم، وويل لکم منهم؛ يدخلکم الله بقتلهم إلي</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عن نصر بن مزاحم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الحضرمي، ثنا بن يحيي بن أبي سمينة، ثنا يحيي بن حماد، ثنا أبو عوانة، عن عطاء بن السائب، عن ميمون بن مهران، عن شيبان بن مخرم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لمع علي رضي الله عنه إذ أتي</w:t>
      </w:r>
    </w:p>
    <w:p>
      <w:pPr>
        <w:pStyle w:val="BookText"/>
        <w:rPr/>
      </w:pPr>
      <w:r>
        <w:rPr>
          <w:rFonts w:ascii="IRNazanin" w:hAnsi="IRNazanin" w:eastAsia="IRNazanin"/>
          <w:color w:val="111111"/>
          <w:sz w:val="28"/>
          <w:sz w:val="28"/>
          <w:szCs w:val="28"/>
          <w:rtl w:val="true"/>
          <w:lang w:bidi="fa-IR"/>
        </w:rPr>
        <w:t>کربلاء،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الامام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p>
    <w:p>
      <w:pPr>
        <w:pStyle w:val="BookText"/>
        <w:rPr/>
      </w:pPr>
      <w:r>
        <w:rPr>
          <w:rFonts w:ascii="IRNazanin" w:hAnsi="IRNazanin" w:eastAsia="IRNazanin"/>
          <w:color w:val="111111"/>
          <w:sz w:val="28"/>
          <w:sz w:val="28"/>
          <w:szCs w:val="28"/>
          <w:rtl w:val="true"/>
          <w:lang w:bidi="fa-IR"/>
        </w:rPr>
        <w:t>ها هنا قوم هم أفضل شهداء علي ظهر الأرض، لا يکون شهداء رسول الله صلّی الله عليه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وفيهاح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عنه، بسندٍ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کفاية الطالب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37664</w:t>
      </w:r>
      <w:r>
        <w:rPr>
          <w:rFonts w:ascii="IRNazanin" w:hAnsi="IRNazanin" w:eastAsia="IRNazanin"/>
          <w:color w:val="111111"/>
          <w:sz w:val="28"/>
          <w:sz w:val="28"/>
          <w:szCs w:val="28"/>
          <w:rtl w:val="true"/>
          <w:lang w:bidi="fa-IR"/>
        </w:rPr>
        <w:t>عن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مرسلاً، عنه،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عبّاس، إذا رأيتها تتفجّر دماً عبيطاً فاعلم أنّ أبا عبدالله عليه السلام قد </w:t>
      </w:r>
    </w:p>
    <w:p>
      <w:pPr>
        <w:pStyle w:val="BookText"/>
        <w:rPr/>
      </w:pPr>
      <w:r>
        <w:rPr>
          <w:rFonts w:ascii="IRNazanin" w:hAnsi="IRNazanin" w:eastAsia="IRNazanin"/>
          <w:color w:val="111111"/>
          <w:sz w:val="28"/>
          <w:sz w:val="28"/>
          <w:szCs w:val="28"/>
          <w:rtl w:val="true"/>
          <w:lang w:bidi="fa-IR"/>
        </w:rPr>
        <w:t>قتل ودفن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الحسين بن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شيخاً</w:t>
      </w:r>
    </w:p>
    <w:p>
      <w:pPr>
        <w:pStyle w:val="BookText"/>
        <w:rPr/>
      </w:pPr>
      <w:r>
        <w:rPr>
          <w:rFonts w:ascii="IRNazanin" w:hAnsi="IRNazanin" w:eastAsia="IRNazanin"/>
          <w:color w:val="111111"/>
          <w:sz w:val="28"/>
          <w:sz w:val="28"/>
          <w:szCs w:val="28"/>
          <w:rtl w:val="true"/>
          <w:lang w:bidi="fa-IR"/>
        </w:rPr>
        <w:t xml:space="preserve">لأصحاب الحديث ببلد الريّ يُعرف بأبي علي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يحيي بن زکريا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ابن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عاصم، عن الحصين بن عبد الرحمان،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أمّير المؤمنين عليه السلام في خرجته إلي صفين، فلمّا نزل بنينوي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شطُّ علي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بأعلي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عبّاس، اطلب لي حولها بعر الظباء، فوالله ما کذّبت ولا کذّبت قطُّ وهي</w:t>
      </w:r>
    </w:p>
    <w:p>
      <w:pPr>
        <w:pStyle w:val="BookText"/>
        <w:rPr/>
      </w:pPr>
      <w:r>
        <w:rPr>
          <w:rFonts w:ascii="Amiri" w:hAnsi="Amiri" w:eastAsia="Amiri" w:cs="Amiri"/>
          <w:color w:val="111111"/>
          <w:sz w:val="28"/>
          <w:sz w:val="28"/>
          <w:szCs w:val="28"/>
          <w:rtl w:val="true"/>
          <w:lang w:bidi="ar-SA"/>
        </w:rPr>
        <w:t>مصفرّة، لونها لون الزعفران</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w:t>
      </w:r>
    </w:p>
    <w:p>
      <w:pPr>
        <w:pStyle w:val="BookText"/>
        <w:rPr/>
      </w:pPr>
      <w:r>
        <w:rPr>
          <w:rFonts w:ascii="Amiri" w:hAnsi="Amiri" w:eastAsia="Amiri" w:cs="Amiri"/>
          <w:color w:val="111111"/>
          <w:sz w:val="28"/>
          <w:sz w:val="28"/>
          <w:szCs w:val="28"/>
          <w:rtl w:val="true"/>
          <w:lang w:bidi="ar-SA"/>
        </w:rPr>
        <w:t>أصبتها عليُّ الصفة التي وصفتهالي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ثمّ قام يهرول إليها، فحملها وشمّها،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هي بعينها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بکي بکاء طويلاً، وبکينا معه حتي سقط الوجهه وغشي عليه طويلاً، ثمّ أفاق فأخذ البعر فصرها في ردائه وأمّرني أن</w:t>
      </w:r>
    </w:p>
    <w:p>
      <w:pPr>
        <w:pStyle w:val="BookText"/>
        <w:rPr/>
      </w:pPr>
      <w:r>
        <w:rPr>
          <w:rFonts w:ascii="IRNazanin" w:hAnsi="IRNazanin" w:eastAsia="IRNazanin"/>
          <w:color w:val="111111"/>
          <w:sz w:val="28"/>
          <w:sz w:val="28"/>
          <w:szCs w:val="28"/>
          <w:rtl w:val="true"/>
          <w:lang w:bidi="fa-IR"/>
        </w:rPr>
        <w:t>أصرها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عنه، بسندٍ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إثابت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ينزلون هاهنا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مرسلاً، عن جويرية بن مسهر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رحل</w:t>
      </w:r>
    </w:p>
    <w:p>
      <w:pPr>
        <w:pStyle w:val="BookText"/>
        <w:rPr/>
      </w:pPr>
      <w:r>
        <w:rPr>
          <w:rFonts w:ascii="Amiri" w:hAnsi="Amiri" w:eastAsia="Amiri" w:cs="Amiri"/>
          <w:color w:val="111111"/>
          <w:sz w:val="28"/>
          <w:sz w:val="28"/>
          <w:szCs w:val="28"/>
          <w:rtl w:val="true"/>
          <w:lang w:bidi="ar-SA"/>
        </w:rPr>
        <w:t>عليَّ إلي صفّين، وقف بطفوف کربلاء، ونظر يميناً وشمالاً واستعبر،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يعرفوا تأويله إلآّ وقت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مناخ رکابهم، وموضع رحالهم، وها هنا مهراق دمائهم، فتية من آل محمد صلّی الله عليه وآله يقتلون بهذه العرصة، تبکي عليهم السماء والأرض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النبوّة لأبي نعيم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حدّثنا محمد بن عمر بن سلّم، ثنا علي بن</w:t>
      </w:r>
    </w:p>
    <w:p>
      <w:pPr>
        <w:pStyle w:val="BookText"/>
        <w:rPr/>
      </w:pPr>
      <w:r>
        <w:rPr>
          <w:rFonts w:ascii="Amiri" w:hAnsi="Amiri" w:eastAsia="Amiri" w:cs="Amiri"/>
          <w:color w:val="111111"/>
          <w:sz w:val="28"/>
          <w:sz w:val="28"/>
          <w:szCs w:val="28"/>
          <w:rtl w:val="true"/>
          <w:lang w:bidi="ar-SA"/>
        </w:rPr>
        <w:t>العبّاس، ثنا جعفر بن محمد بن حسين، ثنا حسين العربي، عن ابن سلام، عن سعد بن طريف، عن أصبغ بن نباتة،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معه موضع</w:t>
      </w:r>
    </w:p>
    <w:p>
      <w:pPr>
        <w:pStyle w:val="BookText"/>
        <w:rPr/>
      </w:pPr>
      <w:r>
        <w:rPr>
          <w:rFonts w:ascii="Amiri" w:hAnsi="Amiri" w:eastAsia="Amiri" w:cs="Amiri"/>
          <w:color w:val="111111"/>
          <w:sz w:val="28"/>
          <w:sz w:val="28"/>
          <w:szCs w:val="28"/>
          <w:rtl w:val="true"/>
          <w:lang w:bidi="ar-SA"/>
        </w:rPr>
        <w:t>قبر الحسين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غرفة الأزدي،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عن وقعة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عن سيرة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الملا۔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عن معالم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سيرة الملا ومعالم العترة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النبوّة لأبي نعيم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بسنده عن الحسن بن کثير، عن أبيه، وأورد صدره إلي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مهراق</w:t>
      </w:r>
    </w:p>
    <w:p>
      <w:pPr>
        <w:pStyle w:val="BookText"/>
        <w:rPr/>
      </w:pPr>
      <w:r>
        <w:rPr>
          <w:rFonts w:ascii="IRNazanin" w:hAnsi="IRNazanin" w:eastAsia="IRNazanin"/>
          <w:color w:val="111111"/>
          <w:sz w:val="28"/>
          <w:sz w:val="28"/>
          <w:szCs w:val="28"/>
          <w:rtl w:val="true"/>
          <w:lang w:bidi="fa-IR"/>
        </w:rPr>
        <w:t>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عبدالله عليه السلام کما في وقعة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بسنده عن الباقر عليه السلام، کما في وقعة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عليهم السلام للشريف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عن</w:t>
      </w:r>
    </w:p>
    <w:p>
      <w:pPr>
        <w:pStyle w:val="BookText"/>
        <w:rPr/>
      </w:pPr>
      <w:r>
        <w:rPr>
          <w:rFonts w:ascii="IRNazanin" w:hAnsi="IRNazanin" w:eastAsia="IRNazanin"/>
          <w:color w:val="111111"/>
          <w:sz w:val="28"/>
          <w:sz w:val="28"/>
          <w:szCs w:val="28"/>
          <w:rtl w:val="true"/>
          <w:lang w:bidi="fa-IR"/>
        </w:rPr>
        <w:t>أبيه، عن آبائه عليهم السلام، کما في وقعة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جويرية بن مسهر العبدي،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والله مناخ رکابهم، وموضع منيتهم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بسنده عن أبي عبدالله عليه السلام، و بهذا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مناخ رکاب و مصارع شهداء لا يسبقهم من کان قبلهم، ولا يلحقهم من کان</w:t>
      </w:r>
    </w:p>
    <w:p>
      <w:pPr>
        <w:pStyle w:val="BookText"/>
        <w:rPr/>
      </w:pPr>
      <w:r>
        <w:rPr>
          <w:rFonts w:ascii="IRNazanin" w:hAnsi="IRNazanin" w:eastAsia="IRNazanin"/>
          <w:color w:val="111111"/>
          <w:sz w:val="28"/>
          <w:sz w:val="28"/>
          <w:szCs w:val="28"/>
          <w:rtl w:val="true"/>
          <w:lang w:bidi="fa-IR"/>
        </w:rPr>
        <w:t>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الباقر عليه السلام، کما في وقعة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مرسلاً، کما في إرشاد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مرسلاً، عن جويرية، کما في إرشاد المفيد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مرسلاً، کما في إرشاد المفيد،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Amiri" w:hAnsi="Amiri" w:eastAsia="Amiri" w:cs="Amiri"/>
          <w:color w:val="111111"/>
          <w:sz w:val="28"/>
          <w:sz w:val="28"/>
          <w:szCs w:val="28"/>
          <w:rtl w:val="true"/>
          <w:lang w:bidi="ar-SA"/>
        </w:rPr>
        <w:t>منيتّهم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مناخ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420:32</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258:44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116:101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الحسين عليه السلام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w:t>
      </w:r>
    </w:p>
    <w:p>
      <w:pPr>
        <w:pStyle w:val="BookText"/>
        <w:rPr/>
      </w:pPr>
      <w:r>
        <w:rPr>
          <w:rFonts w:ascii="IRNazanin" w:hAnsi="IRNazanin" w:eastAsia="IRNazanin"/>
          <w:color w:val="111111"/>
          <w:sz w:val="28"/>
          <w:sz w:val="28"/>
          <w:szCs w:val="28"/>
          <w:rtl w:val="true"/>
          <w:lang w:bidi="fa-IR"/>
        </w:rPr>
        <w:t>عليه السلام فريد صفّين، فمررنا بکربلاء،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عن شرح بائية السيد الحميري لعلم الهدي ،</w:t>
      </w:r>
    </w:p>
    <w:p>
      <w:pPr>
        <w:pStyle w:val="BookText"/>
        <w:rPr/>
      </w:pP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هذا المکان قوم يدخلون الجنّة بغير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للخوارزمي</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الإمام الحافظ أبو الحسن علي ابن أحمد العاصمي، عن شيخ القضاة إسماعيل بن أحمد البيهقي، عن أبيه، حدّثنا أبو عبدالله الحافظ، أخبرنا خلف بن محمد البخاري، حدّثنا صالح بن محمد الحافظ، حدّثنا أحمد بن حيّان المصيصي، حدّثنا عيسي بن يونس السبيعي، عن الأعمش، عن نشيط أبي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مولاي أبو هرثمة من صفين، فأتيناه فسلّمنا عليه، فمرت شاة وبعرت،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ذکرتني هذه الشاة حديثة، أقبلنا مع علي ونحن راجعون من صقين فنزلنا کربلاء فصلّی بنا الفجر بين شجرات، ثمّ أخذ بعرات من بعر الغزال ففتها في يده، ثمّ شمها، فالتفت إلينا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هرثم،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اوه اوه يقتل</w:t>
      </w:r>
    </w:p>
    <w:p>
      <w:pPr>
        <w:pStyle w:val="BookText"/>
        <w:rPr/>
      </w:pPr>
      <w:r>
        <w:rPr>
          <w:rFonts w:ascii="IRNazanin" w:hAnsi="IRNazanin" w:eastAsia="IRNazanin"/>
          <w:color w:val="111111"/>
          <w:sz w:val="28"/>
          <w:sz w:val="28"/>
          <w:szCs w:val="28"/>
          <w:rtl w:val="true"/>
          <w:lang w:bidi="fa-IR"/>
        </w:rPr>
        <w:t>بهذا الغائط قوم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بسندٍ آخر، عن هرثمة بن سلّمي،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واهاً لک تربة، ليقتلنّ </w:t>
      </w:r>
    </w:p>
    <w:p>
      <w:pPr>
        <w:pStyle w:val="BookText"/>
        <w:rPr/>
      </w:pPr>
      <w:r>
        <w:rPr>
          <w:rFonts w:ascii="IRNazanin" w:hAnsi="IRNazanin" w:eastAsia="IRNazanin"/>
          <w:color w:val="111111"/>
          <w:sz w:val="28"/>
          <w:sz w:val="28"/>
          <w:szCs w:val="28"/>
          <w:rtl w:val="true"/>
          <w:lang w:bidi="fa-IR"/>
        </w:rPr>
        <w:t>بک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وقعة 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الکمال</w:t>
      </w:r>
      <w:r>
        <w:rPr>
          <w:rFonts w:eastAsia="IRNazanin" w:cs="IRNazanin"/>
          <w:color w:val="111111"/>
          <w:sz w:val="28"/>
          <w:szCs w:val="28"/>
          <w:lang w:bidi="fa-IR"/>
        </w:rPr>
        <w:t>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هرثمة بن سلّمي، کما في 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348:2</w:t>
      </w:r>
      <w:r>
        <w:rPr>
          <w:rFonts w:ascii="IRNazanin" w:hAnsi="IRNazanin" w:eastAsia="IRNazanin"/>
          <w:color w:val="111111"/>
          <w:sz w:val="28"/>
          <w:sz w:val="28"/>
          <w:szCs w:val="28"/>
          <w:rtl w:val="true"/>
          <w:lang w:bidi="fa-IR"/>
        </w:rPr>
        <w:t>عن ابن سعد، بإسناده عن ابن هرثمه، کما في تاريخ دمشق</w:t>
      </w:r>
    </w:p>
    <w:p>
      <w:pPr>
        <w:pStyle w:val="BookText"/>
        <w:rPr/>
      </w:pP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هرثمة بن سليم،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أيتها التربة،</w:t>
      </w:r>
    </w:p>
    <w:p>
      <w:pPr>
        <w:pStyle w:val="BookText"/>
        <w:rPr/>
      </w:pPr>
      <w:r>
        <w:rPr>
          <w:rFonts w:ascii="IRNazanin" w:hAnsi="IRNazanin" w:eastAsia="IRNazanin"/>
          <w:color w:val="111111"/>
          <w:sz w:val="28"/>
          <w:sz w:val="28"/>
          <w:szCs w:val="28"/>
          <w:rtl w:val="true"/>
          <w:lang w:bidi="fa-IR"/>
        </w:rPr>
        <w:t>اليحشرنَ منک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هرثمة بن أبي مسلّم، کما في وقعة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عن کتاب الفتن لزکريّا، بإسناده عن هرثمة بن</w:t>
      </w:r>
    </w:p>
    <w:p>
      <w:pPr>
        <w:pStyle w:val="BookText"/>
        <w:rPr/>
      </w:pPr>
      <w:r>
        <w:rPr>
          <w:rFonts w:ascii="IRNazanin" w:hAnsi="IRNazanin" w:eastAsia="IRNazanin"/>
          <w:color w:val="111111"/>
          <w:sz w:val="28"/>
          <w:sz w:val="28"/>
          <w:szCs w:val="28"/>
          <w:rtl w:val="true"/>
          <w:lang w:bidi="fa-IR"/>
        </w:rPr>
        <w:t>سلّمي، و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من تربة، ليقتلنّ عليک أقوام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255:44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337:41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255:44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163" w:name="pg14923_166117"/>
    </w:p>
    <w:p>
      <w:pPr>
        <w:pStyle w:val="Heading3"/>
        <w:numPr>
          <w:ilvl w:val="2"/>
          <w:numId w:val="1"/>
        </w:numPr>
        <w:rPr/>
      </w:pPr>
      <w:bookmarkStart w:id="164" w:name="__RefHeading___Toc1491339_388300464"/>
      <w:bookmarkStart w:id="165" w:name="_Toc54"/>
      <w:bookmarkEnd w:id="163"/>
      <w:bookmarkEnd w:id="164"/>
      <w:r>
        <w:rPr>
          <w:rtl w:val="true"/>
        </w:rPr>
        <w:t>البراء بن عازب لا ينصر الحسين عليه السلام</w:t>
      </w:r>
      <w:bookmarkEnd w:id="1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 يقتل ابني الحسين عليه السلام وأنت حيّ لا تنصره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إسماعيل بن صبيح، عن يحيي بن</w:t>
      </w:r>
    </w:p>
    <w:p>
      <w:pPr>
        <w:pStyle w:val="BookText"/>
        <w:rPr/>
      </w:pPr>
      <w:r>
        <w:rPr>
          <w:rFonts w:ascii="Amiri" w:hAnsi="Amiri" w:eastAsia="Amiri" w:cs="Amiri"/>
          <w:color w:val="111111"/>
          <w:sz w:val="28"/>
          <w:sz w:val="28"/>
          <w:szCs w:val="28"/>
          <w:rtl w:val="true"/>
          <w:lang w:bidi="ar-SA"/>
        </w:rPr>
        <w:t>المساور العابدي، عن إسماعيل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 للبراء بن عازب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قتل الحسين عليه السلام کان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علي بن أبي طالب عليه السلام، قتل الحسين عليه السلام ولم أنصره، ثمّ أظهر الحسرة</w:t>
      </w:r>
    </w:p>
    <w:p>
      <w:pPr>
        <w:pStyle w:val="BookText"/>
        <w:rPr/>
      </w:pPr>
      <w:r>
        <w:rPr>
          <w:rFonts w:ascii="IRNazanin" w:hAnsi="IRNazanin" w:eastAsia="IRNazanin"/>
          <w:color w:val="111111"/>
          <w:sz w:val="28"/>
          <w:sz w:val="28"/>
          <w:szCs w:val="28"/>
          <w:rtl w:val="true"/>
          <w:lang w:bidi="fa-IR"/>
        </w:rPr>
        <w:t>علي ذلک والندم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عن إسماعيل بن صبيح، بإسناده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أورده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عن المناقب لابن شهرآشوب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لابن شهرآشوب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الأرشاد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bookmarkStart w:id="166" w:name="pg14923_166119"/>
    </w:p>
    <w:p>
      <w:pPr>
        <w:pStyle w:val="Heading3"/>
        <w:numPr>
          <w:ilvl w:val="2"/>
          <w:numId w:val="1"/>
        </w:numPr>
        <w:rPr/>
      </w:pPr>
      <w:bookmarkStart w:id="167" w:name="__RefHeading___Toc1491341_388300464"/>
      <w:bookmarkStart w:id="168" w:name="_Toc55"/>
      <w:bookmarkEnd w:id="166"/>
      <w:bookmarkEnd w:id="167"/>
      <w:r>
        <w:rPr>
          <w:rtl w:val="true"/>
        </w:rPr>
        <w:t>أبو عبدالله الجدلي لا ينصر الحسين عليه السلام</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هذا وأنت حيّ لا تنصره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إختبار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w:t>
      </w:r>
    </w:p>
    <w:p>
      <w:pPr>
        <w:pStyle w:val="BookText"/>
        <w:rPr/>
      </w:pPr>
      <w:r>
        <w:rPr>
          <w:rFonts w:ascii="Amiri" w:hAnsi="Amiri" w:eastAsia="Amiri" w:cs="Amiri"/>
          <w:color w:val="111111"/>
          <w:sz w:val="28"/>
          <w:sz w:val="28"/>
          <w:szCs w:val="28"/>
          <w:rtl w:val="true"/>
          <w:lang w:bidi="ar-SA"/>
        </w:rPr>
        <w:t>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وجعفر بن محمد بن</w:t>
      </w:r>
    </w:p>
    <w:p>
      <w:pPr>
        <w:pStyle w:val="BookText"/>
        <w:rPr/>
      </w:pPr>
      <w:r>
        <w:rPr>
          <w:rFonts w:ascii="IRNazanin" w:hAnsi="IRNazanin" w:eastAsia="IRNazanin"/>
          <w:color w:val="111111"/>
          <w:sz w:val="28"/>
          <w:sz w:val="28"/>
          <w:szCs w:val="28"/>
          <w:rtl w:val="true"/>
          <w:lang w:bidi="fa-IR"/>
        </w:rPr>
        <w:t>حکيم ، عن أبان بن عثمان الأحمر، عن عبد الرحمان بن سبابة، عن أبي داود، عن أبي عبدالله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بسبعة أحاديث قبل أن يدخل عليناداخل؟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علي کتف الحسين عليه السلام</w:t>
      </w:r>
      <w:r>
        <w:rPr>
          <w:rFonts w:eastAsia="IRNazanin" w:cs="IRNazanin"/>
          <w:color w:val="111111"/>
          <w:sz w:val="28"/>
          <w:szCs w:val="28"/>
          <w:rtl w:val="true"/>
          <w:lang w:bidi="fa-IR"/>
        </w:rPr>
        <w:t xml:space="preserve">. </w:t>
      </w:r>
      <w:bookmarkStart w:id="169" w:name="pg14923_166120"/>
    </w:p>
    <w:p>
      <w:pPr>
        <w:pStyle w:val="Heading3"/>
        <w:numPr>
          <w:ilvl w:val="2"/>
          <w:numId w:val="1"/>
        </w:numPr>
        <w:rPr/>
      </w:pPr>
      <w:bookmarkStart w:id="170" w:name="__RefHeading___Toc1491343_388300464"/>
      <w:bookmarkStart w:id="171" w:name="_Toc56"/>
      <w:bookmarkEnd w:id="169"/>
      <w:bookmarkEnd w:id="170"/>
      <w:r>
        <w:rPr>
          <w:rtl w:val="true"/>
        </w:rPr>
        <w:t>عمر بن سعد يقتل الحسين عليه السلام</w:t>
      </w:r>
      <w:bookmarkEnd w:id="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في بيتک لسخلا يقتل الحسين 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عن سعد بن عبدالله، عن محمد بن عبد</w:t>
      </w:r>
    </w:p>
    <w:p>
      <w:pPr>
        <w:pStyle w:val="BookText"/>
        <w:rPr/>
      </w:pPr>
      <w:r>
        <w:rPr>
          <w:rFonts w:ascii="IRNazanin" w:hAnsi="IRNazanin" w:eastAsia="IRNazanin"/>
          <w:color w:val="111111"/>
          <w:sz w:val="28"/>
          <w:sz w:val="28"/>
          <w:szCs w:val="28"/>
          <w:rtl w:val="true"/>
          <w:lang w:bidi="fa-IR"/>
        </w:rPr>
        <w:t>الجبّار، عن عبد الرحمان بن أبي نجران، عن جعفر بن محمد بن حکيم، عن عبد السمين، يرفعه إلي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أمّير المؤمنين عليه السلام يخطب الناس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فوالله ما تسألوني عن شيء مضي، ولا شيء يکون إلّا نبأتکم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سعد بن أبي وقُاص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اخبرني کم في رأسي ولحيتي من شعرة؟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سألتني عن مسألة حدّثني خليلي رسول الله صلّی الله عليه وآله انک ستسألني عنها وما في رأسک ولحيتک من شعرة إلّا وفي أصلها شيطان</w:t>
      </w:r>
    </w:p>
    <w:p>
      <w:pPr>
        <w:pStyle w:val="BookText"/>
        <w:rPr/>
      </w:pPr>
      <w:r>
        <w:rPr>
          <w:rFonts w:ascii="IRNazanin" w:hAnsi="IRNazanin" w:eastAsia="IRNazanin"/>
          <w:color w:val="111111"/>
          <w:sz w:val="28"/>
          <w:sz w:val="28"/>
          <w:szCs w:val="28"/>
          <w:rtl w:val="true"/>
          <w:lang w:bidi="fa-IR"/>
        </w:rPr>
        <w:t>جالس، وان في بيتک لسخلاً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يومئذ يدرج بين يدي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بسنده عن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للشريف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الباقر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الحکم، عن مشيخته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مرسلاً، عن أبي الحکم، عن مشيخته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أورده مرسلاً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أورده مرسلاً</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 والخصائص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125:10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عن شرح نهج البلاغة لابن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إرشاد المفيد والاحتجاج</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فيه علي هذا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مرسلاً </w:t>
      </w:r>
      <w:bookmarkStart w:id="172" w:name="pg14923_166122"/>
    </w:p>
    <w:p>
      <w:pPr>
        <w:pStyle w:val="Heading3"/>
        <w:numPr>
          <w:ilvl w:val="2"/>
          <w:numId w:val="1"/>
        </w:numPr>
        <w:rPr/>
      </w:pPr>
      <w:bookmarkStart w:id="173" w:name="__RefHeading___Toc1491345_388300464"/>
      <w:bookmarkStart w:id="174" w:name="_Toc57"/>
      <w:bookmarkEnd w:id="172"/>
      <w:bookmarkEnd w:id="173"/>
      <w:r>
        <w:rPr>
          <w:rtl w:val="true"/>
        </w:rPr>
        <w:t>قبر الحسين عليه السلام سيکون مزاراً</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بالقصور قد شيدت حول قبر الحسين عليه السلام، وکأنّي بالمحامل تخرج من الکوفة إلي قبر الحسين عليه السلام، ولا تذهب الليالي والأيّام حتي يسار إليه من الآفاق وذلک عند انقطاع ملک بني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w:t>
      </w:r>
    </w:p>
    <w:p>
      <w:pPr>
        <w:pStyle w:val="BookText"/>
        <w:rPr/>
      </w:pPr>
      <w:r>
        <w:rPr>
          <w:rFonts w:ascii="IRNazanin" w:hAnsi="IRNazanin" w:eastAsia="IRNazanin"/>
          <w:color w:val="111111"/>
          <w:sz w:val="28"/>
          <w:sz w:val="28"/>
          <w:szCs w:val="28"/>
          <w:rtl w:val="true"/>
          <w:lang w:bidi="fa-IR"/>
        </w:rPr>
        <w:t>المروزي بمرو الرود في داره،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محمد بن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عبدالله بن أحمد بن عامر بن سليمان الطائي بالبصرة،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في سنة ستيّن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موسي الرضا عليه السلام سنة أربع وتسعين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 منصور أحمد بن إبراهيم بن بکر الخوري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هارون بن محمد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زياد الفقيه الخوري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عبدالله الهروي الشيباني، عن الرضا علي بن موسي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أبو عبدالله الحسين بن محمد الأشناني الرازي العدل ببلخ،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محمد بن مهرويه القزويني، عن داود بن سليمان الفرا، عن علي </w:t>
      </w:r>
    </w:p>
    <w:p>
      <w:pPr>
        <w:pStyle w:val="BookText"/>
        <w:rPr/>
      </w:pPr>
      <w:r>
        <w:rPr>
          <w:rFonts w:ascii="IRNazanin" w:hAnsi="IRNazanin" w:eastAsia="IRNazanin"/>
          <w:color w:val="111111"/>
          <w:sz w:val="28"/>
          <w:sz w:val="28"/>
          <w:szCs w:val="28"/>
          <w:rtl w:val="true"/>
          <w:lang w:bidi="fa-IR"/>
        </w:rPr>
        <w:t>ابن موسي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أبي طالب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409:2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281:41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 xml:space="preserve">. </w:t>
      </w:r>
      <w:bookmarkStart w:id="175" w:name="pg14923_166124"/>
    </w:p>
    <w:p>
      <w:pPr>
        <w:pStyle w:val="Heading3"/>
        <w:numPr>
          <w:ilvl w:val="2"/>
          <w:numId w:val="1"/>
        </w:numPr>
        <w:rPr/>
      </w:pPr>
      <w:bookmarkStart w:id="176" w:name="__RefHeading___Toc1491347_388300464"/>
      <w:bookmarkStart w:id="177" w:name="_Toc58"/>
      <w:bookmarkEnd w:id="175"/>
      <w:bookmarkEnd w:id="176"/>
      <w:r>
        <w:rPr>
          <w:rtl w:val="true"/>
        </w:rPr>
        <w:t>حرکة المختار</w:t>
      </w:r>
      <w:bookmarkEnd w:id="1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خليلي انّا نلقي أهل الشام علي نهر يقال له الخازر، فيکشفونا حتي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هي، ثمّ نکرّ عليهم فنقتل أمّيرهم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الشيخ الطوسي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عبدالله محمد بن عمرن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الحارث ابن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المدائني، عن رجاله، أنّ المختار بن أبي عبيدة إشت في رحمه الله ظهر بالکوفة ليلة الأربعاء لأربعة عشر ليلة بقيت من شهر ربيع الآخر سنة ست وستين فبايعه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يروي فيه خروج المختار وقتله لعبيد الله بن زياد، والمعرکة التي دارت بين ابن الأشتر وعبيد الله، إلي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وتزاحفوا ونادي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لثارات الحسين ، فجال أصحاب ابن الأشتر جولة ، فناداهم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شرطة، الصبر الصبر، فتراجعوا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عبدالله بن يسار بن أبي عقيب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خليلي انا نلقي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فابشروا واصبروا فإنکم له قاهرون</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 xml:space="preserve">. </w:t>
      </w:r>
      <w:bookmarkStart w:id="178" w:name="pg14923_166125"/>
    </w:p>
    <w:p>
      <w:pPr>
        <w:pStyle w:val="Heading3"/>
        <w:numPr>
          <w:ilvl w:val="2"/>
          <w:numId w:val="1"/>
        </w:numPr>
        <w:rPr/>
      </w:pPr>
      <w:bookmarkStart w:id="179" w:name="__RefHeading___Toc1491349_388300464"/>
      <w:bookmarkStart w:id="180" w:name="_Toc59"/>
      <w:bookmarkEnd w:id="178"/>
      <w:bookmarkEnd w:id="179"/>
      <w:r>
        <w:rPr>
          <w:rtl w:val="true"/>
        </w:rPr>
        <w:t>البشارة بمولد السجاد عليه السلام</w:t>
      </w:r>
      <w:bookmarkEnd w:id="1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ليلدنّ لک منها غلام، خير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عن عبدالله بن أحمد، عن عبد</w:t>
      </w:r>
    </w:p>
    <w:p>
      <w:pPr>
        <w:pStyle w:val="BookText"/>
        <w:rPr/>
      </w:pPr>
      <w:r>
        <w:rPr>
          <w:rFonts w:ascii="Amiri" w:hAnsi="Amiri" w:eastAsia="Amiri" w:cs="Amiri"/>
          <w:color w:val="111111"/>
          <w:sz w:val="28"/>
          <w:sz w:val="28"/>
          <w:szCs w:val="28"/>
          <w:rtl w:val="true"/>
          <w:lang w:bidi="ar-SA"/>
        </w:rPr>
        <w:t>الرحمان بن أبي عبدالله الخزاعي، عن نصر بن مزاحم،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يزدجر علي عمر وأدخلت المدينة أشرف لها عذاري المدينة، وأشرق المسجد بضوء وجهها، فلمّا دخلت المسجد ورأت عمر غطّت وجهها،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بيروز باد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تشتمني هذه، وهم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لک ذلک، أعرض عنها انّها تختار رجلاً من</w:t>
      </w:r>
    </w:p>
    <w:p>
      <w:pPr>
        <w:pStyle w:val="BookText"/>
        <w:rPr/>
      </w:pPr>
      <w:r>
        <w:rPr>
          <w:rFonts w:ascii="Amiri" w:hAnsi="Amiri" w:eastAsia="Amiri" w:cs="Amiri"/>
          <w:color w:val="111111"/>
          <w:sz w:val="28"/>
          <w:sz w:val="28"/>
          <w:szCs w:val="28"/>
          <w:rtl w:val="true"/>
          <w:lang w:bidi="ar-SA"/>
        </w:rPr>
        <w:t>المسلّمين، ثمّ احسبها بفيئه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حتي وضعت يدها علي رأس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شهر بانويه، ثمّ نظر إلي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الأبرار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هذا الحديث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الراغب</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 xml:space="preserve">. </w:t>
      </w:r>
      <w:bookmarkStart w:id="181" w:name="pg14923_166127"/>
    </w:p>
    <w:p>
      <w:pPr>
        <w:pStyle w:val="Heading3"/>
        <w:numPr>
          <w:ilvl w:val="2"/>
          <w:numId w:val="1"/>
        </w:numPr>
        <w:rPr/>
      </w:pPr>
      <w:bookmarkStart w:id="182" w:name="__RefHeading___Toc1491351_388300464"/>
      <w:bookmarkStart w:id="183" w:name="_Toc60"/>
      <w:bookmarkEnd w:id="181"/>
      <w:bookmarkEnd w:id="182"/>
      <w:r>
        <w:rPr>
          <w:rtl w:val="true"/>
        </w:rPr>
        <w:t>مقتل الرضا عليه السلام ومدفنه</w:t>
      </w:r>
      <w:bookmarkEnd w:id="1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رجل من ولدي بأرض خراسان بالسمَّ ظلماً، اسمه اسمي، واسم أبيه اسم ابن عمران موسي عليه السلام، ألا فمن زاره في غربته غفر الله عزّ وجلّ له ذنوبه ما تقدم منها وما تأخّر، ولو کانت مثل عدد النجوم وقطر الأمّطار وورق الأشجار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ابن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موسي، عن الحسن بن علي بن النعمان، عن محمد بن فضيل، عن غزان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الرحمان بن إسحاق،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 لا يحضره الفقيه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۳۱۸۸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258:2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کما في أمّاليه سنداً و متناً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للشعيري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ح و عن الفقيه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408:2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العيون والأمّالي</w:t>
      </w:r>
      <w:r>
        <w:rPr>
          <w:rFonts w:eastAsia="Amiri" w:cs="Amiri" w:ascii="Amiri" w:hAnsi="Amiri"/>
          <w:color w:val="111111"/>
          <w:sz w:val="28"/>
          <w:szCs w:val="28"/>
          <w:rtl w:val="true"/>
          <w:lang w:bidi="ar-SA"/>
        </w:rPr>
        <w:t>.</w:t>
      </w:r>
      <w:bookmarkStart w:id="184" w:name="pg14923_166129"/>
    </w:p>
    <w:p>
      <w:pPr>
        <w:pStyle w:val="Heading3"/>
        <w:numPr>
          <w:ilvl w:val="2"/>
          <w:numId w:val="1"/>
        </w:numPr>
        <w:rPr/>
      </w:pPr>
      <w:bookmarkStart w:id="185" w:name="__RefHeading___Toc1491353_388300464"/>
      <w:bookmarkStart w:id="186" w:name="_Toc61"/>
      <w:bookmarkEnd w:id="184"/>
      <w:bookmarkEnd w:id="185"/>
      <w:r>
        <w:rPr>
          <w:rtl w:val="true"/>
        </w:rPr>
        <w:t>مقتل کميل بن زياد</w:t>
      </w:r>
      <w:bookmarkEnd w:id="1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خبّرني أمّير المؤمنين عليه السلام أنّک قاتلي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جرير، عن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ولّي</w:t>
      </w:r>
    </w:p>
    <w:p>
      <w:pPr>
        <w:pStyle w:val="BookText"/>
        <w:rPr/>
      </w:pPr>
      <w:r>
        <w:rPr>
          <w:rFonts w:ascii="IRNazanin" w:hAnsi="IRNazanin" w:eastAsia="IRNazanin"/>
          <w:color w:val="111111"/>
          <w:sz w:val="28"/>
          <w:sz w:val="28"/>
          <w:szCs w:val="28"/>
          <w:rtl w:val="true"/>
          <w:lang w:bidi="fa-IR"/>
        </w:rPr>
        <w:t>الحجّاج طلب کميل بن زياد فهرب منه، فحرم قومه عطاءهم، فلمّا رأي کميل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شيخ کبير قد نفد عمري، لا ينبغي أن أحرم قومي عطياتهم، فخرج فدفع بيده إلي الحجّاج، فلمّا رآه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أحبّ أن أجد عليک سبيلاً</w:t>
      </w:r>
    </w:p>
    <w:p>
      <w:pPr>
        <w:pStyle w:val="BookText"/>
        <w:rPr/>
      </w:pPr>
      <w:r>
        <w:rPr>
          <w:rFonts w:ascii="IRNazanin" w:hAnsi="IRNazanin" w:eastAsia="IRNazanin"/>
          <w:color w:val="111111"/>
          <w:sz w:val="28"/>
          <w:sz w:val="28"/>
          <w:szCs w:val="28"/>
          <w:rtl w:val="true"/>
          <w:lang w:bidi="fa-IR"/>
        </w:rPr>
        <w:t>فقال له کميل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تصرف عليّ أنيابک ولا تهدم علي فوالله ما بقي من عمري إلّا مثل کواسل الغبار، فاقض ما أنت قاض، فإنّ الموعد الله ، وبعد القتل الحساب، ولقد خبّرني 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عليک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إنّ کان القضاء إليک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قد کنت فيمن قتل عثمان بن عفّان، اضربوا عنقه، فضربت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۳۱۸</w:t>
      </w:r>
      <w:r>
        <w:rPr>
          <w:rFonts w:ascii="Amiri" w:hAnsi="Amiri" w:eastAsia="Amiri" w:cs="Amiri"/>
          <w:color w:val="111111"/>
          <w:sz w:val="28"/>
          <w:sz w:val="28"/>
          <w:szCs w:val="28"/>
          <w:rtl w:val="true"/>
          <w:lang w:bidi="ar-SA"/>
        </w:rPr>
        <w:t xml:space="preserve"> عن جرير، عن المغيرة</w:t>
      </w:r>
      <w:r>
        <w:rPr>
          <w:rFonts w:eastAsia="Amiri" w:cs="Amiri" w:ascii="Amiri" w:hAnsi="Amiri"/>
          <w:color w:val="111111"/>
          <w:sz w:val="28"/>
          <w:szCs w:val="28"/>
          <w:rtl w:val="true"/>
          <w:lang w:bidi="ar-SA"/>
        </w:rPr>
        <w:t xml:space="preserve">. </w:t>
      </w:r>
      <w:bookmarkStart w:id="187" w:name="pg14923_166130"/>
    </w:p>
    <w:p>
      <w:pPr>
        <w:pStyle w:val="Heading3"/>
        <w:numPr>
          <w:ilvl w:val="2"/>
          <w:numId w:val="1"/>
        </w:numPr>
        <w:rPr/>
      </w:pPr>
      <w:bookmarkStart w:id="188" w:name="__RefHeading___Toc1491355_388300464"/>
      <w:bookmarkStart w:id="189" w:name="_Toc62"/>
      <w:bookmarkEnd w:id="187"/>
      <w:bookmarkEnd w:id="188"/>
      <w:r>
        <w:rPr>
          <w:rtl w:val="true"/>
        </w:rPr>
        <w:t>مقتل قنبر</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أخبرني أمّير المؤمنين عليه السلام ان منيتي تکون ذبحاً ظلماً بغير</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ومن ذلک ما رواه أصحاب السيرة من طرق مختلفة أن</w:t>
      </w:r>
    </w:p>
    <w:p>
      <w:pPr>
        <w:pStyle w:val="BookText"/>
        <w:rPr/>
      </w:pPr>
      <w:r>
        <w:rPr>
          <w:rFonts w:ascii="Amiri" w:hAnsi="Amiri" w:eastAsia="Amiri" w:cs="Amiri"/>
          <w:color w:val="111111"/>
          <w:sz w:val="28"/>
          <w:sz w:val="28"/>
          <w:szCs w:val="28"/>
          <w:rtl w:val="true"/>
          <w:lang w:bidi="ar-SA"/>
        </w:rPr>
        <w:t>الحجاج بن يوسف الثقفي 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أُصيب رجلاً من أصحاب أبي تراب فأتقرّب إلي الله بدمه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کان له أطول صحبة لأبي تراب من قنبر مولاه، فبعث في</w:t>
      </w:r>
    </w:p>
    <w:p>
      <w:pPr>
        <w:pStyle w:val="BookText"/>
        <w:rPr/>
      </w:pPr>
      <w:r>
        <w:rPr>
          <w:rFonts w:ascii="Amiri" w:hAnsi="Amiri" w:eastAsia="Amiri" w:cs="Amiri"/>
          <w:color w:val="111111"/>
          <w:sz w:val="28"/>
          <w:sz w:val="28"/>
          <w:szCs w:val="28"/>
          <w:rtl w:val="true"/>
          <w:lang w:bidi="ar-SA"/>
        </w:rPr>
        <w:t>طلبه، فأتي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همدان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مولاي، وأمّير المؤمنين عليّ وليّ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برئت من دينه تدلّني عليّ دين غيره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قاتلک فاختر أي قتلة أحبّ إليک؟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ذلک إليک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لا تقتلني قتلة إلّا قتلتک مثلها، ولقد أخبرني أمّير المؤمنين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أورده مرسلاً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lang w:bidi="fa-IR"/>
        </w:rPr>
        <w:t>126:42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 xml:space="preserve">. </w:t>
      </w:r>
      <w:bookmarkStart w:id="190" w:name="pg14923_166132"/>
    </w:p>
    <w:p>
      <w:pPr>
        <w:pStyle w:val="Heading3"/>
        <w:numPr>
          <w:ilvl w:val="2"/>
          <w:numId w:val="1"/>
        </w:numPr>
        <w:rPr/>
      </w:pPr>
      <w:bookmarkStart w:id="191" w:name="__RefHeading___Toc1491357_388300464"/>
      <w:bookmarkStart w:id="192" w:name="_Toc63"/>
      <w:bookmarkEnd w:id="190"/>
      <w:bookmarkEnd w:id="191"/>
      <w:r>
        <w:rPr>
          <w:rtl w:val="true"/>
        </w:rPr>
        <w:t>مقتل رُشيد الهجري</w:t>
      </w:r>
      <w:bookmarkEnd w:id="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بارُشيد، کيف صبرک إذا أرسل إليک دعيّ بني أمّية فقطع يديک ورجليک</w:t>
      </w:r>
    </w:p>
    <w:p>
      <w:pPr>
        <w:pStyle w:val="BookText"/>
        <w:rPr/>
      </w:pPr>
      <w:r>
        <w:rPr>
          <w:rFonts w:ascii="IRNazanin" w:hAnsi="IRNazanin" w:eastAsia="IRNazanin"/>
          <w:color w:val="111111"/>
          <w:sz w:val="28"/>
          <w:sz w:val="28"/>
          <w:szCs w:val="28"/>
          <w:rtl w:val="true"/>
          <w:lang w:bidi="fa-IR"/>
        </w:rPr>
        <w:t>ولسانک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عن محمد بن الحسن، عن</w:t>
      </w:r>
    </w:p>
    <w:p>
      <w:pPr>
        <w:pStyle w:val="BookText"/>
        <w:rPr/>
      </w:pPr>
      <w:r>
        <w:rPr>
          <w:rFonts w:ascii="IRNazanin" w:hAnsi="IRNazanin" w:eastAsia="IRNazanin"/>
          <w:color w:val="111111"/>
          <w:sz w:val="28"/>
          <w:sz w:val="28"/>
          <w:szCs w:val="28"/>
          <w:rtl w:val="true"/>
          <w:lang w:bidi="fa-IR"/>
        </w:rPr>
        <w:t>محمد بن أبي القاسم، عن محمد بن عليّ الصيرفي، عن علي بن محمد بن عبدالله الخياط، عن وهيب بن حفص الحريريّ، عن أبي حان العجلي، عن قنوا بنت رشيد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أخبريني بما سمعت من أبيک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رُشيد، کيف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آخر ذلک الجنّة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رُشيد، أنت معي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ذهبت الأيّام حتي أرسل إليه الدعي عبيدالله بن زياد فدعاه إلي البراءة من أمّير المؤمنين عليه السلام، فأبي أن يتبرّأ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قدّموه فاقطعوا يديه ورجليه، واترکوا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الحجّام حتي قطع لسانه، فمات في</w:t>
      </w:r>
    </w:p>
    <w:p>
      <w:pPr>
        <w:pStyle w:val="BookText"/>
        <w:rPr/>
      </w:pPr>
      <w:r>
        <w:rPr>
          <w:rFonts w:ascii="Amiri" w:hAnsi="Amiri" w:eastAsia="Amiri" w:cs="Amiri"/>
          <w:color w:val="111111"/>
          <w:sz w:val="28"/>
          <w:sz w:val="28"/>
          <w:szCs w:val="28"/>
          <w:rtl w:val="true"/>
          <w:lang w:bidi="ar-SA"/>
        </w:rPr>
        <w:t>ليلته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إختيار معرفة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مرسلاً، عنه،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وج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رُشيد، أمّا إنّک تصلب علي جذعها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إختبار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w:t>
      </w:r>
    </w:p>
    <w:p>
      <w:pPr>
        <w:pStyle w:val="BookText"/>
        <w:rPr/>
      </w:pPr>
      <w:r>
        <w:rPr>
          <w:rFonts w:ascii="Amiri" w:hAnsi="Amiri" w:eastAsia="Amiri" w:cs="Amiri"/>
          <w:color w:val="111111"/>
          <w:sz w:val="28"/>
          <w:sz w:val="28"/>
          <w:szCs w:val="28"/>
          <w:rtl w:val="true"/>
          <w:lang w:bidi="ar-SA"/>
        </w:rPr>
        <w:t>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النضر، عن عبدالله بن يزيد الأسدي، عن فضيل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عليه السلام يومأ إلي بستان البَرني </w:t>
      </w:r>
      <w:r>
        <w:rPr>
          <w:rStyle w:val="FootnoteAnchor"/>
          <w:rtl w:val="true"/>
        </w:rPr>
        <w:footnoteReference w:id="24"/>
      </w:r>
      <w:r>
        <w:rPr>
          <w:rFonts w:ascii="Amiri" w:hAnsi="Amiri" w:eastAsia="Amiri" w:cs="Amiri"/>
          <w:color w:val="111111"/>
          <w:sz w:val="28"/>
          <w:sz w:val="28"/>
          <w:szCs w:val="28"/>
          <w:rtl w:val="true"/>
          <w:lang w:bidi="ar-SA"/>
        </w:rPr>
        <w:t>ومعه أصحابه، فجلس تحت نخلة، ثمّ أمّر بنخلةٍ، فلقطت فأنزل منها رطب فوضع بين أيديهم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رُشيد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أطيب هذا الرطب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أورده مرسلاً</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 عن روضة الواعظين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 xml:space="preserve">. </w:t>
      </w:r>
      <w:bookmarkStart w:id="193" w:name="pg14923_166134"/>
    </w:p>
    <w:p>
      <w:pPr>
        <w:pStyle w:val="Heading3"/>
        <w:numPr>
          <w:ilvl w:val="2"/>
          <w:numId w:val="1"/>
        </w:numPr>
        <w:rPr/>
      </w:pPr>
      <w:bookmarkStart w:id="194" w:name="__RefHeading___Toc1491359_388300464"/>
      <w:bookmarkStart w:id="195" w:name="_Toc64"/>
      <w:bookmarkEnd w:id="193"/>
      <w:bookmarkEnd w:id="194"/>
      <w:r>
        <w:rPr>
          <w:rtl w:val="true"/>
        </w:rPr>
        <w:t>مقتل حجر بن عدي</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العراق، سيقتل منکم سبعة نفر بعذراء، مثلهم کمثل أصحاب</w:t>
      </w:r>
    </w:p>
    <w:p>
      <w:pPr>
        <w:pStyle w:val="BookText"/>
        <w:rPr/>
      </w:pP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والتاريخ </w:t>
      </w:r>
      <w:r>
        <w:rPr>
          <w:rFonts w:eastAsia="IRNazanin" w:cs="IRNazanin"/>
          <w:color w:val="111111"/>
          <w:sz w:val="28"/>
          <w:szCs w:val="28"/>
          <w:lang w:bidi="fa-IR"/>
        </w:rPr>
        <w:t>320:3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يعقوب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بکير، ثنا ابن لهيعة، حدّثني الحارث بن يزيد، عن عبدالله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رزين الغافقي،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w:t>
      </w:r>
    </w:p>
    <w:p>
      <w:pPr>
        <w:pStyle w:val="BookText"/>
        <w:rPr/>
      </w:pPr>
      <w:r>
        <w:rPr>
          <w:rFonts w:ascii="Amiri" w:hAnsi="Amiri" w:eastAsia="Amiri" w:cs="Amiri"/>
          <w:color w:val="111111"/>
          <w:sz w:val="28"/>
          <w:sz w:val="28"/>
          <w:szCs w:val="28"/>
          <w:rtl w:val="true"/>
          <w:lang w:bidi="ar-SA"/>
        </w:rPr>
        <w:t>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حجر بن عدي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للبيهقي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بسنده عن أبي زفر،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بعذراء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بسندٍ آخر، عن عبد الله بن أبي 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عن المعرفة والتاريخ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الکبري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405:12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البسوي والبيهقي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عبدالله بن 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عن المعرفة والتاريخ</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316:41</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196" w:name="pg14923_166136"/>
    </w:p>
    <w:p>
      <w:pPr>
        <w:pStyle w:val="Heading3"/>
        <w:numPr>
          <w:ilvl w:val="2"/>
          <w:numId w:val="1"/>
        </w:numPr>
        <w:rPr/>
      </w:pPr>
      <w:bookmarkStart w:id="197" w:name="__RefHeading___Toc1491361_388300464"/>
      <w:bookmarkStart w:id="198" w:name="_Toc65"/>
      <w:bookmarkEnd w:id="196"/>
      <w:bookmarkEnd w:id="197"/>
      <w:r>
        <w:rPr>
          <w:rtl w:val="true"/>
        </w:rPr>
        <w:t>ما يجري علي حجر بن عدي</w:t>
      </w:r>
      <w:bookmarkEnd w:id="1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تصنع أنت إذا ضربت وأمّرت بلعنتي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طاووس،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w:t>
      </w:r>
    </w:p>
    <w:p>
      <w:pPr>
        <w:pStyle w:val="BookText"/>
        <w:rPr/>
      </w:pP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العتي ولا تبرأ منّي، فإنّي علي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ضربه محمد بن يوسف وأمّره أن يلعن عليّاً، وأقامه علي باب</w:t>
      </w:r>
    </w:p>
    <w:p>
      <w:pPr>
        <w:pStyle w:val="BookText"/>
        <w:rPr/>
      </w:pPr>
      <w:r>
        <w:rPr>
          <w:rFonts w:ascii="IRNazanin" w:hAnsi="IRNazanin" w:eastAsia="IRNazanin"/>
          <w:color w:val="111111"/>
          <w:sz w:val="28"/>
          <w:sz w:val="28"/>
          <w:szCs w:val="28"/>
          <w:rtl w:val="true"/>
          <w:lang w:bidi="fa-IR"/>
        </w:rPr>
        <w:t>مسجد صنعاء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أمّرني أن ألعن عليّاً فالعنوه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مجواد </w:t>
      </w:r>
      <w:r>
        <w:rPr>
          <w:rStyle w:val="FootnoteAnchor"/>
          <w:rtl w:val="true"/>
        </w:rPr>
        <w:footnoteReference w:id="25"/>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 xml:space="preserve">الناس إلّا رجلاً فهمها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w:t>
      </w:r>
      <w:bookmarkStart w:id="199" w:name="pg14923_166137"/>
    </w:p>
    <w:p>
      <w:pPr>
        <w:pStyle w:val="Heading3"/>
        <w:numPr>
          <w:ilvl w:val="2"/>
          <w:numId w:val="1"/>
        </w:numPr>
        <w:rPr/>
      </w:pPr>
      <w:bookmarkStart w:id="200" w:name="__RefHeading___Toc1491363_388300464"/>
      <w:bookmarkStart w:id="201" w:name="_Toc66"/>
      <w:bookmarkEnd w:id="199"/>
      <w:bookmarkEnd w:id="200"/>
      <w:r>
        <w:rPr>
          <w:rtl w:val="true"/>
        </w:rPr>
        <w:t>عمرو بن الحمق وما يجري عليه</w:t>
      </w:r>
      <w:bookmarkEnd w:id="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فتمرّ برجل مقعد فتقعد عنده ، ثمّ تستسقيه فيسقيک، ويسألک عن شأنک فاخبره وادعه إلي الإسلام فإنّه يسلّم، وامسح بيدک علي ورکيه فإنّ الله يمسح ما به وينهض قائماً فيتبعک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وتمرّ برجل أعمي علي ظهر الطريق فتستسقيه فيسقيک، ويسألک عن شأنک فاخبره وادعه إلي الإسلام فإنه يسلّم، وامسح يدک علي عينيه فإنّ الله عزّ وجلّ يعيده بصيراً فيتبعک، وهما يواريان بدنک في التراب، ثمّ تتبعک الخيل، فإذا صرت قريبة من الحصن في موضع کذا وکذا رهقتک الخيل، فانزل عن فرسک ومرّ إلي الغار فإنّه يشترک في دمک فسقة من الجن والإنس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الفاريابي، حدّثني محمد بن</w:t>
      </w:r>
    </w:p>
    <w:p>
      <w:pPr>
        <w:pStyle w:val="BookText"/>
        <w:rPr/>
      </w:pPr>
      <w:r>
        <w:rPr>
          <w:rFonts w:ascii="IRNazanin" w:hAnsi="IRNazanin" w:eastAsia="IRNazanin"/>
          <w:color w:val="111111"/>
          <w:sz w:val="28"/>
          <w:sz w:val="28"/>
          <w:szCs w:val="28"/>
          <w:rtl w:val="true"/>
          <w:lang w:bidi="fa-IR"/>
        </w:rPr>
        <w:t>عبدالله بن مهران، عن الحسن بن محبوب، عن أبي القاسم وهو معاوية بن عمّار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رسول الله صلّی الله عليه و آله سرية،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تمرون برجل في شأنّه فتسترشدونه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الرجل وهو عمرو بن الحمق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النبي بالمدينة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فلحق به ولبث معه ما شاء الله، ثمّ قال له رسول الله صلّی الله عليه</w:t>
      </w:r>
    </w:p>
    <w:p>
      <w:pPr>
        <w:pStyle w:val="BookText"/>
        <w:rPr/>
      </w:pPr>
      <w:r>
        <w:rPr>
          <w:rFonts w:ascii="Amiri" w:hAnsi="Amiri" w:eastAsia="Amiri" w:cs="Amiri"/>
          <w:color w:val="111111"/>
          <w:sz w:val="28"/>
          <w:sz w:val="28"/>
          <w:szCs w:val="28"/>
          <w:rtl w:val="true"/>
          <w:lang w:bidi="ar-SA"/>
        </w:rPr>
        <w:t xml:space="preserve">ميره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ايه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الحمق وما يجري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 الموضع الذي منه هاجرت فإذا تولّي أمّير المؤمنين عليه السلام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الرجل حتي إذا تولّي أمّير المؤمنين عليه السلام الکوفة، أتاه فأقام معه بالکوفة، ثمّ إنّ أمّير المؤمنين عليه 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دار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واجعلها في الأزد، فإنّي غداً لو غبت لطلبت، فمنعک الأزد حتي تخرج من الکوفة متوجّهاً إلي حصن الموصل، فتمرّ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ما قال أمّير المؤمنين عليه السلام، قال لمّا انتهي إلي الحصن قال للرجلين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اصعدا فانظرا هل تريان شيئاً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 خيلاً مقبلة، فنزل عن فرسه ودخل الغار وعار فرسه، فلمّا دخل الغار ضربه أسود سالخ فيه، وجاءت الخيل، فلمّا رأوا فرسه عائراً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فرسه وهو قريب، فطلبه الرجال فأصابوه في الغار، فکلّما ضربوا أيديهم إلي شيء من جسمه تبعهم اللحم، فأخذوا رأسه فأتوا به معاوية فنصبه علي رمح وهو أول</w:t>
      </w:r>
    </w:p>
    <w:p>
      <w:pPr>
        <w:pStyle w:val="BookText"/>
        <w:rPr/>
      </w:pPr>
      <w:r>
        <w:rPr>
          <w:rFonts w:ascii="Amiri" w:hAnsi="Amiri" w:eastAsia="Amiri" w:cs="Amiri"/>
          <w:color w:val="111111"/>
          <w:sz w:val="28"/>
          <w:sz w:val="28"/>
          <w:szCs w:val="28"/>
          <w:rtl w:val="true"/>
          <w:lang w:bidi="ar-SA"/>
        </w:rPr>
        <w:t>رأس نصب في الاسلام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مرسلاً، عن جابر بن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486:2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 xml:space="preserve">. </w:t>
      </w:r>
      <w:bookmarkStart w:id="202" w:name="pg14923_166139"/>
    </w:p>
    <w:p>
      <w:pPr>
        <w:pStyle w:val="Heading3"/>
        <w:numPr>
          <w:ilvl w:val="2"/>
          <w:numId w:val="1"/>
        </w:numPr>
        <w:rPr/>
      </w:pPr>
      <w:bookmarkStart w:id="203" w:name="__RefHeading___Toc1491365_388300464"/>
      <w:bookmarkStart w:id="204" w:name="_Toc67"/>
      <w:bookmarkEnd w:id="202"/>
      <w:bookmarkEnd w:id="203"/>
      <w:r>
        <w:rPr>
          <w:rtl w:val="true"/>
        </w:rPr>
        <w:t>جويرية بن مسهر</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التعتلين إلي العتلّ الزنيم، وليقطعنّ يدک ورجلک، ثمّ ليصلبنّک تحت جذع</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العلماء انّ جويرية بن مسهر وقف</w:t>
      </w:r>
    </w:p>
    <w:p>
      <w:pPr>
        <w:pStyle w:val="BookText"/>
        <w:rPr/>
      </w:pPr>
      <w:r>
        <w:rPr>
          <w:rFonts w:ascii="Amiri" w:hAnsi="Amiri" w:eastAsia="Amiri" w:cs="Amiri"/>
          <w:color w:val="111111"/>
          <w:sz w:val="28"/>
          <w:sz w:val="28"/>
          <w:szCs w:val="28"/>
          <w:rtl w:val="true"/>
          <w:lang w:bidi="ar-SA"/>
        </w:rPr>
        <w:t>علي باب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النائم استيقظ، فوالذي نفسي بيده، لتضرب ضربة</w:t>
      </w:r>
    </w:p>
    <w:p>
      <w:pPr>
        <w:pStyle w:val="BookText"/>
        <w:rPr/>
      </w:pPr>
      <w:r>
        <w:rPr>
          <w:rFonts w:ascii="IRNazanin" w:hAnsi="IRNazanin" w:eastAsia="IRNazanin"/>
          <w:color w:val="111111"/>
          <w:sz w:val="28"/>
          <w:sz w:val="28"/>
          <w:szCs w:val="28"/>
          <w:rtl w:val="true"/>
          <w:lang w:bidi="fa-IR"/>
        </w:rPr>
        <w:t>علي رأسک تخضب منها لحيتک، کما أخبرتنا بذلک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 أمّير المؤمنين عليه السلام فنادي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يا جويرية حتي أحدثک بحديثک، فأقبل،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والذي نفسي بيده لتعتلن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 علي ذلک الدهر حتي ولي زياد في أيّام معاوية، فقطع يده ورجله، ثمّ صلبه إلي جذع ابن</w:t>
      </w:r>
    </w:p>
    <w:p>
      <w:pPr>
        <w:pStyle w:val="BookText"/>
        <w:rPr/>
      </w:pPr>
      <w:r>
        <w:rPr>
          <w:rFonts w:ascii="IRNazanin" w:hAnsi="IRNazanin" w:eastAsia="IRNazanin"/>
          <w:color w:val="111111"/>
          <w:sz w:val="28"/>
          <w:sz w:val="28"/>
          <w:szCs w:val="28"/>
          <w:rtl w:val="true"/>
          <w:lang w:bidi="fa-IR"/>
        </w:rPr>
        <w:t>مکعبر، وکان جذعاً طويلاً فکان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لتعتلنّ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301:41</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bookmarkStart w:id="205" w:name="pg14923_166140"/>
    </w:p>
    <w:p>
      <w:pPr>
        <w:pStyle w:val="Heading3"/>
        <w:numPr>
          <w:ilvl w:val="2"/>
          <w:numId w:val="1"/>
        </w:numPr>
        <w:rPr/>
      </w:pPr>
      <w:bookmarkStart w:id="206" w:name="__RefHeading___Toc1491367_388300464"/>
      <w:bookmarkStart w:id="207" w:name="_Toc68"/>
      <w:bookmarkEnd w:id="205"/>
      <w:bookmarkEnd w:id="206"/>
      <w:r>
        <w:rPr>
          <w:rtl w:val="true"/>
        </w:rPr>
        <w:t>مقتل ميثمّ التمار</w:t>
      </w:r>
      <w:bookmarkEnd w:id="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يا ميثمّ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يا مولاي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تموت مصلوباً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في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مولانا علي بن أبي طالب عليه السلام يخرن من</w:t>
      </w:r>
    </w:p>
    <w:p>
      <w:pPr>
        <w:pStyle w:val="BookText"/>
        <w:rPr/>
      </w:pPr>
      <w:r>
        <w:rPr>
          <w:rFonts w:ascii="IRNazanin" w:hAnsi="IRNazanin" w:eastAsia="IRNazanin"/>
          <w:color w:val="111111"/>
          <w:sz w:val="28"/>
          <w:sz w:val="28"/>
          <w:szCs w:val="28"/>
          <w:rtl w:val="true"/>
          <w:lang w:bidi="fa-IR"/>
        </w:rPr>
        <w:t>الجامع بالکوفة فيجلس عند ميثمّ التمّار فيحادثه، فقال له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وأنا علي فطرة الإسلام؟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ميثم،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أريک الموضع الذي تصلب فيه والنخلة</w:t>
      </w:r>
    </w:p>
    <w:p>
      <w:pPr>
        <w:pStyle w:val="BookText"/>
        <w:rPr/>
      </w:pPr>
      <w:r>
        <w:rPr>
          <w:rFonts w:ascii="Amiri" w:hAnsi="Amiri" w:eastAsia="Amiri" w:cs="Amiri"/>
          <w:color w:val="111111"/>
          <w:sz w:val="28"/>
          <w:sz w:val="28"/>
          <w:szCs w:val="28"/>
          <w:rtl w:val="true"/>
          <w:lang w:bidi="ar-SA"/>
        </w:rPr>
        <w:t>التي تعلّق عليها وعلي جذعها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 المؤمنين، فجاء به إلي رحبة الصيارفة،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ثمّ أراه النخلة حتي قطعت وشقّت نصفين فنصف تتصف منها وبقي النصف الآخر، فما زال يتعاهد هذا النصف ويصلّی في الموضع ويقول لبعض جوار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إنّي مجاورک عن قريب فأحسن جواري، فيقول ذلک الرجل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پريد ميثمّ يشتري داراً في جواري، فيقول ذلک الرجل في نفسه ولا يعلم ما يقول حتي قبض أمّير المؤمنين عليه السلام وظفر معاوية بأصحابه فأخذ </w:t>
      </w:r>
    </w:p>
    <w:p>
      <w:pPr>
        <w:pStyle w:val="BookText"/>
        <w:rPr/>
      </w:pPr>
      <w:r>
        <w:rPr>
          <w:rFonts w:ascii="Amiri" w:hAnsi="Amiri" w:eastAsia="Amiri" w:cs="Amiri"/>
          <w:color w:val="111111"/>
          <w:sz w:val="28"/>
          <w:sz w:val="28"/>
          <w:szCs w:val="28"/>
          <w:rtl w:val="true"/>
          <w:lang w:bidi="ar-SA"/>
        </w:rPr>
        <w:t>ميثم</w:t>
      </w:r>
      <w:r>
        <w:rPr>
          <w:rStyle w:val="FootnoteAnchor"/>
          <w:rtl w:val="true"/>
        </w:rPr>
        <w:footnoteReference w:id="27"/>
      </w:r>
      <w:r>
        <w:rPr>
          <w:rFonts w:ascii="IRNazanin" w:hAnsi="IRNazanin" w:eastAsia="IRNazanin"/>
          <w:color w:val="111111"/>
          <w:sz w:val="28"/>
          <w:sz w:val="28"/>
          <w:szCs w:val="28"/>
          <w:rtl w:val="true"/>
          <w:lang w:bidi="fa-IR"/>
        </w:rPr>
        <w:t>فيمن أُخذ وقبض وأمّر معاوية بصلبه، وصلب علي ذلک الجذع في ذلک المکان، فلمّا رأي ذلک الرجل ان ميثمّ قد صلب في جواره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ثمّ أخبر الناس بقصة ميثمّ وما قال له في حياته، وما زال ذلک الرجل</w:t>
      </w:r>
    </w:p>
    <w:p>
      <w:pPr>
        <w:pStyle w:val="BookText"/>
        <w:rPr/>
      </w:pPr>
      <w:r>
        <w:rPr>
          <w:rFonts w:ascii="IRNazanin" w:hAnsi="IRNazanin" w:eastAsia="IRNazanin"/>
          <w:color w:val="111111"/>
          <w:sz w:val="28"/>
          <w:sz w:val="28"/>
          <w:szCs w:val="28"/>
          <w:rtl w:val="true"/>
          <w:lang w:bidi="fa-IR"/>
        </w:rPr>
        <w:t>يکنس تحت الجذع وينجره ويصلّی عنده ويکثر الرحمة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عن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عن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خليلي أخبرني انّه سيقطع لساني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المتشابه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بحديثه عبد الباقي بن عبد الکريم الشيرازي،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علي الحسين بن هارون الضبي، عن أبي العبّاس بن سعيد، حدّثني جعفر بن محمد بن عبيدالله، حدّثنا حسين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علي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إسماعيل بن أبي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مهاجر بن عبيدالله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الحارث بن حصيرة،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خمير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لمشاهد ميثماً حين أخرجه ابن زياد فقطع يديه ورجليه،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أحدّثکم، فإنّ خليلي صلوات الله عليه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إلّا وشيکاً أن</w:t>
      </w:r>
    </w:p>
    <w:p>
      <w:pPr>
        <w:pStyle w:val="BookText"/>
        <w:rPr/>
      </w:pPr>
      <w:r>
        <w:rPr>
          <w:rFonts w:ascii="Amiri" w:hAnsi="Amiri" w:eastAsia="Amiri" w:cs="Amiri"/>
          <w:color w:val="111111"/>
          <w:sz w:val="28"/>
          <w:sz w:val="28"/>
          <w:szCs w:val="28"/>
          <w:rtl w:val="true"/>
          <w:lang w:bidi="ar-SA"/>
        </w:rPr>
        <w:t>جاء شرطي فقطع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مندة، بإسناده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فيما لدينا من کتبه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ليا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لتقطعنّ يداک ورجلاک ولسانک، ولتقطعنّ النخلة التي بالکناسة فتشقّ أربع قطع، فتصلب أنت علي ربعها، وحجر بن عدي علي ربعها، </w:t>
      </w:r>
    </w:p>
    <w:p>
      <w:pPr>
        <w:pStyle w:val="BookText"/>
        <w:rPr/>
      </w:pPr>
      <w:r>
        <w:rPr>
          <w:rFonts w:ascii="IRNazanin" w:hAnsi="IRNazanin" w:eastAsia="IRNazanin"/>
          <w:color w:val="111111"/>
          <w:sz w:val="28"/>
          <w:sz w:val="28"/>
          <w:szCs w:val="28"/>
          <w:rtl w:val="true"/>
          <w:lang w:bidi="fa-IR"/>
        </w:rPr>
        <w:t>ومحمد بن أکثمّ علي ربعها، وخالد بن مسعود علي 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الحسن الرضا عليه السلام، عن أبيه،</w:t>
      </w:r>
    </w:p>
    <w:p>
      <w:pPr>
        <w:pStyle w:val="BookText"/>
        <w:rPr/>
      </w:pPr>
      <w:r>
        <w:rPr>
          <w:rFonts w:ascii="IRNazanin" w:hAnsi="IRNazanin" w:eastAsia="IRNazanin"/>
          <w:color w:val="111111"/>
          <w:sz w:val="28"/>
          <w:sz w:val="28"/>
          <w:szCs w:val="28"/>
          <w:rtl w:val="true"/>
          <w:lang w:bidi="fa-IR"/>
        </w:rPr>
        <w:t>عن آبائه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ميثمّ التمار دار أمّير المؤمنين عليه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نائم، فنادي بأعلي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انتبه أيها النائم، فوالله لتخضبنّ لحيتک من رأسک، فانتبه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ميثماً،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النائم والله لتخضبنّ لحيتک من رأسک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وأنت والله لتقطعنّ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۵۲۰</w:t>
      </w:r>
      <w:r>
        <w:rPr>
          <w:rFonts w:ascii="Amiri" w:hAnsi="Amiri" w:eastAsia="Amiri" w:cs="Amiri"/>
          <w:color w:val="111111"/>
          <w:sz w:val="28"/>
          <w:sz w:val="28"/>
          <w:szCs w:val="28"/>
          <w:rtl w:val="true"/>
          <w:lang w:bidi="ar-SA"/>
        </w:rPr>
        <w:t xml:space="preserve"> 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ميثم، إنّک تؤخذ بعدي وتصلب، فإذا کان اليوم الثاني ابتدر </w:t>
      </w:r>
      <w:r>
        <w:rPr>
          <w:rStyle w:val="FootnoteAnchor"/>
          <w:rtl w:val="true"/>
        </w:rPr>
        <w:footnoteReference w:id="28"/>
      </w:r>
      <w:r>
        <w:rPr>
          <w:rFonts w:ascii="IRNazanin" w:hAnsi="IRNazanin" w:eastAsia="IRNazanin"/>
          <w:color w:val="111111"/>
          <w:sz w:val="28"/>
          <w:sz w:val="28"/>
          <w:szCs w:val="28"/>
          <w:rtl w:val="true"/>
          <w:lang w:bidi="fa-IR"/>
        </w:rPr>
        <w:t>منخراک وفمک دماً، حتي تخضب لحيتک، فإذا کان اليوم الثالث طعنت بحربة يقضي عليک، فانتظر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والموضع الذي تصلب فيه علي باب دار عمرو بن حريث، انّک العاشر عشرة، أنت أقصر هم خشبة وأقربهم من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الأرض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291:2</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ذلک في کتاب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الحسن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ميثمّ التمّار مولي علي ابن أبي طالب عليه السلام عبدا لامرأة من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قد </w:t>
      </w:r>
    </w:p>
    <w:p>
      <w:pPr>
        <w:pStyle w:val="BookText"/>
        <w:rPr/>
      </w:pPr>
      <w:r>
        <w:rPr>
          <w:rFonts w:ascii="IRNazanin" w:hAnsi="IRNazanin" w:eastAsia="IRNazanin"/>
          <w:color w:val="111111"/>
          <w:sz w:val="28"/>
          <w:sz w:val="28"/>
          <w:szCs w:val="28"/>
          <w:rtl w:val="true"/>
          <w:lang w:bidi="fa-IR"/>
        </w:rPr>
        <w:t>أطلعه علي عليه السلام علي علم کثير، وأسرار خفيّة من أسرار الوصيّة، فکان ميثمّ يحدّث بعض ذلک، فيشکّ فيه قوم من أهل الکوفة، وينسبون عليّاً عليه السلام في ذلک إلي المخرقة والايهام والتدليس؛ حتي قال له يوماً بمحضر من</w:t>
      </w:r>
    </w:p>
    <w:p>
      <w:pPr>
        <w:pStyle w:val="BookText"/>
        <w:rPr/>
      </w:pPr>
      <w:r>
        <w:rPr>
          <w:rFonts w:ascii="IRNazanin" w:hAnsi="IRNazanin" w:eastAsia="IRNazanin"/>
          <w:color w:val="111111"/>
          <w:sz w:val="28"/>
          <w:sz w:val="28"/>
          <w:szCs w:val="28"/>
          <w:rtl w:val="true"/>
          <w:lang w:bidi="fa-IR"/>
        </w:rPr>
        <w:t>خلق کثير من أصحابه و فيهم الشاکّ والمخلص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إنّک تؤخذ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المؤيدّ بن النعمان في مناقب علي،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کيف أنت يا ميثمّ إذا دعاک دعيّ بني أمّية ابن دعيّها عبيدالله بن زياد إلي</w:t>
      </w:r>
    </w:p>
    <w:p>
      <w:pPr>
        <w:pStyle w:val="BookText"/>
        <w:rPr/>
      </w:pPr>
      <w:r>
        <w:rPr>
          <w:rFonts w:ascii="Amiri" w:hAnsi="Amiri" w:eastAsia="Amiri" w:cs="Amiri"/>
          <w:color w:val="111111"/>
          <w:sz w:val="28"/>
          <w:sz w:val="28"/>
          <w:szCs w:val="28"/>
          <w:rtl w:val="true"/>
          <w:lang w:bidi="ar-SA"/>
        </w:rPr>
        <w:t>البراءة منّي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أمّا والله لا أبرأ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يقتلک ويصلبک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فذاک في الله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إذا تکون معي في درجتي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إختبار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حدّثني محمد بن عبدالله بن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الصيرفي، عن علي بن محمد، عن يوسف بن عمران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ميثمّ النهرواني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أمّير المؤمنين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۷۵</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w:t>
      </w:r>
      <w:bookmarkStart w:id="208" w:name="pg14923_166145"/>
    </w:p>
    <w:p>
      <w:pPr>
        <w:pStyle w:val="Heading3"/>
        <w:numPr>
          <w:ilvl w:val="2"/>
          <w:numId w:val="1"/>
        </w:numPr>
        <w:rPr/>
      </w:pPr>
      <w:bookmarkStart w:id="209" w:name="__RefHeading___Toc1491369_388300464"/>
      <w:bookmarkStart w:id="210" w:name="_Toc69"/>
      <w:bookmarkEnd w:id="208"/>
      <w:bookmarkEnd w:id="209"/>
      <w:r>
        <w:rPr>
          <w:rtl w:val="true"/>
        </w:rPr>
        <w:t>مقتل مزرع</w:t>
      </w:r>
      <w:bookmarkEnd w:id="2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ليؤخذ رجل فليقتلنّ وليصلبنّ بين شرفتين من شرف هذا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للشيخ المفيد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عبد العزيز بن صهيب، عن أبي العالية،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مزرع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والله ليقبلنّ جيش حتي إذا کان بالبيداء خسف بهم،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لتحدّثني بالغيب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 أقول لک، والله ليکوننّ ما خبرني به أمّير المؤمنين عليه السلام،</w:t>
      </w:r>
    </w:p>
    <w:p>
      <w:pPr>
        <w:pStyle w:val="BookText"/>
        <w:rPr/>
      </w:pPr>
      <w:r>
        <w:rPr>
          <w:rFonts w:ascii="IRNazanin" w:hAnsi="IRNazanin" w:eastAsia="IRNazanin"/>
          <w:color w:val="111111"/>
          <w:sz w:val="28"/>
          <w:sz w:val="28"/>
          <w:szCs w:val="28"/>
          <w:rtl w:val="true"/>
          <w:lang w:bidi="fa-IR"/>
        </w:rPr>
        <w:t xml:space="preserve">وليؤخذن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لتحدّثني بالغيب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المأمّون علي بن أبي طالب عليه السلام ، 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أتت علينا جمعة حتي أخذ مزرع فقتل، وصلب بين الشرفتين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عن عبد العزيز بن صهيب، بسنده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شرح النهج لابن أبي الحديد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 مسنده</w:t>
      </w:r>
      <w:r>
        <w:rPr>
          <w:rFonts w:eastAsia="Amiri" w:cs="Amiri" w:ascii="Amiri" w:hAnsi="Amiri"/>
          <w:color w:val="111111"/>
          <w:sz w:val="28"/>
          <w:szCs w:val="28"/>
          <w:rtl w:val="true"/>
          <w:lang w:bidi="ar-SA"/>
        </w:rPr>
        <w:t xml:space="preserve">-. </w:t>
      </w:r>
      <w:bookmarkStart w:id="211" w:name="pg14923_166146"/>
    </w:p>
    <w:p>
      <w:pPr>
        <w:pStyle w:val="Heading3"/>
        <w:numPr>
          <w:ilvl w:val="2"/>
          <w:numId w:val="1"/>
        </w:numPr>
        <w:rPr/>
      </w:pPr>
      <w:bookmarkStart w:id="212" w:name="__RefHeading___Toc1491371_388300464"/>
      <w:bookmarkStart w:id="213" w:name="_Toc70"/>
      <w:bookmarkEnd w:id="211"/>
      <w:bookmarkEnd w:id="212"/>
      <w:r>
        <w:rPr>
          <w:rtl w:val="true"/>
        </w:rPr>
        <w:t>مقتل زيد</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الشهيد من ذرّيّتي، والقائم بالحقّ من ولدي، المصلوب بکناسة کوفان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أحمد بن محمد البغداًدي</w:t>
      </w:r>
    </w:p>
    <w:p>
      <w:pPr>
        <w:pStyle w:val="BookText"/>
        <w:rPr/>
      </w:pPr>
      <w:r>
        <w:rPr>
          <w:rFonts w:ascii="IRNazanin" w:hAnsi="IRNazanin" w:eastAsia="IRNazanin"/>
          <w:color w:val="111111"/>
          <w:sz w:val="28"/>
          <w:sz w:val="28"/>
          <w:szCs w:val="28"/>
          <w:rtl w:val="true"/>
          <w:lang w:bidi="fa-IR"/>
        </w:rPr>
        <w:t>المعروف بالآبنوسي،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عبد العزيز بن إسحاق بن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حمدان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الأزهر الطائي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علوان، عن أبي صامت الضبي، عن ابن عمر ابن زاذان، 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الحسين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سيکون</w:t>
      </w:r>
    </w:p>
    <w:p>
      <w:pPr>
        <w:pStyle w:val="BookText"/>
        <w:rPr/>
      </w:pPr>
      <w:r>
        <w:rPr>
          <w:rFonts w:ascii="Amiri" w:hAnsi="Amiri" w:eastAsia="Amiri" w:cs="Amiri"/>
          <w:color w:val="111111"/>
          <w:sz w:val="28"/>
          <w:sz w:val="28"/>
          <w:szCs w:val="28"/>
          <w:rtl w:val="true"/>
          <w:lang w:bidi="ar-SA"/>
        </w:rPr>
        <w:t>ما رجل اسمه زيد، يخرج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والفتن للسيّد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الباب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الفتن للسليلي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أمّير المؤمنين عليه السلام وقف بالکوفة في الموضع الذي صلب فيه زيد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ولدي يصلب في هذا الموضع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بسنده عن الحسين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بظهر</w:t>
      </w:r>
    </w:p>
    <w:p>
      <w:pPr>
        <w:pStyle w:val="BookText"/>
        <w:rPr/>
      </w:pPr>
      <w:r>
        <w:rPr>
          <w:rFonts w:ascii="IRNazanin" w:hAnsi="IRNazanin" w:eastAsia="IRNazanin"/>
          <w:color w:val="111111"/>
          <w:sz w:val="28"/>
          <w:sz w:val="28"/>
          <w:szCs w:val="28"/>
          <w:rtl w:val="true"/>
          <w:lang w:bidi="fa-IR"/>
        </w:rPr>
        <w:t>الکوفة رجل يقال له زيد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عن تيسيرٍ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bookmarkStart w:id="214" w:name="pg14923_166148"/>
    </w:p>
    <w:p>
      <w:pPr>
        <w:pStyle w:val="Heading3"/>
        <w:numPr>
          <w:ilvl w:val="2"/>
          <w:numId w:val="1"/>
        </w:numPr>
        <w:rPr/>
      </w:pPr>
      <w:bookmarkStart w:id="215" w:name="__RefHeading___Toc1491373_388300464"/>
      <w:bookmarkStart w:id="216" w:name="_Toc71"/>
      <w:bookmarkEnd w:id="214"/>
      <w:bookmarkEnd w:id="215"/>
      <w:r>
        <w:rPr>
          <w:rtl w:val="true"/>
        </w:rPr>
        <w:t>مصير طلحة والزبير</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علمت أنّهما سيقتلان أنفسهما أخبث مقتل، ويأتيان من وردا عليه بأشأمّ يوم، والله ما العمرة يريدان، ولقد أتياني بوجهي فاجرين، ورجعا بوجهي غادرين ناکثين، والله لا يلقيانني بعد اليوم إلّا في کتيبة خشناء يقتلان فيها أنفسهما، فبعدة لهما وسحقاً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لابن أبي الحديد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مرسلاً، لما خرج الزبير وطلحة من المدينة إلي مکة لم يلقيا أحداً إلّا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لعليّ في أعناقنا بيعة، وإنّما بايعناه مکرهين، فبلغ عليّاً عليه السلام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وأغرب دارهما، أمّا والله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النهج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إننّي أذنت لهما مع علمي بما قد انطويا عليه من الغدر، واستظهرت بالله عليهما، وإنّ الله تعالي سيردّ کيدهما، ويظفرني بهما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وقال عليه السلام لابن عبّاس، وهو يخبره عن</w:t>
      </w:r>
    </w:p>
    <w:p>
      <w:pPr>
        <w:pStyle w:val="BookText"/>
        <w:rPr/>
      </w:pPr>
      <w:r>
        <w:rPr>
          <w:rFonts w:ascii="Amiri" w:hAnsi="Amiri" w:eastAsia="Amiri" w:cs="Amiri"/>
          <w:color w:val="111111"/>
          <w:sz w:val="28"/>
          <w:sz w:val="28"/>
          <w:szCs w:val="28"/>
          <w:rtl w:val="true"/>
          <w:lang w:bidi="ar-SA"/>
        </w:rPr>
        <w:t xml:space="preserve">استئذانهما ۔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أعلم أنّهما ما قصدا</w:t>
      </w:r>
    </w:p>
    <w:p>
      <w:pPr>
        <w:pStyle w:val="BookText"/>
        <w:rPr/>
      </w:pPr>
      <w:r>
        <w:rPr>
          <w:rFonts w:ascii="IRNazanin" w:hAnsi="IRNazanin" w:eastAsia="IRNazanin"/>
          <w:color w:val="111111"/>
          <w:sz w:val="28"/>
          <w:sz w:val="28"/>
          <w:szCs w:val="28"/>
          <w:rtl w:val="true"/>
          <w:lang w:bidi="fa-IR"/>
        </w:rPr>
        <w:t>إلّا الفتنة، فکأنّي بهما وقد صارا إلي مکّة ليسعيا إلي حربي، وسيفسد هذان</w:t>
      </w:r>
    </w:p>
    <w:p>
      <w:pPr>
        <w:pStyle w:val="BookText"/>
        <w:rPr/>
      </w:pPr>
      <w:r>
        <w:rPr>
          <w:rFonts w:ascii="IRNazanin" w:hAnsi="IRNazanin" w:eastAsia="IRNazanin"/>
          <w:color w:val="111111"/>
          <w:sz w:val="28"/>
          <w:sz w:val="28"/>
          <w:szCs w:val="28"/>
          <w:rtl w:val="true"/>
          <w:lang w:bidi="fa-IR"/>
        </w:rPr>
        <w:t>الرجلان عليّ أمّري، ويسفکان دماء شيعتي وأنصاري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ذيل الحديث،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والله لا تريدان العُمرة، وإنّما تريدان 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وقال عليه السلام لطلحة والزبير حين استأذناه</w:t>
      </w:r>
    </w:p>
    <w:p>
      <w:pPr>
        <w:pStyle w:val="BookText"/>
        <w:rPr/>
      </w:pPr>
      <w:r>
        <w:rPr>
          <w:rFonts w:ascii="Amiri" w:hAnsi="Amiri" w:eastAsia="Amiri" w:cs="Amiri"/>
          <w:color w:val="111111"/>
          <w:sz w:val="28"/>
          <w:sz w:val="28"/>
          <w:szCs w:val="28"/>
          <w:rtl w:val="true"/>
          <w:lang w:bidi="ar-SA"/>
        </w:rPr>
        <w:t>في الخروج إلي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مرسلاً، وفيه زيادة العمرة ولکنکما تريدان الغدرة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أورده مرسلاً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أورده مرسلاً؟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أورده مرسلاً،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تريدان</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أورده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299:41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عن المناقب لابن شهرآشوب</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لابن اعثمّ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مرسلاً، بتفاوتٍ</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بشير الشيباني،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الغدرة</w:t>
      </w:r>
    </w:p>
    <w:p>
      <w:pPr>
        <w:pStyle w:val="BookText"/>
        <w:rPr/>
      </w:pP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مرسلاً، قريباً ممّا في المناقب للخوارزمي</w:t>
      </w:r>
      <w:r>
        <w:rPr>
          <w:rFonts w:eastAsia="Amiri" w:cs="Amiri" w:ascii="Amiri" w:hAnsi="Amiri"/>
          <w:color w:val="111111"/>
          <w:sz w:val="28"/>
          <w:szCs w:val="28"/>
          <w:rtl w:val="true"/>
          <w:lang w:bidi="ar-SA"/>
        </w:rPr>
        <w:t xml:space="preserve">. </w:t>
      </w:r>
      <w:bookmarkStart w:id="217" w:name="pg14923_166151"/>
    </w:p>
    <w:p>
      <w:pPr>
        <w:pStyle w:val="Heading3"/>
        <w:numPr>
          <w:ilvl w:val="2"/>
          <w:numId w:val="1"/>
        </w:numPr>
        <w:rPr/>
      </w:pPr>
      <w:bookmarkStart w:id="218" w:name="__RefHeading___Toc1491375_388300464"/>
      <w:bookmarkStart w:id="219" w:name="_Toc72"/>
      <w:bookmarkEnd w:id="217"/>
      <w:bookmarkEnd w:id="218"/>
      <w:r>
        <w:rPr>
          <w:rtl w:val="true"/>
        </w:rPr>
        <w:t>أبو مسلّم الخراساني</w:t>
      </w:r>
      <w:bookmarkEnd w:id="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أريد رجلاً يخرج في آخر الزمان من المشرق يهلک الله به أهل الشام، ويسلب عن بني أمّية ملکهم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بروايته عن رجل من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Amiri" w:hAnsi="Amiri" w:eastAsia="Amiri" w:cs="Amiri"/>
          <w:color w:val="111111"/>
          <w:sz w:val="28"/>
          <w:sz w:val="28"/>
          <w:szCs w:val="28"/>
          <w:rtl w:val="true"/>
          <w:lang w:bidi="ar-SA"/>
        </w:rPr>
        <w:t>مع عليّ عليه السلام بصفّين فهزم أهل الشام ميمنة العراق، فهتف بهم الأشتر ليتراجعوا، فجعل أمّير المؤمنين عليه السلام يقول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مسلّم، 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أبو مسلّم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أريد الخولاني وإنّما أريد رجلاً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220" w:name="pg14923_166152"/>
    </w:p>
    <w:p>
      <w:pPr>
        <w:pStyle w:val="Heading3"/>
        <w:numPr>
          <w:ilvl w:val="2"/>
          <w:numId w:val="1"/>
        </w:numPr>
        <w:rPr/>
      </w:pPr>
      <w:bookmarkStart w:id="221" w:name="__RefHeading___Toc1491377_388300464"/>
      <w:bookmarkStart w:id="222" w:name="_Toc73"/>
      <w:bookmarkEnd w:id="220"/>
      <w:bookmarkEnd w:id="221"/>
      <w:r>
        <w:rPr>
          <w:rtl w:val="true"/>
        </w:rPr>
        <w:t>مستقبل الکوفة</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جمجمة الاسلام، وکنز الايمان، وسيف الله ورمحه يضعه حيث يشاء، وأيم الله لينصرنّ الله بأهلها في مشارق الأرض ومغاربها کما انتصر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عبيدالله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سعد بن طريف،</w:t>
      </w:r>
    </w:p>
    <w:p>
      <w:pPr>
        <w:pStyle w:val="BookText"/>
        <w:rPr/>
      </w:pPr>
      <w:r>
        <w:rPr>
          <w:rFonts w:ascii="IRNazanin" w:hAnsi="IRNazanin" w:eastAsia="IRNazanin"/>
          <w:color w:val="111111"/>
          <w:sz w:val="28"/>
          <w:sz w:val="28"/>
          <w:szCs w:val="28"/>
          <w:rtl w:val="true"/>
          <w:lang w:bidi="fa-IR"/>
        </w:rPr>
        <w:t>عن الأصبغ بن نباتة، عن علي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الکوفة وفضل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بأسانيد مختلفةٍ ،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کأنّي بک يا کوفة تمدّين مدّ الأديم</w:t>
      </w:r>
      <w:r>
        <w:rPr>
          <w:rStyle w:val="FootnoteAnchor"/>
          <w:rtl w:val="true"/>
        </w:rPr>
        <w:footnoteReference w:id="29"/>
      </w:r>
      <w:r>
        <w:rPr>
          <w:rFonts w:ascii="IRNazanin" w:hAnsi="IRNazanin" w:eastAsia="IRNazanin"/>
          <w:color w:val="111111"/>
          <w:sz w:val="28"/>
          <w:sz w:val="28"/>
          <w:szCs w:val="28"/>
          <w:rtl w:val="true"/>
          <w:lang w:bidi="fa-IR"/>
        </w:rPr>
        <w:t xml:space="preserve">العکاظي، تعرکين بالنوازل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وترکبين بالزلازل، وإنّي لأعلم أنّه ما أراد بک جبّار سوءاً إلّا ابتلاه الله بشاغل، ورماه بقاتل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عليه السلام في ذکر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بک يا</w:t>
      </w:r>
    </w:p>
    <w:p>
      <w:pPr>
        <w:pStyle w:val="BookText"/>
        <w:rPr/>
      </w:pPr>
      <w:r>
        <w:rPr>
          <w:rFonts w:ascii="IRNazanin" w:hAnsi="IRNazanin" w:eastAsia="IRNazanin"/>
          <w:color w:val="111111"/>
          <w:sz w:val="28"/>
          <w:sz w:val="28"/>
          <w:szCs w:val="28"/>
          <w:rtl w:val="true"/>
          <w:lang w:bidi="fa-IR"/>
        </w:rPr>
        <w:t>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أورده مرسلاً </w:t>
      </w:r>
      <w:bookmarkStart w:id="223" w:name="pg14923_166154"/>
    </w:p>
    <w:p>
      <w:pPr>
        <w:pStyle w:val="Heading3"/>
        <w:numPr>
          <w:ilvl w:val="2"/>
          <w:numId w:val="1"/>
        </w:numPr>
        <w:rPr/>
      </w:pPr>
      <w:bookmarkStart w:id="224" w:name="__RefHeading___Toc1491379_388300464"/>
      <w:bookmarkStart w:id="225" w:name="_Toc74"/>
      <w:bookmarkEnd w:id="223"/>
      <w:bookmarkEnd w:id="224"/>
      <w:r>
        <w:rPr>
          <w:rtl w:val="true"/>
        </w:rPr>
        <w:t>فتح البصرة وعدد الجيش الآتي من الکوفة</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ليظهرنّ علي أهل البصرة، وليقتلنّ طلحة والزبير، وليخرجنّ إليکم من الکوفة ستّة آلاف وخمسمائة رجلاً أو خمسة آلاف وخمسمائة وخمسون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الکبير </w:t>
      </w:r>
      <w:r>
        <w:rPr>
          <w:rFonts w:eastAsia="IRNazanin" w:cs="IRNazanin"/>
          <w:color w:val="111111"/>
          <w:sz w:val="28"/>
          <w:szCs w:val="28"/>
          <w:lang w:bidi="fa-IR"/>
        </w:rPr>
        <w:t>370:10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۱۰۷۳۸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نائلة الأصبهاني، ثنا إسماعيل بن عمرو البجلي، ثنا نوح بن دراج، عن الأجلح بن عبدالله، عن زيد ابن علي، عن أبيه،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أصحاب علي حين ساروا إلي البصرة أنّ أهل البصرة قد اجتمعوا لطلحة والزبير شقّ عليهم ووقع في قلوبهم، 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لا إله غيره ليظهرنّ علي أهل البصرة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 الأجلح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ذلک في نفسي، فلمّا أتي أهل الکوفة خرجت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الأنظرنّ فإنّ کان کما يقول فهو أمّر سمعه وإلّا فهي خديعة الحرب ، فلقيت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من الجيش، فسألته، فوالله ما عتّم أن قال ما قال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۳۹۵۰۰</w:t>
      </w:r>
      <w:r>
        <w:rPr>
          <w:rFonts w:ascii="IRNazanin" w:hAnsi="IRNazanin" w:eastAsia="IRNazanin"/>
          <w:color w:val="111111"/>
          <w:sz w:val="28"/>
          <w:sz w:val="28"/>
          <w:szCs w:val="28"/>
          <w:rtl w:val="true"/>
          <w:lang w:bidi="fa-IR"/>
        </w:rPr>
        <w:t xml:space="preserve"> عن معجم الاسماعيلي، بتفاوتٍ يسيرٍ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الايضاح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بسنده عن رجل من بني تميم،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 xml:space="preserve">لتظهرنّ علي هذه القرية، ولتقتلنّ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طلحة والزبير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ولتستبيحنّ عسکرهما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عبّاس،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ليأتينا في هذين اليومين</w:t>
      </w:r>
    </w:p>
    <w:p>
      <w:pPr>
        <w:pStyle w:val="BookText"/>
        <w:rPr/>
      </w:pPr>
      <w:r>
        <w:rPr>
          <w:rFonts w:ascii="IRNazanin" w:hAnsi="IRNazanin" w:eastAsia="IRNazanin"/>
          <w:color w:val="111111"/>
          <w:sz w:val="28"/>
          <w:sz w:val="28"/>
          <w:szCs w:val="28"/>
          <w:rtl w:val="true"/>
          <w:lang w:bidi="fa-IR"/>
        </w:rPr>
        <w:t>من الکوفة ستّة آلاف وستّمائة رجل ، وليغلبنّ أهل البصرة، وليقتلنّ طلحة</w:t>
      </w:r>
    </w:p>
    <w:p>
      <w:pPr>
        <w:pStyle w:val="BookText"/>
        <w:rPr/>
      </w:pPr>
      <w:r>
        <w:rPr>
          <w:rFonts w:ascii="Amiri" w:hAnsi="Amiri" w:eastAsia="Amiri" w:cs="Amiri"/>
          <w:color w:val="111111"/>
          <w:sz w:val="28"/>
          <w:sz w:val="28"/>
          <w:szCs w:val="28"/>
          <w:rtl w:val="true"/>
          <w:lang w:bidi="ar-SA"/>
        </w:rPr>
        <w:t>والزبير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رجل من بني تميم، کما في الايضاح</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عن طريق المفيد، کما في أمّاليه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عباس،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لنظهرن علي هذه الفرقة، ولنقتلنّ هذين الرجلين،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لنفتحنّ البصرة، وليأتينّکم اليوم من الکوفة ثمانية آلاف رجل وبضع وثلاثون رجلاً،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w:t>
      </w:r>
    </w:p>
    <w:p>
      <w:pPr>
        <w:pStyle w:val="BookText"/>
        <w:rPr/>
      </w:pPr>
      <w:r>
        <w:rPr>
          <w:rFonts w:ascii="Amiri" w:hAnsi="Amiri" w:eastAsia="Amiri" w:cs="Amiri"/>
          <w:color w:val="111111"/>
          <w:sz w:val="28"/>
          <w:sz w:val="28"/>
          <w:szCs w:val="28"/>
          <w:rtl w:val="true"/>
          <w:lang w:bidi="ar-SA"/>
        </w:rPr>
        <w:t>آلاف وخمسة وستون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لابن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عن کتاب الفتن للسليلي، باختلافٍ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مرسلاً، عن رجل من بني تميم، کما في الايضاح</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430:2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عن المناقب لابن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يأتيکم من الکوفة اثنا عشر ألف رجل ورجل</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p>
    <w:p>
      <w:pPr>
        <w:pStyle w:val="BookText"/>
        <w:rPr/>
      </w:pPr>
      <w:r>
        <w:rPr>
          <w:rFonts w:ascii="IRNazanin" w:hAnsi="IRNazanin" w:eastAsia="IRNazanin"/>
          <w:color w:val="111111"/>
          <w:sz w:val="28"/>
          <w:sz w:val="28"/>
          <w:szCs w:val="28"/>
          <w:rtl w:val="true"/>
          <w:lang w:bidi="fa-IR"/>
        </w:rPr>
        <w:t>مخنف، عن جابر، عن الشعبي،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يأتيکم من الکوفة 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علي نجفة ذي قار، فأحصيتهم، فما زادوا</w:t>
      </w:r>
    </w:p>
    <w:p>
      <w:pPr>
        <w:pStyle w:val="BookText"/>
        <w:rPr/>
      </w:pPr>
      <w:r>
        <w:rPr>
          <w:rFonts w:ascii="IRNazanin" w:hAnsi="IRNazanin" w:eastAsia="IRNazanin"/>
          <w:color w:val="111111"/>
          <w:sz w:val="28"/>
          <w:sz w:val="28"/>
          <w:szCs w:val="28"/>
          <w:rtl w:val="true"/>
          <w:lang w:bidi="fa-IR"/>
        </w:rPr>
        <w:t>رجلا، ولا نقصوا رجلاً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عنه ، بتفاوتٍ 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يأتيکم من قبل الکوفة ألف رجل، لا يزيدون رجلاً ولا ينقصون رجلاً،</w:t>
      </w:r>
    </w:p>
    <w:p>
      <w:pPr>
        <w:pStyle w:val="BookText"/>
        <w:rPr/>
      </w:pPr>
      <w:r>
        <w:rPr>
          <w:rFonts w:ascii="Amiri" w:hAnsi="Amiri" w:eastAsia="Amiri" w:cs="Amiri"/>
          <w:color w:val="111111"/>
          <w:sz w:val="28"/>
          <w:sz w:val="28"/>
          <w:szCs w:val="28"/>
          <w:rtl w:val="true"/>
          <w:lang w:bidi="ar-SA"/>
        </w:rPr>
        <w:t>يبايعونني علي الموت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بذي قار وهو جالس لأخذ البيعة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يأتيکم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فجزعت لذلک، وخفت أن ينقص القوم عن العدد أو يزيدوا عليه فيفسد الأمّر علينا، ولم أزل مهموما دأبي إحصاء القوم حتي ورد أوائلهم، فجعلت أحصيهم فاستوفيت عددهم تسعمائة و تسعة وتسعون رجلاً، ثمّ انقطع مجيء القوم،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ماذا حمله علي ما قال ؟ فبينما أنا مفکّر في ذلک إذ رأيت شخصاًقد أقبل حتي إذا دنا، وإذا هو راجل عليه قباء صوف معه سيفه و ترسه وإداوته، فقرب من أمّير المؤمنين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يدک أُبايعک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تبايعني؟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السمع والطاعة والقتال بين يديک حتي أمّوت أو يفتح الله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أويس القرني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حبيبي رسول الله صلّی الله عليه وآله أنّي أدرک رجلاً من أمّته يقال له أويس القرني، يکون من حزب الله ورسوله، يموت علي الشهادة، يدخل في شفاعته مثل ربيعة و مضر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والله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أورده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أورده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عن الثاقب في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عن الارشاد والخرائج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يقدم عليک الحسن ومعه أحد عشر ألف رجل غير رجل أو رجلين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من علي عليه السلام حديثا لم أدر ما وجهه، سمعت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أسر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باب من العلم، وإنّي لجالس بذي قار في فسطاط علي عليه السلام وقد بعث الحسن عليه السلام وعمّاراً يستنفران الناس إذ أقبل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يقدم عليک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کما قال فهو من تلک الألف باب، فلمّا أظلّنا الحسن بذلک الجند استقبلت الحسن فقلت لکاتب الجيش الذي معه أسماؤهم، کم رجل معکم؟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ألف رجل غير رجل أو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لشاذان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مرسلاً،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 فسوف يأتي</w:t>
      </w:r>
    </w:p>
    <w:p>
      <w:pPr>
        <w:pStyle w:val="BookText"/>
        <w:rPr/>
      </w:pPr>
      <w:r>
        <w:rPr>
          <w:rFonts w:ascii="IRNazanin" w:hAnsi="IRNazanin" w:eastAsia="IRNazanin"/>
          <w:color w:val="111111"/>
          <w:sz w:val="28"/>
          <w:sz w:val="28"/>
          <w:szCs w:val="28"/>
          <w:rtl w:val="true"/>
          <w:lang w:bidi="fa-IR"/>
        </w:rPr>
        <w:t>ولدي الحسن من هذه الکور ومعه عشرة آلاف فارس وراجل، لا يزيد فارس ولا</w:t>
      </w:r>
    </w:p>
    <w:p>
      <w:pPr>
        <w:pStyle w:val="BookText"/>
        <w:rPr/>
      </w:pPr>
      <w:r>
        <w:rPr>
          <w:rFonts w:ascii="Amiri" w:hAnsi="Amiri" w:eastAsia="Amiri" w:cs="Amiri"/>
          <w:color w:val="111111"/>
          <w:sz w:val="28"/>
          <w:sz w:val="28"/>
          <w:szCs w:val="28"/>
          <w:rtl w:val="true"/>
          <w:lang w:bidi="ar-SA"/>
        </w:rPr>
        <w:t>ينقص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لشاذان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مرسلاً،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الروضة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الفضائل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216:40</w:t>
      </w:r>
      <w:r>
        <w:rPr>
          <w:rFonts w:ascii="Amiri" w:hAnsi="Amiri" w:eastAsia="Amiri" w:cs="Amiri"/>
          <w:color w:val="111111"/>
          <w:sz w:val="28"/>
          <w:sz w:val="28"/>
          <w:szCs w:val="28"/>
          <w:rtl w:val="true"/>
          <w:lang w:bidi="ar-SA"/>
        </w:rPr>
        <w:t>عن سليم بن 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۶۱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 والفضائل</w:t>
      </w:r>
      <w:bookmarkStart w:id="226" w:name="pg14923_166159"/>
    </w:p>
    <w:p>
      <w:pPr>
        <w:pStyle w:val="Heading3"/>
        <w:numPr>
          <w:ilvl w:val="2"/>
          <w:numId w:val="1"/>
        </w:numPr>
        <w:rPr/>
      </w:pPr>
      <w:bookmarkStart w:id="227" w:name="__RefHeading___Toc1491381_388300464"/>
      <w:bookmarkStart w:id="228" w:name="_Toc75"/>
      <w:bookmarkEnd w:id="226"/>
      <w:bookmarkEnd w:id="227"/>
      <w:r>
        <w:rPr>
          <w:rtl w:val="true"/>
        </w:rPr>
        <w:t>ما يجري علي الحجر الأسود</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کأنّي بالحجر الأسود منصوباً هاهنا، ويحهم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فضيلته ليست في نفسه، بل في موضعه وأسه، يمکث هاهنا 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 إلي مأواه، وأمّ مثواه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الخطبة قال وهو يشير إلي السارية</w:t>
      </w:r>
    </w:p>
    <w:p>
      <w:pPr>
        <w:pStyle w:val="BookText"/>
        <w:rPr/>
      </w:pPr>
      <w:r>
        <w:rPr>
          <w:rFonts w:ascii="IRNazanin" w:hAnsi="IRNazanin" w:eastAsia="IRNazanin"/>
          <w:color w:val="111111"/>
          <w:sz w:val="28"/>
          <w:sz w:val="28"/>
          <w:szCs w:val="28"/>
          <w:rtl w:val="true"/>
          <w:lang w:bidi="fa-IR"/>
        </w:rPr>
        <w:t>التي کان يستند إليها في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 الأمّر في الحجر الأسود بموجب ما أخبر به 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ذح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عن ابن أبي الحديد</w:t>
      </w:r>
      <w:r>
        <w:rPr>
          <w:rFonts w:eastAsia="Amiri" w:cs="Amiri" w:ascii="Amiri" w:hAnsi="Amiri"/>
          <w:color w:val="111111"/>
          <w:sz w:val="28"/>
          <w:szCs w:val="28"/>
          <w:rtl w:val="true"/>
          <w:lang w:bidi="ar-SA"/>
        </w:rPr>
        <w:t xml:space="preserve">. </w:t>
      </w:r>
      <w:bookmarkStart w:id="229" w:name="pg14923_166160"/>
    </w:p>
    <w:p>
      <w:pPr>
        <w:pStyle w:val="Heading3"/>
        <w:numPr>
          <w:ilvl w:val="2"/>
          <w:numId w:val="1"/>
        </w:numPr>
        <w:rPr/>
      </w:pPr>
      <w:bookmarkStart w:id="230" w:name="__RefHeading___Toc1491383_388300464"/>
      <w:bookmarkStart w:id="231" w:name="_Toc76"/>
      <w:bookmarkEnd w:id="229"/>
      <w:bookmarkEnd w:id="230"/>
      <w:r>
        <w:rPr>
          <w:rtl w:val="true"/>
        </w:rPr>
        <w:t>يوسف بن عمر</w:t>
      </w:r>
      <w:bookmarkEnd w:id="2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سيليکم بعدي ولاة لا يرضون منکم بهذا حتي يعذّبوکم بالسياط وبالحديد، فأمّا أنا فلا أعذّبکم بهما، إنّه من عذّب الناس في الدنيا عذّبه الله في الآخرة، وآية ذلک أن يأتيکم صاحب اليمن حتي يحلّ بين أظهرکم فيأخذ العمّال وعمال العمّال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دعوتکم إلي الحقّ فتولّيتم عنّي، وضربتکم</w:t>
      </w:r>
    </w:p>
    <w:p>
      <w:pPr>
        <w:pStyle w:val="BookText"/>
        <w:rPr/>
      </w:pPr>
      <w:r>
        <w:rPr>
          <w:rFonts w:ascii="IRNazanin" w:hAnsi="IRNazanin" w:eastAsia="IRNazanin"/>
          <w:color w:val="111111"/>
          <w:sz w:val="28"/>
          <w:sz w:val="28"/>
          <w:szCs w:val="28"/>
          <w:rtl w:val="true"/>
          <w:lang w:bidi="fa-IR"/>
        </w:rPr>
        <w:t>بالدرّة فأعييتموني، أمّا إنّه سيليکم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الغارات</w:t>
      </w:r>
      <w:r>
        <w:rPr>
          <w:rFonts w:eastAsia="Amiri" w:cs="Amiri" w:ascii="Amiri" w:hAnsi="Amiri"/>
          <w:color w:val="111111"/>
          <w:sz w:val="28"/>
          <w:szCs w:val="28"/>
          <w:rtl w:val="true"/>
          <w:lang w:bidi="ar-SA"/>
        </w:rPr>
        <w:t>.</w:t>
      </w:r>
      <w:bookmarkStart w:id="232" w:name="pg14923_166161"/>
    </w:p>
    <w:p>
      <w:pPr>
        <w:pStyle w:val="Heading3"/>
        <w:numPr>
          <w:ilvl w:val="2"/>
          <w:numId w:val="1"/>
        </w:numPr>
        <w:rPr/>
      </w:pPr>
      <w:bookmarkStart w:id="233" w:name="__RefHeading___Toc1491385_388300464"/>
      <w:bookmarkStart w:id="234" w:name="_Toc77"/>
      <w:bookmarkEnd w:id="232"/>
      <w:bookmarkEnd w:id="233"/>
      <w:r>
        <w:rPr>
          <w:rtl w:val="true"/>
        </w:rPr>
        <w:t>الحجّاج بن يوسف</w:t>
      </w:r>
      <w:bookmarkEnd w:id="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لامتّ حتي تدرک فتي ثقيف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 فتي ثقيف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ليقالن له يوم القيامة، أکفنا زاوية من زوايا جهنّم، رجل يملک عشرين أو بضعاً وعشرين سنة، لا يدع الله معصية إلأّ ارتکبها حتي لو لم تبق إلّا معصية واحدة وکان بينه وبينها باب مغلق لکسره حتي يرتکبه، يقتل بمن أطاعه من عصاه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النبوّة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الحافظ، أخبرنا أبو العبّاس محمد</w:t>
      </w:r>
    </w:p>
    <w:p>
      <w:pPr>
        <w:pStyle w:val="BookText"/>
        <w:rPr/>
      </w:pPr>
      <w:r>
        <w:rPr>
          <w:rFonts w:ascii="Amiri" w:hAnsi="Amiri" w:eastAsia="Amiri" w:cs="Amiri"/>
          <w:color w:val="111111"/>
          <w:sz w:val="28"/>
          <w:sz w:val="28"/>
          <w:szCs w:val="28"/>
          <w:rtl w:val="true"/>
          <w:lang w:bidi="ar-SA"/>
        </w:rPr>
        <w:t>ابن أحمد المحبوبي، حدّثنا سعيد بن مسعود، حدّثنا يزيد بن هارون، أخبرنا العوّام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w:t>
      </w:r>
    </w:p>
    <w:p>
      <w:pPr>
        <w:pStyle w:val="BookText"/>
        <w:rPr/>
      </w:pPr>
      <w:r>
        <w:rPr>
          <w:rFonts w:ascii="IRNazanin" w:hAnsi="IRNazanin" w:eastAsia="IRNazanin"/>
          <w:color w:val="111111"/>
          <w:sz w:val="28"/>
          <w:sz w:val="28"/>
          <w:szCs w:val="28"/>
          <w:rtl w:val="true"/>
          <w:lang w:bidi="fa-IR"/>
        </w:rPr>
        <w:t>الله عنه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لابن الأثير</w:t>
      </w:r>
      <w:r>
        <w:rPr>
          <w:rFonts w:eastAsia="IRNazanin" w:cs="IRNazanin"/>
          <w:color w:val="111111"/>
          <w:sz w:val="28"/>
          <w:szCs w:val="28"/>
          <w:lang w:bidi="fa-IR"/>
        </w:rPr>
        <w:t>587:4</w:t>
      </w:r>
      <w:r>
        <w:rPr>
          <w:rFonts w:ascii="IRNazanin" w:hAnsi="IRNazanin" w:eastAsia="IRNazanin"/>
          <w:color w:val="111111"/>
          <w:sz w:val="28"/>
          <w:sz w:val="28"/>
          <w:szCs w:val="28"/>
          <w:rtl w:val="true"/>
          <w:lang w:bidi="fa-IR"/>
        </w:rPr>
        <w:t>مرسلاً ،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عن عثمان بن سعيد التيمي، بسنده عن</w:t>
      </w:r>
    </w:p>
    <w:p>
      <w:pPr>
        <w:pStyle w:val="BookText"/>
        <w:rPr/>
      </w:pPr>
      <w:r>
        <w:rPr>
          <w:rFonts w:ascii="IRNazanin" w:hAnsi="IRNazanin" w:eastAsia="IRNazanin"/>
          <w:color w:val="111111"/>
          <w:sz w:val="28"/>
          <w:sz w:val="28"/>
          <w:szCs w:val="28"/>
          <w:rtl w:val="true"/>
          <w:lang w:bidi="fa-IR"/>
        </w:rPr>
        <w:t>إسماعيل بن رجاء،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أعشي 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يومئذ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علي عليه السلام وهو يخطب ويذکر الملاحم،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أشبه هذا الحديث بحديث خرافة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آثمة فيما قلت ياغلام، فرماک الله بغلام</w:t>
      </w:r>
    </w:p>
    <w:p>
      <w:pPr>
        <w:pStyle w:val="BookText"/>
        <w:rPr/>
      </w:pPr>
      <w:r>
        <w:rPr>
          <w:rFonts w:ascii="IRNazanin" w:hAnsi="IRNazanin" w:eastAsia="IRNazanin"/>
          <w:color w:val="111111"/>
          <w:sz w:val="28"/>
          <w:sz w:val="28"/>
          <w:szCs w:val="28"/>
          <w:rtl w:val="true"/>
          <w:lang w:bidi="fa-IR"/>
        </w:rPr>
        <w:t>ثقيف، ثمّ 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رجال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المؤمنين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يملک بلدتکم هذه لا يترک لله حرمة إلّا انتهکها، يضرب عنق هذا</w:t>
      </w:r>
    </w:p>
    <w:p>
      <w:pPr>
        <w:pStyle w:val="BookText"/>
        <w:rPr/>
      </w:pPr>
      <w:r>
        <w:rPr>
          <w:rFonts w:ascii="Amiri" w:hAnsi="Amiri" w:eastAsia="Amiri" w:cs="Amiri"/>
          <w:color w:val="111111"/>
          <w:sz w:val="28"/>
          <w:sz w:val="28"/>
          <w:szCs w:val="28"/>
          <w:rtl w:val="true"/>
          <w:lang w:bidi="ar-SA"/>
        </w:rPr>
        <w:t>الغلام بسيفه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يملک، يا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إنّ 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قتلاّ أمّ يموت موتاً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يموت حتف أنفه بداء البطن، يثقب سريره لکثرة مايخرج من</w:t>
      </w:r>
    </w:p>
    <w:p>
      <w:pPr>
        <w:pStyle w:val="BookText"/>
        <w:rPr/>
      </w:pPr>
      <w:r>
        <w:rPr>
          <w:rFonts w:ascii="IRNazanin" w:hAnsi="IRNazanin" w:eastAsia="IRNazanin"/>
          <w:color w:val="111111"/>
          <w:sz w:val="28"/>
          <w:sz w:val="28"/>
          <w:szCs w:val="28"/>
          <w:rtl w:val="true"/>
          <w:lang w:bidi="fa-IR"/>
        </w:rPr>
        <w:t>جوفه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عن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بن أبي طالب 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۹۲۸</w:t>
      </w:r>
      <w:r>
        <w:rPr>
          <w:rFonts w:ascii="Amiri" w:hAnsi="Amiri" w:eastAsia="Amiri" w:cs="Amiri"/>
          <w:color w:val="111111"/>
          <w:sz w:val="28"/>
          <w:sz w:val="28"/>
          <w:szCs w:val="28"/>
          <w:rtl w:val="true"/>
          <w:lang w:bidi="ar-SA"/>
        </w:rPr>
        <w:t xml:space="preserve"> عن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362:11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البيهقي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الخرائج والجرائع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الأشعث بن قيس</w:t>
      </w:r>
    </w:p>
    <w:p>
      <w:pPr>
        <w:pStyle w:val="BookText"/>
        <w:rPr/>
      </w:pPr>
      <w:r>
        <w:rPr>
          <w:rFonts w:ascii="Amiri" w:hAnsi="Amiri" w:eastAsia="Amiri" w:cs="Amiri"/>
          <w:color w:val="111111"/>
          <w:sz w:val="28"/>
          <w:sz w:val="28"/>
          <w:szCs w:val="28"/>
          <w:rtl w:val="true"/>
          <w:lang w:bidi="ar-SA"/>
        </w:rPr>
        <w:t xml:space="preserve">استأذن علي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يليهم لا يبقي بيتاً من العرب إلّا أدخلهم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يلي؟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299:41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أبي الحديد</w:t>
      </w:r>
      <w:r>
        <w:rPr>
          <w:rFonts w:eastAsia="Amiri" w:cs="Amiri" w:ascii="Amiri" w:hAnsi="Amiri"/>
          <w:color w:val="111111"/>
          <w:sz w:val="28"/>
          <w:szCs w:val="28"/>
          <w:rtl w:val="true"/>
          <w:lang w:bidi="ar-SA"/>
        </w:rPr>
        <w:t>.</w:t>
      </w:r>
      <w:bookmarkStart w:id="235" w:name="pg14923_166163"/>
    </w:p>
    <w:p>
      <w:pPr>
        <w:pStyle w:val="Heading3"/>
        <w:numPr>
          <w:ilvl w:val="2"/>
          <w:numId w:val="1"/>
        </w:numPr>
        <w:rPr/>
      </w:pPr>
      <w:bookmarkStart w:id="236" w:name="__RefHeading___Toc1491387_388300464"/>
      <w:bookmarkStart w:id="237" w:name="_Toc78"/>
      <w:bookmarkEnd w:id="235"/>
      <w:bookmarkEnd w:id="236"/>
      <w:r>
        <w:rPr>
          <w:rtl w:val="true"/>
        </w:rPr>
        <w:t>مصير خالد بن عرفطة</w:t>
      </w:r>
      <w:bookmarkEnd w:id="2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والله ما مات ولا يموت حتي يدخل باب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باب</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براية ضلالة، يحملها له حبيب بن 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عبيد الصيرفي وأحمد بن عبيدالله بن عمّار،</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عمرو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شعير، عن محمد بن عبدالله الليثي، عن عطاء بن السائب،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علي عليه السلام علي المنبر إذ دخل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مات خالد بن عرفطة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مات خالد بن عرفطة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مات إذ دخل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خالد بن عرفطة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حبيب بن عمّار وأنا لک</w:t>
      </w:r>
    </w:p>
    <w:p>
      <w:pPr>
        <w:pStyle w:val="BookText"/>
        <w:rPr/>
      </w:pPr>
      <w:r>
        <w:rPr>
          <w:rFonts w:ascii="Amiri" w:hAnsi="Amiri" w:eastAsia="Amiri" w:cs="Amiri"/>
          <w:color w:val="111111"/>
          <w:sz w:val="28"/>
          <w:sz w:val="28"/>
          <w:szCs w:val="28"/>
          <w:rtl w:val="true"/>
          <w:lang w:bidi="ar-SA"/>
        </w:rPr>
        <w:t xml:space="preserve">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کما أقول</w:t>
      </w:r>
    </w:p>
    <w:p>
      <w:pPr>
        <w:pStyle w:val="BookText"/>
        <w:rPr/>
      </w:pPr>
      <w:r>
        <w:rPr>
          <w:rFonts w:ascii="Amiri" w:hAnsi="Amiri" w:eastAsia="Amiri" w:cs="Amiri"/>
          <w:color w:val="111111"/>
          <w:sz w:val="28"/>
          <w:sz w:val="28"/>
          <w:szCs w:val="28"/>
          <w:rtl w:val="true"/>
          <w:lang w:bidi="ar-SA"/>
        </w:rPr>
        <w:t>فقدم خالد بن عرفطة علي مقدمة معاوية يحمل رايته حبيب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عن الغارات، بسنده عن سويد بن</w:t>
      </w:r>
    </w:p>
    <w:p>
      <w:pPr>
        <w:pStyle w:val="BookText"/>
        <w:rPr/>
      </w:pPr>
      <w:r>
        <w:rPr>
          <w:rFonts w:ascii="Amiri" w:hAnsi="Amiri" w:eastAsia="Amiri" w:cs="Amiri"/>
          <w:color w:val="111111"/>
          <w:sz w:val="28"/>
          <w:sz w:val="28"/>
          <w:szCs w:val="28"/>
          <w:rtl w:val="true"/>
          <w:lang w:bidi="ar-SA"/>
        </w:rPr>
        <w:t xml:space="preserve">غفلة،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الغارات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الإيضاح لابن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مرسلاً، عن أمّ حکيم بنت عمرو الخولية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بسنده عن سويد بن غفلة،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p>
    <w:p>
      <w:pPr>
        <w:pStyle w:val="BookText"/>
        <w:rPr/>
      </w:pPr>
      <w:r>
        <w:rPr>
          <w:rFonts w:ascii="Amiri" w:hAnsi="Amiri" w:eastAsia="Amiri" w:cs="Amiri"/>
          <w:color w:val="111111"/>
          <w:sz w:val="28"/>
          <w:sz w:val="28"/>
          <w:szCs w:val="28"/>
          <w:rtl w:val="true"/>
          <w:lang w:bidi="ar-SA"/>
        </w:rPr>
        <w:t>نفسي بيده لا يموت حتي يقود جيش ضلالة، يحمل رايته حبيب بن جماز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الکبري للحضيني</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سويد بن غفلة، قريباً ممّا في بصائر</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الأئمة للشريف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بسنده عن أمّ حکيم بنت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سويد بن غفلة، قريباً ممّا في بصائر</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بسنده عن سويد بن غفلة، کما في بصائر</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بسنده عن أمّ حکيم بنت عمرو، بتفاوتٍ يسيرٍ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مرسلاً، عن سويد بن غفلة، قريباً ممّا في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مرسلاً، عن سويد بن غفلة، قريباً ممّا في بصائر</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سويد بن غفلة، کما في بصائر</w:t>
      </w:r>
    </w:p>
    <w:p>
      <w:p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عن مقاتل الطالبيين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لابن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عن کتاب الفتن للسليلي، بتفاوتٍ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تعثر علي هذا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مرسلاً، کما في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مرسلاً، کما في بصائر الدرجات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 عن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الاختصاص والبصائر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عن المناقب 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161:42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الاختصاص</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bookmarkStart w:id="238" w:name="pg14923_166166"/>
    </w:p>
    <w:p>
      <w:pPr>
        <w:pStyle w:val="Heading3"/>
        <w:numPr>
          <w:ilvl w:val="2"/>
          <w:numId w:val="1"/>
        </w:numPr>
        <w:rPr/>
      </w:pPr>
      <w:bookmarkStart w:id="239" w:name="__RefHeading___Toc1491389_388300464"/>
      <w:bookmarkStart w:id="240" w:name="_Toc79"/>
      <w:bookmarkEnd w:id="238"/>
      <w:bookmarkEnd w:id="239"/>
      <w:r>
        <w:rPr>
          <w:rtl w:val="true"/>
        </w:rPr>
        <w:t>المخدج وذو الثديّة</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 مُخدَج اليد أو مودن اليد أو مثدّن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مسند أحمد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إسماعيل، ثنا أيّوب، عن محمد، عن عبيدة، عن علي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الخوارج،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تبطر والحدّثتکم بما وعد الله الذين يقتلونهم علي لسان محمد صلّی الله عليه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بسندين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صحيح مسلّم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مسند أبي يعلي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الکبري للبيهقي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الرجلاً موذون اليدله </w:t>
      </w:r>
    </w:p>
    <w:p>
      <w:pPr>
        <w:pStyle w:val="BookText"/>
        <w:rPr/>
      </w:pPr>
      <w:r>
        <w:rPr>
          <w:rFonts w:ascii="IRNazanin" w:hAnsi="IRNazanin" w:eastAsia="IRNazanin"/>
          <w:color w:val="111111"/>
          <w:sz w:val="28"/>
          <w:sz w:val="28"/>
          <w:szCs w:val="28"/>
          <w:rtl w:val="true"/>
          <w:lang w:bidi="fa-IR"/>
        </w:rPr>
        <w:t>ثدي کثدي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مرسلاً، کما في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عن إعلام الوري</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 xml:space="preserve">. </w:t>
      </w:r>
      <w:bookmarkStart w:id="241" w:name="pg14923_166168"/>
    </w:p>
    <w:p>
      <w:pPr>
        <w:pStyle w:val="Heading3"/>
        <w:numPr>
          <w:ilvl w:val="2"/>
          <w:numId w:val="1"/>
        </w:numPr>
        <w:rPr/>
      </w:pPr>
      <w:bookmarkStart w:id="242" w:name="__RefHeading___Toc1491391_388300464"/>
      <w:bookmarkStart w:id="243" w:name="_Toc80"/>
      <w:bookmarkEnd w:id="241"/>
      <w:bookmarkEnd w:id="242"/>
      <w:r>
        <w:rPr>
          <w:rtl w:val="true"/>
        </w:rPr>
        <w:t>نهر الکوفة</w:t>
      </w:r>
      <w:bookmarkEnd w:id="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أرأيتم إنّ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حتي يحفر هاهنا نهر يجري فيه الماء والسفن ما قلتم؟ أکنتم مصدّقي فيما قلت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ويکون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والله، لکأنّي أنظر إلي نهر في هذا الموضع، وقد جري فيه الماء، وجرت فيه السفن، تکون عذاباً علي أهل هذه القرية أوّلاً، ورحمة عليهم آخراً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۷۵۵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جابر الجعفي، عن الباقر</w:t>
      </w:r>
    </w:p>
    <w:p>
      <w:pPr>
        <w:pStyle w:val="BookText"/>
        <w:rPr/>
      </w:pPr>
      <w:r>
        <w:rPr>
          <w:rFonts w:ascii="IRNazanin" w:hAnsi="IRNazanin" w:eastAsia="IRNazanin"/>
          <w:color w:val="111111"/>
          <w:sz w:val="28"/>
          <w:sz w:val="28"/>
          <w:szCs w:val="28"/>
          <w:rtl w:val="true"/>
          <w:lang w:bidi="fa-IR"/>
        </w:rPr>
        <w:t>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عليه السلام بأصحابه إلي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تذهب الأيّام حتي حفر نهر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244" w:name="pg14923_166169"/>
    </w:p>
    <w:p>
      <w:pPr>
        <w:pStyle w:val="Heading3"/>
        <w:numPr>
          <w:ilvl w:val="2"/>
          <w:numId w:val="1"/>
        </w:numPr>
        <w:rPr/>
      </w:pPr>
      <w:bookmarkStart w:id="245" w:name="__RefHeading___Toc1491393_388300464"/>
      <w:bookmarkStart w:id="246" w:name="_Toc81"/>
      <w:bookmarkEnd w:id="244"/>
      <w:bookmarkEnd w:id="245"/>
      <w:r>
        <w:rPr>
          <w:rtl w:val="true"/>
        </w:rPr>
        <w:t>مستقبل البصرة</w:t>
      </w:r>
      <w:bookmarkEnd w:id="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وأيم الله ليأتينّ عليها زمان لا يري منها إلّا شرفات مسجدها في البحر</w:t>
      </w:r>
    </w:p>
    <w:p>
      <w:pPr>
        <w:pStyle w:val="BookText"/>
        <w:rPr/>
      </w:pPr>
      <w:r>
        <w:rPr>
          <w:rFonts w:ascii="Amiri" w:hAnsi="Amiri" w:eastAsia="Amiri" w:cs="Amiri"/>
          <w:color w:val="111111"/>
          <w:sz w:val="28"/>
          <w:sz w:val="28"/>
          <w:szCs w:val="28"/>
          <w:rtl w:val="true"/>
          <w:lang w:bidi="ar-SA"/>
        </w:rPr>
        <w:t>مثل جِؤجِؤ</w:t>
      </w:r>
      <w:r>
        <w:rPr>
          <w:rStyle w:val="FootnoteAnchor"/>
          <w:rtl w:val="true"/>
        </w:rPr>
        <w:footnoteReference w:id="31"/>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رضي الله عنه البصرة فأتي مسجدها</w:t>
      </w:r>
    </w:p>
    <w:p>
      <w:pPr>
        <w:pStyle w:val="BookText"/>
        <w:rPr/>
      </w:pPr>
      <w:r>
        <w:rPr>
          <w:rFonts w:ascii="IRNazanin" w:hAnsi="IRNazanin" w:eastAsia="IRNazanin"/>
          <w:color w:val="111111"/>
          <w:sz w:val="28"/>
          <w:sz w:val="28"/>
          <w:szCs w:val="28"/>
          <w:rtl w:val="true"/>
          <w:lang w:bidi="fa-IR"/>
        </w:rPr>
        <w:t>الأعظم واجتمع الناس إليه، فصعد المنبر، فحمد الله وأثني عليه، وصلّی علي النبي صلّی الله عليه وسلّم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ذو رحمة واسعة وعقاب أليم، فما ظنّکم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البصرة جند المرأة وأتباع البهيمة رغافقاتلتهم، وعقر فانهزمتم، أخلاقکم دقاق، وعهدکم شقاق، وماؤکم زعاق، أرضکم</w:t>
      </w:r>
    </w:p>
    <w:p>
      <w:pPr>
        <w:pStyle w:val="BookText"/>
        <w:rPr/>
      </w:pPr>
      <w:r>
        <w:rPr>
          <w:rFonts w:ascii="IRNazanin" w:hAnsi="IRNazanin" w:eastAsia="IRNazanin"/>
          <w:color w:val="111111"/>
          <w:sz w:val="28"/>
          <w:sz w:val="28"/>
          <w:szCs w:val="28"/>
          <w:rtl w:val="true"/>
          <w:lang w:bidi="fa-IR"/>
        </w:rPr>
        <w:t>قريبة من الماء، بعيدة من السماء، وأيم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 إلي منازلکم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الکني والأسماء للدولابي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حبرة،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p>
    <w:p>
      <w:pPr>
        <w:pStyle w:val="BookText"/>
        <w:rPr/>
      </w:pPr>
      <w:r>
        <w:rPr>
          <w:rFonts w:ascii="IRNazanin" w:hAnsi="IRNazanin" w:eastAsia="IRNazanin"/>
          <w:color w:val="111111"/>
          <w:sz w:val="28"/>
          <w:sz w:val="28"/>
          <w:szCs w:val="28"/>
          <w:rtl w:val="true"/>
          <w:lang w:bidi="fa-IR"/>
        </w:rPr>
        <w:t>ببصرتکم هذه کأنّها جؤجؤ سفينة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أنظر إلي مسجدکم قد بعث الله عليه </w:t>
      </w:r>
    </w:p>
    <w:p>
      <w:pPr>
        <w:pStyle w:val="BookText"/>
        <w:rPr/>
      </w:pPr>
      <w:r>
        <w:rPr>
          <w:rFonts w:ascii="IRNazanin" w:hAnsi="IRNazanin" w:eastAsia="IRNazanin"/>
          <w:color w:val="111111"/>
          <w:sz w:val="28"/>
          <w:sz w:val="28"/>
          <w:szCs w:val="28"/>
          <w:rtl w:val="true"/>
          <w:lang w:bidi="fa-IR"/>
        </w:rPr>
        <w:t>العذاب من فوقه ومن تحته، فهو کجؤجؤ سفينة، أو کنعام جاثمة، أو کؤجؤ طائر</w:t>
      </w:r>
    </w:p>
    <w:p>
      <w:pPr>
        <w:pStyle w:val="BookText"/>
        <w:rPr/>
      </w:pPr>
      <w:r>
        <w:rPr>
          <w:rFonts w:ascii="Amiri" w:hAnsi="Amiri" w:eastAsia="Amiri" w:cs="Amiri"/>
          <w:color w:val="111111"/>
          <w:sz w:val="28"/>
          <w:sz w:val="28"/>
          <w:szCs w:val="28"/>
          <w:rtl w:val="true"/>
          <w:lang w:bidi="ar-SA"/>
        </w:rPr>
        <w:t>في لجة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لابن الأثير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أنظر إلي مسجدها کجؤجؤ</w:t>
      </w:r>
    </w:p>
    <w:p>
      <w:pPr>
        <w:pStyle w:val="BookText"/>
        <w:rPr/>
      </w:pPr>
      <w:r>
        <w:rPr>
          <w:rFonts w:ascii="IRNazanin" w:hAnsi="IRNazanin" w:eastAsia="IRNazanin"/>
          <w:color w:val="111111"/>
          <w:sz w:val="28"/>
          <w:sz w:val="28"/>
          <w:szCs w:val="28"/>
          <w:rtl w:val="true"/>
          <w:lang w:bidi="fa-IR"/>
        </w:rPr>
        <w:t>سفينة، أو نعامة جاثمة، أو کؤجؤ طائر في لجة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ومن کلام له عليه السلام في ذم أهل البصرة بعد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بمسجد کم که جؤجؤ سفينة قد بعث الله عليها العذاب من فوقها ومن تحتها، وغرق من في ضمنها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لتغرقن بلدتکم حتي کأنّي أنظر إلي مسجدها کجؤجؤ سفينة، أو نعامة جاثمة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أنظر إلي قريتکم هذه قد طبقها الماء، حتي مايري منها إلا</w:t>
      </w:r>
    </w:p>
    <w:p>
      <w:pPr>
        <w:pStyle w:val="BookText"/>
        <w:rPr/>
      </w:pPr>
      <w:r>
        <w:rPr>
          <w:rFonts w:ascii="IRNazanin" w:hAnsi="IRNazanin" w:eastAsia="IRNazanin"/>
          <w:color w:val="111111"/>
          <w:sz w:val="28"/>
          <w:sz w:val="28"/>
          <w:szCs w:val="28"/>
          <w:rtl w:val="true"/>
          <w:lang w:bidi="fa-IR"/>
        </w:rPr>
        <w:t>شرف المسجد، کأنّه جؤجؤ طير في لجة 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تذهب الدنيا حتي</w:t>
      </w:r>
    </w:p>
    <w:p>
      <w:pPr>
        <w:pStyle w:val="BookText"/>
        <w:rPr/>
      </w:pPr>
      <w:r>
        <w:rPr>
          <w:rFonts w:ascii="IRNazanin" w:hAnsi="IRNazanin" w:eastAsia="IRNazanin"/>
          <w:color w:val="111111"/>
          <w:sz w:val="28"/>
          <w:sz w:val="28"/>
          <w:szCs w:val="28"/>
          <w:rtl w:val="true"/>
          <w:lang w:bidi="fa-IR"/>
        </w:rPr>
        <w:t>يجيء إليها کل فاجر، ويخرج منها کلّ مؤمن، وحتي يکون مسجدها کأنّه</w:t>
      </w:r>
    </w:p>
    <w:p>
      <w:pPr>
        <w:pStyle w:val="BookText"/>
        <w:rPr/>
      </w:pPr>
      <w:r>
        <w:rPr>
          <w:rFonts w:ascii="Amiri" w:hAnsi="Amiri" w:eastAsia="Amiri" w:cs="Amiri"/>
          <w:color w:val="111111"/>
          <w:sz w:val="28"/>
          <w:sz w:val="28"/>
          <w:szCs w:val="28"/>
          <w:rtl w:val="true"/>
          <w:lang w:bidi="ar-SA"/>
        </w:rPr>
        <w:t>جؤجؤ سفينة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bookmarkStart w:id="247" w:name="pg14923_166171"/>
    </w:p>
    <w:p>
      <w:pPr>
        <w:pStyle w:val="Heading3"/>
        <w:numPr>
          <w:ilvl w:val="2"/>
          <w:numId w:val="1"/>
        </w:numPr>
        <w:rPr/>
      </w:pPr>
      <w:bookmarkStart w:id="248" w:name="__RefHeading___Toc1491395_388300464"/>
      <w:bookmarkStart w:id="249" w:name="_Toc82"/>
      <w:bookmarkEnd w:id="247"/>
      <w:bookmarkEnd w:id="248"/>
      <w:r>
        <w:rPr>
          <w:rtl w:val="true"/>
        </w:rPr>
        <w:t>العذاب في أرض بابل</w:t>
      </w:r>
      <w:bookmarkEnd w:id="2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أخبرتک أنّه لا يحل لنبيّ ولا وصي نبيّ أن يصلّی بأرضٍ قد عذّبت مرّتين، وهي تتوقّع الثالثة إذا طلع کوکب الذنب، وعقد جسر بابل قتلوا عليه مائة ألف تخوضه الخيل إلي السنابک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هم عبدالله بن جبلّة ،</w:t>
      </w:r>
    </w:p>
    <w:p>
      <w:pPr>
        <w:pStyle w:val="BookText"/>
        <w:rPr/>
      </w:pP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جويرية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أسري علي عليه السلام بنا من کربلاء إلي الفرات، فلمّا صرنا ببابل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موضع يسمّي هذا، يا جويرية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بابل،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يحلّ لنبيّ ولا وصي نبيّ أن يصلّی بأرض قد عذّبت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العصر يا أمّير المؤمنين، فقد وجبت الصلاة يا أمّير</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لأقلد صلاتي اليوم أمّير المؤمنين، وعطف عليّ </w:t>
      </w:r>
    </w:p>
    <w:p>
      <w:pPr>
        <w:pStyle w:val="BookText"/>
        <w:rPr/>
      </w:pPr>
      <w:r>
        <w:rPr>
          <w:rFonts w:ascii="IRNazanin" w:hAnsi="IRNazanin" w:eastAsia="IRNazanin"/>
          <w:color w:val="111111"/>
          <w:sz w:val="28"/>
          <w:sz w:val="28"/>
          <w:szCs w:val="28"/>
          <w:rtl w:val="true"/>
          <w:lang w:bidi="fa-IR"/>
        </w:rPr>
        <w:t>عليه السلام برأس بغلة رسول الله صلّی الله عليه و آله الدلدل حتي از سوراًقال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بالعصر يا جويرية، فأذّنت، وخلا علي فتکلم بکلام له سريانيّ أو عبراني، فرأيت للشمس صريراًوانقضاضاً، حتي عادت بيضاء نقيّة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فأقمت، ثمّ صلّی بنا فصلّینا معه، فلمّاسلّم اشتبکت</w:t>
      </w:r>
    </w:p>
    <w:p>
      <w:pPr>
        <w:pStyle w:val="BookText"/>
        <w:rPr/>
      </w:pPr>
      <w:r>
        <w:rPr>
          <w:rFonts w:ascii="Amiri" w:hAnsi="Amiri" w:eastAsia="Amiri" w:cs="Amiri"/>
          <w:color w:val="111111"/>
          <w:sz w:val="28"/>
          <w:sz w:val="28"/>
          <w:szCs w:val="28"/>
          <w:rtl w:val="true"/>
          <w:lang w:bidi="ar-SA"/>
        </w:rPr>
        <w:t>النجوم،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نبيّ وربّ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بسنده عن الحسين بن علي عليهما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Amiri" w:hAnsi="Amiri" w:eastAsia="Amiri" w:cs="Amiri"/>
          <w:color w:val="111111"/>
          <w:sz w:val="28"/>
          <w:sz w:val="28"/>
          <w:szCs w:val="28"/>
          <w:rtl w:val="true"/>
          <w:lang w:bidi="ar-SA"/>
        </w:rPr>
        <w:t>الأرض مخسوف بها وقد خسف الله بها ثلاثاً وعليه تمام الرابعة، ولا تحلّ</w:t>
      </w:r>
    </w:p>
    <w:p>
      <w:pPr>
        <w:pStyle w:val="BookText"/>
        <w:rPr/>
      </w:pPr>
      <w:r>
        <w:rPr>
          <w:rFonts w:ascii="Amiri" w:hAnsi="Amiri" w:eastAsia="Amiri" w:cs="Amiri"/>
          <w:color w:val="111111"/>
          <w:sz w:val="28"/>
          <w:sz w:val="28"/>
          <w:szCs w:val="28"/>
          <w:rtl w:val="true"/>
          <w:lang w:bidi="ar-SA"/>
        </w:rPr>
        <w:t>الوصيّ أن يصلّی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لشاذان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عيون المعجزات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عيون المعجزات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178:41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اُميّه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إنّ أخوف الفتن عندي عليکم فتنة بني أمّية، ألا إنّها فتنة عمياء</w:t>
      </w:r>
    </w:p>
    <w:p>
      <w:pPr>
        <w:pStyle w:val="BookText"/>
        <w:rPr/>
      </w:pPr>
      <w:r>
        <w:rPr>
          <w:rFonts w:ascii="Amiri" w:hAnsi="Amiri" w:eastAsia="Amiri" w:cs="Amiri"/>
          <w:color w:val="111111"/>
          <w:sz w:val="28"/>
          <w:sz w:val="28"/>
          <w:szCs w:val="28"/>
          <w:rtl w:val="true"/>
          <w:lang w:bidi="ar-SA"/>
        </w:rPr>
        <w:t>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عن عمرو بن قيس</w:t>
      </w:r>
    </w:p>
    <w:p>
      <w:pPr>
        <w:pStyle w:val="BookText"/>
        <w:rPr/>
      </w:pPr>
      <w:r>
        <w:rPr>
          <w:rFonts w:ascii="Amiri" w:hAnsi="Amiri" w:eastAsia="Amiri" w:cs="Amiri"/>
          <w:color w:val="111111"/>
          <w:sz w:val="28"/>
          <w:sz w:val="28"/>
          <w:szCs w:val="28"/>
          <w:rtl w:val="true"/>
          <w:lang w:bidi="ar-SA"/>
        </w:rPr>
        <w:t>الملائي، عن المنهال بن عمرو، عن زر بن حبيش 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365:11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نعيم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وفيه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عمياء صمّاء، مطبقة مظلمة، عمت</w:t>
      </w:r>
    </w:p>
    <w:p>
      <w:pPr>
        <w:pStyle w:val="BookText"/>
        <w:rPr/>
      </w:pPr>
      <w:r>
        <w:rPr>
          <w:rFonts w:ascii="Amiri" w:hAnsi="Amiri" w:eastAsia="Amiri" w:cs="Amiri"/>
          <w:color w:val="111111"/>
          <w:sz w:val="28"/>
          <w:sz w:val="28"/>
          <w:szCs w:val="28"/>
          <w:rtl w:val="true"/>
          <w:lang w:bidi="ar-SA"/>
        </w:rPr>
        <w:t>فتنتها، وخصّت بليتها، أصاب البلاء من أبصر فيها، وأخطأ البلاء من عمي عنها،</w:t>
      </w:r>
    </w:p>
    <w:p>
      <w:pPr>
        <w:pStyle w:val="BookText"/>
        <w:rPr/>
      </w:pPr>
      <w:r>
        <w:rPr>
          <w:rFonts w:ascii="Amiri" w:hAnsi="Amiri" w:eastAsia="Amiri" w:cs="Amiri"/>
          <w:color w:val="111111"/>
          <w:sz w:val="28"/>
          <w:sz w:val="28"/>
          <w:szCs w:val="28"/>
          <w:rtl w:val="true"/>
          <w:lang w:bidi="ar-SA"/>
        </w:rPr>
        <w:t>أهل باطلها ظاهرون علي أهل حقها، يملؤون الأرض بدعاً و ظلماً و 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 زر بن حبيش، کما في کتاب سليم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خ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مرسلاً، کما في کتاب سليم، وأورده إلي قوله 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ascii="Amiri" w:hAnsi="Amiri" w:eastAsia="Amiri" w:cs="Amiri"/>
          <w:color w:val="111111"/>
          <w:sz w:val="28"/>
          <w:sz w:val="28"/>
          <w:szCs w:val="28"/>
          <w:lang w:bidi="ar-SA"/>
        </w:rPr>
        <w:t>۹۵۱</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عن کتاب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349:41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عن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إنکم ستجدون بني أمّية أرباب سوء بعدي کالناب الضروس تعضّ بفيها، وتخبط بيديها، وتضرب برجليها، وتمنع درها، وأيم الله لا تزال فتنتهم حتي لا تکون نصرة أحدکم لنفسه إلآ کنصرة العبد لنفسه من سيده، إذا غاب سبه، وإذا حضر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لو شردوکم تحت کلّ کو کب لجمعکم الله لشرّ يوم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جماعة يا أمّير المؤمنين بعد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جماعة شتّي، عطاؤکم وحجکم وأسفارکم</w:t>
      </w:r>
    </w:p>
    <w:p>
      <w:pPr>
        <w:pStyle w:val="BookText"/>
        <w:rPr/>
      </w:pPr>
      <w:r>
        <w:rPr>
          <w:rFonts w:ascii="Amiri" w:hAnsi="Amiri" w:eastAsia="Amiri" w:cs="Amiri"/>
          <w:color w:val="111111"/>
          <w:sz w:val="28"/>
          <w:sz w:val="28"/>
          <w:szCs w:val="28"/>
          <w:rtl w:val="true"/>
          <w:lang w:bidi="ar-SA"/>
        </w:rPr>
        <w:t>والقلوب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أمّير المؤمنين عليه السلام</w:t>
      </w:r>
    </w:p>
    <w:p>
      <w:pPr>
        <w:pStyle w:val="BookText"/>
        <w:rPr/>
      </w:pPr>
      <w:r>
        <w:rPr>
          <w:rFonts w:ascii="IRNazanin" w:hAnsi="IRNazanin" w:eastAsia="IRNazanin"/>
          <w:color w:val="111111"/>
          <w:sz w:val="28"/>
          <w:sz w:val="28"/>
          <w:szCs w:val="28"/>
          <w:rtl w:val="true"/>
          <w:lang w:bidi="fa-IR"/>
        </w:rPr>
        <w:t>المنبر فحمد الله وأثني عليه،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بسنده عن زرّ بن حبيش، بتفاوتٍ في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مرسلاً، بتفاوتٍ</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عن الغارات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ascii="Amiri" w:hAnsi="Amiri" w:eastAsia="Amiri" w:cs="Amiri"/>
          <w:color w:val="111111"/>
          <w:sz w:val="28"/>
          <w:sz w:val="28"/>
          <w:szCs w:val="28"/>
          <w:lang w:bidi="ar-SA"/>
        </w:rPr>
        <w:t>۹۵۱</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نهج البلاغة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أمّية لا يزالون يطعنون في مِشحَلِ ضلالة، ولهم في الأرض أجل ونهاية حتي يهريقوا الدم الحرام في الشهر الحرام، والله لکأني أنظر إلي غرنوق من قريش يَتَشَحَّط في دمه، فإذا فعلوا ذلک لم يبق لهم في الأرض عاذر، ولم يبق لهم ملک علي وجه الأرض بعد خمس عشرة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lang w:bidi="ar-SA"/>
        </w:rPr>
        <w:t>131:19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هذا الأمّر في بني أمّية ما لم يختلفوا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لنعيم بن حمّاد</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العلاء بن أبي العبّاس،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 أبا الطفيل، سمع عليّاً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بسند آخر، عن سعيد بن سالم الجيشاني،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لهم حتي يقتلوا قتيلهم، ويتنافسوا بينهم، فإذا کان ذلک بعث الله عليهم أقواماً من المشرق فيقتلوهم بددة، وأحصوهم عدداً، والله لا يملکون سنة إلّا ملکنا سنتين، ولا يملکون سنتين إلّا ملکنا أربعاً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وفيها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بسند آخر، عن عبيدة،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هؤلاء القوم آخذين بثَبَجِ هذا الأمّر، ما لم يختلفوا بينهم، فإذا اختلفوا بينهم، خرجت منهم، فلم تعد إليهم إلي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بني أمّية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مسند علي بن أبي طالب للسيوطي</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عن نعيم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364:11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۳۱۷۵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31756</w:t>
      </w:r>
      <w:r>
        <w:rPr>
          <w:rFonts w:ascii="IRNazanin" w:hAnsi="IRNazanin" w:eastAsia="IRNazanin"/>
          <w:color w:val="111111"/>
          <w:sz w:val="28"/>
          <w:sz w:val="28"/>
          <w:szCs w:val="28"/>
          <w:rtl w:val="true"/>
          <w:lang w:bidi="fa-IR"/>
        </w:rPr>
        <w:t xml:space="preserve">وح </w:t>
      </w:r>
      <w:r>
        <w:rPr>
          <w:rFonts w:ascii="IRNazanin" w:hAnsi="IRNazanin" w:eastAsia="IRNazanin"/>
          <w:color w:val="111111"/>
          <w:sz w:val="28"/>
          <w:sz w:val="28"/>
          <w:szCs w:val="28"/>
          <w:lang w:bidi="fa-IR"/>
        </w:rPr>
        <w:t>۳۱۷۵۷</w:t>
      </w:r>
      <w:r>
        <w:rPr>
          <w:rFonts w:ascii="IRNazanin" w:hAnsi="IRNazanin" w:eastAsia="IRNazanin"/>
          <w:color w:val="111111"/>
          <w:sz w:val="28"/>
          <w:sz w:val="28"/>
          <w:szCs w:val="28"/>
          <w:rtl w:val="true"/>
          <w:lang w:bidi="fa-IR"/>
        </w:rPr>
        <w:t xml:space="preserve"> عن نعيم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فلق الحبّة، وبرأ النسمة إنّ من ولائکم الأعور الأدبر جهنّم الدنيا لا تبقي ولا تذر، ومن بعده النهاس الفرّاس الجموع المنوع، ثمّ ليتوارثنکم من بني أمّية عدة ما الآخر بأرأف بکم من الأوّل، ما خلا رجلاً واحدة، بلاء قضاه الله علي هذه الأمّة لا محالة کائن، يقتلون خيارکم، ويستعبدون أراذلکم، ويستخرجون کنوزکم وذخائرکم من جوف حجالکم، نقمةً بما ضيّعتم من أمّورکم وصلاح أنفسکم ودينکم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ضمن خطبة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الکوفة، أنتم کامَ</w:t>
      </w:r>
    </w:p>
    <w:p>
      <w:pPr>
        <w:pStyle w:val="BookText"/>
        <w:rPr/>
      </w:pPr>
      <w:r>
        <w:rPr>
          <w:rFonts w:ascii="Amiri" w:hAnsi="Amiri" w:eastAsia="Amiri" w:cs="Amiri"/>
          <w:color w:val="111111"/>
          <w:sz w:val="28"/>
          <w:sz w:val="28"/>
          <w:szCs w:val="28"/>
          <w:rtl w:val="true"/>
          <w:lang w:bidi="ar-SA"/>
        </w:rPr>
        <w:t>مجالد،حملت فأمّلصت، فمات فيّمها، فطال تايّمها وورثها أبعدها، والذي فلق الحبّة، وبرأ النسمة</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الدرر للآبي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عن الارشاد والاحتجاج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لا يزالون حتي لا يدعوا لله محرّماً إلّا استحلّوه، ولا عقداًإلّا حلّوه، وحتي لا يبقي بيت مدر ولا وبر إلّا دخله ظلمهم ونبا به سوء رعيهم، وحتي يقوم الباکيان يبکيان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يبکي لدينه، وباک يبکي لدنياه، وحتي تکون نصرة أحدکم من أحدهم کنصرة العبد من سيّده، إذا شهد أطاعه، وإذا غاب اغتابه، وحتي يکون أعظمکم فيها غناء أحسنکم بالله </w:t>
      </w:r>
    </w:p>
    <w:p>
      <w:pPr>
        <w:pStyle w:val="BookText"/>
        <w:rPr/>
      </w:pPr>
      <w:r>
        <w:rPr>
          <w:rFonts w:ascii="IRNazanin" w:hAnsi="IRNazanin" w:eastAsia="IRNazanin"/>
          <w:color w:val="111111"/>
          <w:sz w:val="28"/>
          <w:sz w:val="28"/>
          <w:szCs w:val="28"/>
          <w:rtl w:val="true"/>
          <w:lang w:bidi="fa-IR"/>
        </w:rPr>
        <w:t>ظنّاً، فإنّ أتاکم الله بعافية فاقبلوا، وإنّ ابتليتم فاصبروا، فإنّ العاقبة</w:t>
      </w:r>
    </w:p>
    <w:p>
      <w:pPr>
        <w:pStyle w:val="BookText"/>
        <w:rPr/>
      </w:pP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له عليه السلام يشير إلي ظلم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يزالون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المسيّب بن نجبة الفزاري،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القوم سيظهرون عليکم فيقطعون أيديکم، ويسمّلون أعينکم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قيس بن الربيع، عن يحيي بن هانيء</w:t>
      </w:r>
    </w:p>
    <w:p>
      <w:pPr>
        <w:pStyle w:val="BookText"/>
        <w:rPr/>
      </w:pPr>
      <w:r>
        <w:rPr>
          <w:rFonts w:ascii="IRNazanin" w:hAnsi="IRNazanin" w:eastAsia="IRNazanin"/>
          <w:color w:val="111111"/>
          <w:sz w:val="28"/>
          <w:sz w:val="28"/>
          <w:szCs w:val="28"/>
          <w:rtl w:val="true"/>
          <w:lang w:bidi="fa-IR"/>
        </w:rPr>
        <w:t>المرادي، عن رجلٍ من قومه، يقال له زياد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في بيتٍ مع علي عليه السلام نحن وشيعته وخواصه، فالتفت فلم ينکر منّا أحداً،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حيّ، يا أمّير المؤمنين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أعاذني الله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506:2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عن شرح النهج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يزال بلاء بني أمّية شديداًحتي يبعث الله العصب مثل قزع الخريف، يأتون من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يستأمّرون أمّيرة ولا مأمّوراً، فإذا کان ذلک </w:t>
      </w:r>
    </w:p>
    <w:p>
      <w:pPr>
        <w:pStyle w:val="BookText"/>
        <w:rPr/>
      </w:pPr>
      <w:r>
        <w:rPr>
          <w:rFonts w:ascii="IRNazanin" w:hAnsi="IRNazanin" w:eastAsia="IRNazanin"/>
          <w:color w:val="111111"/>
          <w:sz w:val="28"/>
          <w:sz w:val="28"/>
          <w:szCs w:val="28"/>
          <w:rtl w:val="true"/>
          <w:lang w:bidi="fa-IR"/>
        </w:rPr>
        <w:t>أذهب الله ملک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لنعيم بن حمّاد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هشيم، عن جويبر، عن الضحّاک، عن</w:t>
      </w:r>
    </w:p>
    <w:p>
      <w:pPr>
        <w:pStyle w:val="BookText"/>
        <w:rPr/>
      </w:pPr>
      <w:r>
        <w:rPr>
          <w:rFonts w:ascii="Amiri" w:hAnsi="Amiri" w:eastAsia="Amiri" w:cs="Amiri"/>
          <w:color w:val="111111"/>
          <w:sz w:val="28"/>
          <w:sz w:val="28"/>
          <w:szCs w:val="28"/>
          <w:rtl w:val="true"/>
          <w:lang w:bidi="ar-SA"/>
        </w:rPr>
        <w:t>النزّال بن سبرة سمع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بلاء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علي بن أبي طالب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عن نعيم بن حمّاد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365:11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31760</w:t>
      </w:r>
      <w:r>
        <w:rPr>
          <w:rFonts w:ascii="IRNazanin" w:hAnsi="IRNazanin" w:eastAsia="IRNazanin"/>
          <w:color w:val="111111"/>
          <w:sz w:val="28"/>
          <w:sz w:val="28"/>
          <w:szCs w:val="28"/>
          <w:rtl w:val="true"/>
          <w:lang w:bidi="fa-IR"/>
        </w:rPr>
        <w:t>عن نعيم 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لبني أمّية مروَداً</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والميم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يجرون فيه، ولو قد اختلفوا فيما بينهم ثمّ کادتهم الضباع لغلبتهم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صدره، 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سيجمع هؤلاء لشرّ يوم لبني أمّية کما يجمع قزع الخريف، يؤلّف الله بينهم، ثمّ يجعلهم رکاماً کرکام السحاب، ثمّ يفتح لهم أبواباً يسيلون من مستثارهم کسيل الجنّتين سيل العرم حيث بعث عليه فارة فلم يثبت عليه أکمة، ولم يردّ سننه رضّ طود، يذعذعهم الله في بطون أودية، ثم </w:t>
      </w:r>
    </w:p>
    <w:p>
      <w:pPr>
        <w:pStyle w:val="BookText"/>
        <w:rPr/>
      </w:pPr>
      <w:r>
        <w:rPr>
          <w:rFonts w:ascii="IRNazanin" w:hAnsi="IRNazanin" w:eastAsia="IRNazanin"/>
          <w:color w:val="111111"/>
          <w:sz w:val="28"/>
          <w:sz w:val="28"/>
          <w:szCs w:val="28"/>
          <w:rtl w:val="true"/>
          <w:lang w:bidi="fa-IR"/>
        </w:rPr>
        <w:t>يسلکهم ينابيع في الأرض، يأخذ بهم من قوم حقوق قوم، ويمکّن بهم قوماً في ديار قوم تشريدة لبني أمّية، ولکيلا يغتصبوا ماغصبوا يضعضع الله بهم رکناً، وينقض بهم طيّ الجنادل من إرم، ويملأ منهم بطنان الزيتون، فوالذي فلق الحبة ، وبرأ النسمة، ليکون ذلک، وکأني أسمع صهيل خيلهم وطمطمة رجالهم، وأيم الله ليذوبنَّ ما في أيديهم بعد العلوّ والتمکين في البلاد کما تذوب الألية علي النار، من مات منهم مات ضالاّ، وإلي الله عزّ وجلّ يفضي منهم من درج، ويتوب الله عزّ وجلّ علي من تاب، ولعلّ الله يجمع شيعتي بعد التشتّت لشرّ يوم لهؤلاء وليس لأحدٍ علي الله ذکره الخيرة بل الله الخيرة والأمّر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الکوفي، عن جعفر بن</w:t>
      </w:r>
    </w:p>
    <w:p>
      <w:pPr>
        <w:pStyle w:val="BookText"/>
        <w:rPr/>
      </w:pPr>
      <w:r>
        <w:rPr>
          <w:rFonts w:ascii="IRNazanin" w:hAnsi="IRNazanin" w:eastAsia="IRNazanin"/>
          <w:color w:val="111111"/>
          <w:sz w:val="28"/>
          <w:sz w:val="28"/>
          <w:szCs w:val="28"/>
          <w:rtl w:val="true"/>
          <w:lang w:bidi="fa-IR"/>
        </w:rPr>
        <w:t>عبدالله المحمّدي ، عن أبي روح فرج بن قرة، عن جعفر بن عبدالله، عن مسعدة بن صدقة،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عليه السلام بالمدينة فحمد الله وأثني عليه وصلّی علي النبي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سيجمع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346:77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وأقسم بالله الذي فلق الحبّة، وبرأ النسمة لتنتحرنّ عليها يا بني أمّية ولتعرفنّها في أيدي غيرکم ودار عدوکم عمّا قليل، وستعلمنّ نبأه بعد 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للشيخ المفيد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کلامه عليه السلام في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Amiri" w:hAnsi="Amiri" w:eastAsia="Amiri" w:cs="Amiri"/>
          <w:color w:val="111111"/>
          <w:sz w:val="28"/>
          <w:sz w:val="28"/>
          <w:szCs w:val="28"/>
          <w:rtl w:val="true"/>
          <w:lang w:bidi="ar-SA"/>
        </w:rPr>
        <w:t xml:space="preserve">وسلام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نخ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153:34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bookmarkStart w:id="250" w:name="pg14923_166181"/>
    </w:p>
    <w:p>
      <w:pPr>
        <w:pStyle w:val="Heading3"/>
        <w:numPr>
          <w:ilvl w:val="2"/>
          <w:numId w:val="1"/>
        </w:numPr>
        <w:rPr/>
      </w:pPr>
      <w:bookmarkStart w:id="251" w:name="__RefHeading___Toc1491397_388300464"/>
      <w:bookmarkStart w:id="252" w:name="_Toc83"/>
      <w:bookmarkEnd w:id="250"/>
      <w:bookmarkEnd w:id="251"/>
      <w:r>
        <w:rPr>
          <w:rtl w:val="true"/>
        </w:rPr>
        <w:t>معاوية بن أبي سفيان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کيف بک إذا ولي هذا الأمّر بنو أمّية، وأمّيرها الرحب البلعوم، الواسع الأعفاج، يأکل ولا يشبع، يموت وليس له في السماء ناصر، ولا في الأرض عاذر، ثمّ يستولي علي غربها وشرقها، يدين له العباد ويطول ملکه، يستن بسنن أهل البدع والضلال، ويميت الحق وسنّة رسول الله صلّی الله عليه وآله ، يقسم المال في أهل ولايته، ويمنعه من هو أحق به، ويذل في ملکه المؤمن، ويقوي في سلطانه الفاسق، ويجعل المال بين أنصاره دولا، ويتخذ عباد الله خولاً، يدرس في سلطانه الحق، ويظهر الباطل، ويقتل من ناواه علي الحق، ويدين من والاه علي الباطل</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وهب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الحسن بن علي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بالمدائن أتيته وهو متوجّع،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 يا ابن رسول الله،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متحيّرون؟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أصنع يا أخا جهينة ؟ إنّي والله أعلم بأمّر قد أدّي به إليّ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عليه السلام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وقد رآني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أتفرح ؟ کيف بک إذا رأيت أباک قتيلاً ؟ کيف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سيظهر بعدي عليکم رجل مندحق البطن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لابن الأثير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خ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سيظهر عليکم بعدي رجل</w:t>
      </w:r>
    </w:p>
    <w:p>
      <w:pPr>
        <w:pStyle w:val="BookText"/>
        <w:rPr/>
      </w:pPr>
      <w:r>
        <w:rPr>
          <w:rFonts w:ascii="IRNazanin" w:hAnsi="IRNazanin" w:eastAsia="IRNazanin"/>
          <w:color w:val="111111"/>
          <w:sz w:val="28"/>
          <w:sz w:val="28"/>
          <w:szCs w:val="28"/>
          <w:rtl w:val="true"/>
          <w:lang w:bidi="fa-IR"/>
        </w:rPr>
        <w:t>رحب البلعوم، مندحق البطن، يأکل ما يجد، ويطلب ما لا يجد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مرسلاً، کما في نهج البلاغة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۵۱۳</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سيظهر عليکم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العوّام بن حوشب، عن أبي</w:t>
      </w:r>
    </w:p>
    <w:p>
      <w:pPr>
        <w:pStyle w:val="BookText"/>
        <w:rPr/>
      </w:pPr>
      <w:r>
        <w:rPr>
          <w:rFonts w:ascii="Amiri" w:hAnsi="Amiri" w:eastAsia="Amiri" w:cs="Amiri"/>
          <w:color w:val="111111"/>
          <w:sz w:val="28"/>
          <w:sz w:val="28"/>
          <w:szCs w:val="28"/>
          <w:rtl w:val="true"/>
          <w:lang w:bidi="ar-SA"/>
        </w:rPr>
        <w:t>صادق،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للسيّد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نعيم بن حماد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لا يموت حتي يملک هذه الأمّة، ويفعل کذا، ويفعل کذا بعد ما</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معجزات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عوف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راکباً قدم من الشام، فأفشي في الکوفة أنّ معاوية مات، فجيء بالرجل إلي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شهدت موت معاوية؟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فيمن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يکذب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معاوية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مرسلاً، عن مينا،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والذي نفسي بيده لن يهلک حتي تجتمع عليه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 بسنده عن مينا، قريباًممّا في</w:t>
      </w:r>
    </w:p>
    <w:p>
      <w:pPr>
        <w:pStyle w:val="BookText"/>
        <w:rPr/>
      </w:pPr>
      <w:r>
        <w:rPr>
          <w:rFonts w:ascii="Amiri" w:hAnsi="Amiri" w:eastAsia="Amiri" w:cs="Amiri"/>
          <w:color w:val="111111"/>
          <w:sz w:val="28"/>
          <w:sz w:val="28"/>
          <w:szCs w:val="28"/>
          <w:rtl w:val="true"/>
          <w:lang w:bidi="ar-SA"/>
        </w:rPr>
        <w:t xml:space="preserve">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نعثر عليه في المصنّف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دوفيها عن النضر بن شميل، عن عوف، عن مروان الأصفر،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 ولا يقتل حتي تجتمع عليه</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عن المشارق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bookmarkStart w:id="253" w:name="pg14923_166185"/>
    </w:p>
    <w:p>
      <w:pPr>
        <w:pStyle w:val="Heading3"/>
        <w:numPr>
          <w:ilvl w:val="2"/>
          <w:numId w:val="1"/>
        </w:numPr>
        <w:rPr/>
      </w:pPr>
      <w:bookmarkStart w:id="254" w:name="__RefHeading___Toc1491399_388300464"/>
      <w:bookmarkStart w:id="255" w:name="_Toc84"/>
      <w:bookmarkEnd w:id="253"/>
      <w:bookmarkEnd w:id="254"/>
      <w:r>
        <w:rPr>
          <w:rtl w:val="true"/>
        </w:rPr>
        <w:t>مصير عمر بن سعد</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أنت إذا قُمت مقاماً تُخيُر فيه بين الجنّة والنار، فتختار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221:13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أنبأنا أبو محمد بن طاووس، أنا أبو الغنائم بن أبي عثمان، أنا أبو الحسن بن رزقويه، أنا أبو بکر محمد بن عمر بن الجعابي، نا الفضل بن الحباب، نا أبو بکر، نا جعفر بن سليمان، عن هشام بن حسّان، عن ابن</w:t>
      </w:r>
    </w:p>
    <w:p>
      <w:pPr>
        <w:pStyle w:val="BookText"/>
        <w:rPr/>
      </w:pPr>
      <w:r>
        <w:rPr>
          <w:rFonts w:ascii="IRNazanin" w:hAnsi="IRNazanin" w:eastAsia="IRNazanin"/>
          <w:color w:val="111111"/>
          <w:sz w:val="28"/>
          <w:sz w:val="28"/>
          <w:szCs w:val="28"/>
          <w:rtl w:val="true"/>
          <w:lang w:bidi="fa-IR"/>
        </w:rPr>
        <w:t>سيرين،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سيرين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الکمال</w:t>
      </w:r>
      <w:r>
        <w:rPr>
          <w:rFonts w:eastAsia="IRNazanin" w:cs="IRNazanin"/>
          <w:color w:val="111111"/>
          <w:sz w:val="28"/>
          <w:szCs w:val="28"/>
          <w:lang w:bidi="fa-IR"/>
        </w:rPr>
        <w:t>359:21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سيرين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حسان، عن ابن سيرين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عن ابن عساکر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۳۷۷۲۳</w:t>
      </w:r>
      <w:r>
        <w:rPr>
          <w:rFonts w:ascii="IRNazanin" w:hAnsi="IRNazanin" w:eastAsia="IRNazanin"/>
          <w:color w:val="111111"/>
          <w:sz w:val="28"/>
          <w:sz w:val="28"/>
          <w:szCs w:val="28"/>
          <w:rtl w:val="true"/>
          <w:lang w:bidi="fa-IR"/>
        </w:rPr>
        <w:t xml:space="preserve"> عن ابن عساکر</w:t>
      </w:r>
      <w:r>
        <w:rPr>
          <w:rFonts w:eastAsia="IRNazanin" w:cs="IRNazanin"/>
          <w:color w:val="111111"/>
          <w:sz w:val="28"/>
          <w:szCs w:val="28"/>
          <w:rtl w:val="true"/>
          <w:lang w:bidi="fa-IR"/>
        </w:rPr>
        <w:t xml:space="preserve">. </w:t>
      </w:r>
      <w:bookmarkStart w:id="256" w:name="pg14923_166186"/>
    </w:p>
    <w:p>
      <w:pPr>
        <w:pStyle w:val="Heading3"/>
        <w:numPr>
          <w:ilvl w:val="2"/>
          <w:numId w:val="1"/>
        </w:numPr>
        <w:rPr/>
      </w:pPr>
      <w:bookmarkStart w:id="257" w:name="__RefHeading___Toc1491401_388300464"/>
      <w:bookmarkStart w:id="258" w:name="_Toc85"/>
      <w:bookmarkEnd w:id="256"/>
      <w:bookmarkEnd w:id="257"/>
      <w:r>
        <w:rPr>
          <w:rtl w:val="true"/>
        </w:rPr>
        <w:t>مروان بن الحکم</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ان له امارة کلعقة الکلب أنفه، وهو أبو الأکبش الأربعة، وستلقي الأمّة منه ومن ولده يوماً أحمر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مروان بن الحکم يوم الجمل، فکلم فيه الحسن</w:t>
      </w:r>
    </w:p>
    <w:p>
      <w:pPr>
        <w:pStyle w:val="BookText"/>
        <w:rPr/>
      </w:pPr>
      <w:r>
        <w:rPr>
          <w:rFonts w:ascii="IRNazanin" w:hAnsi="IRNazanin" w:eastAsia="IRNazanin"/>
          <w:color w:val="111111"/>
          <w:sz w:val="28"/>
          <w:sz w:val="28"/>
          <w:szCs w:val="28"/>
          <w:rtl w:val="true"/>
          <w:lang w:bidi="fa-IR"/>
        </w:rPr>
        <w:t>والحسين فخلاه علي،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يبايعک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يبايعني بعد قتل عثمان ؟ لا حاجة لي في بيعته، إنها کف يهودية،</w:t>
      </w:r>
    </w:p>
    <w:p>
      <w:pPr>
        <w:pStyle w:val="BookText"/>
        <w:rPr/>
      </w:pPr>
      <w:r>
        <w:rPr>
          <w:rFonts w:ascii="Amiri" w:hAnsi="Amiri" w:eastAsia="Amiri" w:cs="Amiri"/>
          <w:color w:val="111111"/>
          <w:sz w:val="28"/>
          <w:sz w:val="28"/>
          <w:szCs w:val="28"/>
          <w:rtl w:val="true"/>
          <w:lang w:bidi="ar-SA"/>
        </w:rPr>
        <w:t>ولو بايعني بيده لغدر بسيفه، أمّا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مرسلاً،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لابن الأثير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له امرة کلعقة الکلب ابنه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خ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أورده مرسلاً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للشيخ المفيد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ستلقي هذه الأمّة منک ومن ولدک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يوماً أحمر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355:41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 xml:space="preserve">. </w:t>
      </w:r>
      <w:bookmarkStart w:id="259" w:name="pg14923_166188"/>
    </w:p>
    <w:p>
      <w:pPr>
        <w:pStyle w:val="Heading3"/>
        <w:numPr>
          <w:ilvl w:val="2"/>
          <w:numId w:val="1"/>
        </w:numPr>
        <w:rPr/>
      </w:pPr>
      <w:bookmarkStart w:id="260" w:name="__RefHeading___Toc1491403_388300464"/>
      <w:bookmarkStart w:id="261" w:name="_Toc86"/>
      <w:bookmarkEnd w:id="259"/>
      <w:bookmarkEnd w:id="260"/>
      <w:r>
        <w:rPr>
          <w:rtl w:val="true"/>
        </w:rPr>
        <w:t>بنو العبّاس</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عبّاس، إنّ ملک بني أمّية إذا زال، فأوّل ما يملک من بني هاشم ولدک، فيفعلون الأفاعيل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وبالاسناد يرفعه إلي سليم بن قيس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بن علي عليهما السلام کي ابن عبّاس بکاءً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دخلت علي علي بن أبي طالب عليه السلام ابن عم رسول الله صلّی الله عليه وآله بذي قار فأخرج لي صحيفة،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هذه الصحيفة إملاء رسول الله صلّی الله عليه وآله وخطي بيدي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اقرأها عليَّ، فقرأها وإذا فيها کلّ شيء منذ</w:t>
      </w:r>
    </w:p>
    <w:p>
      <w:pPr>
        <w:pStyle w:val="BookText"/>
        <w:rPr/>
      </w:pPr>
      <w:r>
        <w:rPr>
          <w:rFonts w:ascii="IRNazanin" w:hAnsi="IRNazanin" w:eastAsia="IRNazanin"/>
          <w:color w:val="111111"/>
          <w:sz w:val="28"/>
          <w:sz w:val="28"/>
          <w:szCs w:val="28"/>
          <w:rtl w:val="true"/>
          <w:lang w:bidi="fa-IR"/>
        </w:rPr>
        <w:t xml:space="preserve">قبض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يکون نسختي ذلک الکتاب أحبّ إلي ممّا طلعت عليه</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کتاب 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الفضائل لشاذان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سليم بن قيس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عن سليم بن قيس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الروضة والفضائل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يلي بعدهم أمر أمّة محمد رجال أولهم أرأفهم، وثانيهم أفتکهم، وخامسهم کبشهم، وسابعهم أعلمهم، وعاشرهم أکفرهم يقتله أخصّهم به، وخامس عشرهم کثير العناء، قليل الغناء، سادس عشرهم أقضاهم للذمم، وأوصلهم للرحم، کأنّي أري ثامن عشرهم تفحص رجلاه في دمه بعد أن يأخذ جنده بکظمة من ولده ثلاث رجال سيرتهم سيرة الضلال، والثاني والعشرين منهم الشيخ الهرم تطول أعوامه، وتوافق الرعيّة أيامه، والسادس والعشرين منهم يشرد الملک منه شرود المنفتق، ويعضده الهزرة المتفيهق</w:t>
      </w:r>
      <w:r>
        <w:rPr>
          <w:rStyle w:val="FootnoteAnchor"/>
          <w:rtl w:val="true"/>
        </w:rPr>
        <w:footnoteReference w:id="35"/>
      </w:r>
      <w:r>
        <w:rPr>
          <w:rFonts w:ascii="IRNazanin" w:hAnsi="IRNazanin" w:eastAsia="IRNazanin"/>
          <w:color w:val="111111"/>
          <w:sz w:val="28"/>
          <w:sz w:val="28"/>
          <w:szCs w:val="28"/>
          <w:rtl w:val="true"/>
          <w:lang w:bidi="fa-IR"/>
        </w:rPr>
        <w:t xml:space="preserve">لکأنّي أراه علي جسر الزوراء قتيلاً ذلک بما قدُمت يداک وإنّ الله ليس بظلُامٍ للعبيد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لهذه الأمّة من</w:t>
      </w:r>
    </w:p>
    <w:p>
      <w:pPr>
        <w:pStyle w:val="BookText"/>
        <w:rPr/>
      </w:pPr>
      <w:r>
        <w:rPr>
          <w:rFonts w:ascii="IRNazanin" w:hAnsi="IRNazanin" w:eastAsia="IRNazanin"/>
          <w:color w:val="111111"/>
          <w:sz w:val="28"/>
          <w:sz w:val="28"/>
          <w:szCs w:val="28"/>
          <w:rtl w:val="true"/>
          <w:lang w:bidi="fa-IR"/>
        </w:rPr>
        <w:t>رجالهم الشجرة الملعونة التي ذکرها ربکم تعالي أولهم خضراء وآخرهم هزماء، ثمّ يلي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کأنّي والله أنظر إلي القائم من بني العبّاس، وهو يقاد بينهم کما يقاد الجزر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الأضحيّة لا يستطيع دفعة عن نفسه، ويحه ما أذلّه فيهم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285:1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ورأيت له صلّی الله عليه خطبة يذکر فيها واقعة بغداًد کأنّه</w:t>
      </w:r>
    </w:p>
    <w:p>
      <w:pPr>
        <w:pStyle w:val="BookText"/>
        <w:rPr/>
      </w:pPr>
      <w:r>
        <w:rPr>
          <w:rFonts w:ascii="IRNazanin" w:hAnsi="IRNazanin" w:eastAsia="IRNazanin"/>
          <w:color w:val="111111"/>
          <w:sz w:val="28"/>
          <w:sz w:val="28"/>
          <w:szCs w:val="28"/>
          <w:rtl w:val="true"/>
          <w:lang w:bidi="fa-IR"/>
        </w:rPr>
        <w:t>يشاهدها، ويقول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لإطراحه أمر ربّه، وإقباله علي أمّر دنياه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ملک ولد بني العبّاس من خراسان يقبل، ومن خراسان يذهب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320:41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لنعيم بن حماد </w:t>
      </w:r>
      <w:r>
        <w:rPr>
          <w:rFonts w:ascii="IRNazanin" w:hAnsi="IRNazanin" w:eastAsia="IRNazanin"/>
          <w:color w:val="111111"/>
          <w:sz w:val="28"/>
          <w:sz w:val="28"/>
          <w:szCs w:val="28"/>
          <w:lang w:bidi="fa-IR"/>
        </w:rPr>
        <w:t>۲۱۳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عبدالله بن زرير،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هلاکهم</w:t>
      </w:r>
    </w:p>
    <w:p>
      <w:pPr>
        <w:pStyle w:val="BookText"/>
        <w:rPr/>
      </w:pPr>
      <w:r>
        <w:rPr>
          <w:rFonts w:ascii="Amiri" w:hAnsi="Amiri" w:eastAsia="Amiri" w:cs="Amiri"/>
          <w:color w:val="111111"/>
          <w:sz w:val="28"/>
          <w:sz w:val="28"/>
          <w:szCs w:val="28"/>
          <w:rtl w:val="true"/>
          <w:lang w:bidi="ar-SA"/>
        </w:rPr>
        <w:t>من حيث 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فتيان أهل خراسان أصبتم أنتم إثمها، وأصبنا نحن 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أبي حفص الحجري، عن المقدام الحجري،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دولتنا، يا أبا 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282:11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31528</w:t>
      </w:r>
      <w:r>
        <w:rPr>
          <w:rFonts w:ascii="IRNazanin" w:hAnsi="IRNazanin" w:eastAsia="IRNazanin"/>
          <w:color w:val="111111"/>
          <w:sz w:val="28"/>
          <w:sz w:val="28"/>
          <w:szCs w:val="28"/>
          <w:rtl w:val="true"/>
          <w:lang w:bidi="fa-IR"/>
        </w:rPr>
        <w:t>عن الفتن</w:t>
      </w:r>
      <w:r>
        <w:rPr>
          <w:rFonts w:eastAsia="IRNazanin" w:cs="IRNazanin"/>
          <w:color w:val="111111"/>
          <w:sz w:val="28"/>
          <w:szCs w:val="28"/>
          <w:rtl w:val="true"/>
          <w:lang w:bidi="fa-IR"/>
        </w:rPr>
        <w:t xml:space="preserve">. </w:t>
      </w:r>
      <w:bookmarkStart w:id="262" w:name="pg14923_166191"/>
    </w:p>
    <w:p>
      <w:pPr>
        <w:pStyle w:val="Heading3"/>
        <w:numPr>
          <w:ilvl w:val="2"/>
          <w:numId w:val="1"/>
        </w:numPr>
        <w:rPr/>
      </w:pPr>
      <w:bookmarkStart w:id="263" w:name="__RefHeading___Toc1491405_388300464"/>
      <w:bookmarkStart w:id="264" w:name="_Toc87"/>
      <w:bookmarkEnd w:id="262"/>
      <w:bookmarkEnd w:id="263"/>
      <w:r>
        <w:rPr>
          <w:rtl w:val="true"/>
        </w:rPr>
        <w:t>القرامطة</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ينتحلون لنا الحبّ والهوي، ويضمرون لنا البغض والقِلي، وآية ذلک قتلهم ورّاثنا، وهجرهم أحداثنا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 لابن أبي الحديد</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عليه السلام في الخطبة التي يذکر فيها الملاحم، وهو يشير إلي القرامطة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ينتحلون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 ما أخبر به، لأن القرامطة قتلت من آل أبي طالب عليه السلام خلقاً کثيراً، وأسماؤهم مذکورة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 لأبي الفرج الأصفهاني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عن ابن أبي الحديد</w:t>
      </w:r>
      <w:r>
        <w:rPr>
          <w:rFonts w:eastAsia="Amiri" w:cs="Amiri" w:ascii="Amiri" w:hAnsi="Amiri"/>
          <w:color w:val="111111"/>
          <w:sz w:val="28"/>
          <w:szCs w:val="28"/>
          <w:rtl w:val="true"/>
          <w:lang w:bidi="ar-SA"/>
        </w:rPr>
        <w:t xml:space="preserve">. </w:t>
      </w:r>
      <w:bookmarkStart w:id="265" w:name="pg14923_166192"/>
    </w:p>
    <w:p>
      <w:pPr>
        <w:pStyle w:val="Heading3"/>
        <w:numPr>
          <w:ilvl w:val="2"/>
          <w:numId w:val="1"/>
        </w:numPr>
        <w:rPr/>
      </w:pPr>
      <w:bookmarkStart w:id="266" w:name="__RefHeading___Toc1491407_388300464"/>
      <w:bookmarkStart w:id="267" w:name="_Toc88"/>
      <w:bookmarkEnd w:id="265"/>
      <w:bookmarkEnd w:id="266"/>
      <w:r>
        <w:rPr>
          <w:rtl w:val="true"/>
        </w:rPr>
        <w:t>الملاحم والفتن</w:t>
      </w:r>
      <w:bookmarkEnd w:id="2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بعدي فتناً مظلمة عمياء مشکّکة لا يبقي فيها إلّا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النُومة، يا أمّير المؤمنين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يدري الناس ما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رحمه الله، عن عمه</w:t>
      </w:r>
    </w:p>
    <w:p>
      <w:pPr>
        <w:pStyle w:val="BookText"/>
        <w:rPr/>
      </w:pPr>
      <w:r>
        <w:rPr>
          <w:rFonts w:ascii="Amiri" w:hAnsi="Amiri" w:eastAsia="Amiri" w:cs="Amiri"/>
          <w:color w:val="111111"/>
          <w:sz w:val="28"/>
          <w:sz w:val="28"/>
          <w:szCs w:val="28"/>
          <w:rtl w:val="true"/>
          <w:lang w:bidi="ar-SA"/>
        </w:rPr>
        <w:t>محمد بن أبي القاسم، عن محمد بن علي القرشي، عن الحسين بن سفيان الجريريّ، عن سلام بن أبي عمرة الأزدي، عن معروف بن خرّبوز، عن أبي</w:t>
      </w:r>
    </w:p>
    <w:p>
      <w:pPr>
        <w:pStyle w:val="BookText"/>
        <w:rPr/>
      </w:pPr>
      <w:r>
        <w:rPr>
          <w:rFonts w:ascii="Amiri" w:hAnsi="Amiri" w:eastAsia="Amiri" w:cs="Amiri"/>
          <w:color w:val="111111"/>
          <w:sz w:val="28"/>
          <w:sz w:val="28"/>
          <w:szCs w:val="28"/>
          <w:rtl w:val="true"/>
          <w:lang w:bidi="ar-SA"/>
        </w:rPr>
        <w:t>الطفيل أنّه سمع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بعدي فتناً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بتفاوتٍ يسيرٍ</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عن الغيبة للطوسي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رص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بليتکم قد عادت کهيئتها يوم بعث الله نبيّه صلّی الله عليه و آله، والذي بعثه بالحقّ لتبلبلنّ بلبلة ، ولتغربلنَّ غربلة، ولتساطنّ سوط القدر حتي يعود أسفلکم أعلام، وأعلاکم أسفلکم، وليسبقنّ سابقون کانوا قصّروا، وليقصُرَنّ سابقون کانوا سبقوا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 عن علي</w:t>
      </w:r>
    </w:p>
    <w:p>
      <w:pPr>
        <w:pStyle w:val="BookText"/>
        <w:rPr/>
      </w:pPr>
      <w:r>
        <w:rPr>
          <w:rFonts w:ascii="Amiri" w:hAnsi="Amiri" w:eastAsia="Amiri" w:cs="Amiri"/>
          <w:color w:val="111111"/>
          <w:sz w:val="28"/>
          <w:sz w:val="28"/>
          <w:szCs w:val="28"/>
          <w:rtl w:val="true"/>
          <w:lang w:bidi="ar-SA"/>
        </w:rPr>
        <w:t>بن رئاب، ويعقوب السراج، عن أبي عبدالله عليه السلام أن أمّير المؤمنين عليه</w:t>
      </w:r>
    </w:p>
    <w:p>
      <w:pPr>
        <w:pStyle w:val="BookText"/>
        <w:rPr/>
      </w:pPr>
      <w:r>
        <w:rPr>
          <w:rFonts w:ascii="Amiri" w:hAnsi="Amiri" w:eastAsia="Amiri" w:cs="Amiri"/>
          <w:color w:val="111111"/>
          <w:sz w:val="28"/>
          <w:sz w:val="28"/>
          <w:szCs w:val="28"/>
          <w:rtl w:val="true"/>
          <w:lang w:bidi="ar-SA"/>
        </w:rPr>
        <w:t>السلام لمّا بويع بعد مقتل عثمان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بسنده عنه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سيأتي عليکم من بعدي زمان ليس في ذلک الزمان شيء أخفي من الحقّ، ولا أظهر من الباطل، ولا أکثر من الکذب علي الله تعالي ورسوله صلّی الله عليه و آله، وليس عند أهل ذلک الزمان سلعة أبور من الکتاب إذا تلي حق تلاوته، ولا سلعة أنفق بيعاً ولا أغلي ثمناً من الکتاب إذا حرّف عن مواضعه، وليس في العباد ولا في البلاد شيء هو أنکر من المعروف، ولا أعرف من المنکر، وليس فيها فاحشة أنکر ولا عقوبة </w:t>
      </w:r>
    </w:p>
    <w:p>
      <w:pPr>
        <w:pStyle w:val="BookText"/>
        <w:rPr/>
      </w:pPr>
      <w:r>
        <w:rPr>
          <w:rFonts w:ascii="IRNazanin" w:hAnsi="IRNazanin" w:eastAsia="IRNazanin"/>
          <w:color w:val="111111"/>
          <w:sz w:val="28"/>
          <w:sz w:val="28"/>
          <w:szCs w:val="28"/>
          <w:rtl w:val="true"/>
          <w:lang w:bidi="fa-IR"/>
        </w:rPr>
        <w:t xml:space="preserve">انکي من الهدي عند الضلال في ذلک الزمان فقد نبذ الکتاب حملته، وتناساه حفظته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 وأهل الکتاب في ذلک الزمان طريدان منفيان، وصاحباه مصطحبان في طريق واحد لا يؤويهما مؤو، فحبذا ذانک الصاحبان، واها لهما ولما يعملان له ، فالکتاب وأهل الکتاب في ذلک الزمان في الناس وليسوا فيهم ومعهم وليسوا معهم وذلک لأن الضلالة لا توافق الهدي وإنّ اجتمعا؛ وقد اجتمع القوم علي الفرقة، وافترقوا عن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الکتاب إمامهم، لم يبق عندهم من الحق إلّا اسمه، ولم يعرفوا من الکتاب إلأ خطه وزبره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 ما مثلوا بالصالحين کل مثلة، وسمّواصدقهم علي الله فرية، وجعلوا في الحسنة العقوبة السيئة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أهلک من کان قبلکم أمّد أمّلهم، وتغطية الآجال عنهم حتي نزل بهم الموعود الذي تردُ عنه المعذرة، وترفع عنه التوبة، وتحلّ معه القارعة والنقمة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سعد بن المنذر بن محمد،</w:t>
      </w:r>
    </w:p>
    <w:p>
      <w:pPr>
        <w:pStyle w:val="BookText"/>
        <w:rPr/>
      </w:pPr>
      <w:r>
        <w:rPr>
          <w:rFonts w:ascii="Amiri" w:hAnsi="Amiri" w:eastAsia="Amiri" w:cs="Amiri"/>
          <w:color w:val="111111"/>
          <w:sz w:val="28"/>
          <w:sz w:val="28"/>
          <w:szCs w:val="28"/>
          <w:rtl w:val="true"/>
          <w:lang w:bidi="ar-SA"/>
        </w:rPr>
        <w:t>عن أبيه، عن جدّه، عن محمد بن الحسين، 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w:t>
      </w:r>
    </w:p>
    <w:p>
      <w:pPr>
        <w:pStyle w:val="BookText"/>
        <w:rPr/>
      </w:pPr>
      <w:r>
        <w:rPr>
          <w:rFonts w:ascii="IRNazanin" w:hAnsi="IRNazanin" w:eastAsia="IRNazanin"/>
          <w:color w:val="111111"/>
          <w:sz w:val="28"/>
          <w:sz w:val="28"/>
          <w:szCs w:val="28"/>
          <w:rtl w:val="true"/>
          <w:lang w:bidi="fa-IR"/>
        </w:rPr>
        <w:t xml:space="preserve">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سيأتي عليکم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أورده مرسلاً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ascii="IRNazanin" w:hAnsi="IRNazanin" w:eastAsia="IRNazanin"/>
          <w:color w:val="111111"/>
          <w:sz w:val="28"/>
          <w:sz w:val="28"/>
          <w:szCs w:val="28"/>
          <w:lang w:bidi="fa-IR"/>
        </w:rPr>
        <w:t>۲</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268" w:name="pg14923_166195"/>
    </w:p>
    <w:p>
      <w:pPr>
        <w:pStyle w:val="Heading3"/>
        <w:numPr>
          <w:ilvl w:val="2"/>
          <w:numId w:val="1"/>
        </w:numPr>
        <w:rPr/>
      </w:pPr>
      <w:bookmarkStart w:id="269" w:name="__RefHeading___Toc1491409_388300464"/>
      <w:bookmarkStart w:id="270" w:name="_Toc89"/>
      <w:bookmarkEnd w:id="268"/>
      <w:bookmarkEnd w:id="269"/>
      <w:r>
        <w:rPr>
          <w:rtl w:val="true"/>
        </w:rPr>
        <w:t>مصير الأمّة</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سيأتي عليکم زمان يکفأ فيه الاسلام، کما يکفأ الإناء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علي الناس زمان عضوض يعضَ الموسر علي مافي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يؤمر بذلک،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تنسوا الفضل بينکم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وينهد الأشرار، ويستذلّ الأخيار، ويبايع المضطرون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مسند أحمد بن حنبل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حدّثني أبي، ثنا هشيم، نبَأنا أبو عامر </w:t>
      </w:r>
    </w:p>
    <w:p>
      <w:pPr>
        <w:pStyle w:val="BookText"/>
        <w:rPr/>
      </w:pPr>
      <w:r>
        <w:rPr>
          <w:rFonts w:ascii="Amiri" w:hAnsi="Amiri" w:eastAsia="Amiri" w:cs="Amiri"/>
          <w:color w:val="111111"/>
          <w:sz w:val="28"/>
          <w:sz w:val="28"/>
          <w:szCs w:val="28"/>
          <w:rtl w:val="true"/>
          <w:lang w:bidi="ar-SA"/>
        </w:rPr>
        <w:t>المزني، ثنا شيخ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رضي الله عنه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نهي رسول الله صلّی الله عليه وسلّم عن بيع المضطرّين، وعن بيع</w:t>
      </w:r>
    </w:p>
    <w:p>
      <w:pPr>
        <w:pStyle w:val="BookText"/>
        <w:rPr/>
      </w:pPr>
      <w:r>
        <w:rPr>
          <w:rFonts w:ascii="IRNazanin" w:hAnsi="IRNazanin" w:eastAsia="IRNazanin"/>
          <w:color w:val="111111"/>
          <w:sz w:val="28"/>
          <w:sz w:val="28"/>
          <w:szCs w:val="28"/>
          <w:rtl w:val="true"/>
          <w:lang w:bidi="fa-IR"/>
        </w:rPr>
        <w:t>الغرر، وعن بيع الثمرة قبل أن تداک</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۳۳۸۲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الآثار للطبري </w:t>
      </w:r>
      <w:r>
        <w:rPr>
          <w:rFonts w:ascii="Amiri" w:hAnsi="Amiri" w:eastAsia="Amiri" w:cs="Amiri"/>
          <w:color w:val="111111"/>
          <w:sz w:val="28"/>
          <w:sz w:val="28"/>
          <w:szCs w:val="28"/>
          <w:lang w:bidi="ar-SA"/>
        </w:rPr>
        <w:t>۱۱۸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الصغير للبيهقي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lang w:bidi="ar-SA"/>
        </w:rPr>
        <w:t>700:1</w:t>
      </w:r>
      <w:r>
        <w:rPr>
          <w:rFonts w:ascii="Amiri" w:hAnsi="Amiri" w:eastAsia="Amiri" w:cs="Amiri"/>
          <w:color w:val="111111"/>
          <w:sz w:val="28"/>
          <w:sz w:val="28"/>
          <w:szCs w:val="28"/>
          <w:rtl w:val="true"/>
          <w:lang w:bidi="ar-SA"/>
        </w:rPr>
        <w:t>عن أحمد وأبي داود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علي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داود والطبري والبيهقي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۱۰۰۰۸</w:t>
      </w:r>
      <w:r>
        <w:rPr>
          <w:rFonts w:ascii="IRNazanin" w:hAnsi="IRNazanin" w:eastAsia="IRNazanin"/>
          <w:color w:val="111111"/>
          <w:sz w:val="28"/>
          <w:sz w:val="28"/>
          <w:szCs w:val="28"/>
          <w:rtl w:val="true"/>
          <w:lang w:bidi="fa-IR"/>
        </w:rPr>
        <w:t xml:space="preserve"> عن أحمد وأبي داود والبيهقي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191:11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۳۱۱۸۱</w:t>
      </w:r>
      <w:r>
        <w:rPr>
          <w:rFonts w:ascii="Amiri" w:hAnsi="Amiri" w:eastAsia="Amiri" w:cs="Amiri"/>
          <w:color w:val="111111"/>
          <w:sz w:val="28"/>
          <w:sz w:val="28"/>
          <w:szCs w:val="28"/>
          <w:rtl w:val="true"/>
          <w:lang w:bidi="ar-SA"/>
        </w:rPr>
        <w:t xml:space="preserve"> 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الامام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بسنده عن الحسين بن علي عليهما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علي عليهما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الأئمّة للشريف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و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418:74</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۹۳۲</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وفيهاح </w:t>
      </w:r>
      <w:r>
        <w:rPr>
          <w:rFonts w:ascii="Amiri" w:hAnsi="Amiri" w:eastAsia="Amiri" w:cs="Amiri"/>
          <w:color w:val="111111"/>
          <w:sz w:val="28"/>
          <w:sz w:val="28"/>
          <w:szCs w:val="28"/>
          <w:lang w:bidi="ar-SA"/>
        </w:rPr>
        <w:t>۹۳۳</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سيأتي من بعدکم زمان، ينکر فيه الحقّ تسعة أعشارهم، لا ينجو منه إلّا کلّ نومة، أولئک أئمّة الهدي ومصابيح العلم ليسوا بالعجل المذاييع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الزهد لوکيع بن الجرّاح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منبه السعدي، عن</w:t>
      </w:r>
    </w:p>
    <w:p>
      <w:pPr>
        <w:pStyle w:val="BookText"/>
        <w:rPr/>
      </w:pPr>
      <w:r>
        <w:rPr>
          <w:rFonts w:ascii="Amiri" w:hAnsi="Amiri" w:eastAsia="Amiri" w:cs="Amiri"/>
          <w:color w:val="111111"/>
          <w:sz w:val="28"/>
          <w:sz w:val="28"/>
          <w:szCs w:val="28"/>
          <w:rtl w:val="true"/>
          <w:lang w:bidi="ar-SA"/>
        </w:rPr>
        <w:t>أو في ابن دلهم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p>
    <w:p>
      <w:pPr>
        <w:pStyle w:val="BookText"/>
        <w:rPr/>
      </w:pPr>
      <w:r>
        <w:rPr>
          <w:rFonts w:ascii="IRNazanin" w:hAnsi="IRNazanin" w:eastAsia="IRNazanin"/>
          <w:color w:val="111111"/>
          <w:sz w:val="28"/>
          <w:sz w:val="28"/>
          <w:szCs w:val="28"/>
          <w:rtl w:val="true"/>
          <w:lang w:bidi="fa-IR"/>
        </w:rPr>
        <w:t>تعرفوا به، واعملوا به تکونوا من أهله، فإنّه سيأتي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لأحمد بن حنبل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۸۸۰</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الأخبار لابن قتيبة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عن وکيع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البدع والنهي عنها لمحمد بن وضاح القرطبي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أمّير المؤمنين من تاريخ دمشق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وکيع</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256:10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وابن قتيبة وابن عساکر </w:t>
      </w:r>
      <w:r>
        <w:rPr>
          <w:rFonts w:eastAsia="IRNazanin" w:cs="IRNazanin"/>
          <w:color w:val="111111"/>
          <w:sz w:val="28"/>
          <w:szCs w:val="28"/>
          <w:rtl w:val="true"/>
          <w:lang w:bidi="fa-IR"/>
        </w:rPr>
        <w:t xml:space="preserve">. </w:t>
      </w:r>
      <w:bookmarkStart w:id="271" w:name="pg14923_166198"/>
    </w:p>
    <w:p>
      <w:pPr>
        <w:pStyle w:val="Heading3"/>
        <w:numPr>
          <w:ilvl w:val="2"/>
          <w:numId w:val="1"/>
        </w:numPr>
        <w:rPr/>
      </w:pPr>
      <w:bookmarkStart w:id="272" w:name="__RefHeading___Toc1491411_388300464"/>
      <w:bookmarkStart w:id="273" w:name="_Toc90"/>
      <w:bookmarkEnd w:id="271"/>
      <w:bookmarkEnd w:id="272"/>
      <w:r>
        <w:rPr>
          <w:rtl w:val="true"/>
        </w:rPr>
        <w:t>الأئمة المضلّون</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سيليکم أئمّة، شر أئمّة، فإذا افترقوا علي ثلاث رايات فاعلموا أنّه</w:t>
      </w:r>
    </w:p>
    <w:p>
      <w:pPr>
        <w:pStyle w:val="BookText"/>
        <w:rPr/>
      </w:pPr>
      <w:r>
        <w:rPr>
          <w:rFonts w:ascii="IRNazanin" w:hAnsi="IRNazanin" w:eastAsia="IRNazanin"/>
          <w:color w:val="111111"/>
          <w:sz w:val="28"/>
          <w:sz w:val="28"/>
          <w:szCs w:val="28"/>
          <w:rtl w:val="true"/>
          <w:lang w:bidi="fa-IR"/>
        </w:rPr>
        <w:t>هلاکهم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لنعيم بن حمّاد</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رشدين، عن أبي لهيعة، عن خالد بن</w:t>
      </w:r>
    </w:p>
    <w:p>
      <w:pPr>
        <w:pStyle w:val="BookText"/>
        <w:rPr/>
      </w:pPr>
      <w:r>
        <w:rPr>
          <w:rFonts w:ascii="IRNazanin" w:hAnsi="IRNazanin" w:eastAsia="IRNazanin"/>
          <w:color w:val="111111"/>
          <w:sz w:val="28"/>
          <w:sz w:val="28"/>
          <w:szCs w:val="28"/>
          <w:rtl w:val="true"/>
          <w:lang w:bidi="fa-IR"/>
        </w:rPr>
        <w:t>أبي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سيليکم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مسند علي بن أبي طالب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عن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۳۱۵۳۲</w:t>
      </w:r>
      <w:r>
        <w:rPr>
          <w:rFonts w:ascii="IRNazanin" w:hAnsi="IRNazanin" w:eastAsia="IRNazanin"/>
          <w:color w:val="111111"/>
          <w:sz w:val="28"/>
          <w:sz w:val="28"/>
          <w:szCs w:val="28"/>
          <w:rtl w:val="true"/>
          <w:lang w:bidi="fa-IR"/>
        </w:rPr>
        <w:t xml:space="preserve"> عن الفتن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يأتيکم بعد الخمسين والمائة أمّراء کفرة، وأُمناء خونة، وعرفاء فسقة، فتکثر التجّار، وتقلّ الأرباح، ويفشو الربا، وتکثر أولاد الزنا، وتغمر السَّفاح، وتتناکر المعارف، وتعظم الأهلة، وتکتفي النساء بالنساء، </w:t>
      </w:r>
    </w:p>
    <w:p>
      <w:pPr>
        <w:pStyle w:val="BookText"/>
        <w:rPr/>
      </w:pPr>
      <w:r>
        <w:rPr>
          <w:rFonts w:ascii="IRNazanin" w:hAnsi="IRNazanin" w:eastAsia="IRNazanin"/>
          <w:color w:val="111111"/>
          <w:sz w:val="28"/>
          <w:sz w:val="28"/>
          <w:szCs w:val="28"/>
          <w:rtl w:val="true"/>
          <w:lang w:bidi="fa-IR"/>
        </w:rPr>
        <w:t>والرجال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للنعماني</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بن عقدة،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حميد بن زياد الکوفي،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الصباح المعروف بابن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الحسن بن محمد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ابن محمد، عن إبراهيم بن عبد الحميد، عن سعد بن طريف، عن الأصبغ بن</w:t>
      </w:r>
    </w:p>
    <w:p>
      <w:pPr>
        <w:pStyle w:val="BookText"/>
        <w:rPr/>
      </w:pPr>
      <w:r>
        <w:rPr>
          <w:rFonts w:ascii="IRNazanin" w:hAnsi="IRNazanin" w:eastAsia="IRNazanin"/>
          <w:color w:val="111111"/>
          <w:sz w:val="28"/>
          <w:sz w:val="28"/>
          <w:szCs w:val="28"/>
          <w:rtl w:val="true"/>
          <w:lang w:bidi="fa-IR"/>
        </w:rPr>
        <w:t>نباتة، عن علي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يأتيکم بعد الخمسين</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عن غيبة النعماني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سيسلّط عليکم من بعدي سلطان صعب، لا يوقّر کبيرکم، ولا يرحم صغيرکم، ولا يکرم عالمکم، ولا بقسم الفيء بالسوية بينکم، وليضربنکم ويذلّنکم ويجمّرنکم في المغازي، ويقطعنّ سبيلکم، وليحجبتکم علي بابه حتي يأکل قويّکم ضعيفکم، ثمّ لا يبعد الله إلّا من ظلم منکم ولقلّما أدبر شيء، ثمّ أقبل وإني لأظنّکم في فترةٍ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للمفيد</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کلامه عليه السلام في ذمّ أهل الکوفة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عاتبتکم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بمواعظ القرآن فلم أنتفع بکم، وأذبتکم بالدرَّة فلم تستقيموا، و عاقبتکم بالسوط الذي يقام به الحدود فلم ترعووا، ولقد علمت أن الذي يُصلحکم هو السيف، وما کنت متحرّياً صلاحکم بفساد نفسي، ولکن سيسلّط عليکم من</w:t>
      </w:r>
    </w:p>
    <w:p>
      <w:pPr>
        <w:pStyle w:val="BookText"/>
        <w:rPr/>
      </w:pPr>
      <w:r>
        <w:rPr>
          <w:rFonts w:ascii="Amiri" w:hAnsi="Amiri" w:eastAsia="Amiri" w:cs="Amiri"/>
          <w:color w:val="111111"/>
          <w:sz w:val="28"/>
          <w:sz w:val="28"/>
          <w:szCs w:val="28"/>
          <w:rtl w:val="true"/>
          <w:lang w:bidi="ar-SA"/>
        </w:rPr>
        <w:t>بعدي سلطان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ذح</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الارشاد والاحتجاج </w:t>
      </w:r>
      <w:bookmarkStart w:id="274" w:name="pg14923_166201"/>
    </w:p>
    <w:p>
      <w:pPr>
        <w:pStyle w:val="Heading3"/>
        <w:numPr>
          <w:ilvl w:val="2"/>
          <w:numId w:val="1"/>
        </w:numPr>
        <w:rPr/>
      </w:pPr>
      <w:bookmarkStart w:id="275" w:name="__RefHeading___Toc1491413_388300464"/>
      <w:bookmarkStart w:id="276" w:name="_Toc91"/>
      <w:bookmarkEnd w:id="274"/>
      <w:bookmarkEnd w:id="275"/>
      <w:r>
        <w:rPr>
          <w:rtl w:val="true"/>
        </w:rPr>
        <w:t>أحداث بغداًد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يبني ها هنا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اليسع، عن الصادق عليه السلام في</w:t>
      </w:r>
    </w:p>
    <w:p>
      <w:pPr>
        <w:pStyle w:val="BookText"/>
        <w:rPr/>
      </w:pPr>
      <w:r>
        <w:rPr>
          <w:rFonts w:ascii="Amiri" w:hAnsi="Amiri" w:eastAsia="Amiri" w:cs="Amiri"/>
          <w:color w:val="111111"/>
          <w:sz w:val="28"/>
          <w:sz w:val="28"/>
          <w:szCs w:val="28"/>
          <w:rtl w:val="true"/>
          <w:lang w:bidi="ar-SA"/>
        </w:rPr>
        <w:t>خبر أنّ أمّير المؤمنين عليه السلام مر بأرض 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هذه</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وصفها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وقع من يده سوط، فسأل عن أرضها،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انه يبني،</w:t>
      </w:r>
    </w:p>
    <w:p>
      <w:pPr>
        <w:pStyle w:val="BookText"/>
        <w:rPr/>
      </w:pPr>
      <w:r>
        <w:rPr>
          <w:rFonts w:ascii="Amiri" w:hAnsi="Amiri" w:eastAsia="Amiri" w:cs="Amiri"/>
          <w:color w:val="111111"/>
          <w:sz w:val="28"/>
          <w:sz w:val="28"/>
          <w:szCs w:val="28"/>
          <w:rtl w:val="true"/>
          <w:lang w:bidi="ar-SA"/>
        </w:rPr>
        <w:t>ثمّ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308:41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 xml:space="preserve">. </w:t>
      </w:r>
      <w:bookmarkStart w:id="277" w:name="pg14923_166202"/>
    </w:p>
    <w:p>
      <w:pPr>
        <w:pStyle w:val="Heading3"/>
        <w:numPr>
          <w:ilvl w:val="2"/>
          <w:numId w:val="1"/>
        </w:numPr>
        <w:rPr/>
      </w:pPr>
      <w:bookmarkStart w:id="278" w:name="__RefHeading___Toc1491415_388300464"/>
      <w:bookmarkStart w:id="279" w:name="_Toc92"/>
      <w:bookmarkEnd w:id="277"/>
      <w:bookmarkEnd w:id="278"/>
      <w:r>
        <w:rPr>
          <w:rtl w:val="true"/>
        </w:rPr>
        <w:t>الخوارج</w:t>
      </w:r>
      <w:bookmarkEnd w:id="2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 والله انهم نطف في أصلاب الرجال، وقرارات النساء، کلّما نجم منهم</w:t>
      </w:r>
    </w:p>
    <w:p>
      <w:pPr>
        <w:pStyle w:val="BookText"/>
        <w:rPr/>
      </w:pPr>
      <w:r>
        <w:rPr>
          <w:rFonts w:ascii="IRNazanin" w:hAnsi="IRNazanin" w:eastAsia="IRNazanin"/>
          <w:color w:val="111111"/>
          <w:sz w:val="28"/>
          <w:sz w:val="28"/>
          <w:szCs w:val="28"/>
          <w:rtl w:val="true"/>
          <w:lang w:bidi="fa-IR"/>
        </w:rPr>
        <w:t>قرن قطع، حتي يکون آخرهم لصوصاً سلّابين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 لمّا قتل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w:t>
      </w:r>
    </w:p>
    <w:p>
      <w:pPr>
        <w:pStyle w:val="BookText"/>
        <w:rPr/>
      </w:pPr>
      <w:r>
        <w:rPr>
          <w:rFonts w:ascii="IRNazanin" w:hAnsi="IRNazanin" w:eastAsia="IRNazanin"/>
          <w:color w:val="111111"/>
          <w:sz w:val="28"/>
          <w:sz w:val="28"/>
          <w:szCs w:val="28"/>
          <w:rtl w:val="true"/>
          <w:lang w:bidi="fa-IR"/>
        </w:rPr>
        <w:t>المؤمنين، هلک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ما يقتل منکم عشرة، ولا يفلت منهم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للمبرد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يريدون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يبلغوا النطفة،</w:t>
      </w:r>
    </w:p>
    <w:p>
      <w:pPr>
        <w:pStyle w:val="BookText"/>
        <w:rPr/>
      </w:pPr>
      <w:r>
        <w:rPr>
          <w:rFonts w:ascii="IRNazanin" w:hAnsi="IRNazanin" w:eastAsia="IRNazanin"/>
          <w:color w:val="111111"/>
          <w:sz w:val="28"/>
          <w:sz w:val="28"/>
          <w:szCs w:val="28"/>
          <w:rtl w:val="true"/>
          <w:lang w:bidi="fa-IR"/>
        </w:rPr>
        <w:t>وجعل الناس يقولون له في ذلک حتي کادوا يشکّون،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رجعوا يا أمّير المؤمنين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کذبت ولا کذّبت، ثمّ خرج إليهم في أصحابه، وقد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 من أصحابه تسعة، وأفلت منهم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الإمام أمّير المؤمنين لابن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لابن اعثمّ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يبقي منهم إلّا أقلّ من عشرة، ولا</w:t>
      </w:r>
    </w:p>
    <w:p>
      <w:pPr>
        <w:pStyle w:val="BookText"/>
        <w:rPr/>
      </w:pPr>
      <w:r>
        <w:rPr>
          <w:rFonts w:ascii="Amiri" w:hAnsi="Amiri" w:eastAsia="Amiri" w:cs="Amiri"/>
          <w:color w:val="111111"/>
          <w:sz w:val="28"/>
          <w:sz w:val="28"/>
          <w:szCs w:val="28"/>
          <w:rtl w:val="true"/>
          <w:lang w:bidi="ar-SA"/>
        </w:rPr>
        <w:t>يقتل من أصحابي إلآ أقل من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الکبري للبيهقي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أبي مجلز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365:14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سليمان المرعشي،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لابن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بسنده عن عبيدة بن بشر الخثعمي، عن</w:t>
      </w:r>
    </w:p>
    <w:p>
      <w:pPr>
        <w:pStyle w:val="BookText"/>
        <w:rPr/>
      </w:pPr>
      <w:r>
        <w:rPr>
          <w:rFonts w:ascii="Amiri" w:hAnsi="Amiri" w:eastAsia="Amiri" w:cs="Amiri"/>
          <w:color w:val="111111"/>
          <w:sz w:val="28"/>
          <w:sz w:val="28"/>
          <w:szCs w:val="28"/>
          <w:rtl w:val="true"/>
          <w:lang w:bidi="ar-SA"/>
        </w:rPr>
        <w:t>أبيه،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منهم تمام عشرة، ولا يقتل منّا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عبيدة السلّماني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الکامل للمبرّد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عن الطبراني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هذا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في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الکبري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بسنده عن الصادق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يقتلون منّا</w:t>
      </w:r>
    </w:p>
    <w:p>
      <w:pPr>
        <w:pStyle w:val="BookText"/>
        <w:rPr/>
      </w:pPr>
      <w:r>
        <w:rPr>
          <w:rFonts w:ascii="Amiri" w:hAnsi="Amiri" w:eastAsia="Amiri" w:cs="Amiri"/>
          <w:color w:val="111111"/>
          <w:sz w:val="28"/>
          <w:sz w:val="28"/>
          <w:szCs w:val="28"/>
          <w:rtl w:val="true"/>
          <w:lang w:bidi="ar-SA"/>
        </w:rPr>
        <w:t>إلّا تسعة، ولا يبقي منهم إلّا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مرسلاً، بتفاوتٍ يسيرٍ</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خ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مرسلاً، قريباً ممّا في الفتوح لابن أعثم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الفتوح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عن المشارق</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المشارق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۳۲۷</w:t>
      </w:r>
      <w:r>
        <w:rPr>
          <w:rFonts w:ascii="Amiri" w:hAnsi="Amiri" w:eastAsia="Amiri" w:cs="Amiri"/>
          <w:color w:val="111111"/>
          <w:sz w:val="28"/>
          <w:sz w:val="28"/>
          <w:szCs w:val="28"/>
          <w:rtl w:val="true"/>
          <w:lang w:bidi="ar-SA"/>
        </w:rPr>
        <w:t xml:space="preserve"> عن المناقب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عن المناقب لابن شهرآشوب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عبروه ولا يقطعونه حتي نقتلهم بالرميلة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واجتمعت الخوارج في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w:t>
      </w:r>
    </w:p>
    <w:p>
      <w:pPr>
        <w:pStyle w:val="BookText"/>
        <w:rPr/>
      </w:pPr>
      <w:r>
        <w:rPr>
          <w:rFonts w:ascii="IRNazanin" w:hAnsi="IRNazanin" w:eastAsia="IRNazanin"/>
          <w:color w:val="111111"/>
          <w:sz w:val="28"/>
          <w:sz w:val="28"/>
          <w:szCs w:val="28"/>
          <w:rtl w:val="true"/>
          <w:lang w:bidi="fa-IR"/>
        </w:rPr>
        <w:t>إليهم حتي أتي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يهود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قد</w:t>
      </w:r>
    </w:p>
    <w:p>
      <w:pPr>
        <w:pStyle w:val="BookText"/>
        <w:rPr/>
      </w:pPr>
      <w:r>
        <w:rPr>
          <w:rFonts w:ascii="Amiri" w:hAnsi="Amiri" w:eastAsia="Amiri" w:cs="Amiri"/>
          <w:color w:val="111111"/>
          <w:sz w:val="28"/>
          <w:sz w:val="28"/>
          <w:szCs w:val="28"/>
          <w:rtl w:val="true"/>
          <w:lang w:bidi="ar-SA"/>
        </w:rPr>
        <w:t xml:space="preserve">عبروا نهر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مناقب علي بن أبي طالب للمغازلي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عبيدة بن بشر الخثعمي،</w:t>
      </w:r>
    </w:p>
    <w:p>
      <w:pPr>
        <w:pStyle w:val="BookText"/>
        <w:rPr/>
      </w:pPr>
      <w:r>
        <w:rPr>
          <w:rFonts w:ascii="Amiri" w:hAnsi="Amiri" w:eastAsia="Amiri" w:cs="Amiri"/>
          <w:color w:val="111111"/>
          <w:sz w:val="28"/>
          <w:sz w:val="28"/>
          <w:szCs w:val="28"/>
          <w:rtl w:val="true"/>
          <w:lang w:bidi="ar-SA"/>
        </w:rPr>
        <w:t>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 وبرأ النسمة ما عبروا النهروان، ولن يبلغوا الأثلاث</w:t>
      </w:r>
    </w:p>
    <w:p>
      <w:pPr>
        <w:pStyle w:val="BookText"/>
        <w:rPr/>
      </w:pPr>
      <w:r>
        <w:rPr>
          <w:rFonts w:ascii="Amiri" w:hAnsi="Amiri" w:eastAsia="Amiri" w:cs="Amiri"/>
          <w:color w:val="111111"/>
          <w:sz w:val="28"/>
          <w:sz w:val="28"/>
          <w:szCs w:val="28"/>
          <w:rtl w:val="true"/>
          <w:lang w:bidi="ar-SA"/>
        </w:rPr>
        <w:t>ولا قصر بوران حتي يقتلهم الله علي 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النهج لابن أبي الحديد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عن کتاب الخوارج للمدائني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w:t>
      </w:r>
    </w:p>
    <w:p>
      <w:pPr>
        <w:pStyle w:val="BookText"/>
        <w:rPr/>
      </w:pPr>
      <w:r>
        <w:rPr>
          <w:rFonts w:ascii="IRNazanin" w:hAnsi="IRNazanin" w:eastAsia="IRNazanin"/>
          <w:color w:val="111111"/>
          <w:sz w:val="28"/>
          <w:sz w:val="28"/>
          <w:szCs w:val="28"/>
          <w:rtl w:val="true"/>
          <w:lang w:bidi="fa-IR"/>
        </w:rPr>
        <w:t xml:space="preserve">علي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عبروه ولن يعبروه، وإنّ مصارعهم الدون النطفة، والذي فلق الحبّة ، وبرأ النسمة ، لن يبلغوا الأثلاث ولا قصر بوازن</w:t>
      </w:r>
    </w:p>
    <w:p>
      <w:pPr>
        <w:pStyle w:val="BookText"/>
        <w:rPr/>
      </w:pPr>
      <w:r>
        <w:rPr>
          <w:rFonts w:ascii="Amiri" w:hAnsi="Amiri" w:eastAsia="Amiri" w:cs="Amiri"/>
          <w:color w:val="111111"/>
          <w:sz w:val="28"/>
          <w:sz w:val="28"/>
          <w:szCs w:val="28"/>
          <w:rtl w:val="true"/>
          <w:lang w:bidi="ar-SA"/>
        </w:rPr>
        <w:t>حتي يقتلهم الله، وقد خاب من افتري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عبروه، وإنّ مصارعهم لدون</w:t>
      </w:r>
    </w:p>
    <w:p>
      <w:pPr>
        <w:pStyle w:val="BookText"/>
        <w:rPr/>
      </w:pPr>
      <w:r>
        <w:rPr>
          <w:rFonts w:ascii="IRNazanin" w:hAnsi="IRNazanin" w:eastAsia="IRNazanin"/>
          <w:color w:val="111111"/>
          <w:sz w:val="28"/>
          <w:sz w:val="28"/>
          <w:szCs w:val="28"/>
          <w:rtl w:val="true"/>
          <w:lang w:bidi="fa-IR"/>
        </w:rPr>
        <w:t>الجسر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الفخري</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الکامل، باختلاف يسيرٍ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الأوسط للطبراني،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قطعوه ولا يقطعوه</w:t>
      </w:r>
    </w:p>
    <w:p>
      <w:pPr>
        <w:pStyle w:val="BookText"/>
        <w:rPr/>
      </w:pPr>
      <w:r>
        <w:rPr>
          <w:rFonts w:ascii="Amiri" w:hAnsi="Amiri" w:eastAsia="Amiri" w:cs="Amiri"/>
          <w:color w:val="111111"/>
          <w:sz w:val="28"/>
          <w:sz w:val="28"/>
          <w:szCs w:val="28"/>
          <w:rtl w:val="true"/>
          <w:lang w:bidi="ar-SA"/>
        </w:rPr>
        <w:t xml:space="preserve">وليقتلنّ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في الأوسط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290:11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31548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 رافع بن سلّمة،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يعبرون أبدأ حتي</w:t>
      </w:r>
    </w:p>
    <w:p>
      <w:pPr>
        <w:pStyle w:val="BookText"/>
        <w:rPr/>
      </w:pPr>
      <w:r>
        <w:rPr>
          <w:rFonts w:ascii="Amiri" w:hAnsi="Amiri" w:eastAsia="Amiri" w:cs="Amiri"/>
          <w:color w:val="111111"/>
          <w:sz w:val="28"/>
          <w:sz w:val="28"/>
          <w:szCs w:val="28"/>
          <w:rtl w:val="true"/>
          <w:lang w:bidi="ar-SA"/>
        </w:rPr>
        <w:t>يقتلوا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بسنده عن الصادق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عبروها ولن</w:t>
      </w:r>
    </w:p>
    <w:p>
      <w:pPr>
        <w:pStyle w:val="BookText"/>
        <w:rPr/>
      </w:pPr>
      <w:r>
        <w:rPr>
          <w:rFonts w:ascii="Amiri" w:hAnsi="Amiri" w:eastAsia="Amiri" w:cs="Amiri"/>
          <w:color w:val="111111"/>
          <w:sz w:val="28"/>
          <w:sz w:val="28"/>
          <w:szCs w:val="28"/>
          <w:rtl w:val="true"/>
          <w:lang w:bidi="ar-SA"/>
        </w:rPr>
        <w:t>يعبروها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الدين</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مرسلاً ، کما في الهداية الکبري،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الأئمّة للسيّد الرضي</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جندب بن عبدالله البجلي، کما</w:t>
      </w:r>
    </w:p>
    <w:p>
      <w:pPr>
        <w:pStyle w:val="BookText"/>
        <w:rPr/>
      </w:pPr>
      <w:r>
        <w:rPr>
          <w:rFonts w:ascii="IRNazanin" w:hAnsi="IRNazanin" w:eastAsia="IRNazanin"/>
          <w:color w:val="111111"/>
          <w:sz w:val="28"/>
          <w:sz w:val="28"/>
          <w:szCs w:val="28"/>
          <w:rtl w:val="true"/>
          <w:lang w:bidi="fa-IR"/>
        </w:rPr>
        <w:t>في الهداية الکبري</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خ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دون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جندب بن عبد الله،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مرسلاً، عن جندب بن عبدالله، بتفاوتٍ</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مرسلاً، قريباً ممّا في الهداية الکبري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۲</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جندب بن زهير الأزدي، کما في الأوسط</w:t>
      </w:r>
    </w:p>
    <w:p>
      <w:pPr>
        <w:pStyle w:val="BookText"/>
        <w:rPr/>
      </w:pP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جندب بن عبدالله،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صلّی الله عليه و آله</w:t>
      </w:r>
    </w:p>
    <w:p>
      <w:pPr>
        <w:pStyle w:val="BookText"/>
        <w:rPr/>
      </w:pPr>
      <w:r>
        <w:rPr>
          <w:rFonts w:ascii="IRNazanin" w:hAnsi="IRNazanin" w:eastAsia="IRNazanin"/>
          <w:color w:val="111111"/>
          <w:sz w:val="28"/>
          <w:sz w:val="28"/>
          <w:szCs w:val="28"/>
          <w:rtl w:val="true"/>
          <w:lang w:bidi="fa-IR"/>
        </w:rPr>
        <w:t>لا يعبرون ولا يبلغون قصر بنت کسري حتي تقتل مقاتلتهم علي 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أورده مرسلاً</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مرسلاً، عن جندب بن عبدالله، بتفاوتٍ</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مرسلاً، بتفاوتٍ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الصراط المستقيم </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عن خطيب دمشق الشافعي، کما في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خصائص الأئمّة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الراوندي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385:33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 للمفيد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ذح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عن ابن أبي الحديد</w:t>
      </w:r>
      <w:r>
        <w:rPr>
          <w:rFonts w:eastAsia="Amiri" w:cs="Amiri" w:ascii="Amiri" w:hAnsi="Amiri"/>
          <w:color w:val="111111"/>
          <w:sz w:val="28"/>
          <w:szCs w:val="28"/>
          <w:rtl w:val="true"/>
          <w:lang w:bidi="ar-SA"/>
        </w:rPr>
        <w:t>.</w:t>
      </w:r>
      <w:bookmarkStart w:id="280" w:name="pg14923_166207"/>
    </w:p>
    <w:p>
      <w:pPr>
        <w:pStyle w:val="Heading3"/>
        <w:numPr>
          <w:ilvl w:val="2"/>
          <w:numId w:val="1"/>
        </w:numPr>
        <w:rPr/>
      </w:pPr>
      <w:bookmarkStart w:id="281" w:name="__RefHeading___Toc1491417_388300464"/>
      <w:bookmarkStart w:id="282" w:name="_Toc93"/>
      <w:bookmarkEnd w:id="280"/>
      <w:bookmarkEnd w:id="281"/>
      <w:r>
        <w:rPr>
          <w:rtl w:val="true"/>
        </w:rPr>
        <w:t>أهل الکوفة</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إنکم ستلقون بعدي ذلّاً شاملاً، وسيفاً قاتلاً، وأثرة يتّخذها</w:t>
      </w:r>
    </w:p>
    <w:p>
      <w:pPr>
        <w:pStyle w:val="BookText"/>
        <w:rPr/>
      </w:pPr>
      <w:r>
        <w:rPr>
          <w:rFonts w:ascii="IRNazanin" w:hAnsi="IRNazanin" w:eastAsia="IRNazanin"/>
          <w:color w:val="111111"/>
          <w:sz w:val="28"/>
          <w:sz w:val="28"/>
          <w:szCs w:val="28"/>
          <w:rtl w:val="true"/>
          <w:lang w:bidi="fa-IR"/>
        </w:rPr>
        <w:t xml:space="preserve">الظالمون بعدي عليکم سنّة، تفرق جماعتکم، وتبکي عيونکم، وتدخل الفقر بيوتکم، تمنّون والله عندها أن لو رأيتموني ونبرتمنوني، وستعرفون ما أقول لکم عمّا 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ضمن خطبة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بسنده عن جندب بن عبدالله الأزدي، بتفاوتٍ</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مرسلاً، عن إسماعيل بن رجاء الزبيدي،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w:t>
      </w:r>
    </w:p>
    <w:p>
      <w:pPr>
        <w:pStyle w:val="BookText"/>
        <w:rPr/>
      </w:pPr>
      <w:r>
        <w:rPr>
          <w:rFonts w:ascii="IRNazanin" w:hAnsi="IRNazanin" w:eastAsia="IRNazanin"/>
          <w:color w:val="111111"/>
          <w:sz w:val="28"/>
          <w:sz w:val="28"/>
          <w:szCs w:val="28"/>
          <w:rtl w:val="true"/>
          <w:lang w:bidi="fa-IR"/>
        </w:rPr>
        <w:t>ستلقون بعدي اثرة يتّخذها عليکم الضلال سنّة، وفقراً يدخل بيوتکم، وسيفاً قاطعاً، وتتمنّون عند ذلک انّکم رأيتموني، وقاتلتم معي، وقتلتم دوني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مرسلاً، عن جندب بن عبدالله الوائلي، بتفاوتٍ يسيرٍ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أورده مرسلاً حتي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بسنده عن جندب بن عبدالله الأزدي، بتفاوتٍ</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مرسلاً، کما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340:77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الذي فلق الحبّة، وبرأ النسمة، ليظهرنّ هؤلاء القوم عليکم ليس بأنّهم أولي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 عليه السلام في شکايته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خ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مرسلاً، بتفاوتٍ يسيرٍ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 xml:space="preserve">. </w:t>
      </w:r>
      <w:bookmarkStart w:id="283" w:name="pg14923_166209"/>
    </w:p>
    <w:p>
      <w:pPr>
        <w:pStyle w:val="Heading3"/>
        <w:numPr>
          <w:ilvl w:val="2"/>
          <w:numId w:val="1"/>
        </w:numPr>
        <w:rPr/>
      </w:pPr>
      <w:bookmarkStart w:id="284" w:name="__RefHeading___Toc1491419_388300464"/>
      <w:bookmarkStart w:id="285" w:name="_Toc94"/>
      <w:bookmarkEnd w:id="283"/>
      <w:bookmarkEnd w:id="284"/>
      <w:r>
        <w:rPr>
          <w:rtl w:val="true"/>
        </w:rPr>
        <w:t>مقتل زرعة</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بؤساً لک ما أشقاک، کأنّي أنظر إليک غداً صريعاً تسفي عليک الرياح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بکر بن الهيثم، حدّثنا أبو الحکم</w:t>
      </w:r>
    </w:p>
    <w:p>
      <w:pPr>
        <w:pStyle w:val="BookText"/>
        <w:rPr/>
      </w:pPr>
      <w:r>
        <w:rPr>
          <w:rFonts w:ascii="IRNazanin" w:hAnsi="IRNazanin" w:eastAsia="IRNazanin"/>
          <w:color w:val="111111"/>
          <w:sz w:val="28"/>
          <w:sz w:val="28"/>
          <w:szCs w:val="28"/>
          <w:rtl w:val="true"/>
          <w:lang w:bidi="fa-IR"/>
        </w:rPr>
        <w:t>العبدي، عن معمر،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الحکومة علي طائفة من أصحابه قدمت إلي بلدانها من صفّين، وانحاز منهم اثنا عشر ألفاً، ويقال ستة آلاف إلي موضع يقال له حروراء بناحية الکوفة، فبعث إليهم علي ابن عباس وصعصعة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علي عليه السلام توجيه أبي موسي، أتاه حرقوص بن زهير التميمي، وزيد بن حصين الطائي، وزرعة بن البرج الطائي في جماعة من الحرورية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وسر إلي عدوک وعدوّنا، وتب إلي الله من الخطيئة، وارجع عن القضيّة</w:t>
      </w:r>
    </w:p>
    <w:p>
      <w:pPr>
        <w:pStyle w:val="BookText"/>
        <w:rPr/>
      </w:pPr>
      <w:r>
        <w:rPr>
          <w:rFonts w:ascii="IRNazanin" w:hAnsi="IRNazanin" w:eastAsia="IRNazanin"/>
          <w:color w:val="111111"/>
          <w:sz w:val="28"/>
          <w:sz w:val="28"/>
          <w:szCs w:val="28"/>
          <w:rtl w:val="true"/>
          <w:lang w:bidi="fa-IR"/>
        </w:rPr>
        <w:t>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تدع التحکيم في</w:t>
      </w:r>
    </w:p>
    <w:p>
      <w:pPr>
        <w:pStyle w:val="BookText"/>
        <w:rPr/>
      </w:pPr>
      <w:r>
        <w:rPr>
          <w:rFonts w:ascii="Amiri" w:hAnsi="Amiri" w:eastAsia="Amiri" w:cs="Amiri"/>
          <w:color w:val="111111"/>
          <w:sz w:val="28"/>
          <w:sz w:val="28"/>
          <w:szCs w:val="28"/>
          <w:rtl w:val="true"/>
          <w:lang w:bidi="ar-SA"/>
        </w:rPr>
        <w:t>أمّر الله لأجاهدنّک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عن أبي مخنف بسنده عن عون بن أبي جحيفة،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 </w:t>
      </w:r>
    </w:p>
    <w:p>
      <w:pPr>
        <w:pStyle w:val="BookText"/>
        <w:rPr/>
      </w:pPr>
      <w:r>
        <w:rPr>
          <w:rFonts w:ascii="IRNazanin" w:hAnsi="IRNazanin" w:eastAsia="IRNazanin"/>
          <w:color w:val="111111"/>
          <w:sz w:val="28"/>
          <w:sz w:val="28"/>
          <w:szCs w:val="28"/>
          <w:rtl w:val="true"/>
          <w:lang w:bidi="fa-IR"/>
        </w:rPr>
        <w:t>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إليک غداً صريعاً</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تاريخ الطبري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هشام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کتابه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النهج لابن أبي الحديد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ascii="Amiri" w:hAnsi="Amiri" w:eastAsia="Amiri" w:cs="Amiri"/>
          <w:color w:val="111111"/>
          <w:sz w:val="28"/>
          <w:sz w:val="28"/>
          <w:szCs w:val="28"/>
          <w:lang w:bidi="ar-SA"/>
        </w:rPr>
        <w:t>۵۸۷</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عن ابن أبي الحديد</w:t>
      </w:r>
      <w:r>
        <w:rPr>
          <w:rFonts w:eastAsia="Amiri" w:cs="Amiri" w:ascii="Amiri" w:hAnsi="Amiri"/>
          <w:color w:val="111111"/>
          <w:sz w:val="28"/>
          <w:szCs w:val="28"/>
          <w:rtl w:val="true"/>
          <w:lang w:bidi="ar-SA"/>
        </w:rPr>
        <w:t xml:space="preserve">. </w:t>
      </w:r>
      <w:bookmarkStart w:id="286" w:name="pg14923_166211"/>
    </w:p>
    <w:p>
      <w:pPr>
        <w:pStyle w:val="Heading3"/>
        <w:numPr>
          <w:ilvl w:val="2"/>
          <w:numId w:val="1"/>
        </w:numPr>
        <w:rPr/>
      </w:pPr>
      <w:bookmarkStart w:id="287" w:name="__RefHeading___Toc1491421_388300464"/>
      <w:bookmarkStart w:id="288" w:name="_Toc95"/>
      <w:bookmarkEnd w:id="286"/>
      <w:bookmarkEnd w:id="287"/>
      <w:r>
        <w:rPr>
          <w:rtl w:val="true"/>
        </w:rPr>
        <w:t>رجل يلحق بالخوارج</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لکأنّي بک قد قتلت علي ضلال، ووطئت وجهک دوابّ العراق فلا تغرّتک قوتک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سلّمان، عن محمد بن سليمان،</w:t>
      </w:r>
    </w:p>
    <w:p>
      <w:pPr>
        <w:pStyle w:val="BookText"/>
        <w:rPr/>
      </w:pPr>
      <w:r>
        <w:rPr>
          <w:rFonts w:ascii="IRNazanin" w:hAnsi="IRNazanin" w:eastAsia="IRNazanin"/>
          <w:color w:val="111111"/>
          <w:sz w:val="28"/>
          <w:sz w:val="28"/>
          <w:szCs w:val="28"/>
          <w:rtl w:val="true"/>
          <w:lang w:bidi="fa-IR"/>
        </w:rPr>
        <w:t>عن أبيه سليمان الديلمي، عن هارون بن الجهم ، عن سعد الخفاف،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عليه السلام يوماً جالس في المسجد وأصحابه حوله فأتاه رجل من 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عليه السلام إنّ الله يعلم انّي أدينه بحبک في السرّ کما أدينه بحبّک في العلانية، وأتولاک في السرّ کما أتولاّک في العلانية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فاتّخذ للفقر جلباباً، فإنّ الفقر</w:t>
      </w:r>
    </w:p>
    <w:p>
      <w:pPr>
        <w:pStyle w:val="BookText"/>
        <w:rPr/>
      </w:pPr>
      <w:r>
        <w:rPr>
          <w:rFonts w:ascii="Amiri" w:hAnsi="Amiri" w:eastAsia="Amiri" w:cs="Amiri"/>
          <w:color w:val="111111"/>
          <w:sz w:val="28"/>
          <w:sz w:val="28"/>
          <w:szCs w:val="28"/>
          <w:rtl w:val="true"/>
          <w:lang w:bidi="ar-SA"/>
        </w:rPr>
        <w:t>أسرع إلي شيعتنا من السيل إلي قرار الوادي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فولّي الرجل وهو يبکي فرحاً لقول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قال رجل من الخوارج يحدّث صاحباً له قريباً من أمّير المؤمنين، فقال أحدهما </w:t>
      </w:r>
      <w:bookmarkStart w:id="289" w:name="pg14923_166212"/>
    </w:p>
    <w:p>
      <w:pPr>
        <w:pStyle w:val="Heading3"/>
        <w:numPr>
          <w:ilvl w:val="2"/>
          <w:numId w:val="1"/>
        </w:numPr>
        <w:rPr/>
      </w:pPr>
      <w:bookmarkStart w:id="290" w:name="__RefHeading___Toc1491423_388300464"/>
      <w:bookmarkStart w:id="291" w:name="_Toc96"/>
      <w:bookmarkEnd w:id="289"/>
      <w:bookmarkEnd w:id="290"/>
      <w:r>
        <w:rPr>
          <w:rtl w:val="true"/>
        </w:rPr>
        <w:t>رجل يلحق بالخوارج</w:t>
      </w:r>
      <w:bookmarkEnd w:id="291"/>
    </w:p>
    <w:p>
      <w:pPr>
        <w:pStyle w:val="BookText"/>
        <w:rPr/>
      </w:pP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ان رأيت کاليوم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فقال 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 أنکرت من ذلک لم يجد بدّاً من انّه إذا قيل له انّي</w:t>
      </w:r>
    </w:p>
    <w:p>
      <w:pPr>
        <w:pStyle w:val="BookText"/>
        <w:rPr/>
      </w:pPr>
      <w:r>
        <w:rPr>
          <w:rFonts w:ascii="Amiri" w:hAnsi="Amiri" w:eastAsia="Amiri" w:cs="Amiri"/>
          <w:color w:val="111111"/>
          <w:sz w:val="28"/>
          <w:sz w:val="28"/>
          <w:szCs w:val="28"/>
          <w:rtl w:val="true"/>
          <w:lang w:bidi="ar-SA"/>
        </w:rPr>
        <w:t>لأحبّک أن يقول صدقت تعلم انّي لأحبّه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أقوم فأقول له مثل مقالة الرجل ، فيردّ علي مثل ما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فقام الرجل فقال له مثل مقالة الأوّل فنظر إليه مليّاً، ثمّ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کذبت لا والله ما تحبّني ولا أحبّک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فبکي الخارجي،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لتستقبلني بهذا، وقد علم الله</w:t>
      </w:r>
    </w:p>
    <w:p>
      <w:pPr>
        <w:pStyle w:val="BookText"/>
        <w:rPr/>
      </w:pPr>
      <w:r>
        <w:rPr>
          <w:rFonts w:ascii="IRNazanin" w:hAnsi="IRNazanin" w:eastAsia="IRNazanin"/>
          <w:color w:val="111111"/>
          <w:sz w:val="28"/>
          <w:sz w:val="28"/>
          <w:szCs w:val="28"/>
          <w:rtl w:val="true"/>
          <w:lang w:bidi="fa-IR"/>
        </w:rPr>
        <w:t>خلافه، ابسط يدک أُبايعک،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ماذا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عمل زريق و حبتر،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أصفق لعن الله الاثنين،</w:t>
      </w:r>
    </w:p>
    <w:p>
      <w:pPr>
        <w:pStyle w:val="BookText"/>
        <w:rPr/>
      </w:pPr>
      <w:r>
        <w:rPr>
          <w:rFonts w:ascii="IRNazanin" w:hAnsi="IRNazanin" w:eastAsia="IRNazanin"/>
          <w:color w:val="111111"/>
          <w:sz w:val="28"/>
          <w:sz w:val="28"/>
          <w:szCs w:val="28"/>
          <w:rtl w:val="true"/>
          <w:lang w:bidi="fa-IR"/>
        </w:rPr>
        <w:t>والله لکأنّي بک قد قتلت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عليه أهل النهروان وخرج الرجيم معهم فقتل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294:41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عن البصائر والاختصاص</w:t>
      </w:r>
      <w:r>
        <w:rPr>
          <w:rFonts w:eastAsia="IRNazanin" w:cs="IRNazanin"/>
          <w:color w:val="111111"/>
          <w:sz w:val="28"/>
          <w:szCs w:val="28"/>
          <w:rtl w:val="true"/>
          <w:lang w:bidi="fa-IR"/>
        </w:rPr>
        <w:t xml:space="preserve">. </w:t>
      </w:r>
      <w:bookmarkStart w:id="292" w:name="pg14923_166213"/>
    </w:p>
    <w:p>
      <w:pPr>
        <w:pStyle w:val="Heading3"/>
        <w:numPr>
          <w:ilvl w:val="2"/>
          <w:numId w:val="1"/>
        </w:numPr>
        <w:rPr/>
      </w:pPr>
      <w:bookmarkStart w:id="293" w:name="__RefHeading___Toc1491425_388300464"/>
      <w:bookmarkStart w:id="294" w:name="_Toc97"/>
      <w:bookmarkEnd w:id="292"/>
      <w:bookmarkEnd w:id="293"/>
      <w:r>
        <w:rPr>
          <w:rtl w:val="true"/>
        </w:rPr>
        <w:t>صاحب الزنج</w:t>
      </w:r>
      <w:bookmarkEnd w:id="2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أحنف، کأنّي به وقد سار بالجيش الذي لا يکون له غبار ولا لجب، ولا قعقعة لُجُم، ولا حمحمة خيل، يثيرون الأرض بأقدامهم کأنّها</w:t>
      </w:r>
    </w:p>
    <w:p>
      <w:pPr>
        <w:pStyle w:val="BookText"/>
        <w:rPr/>
      </w:pPr>
      <w:r>
        <w:rPr>
          <w:rFonts w:ascii="IRNazanin" w:hAnsi="IRNazanin" w:eastAsia="IRNazanin"/>
          <w:color w:val="111111"/>
          <w:sz w:val="28"/>
          <w:sz w:val="28"/>
          <w:szCs w:val="28"/>
          <w:rtl w:val="true"/>
          <w:lang w:bidi="fa-IR"/>
        </w:rPr>
        <w:t xml:space="preserve">أقدام النعام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خ </w:t>
      </w:r>
      <w:r>
        <w:rPr>
          <w:rFonts w:ascii="Amiri" w:hAnsi="Amiri" w:eastAsia="Amiri" w:cs="Amiri"/>
          <w:color w:val="111111"/>
          <w:sz w:val="28"/>
          <w:sz w:val="28"/>
          <w:szCs w:val="28"/>
          <w:lang w:bidi="ar-SA"/>
        </w:rPr>
        <w:t>۱۲۸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يخبر به عن الملاحم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يوميء بذلک إلي صاحب الزنج</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عن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 وج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 کقطع الليل المظلم، لا تقوم لها قائمة، ولا تردّ لها راية، تأتيکم مزمومة مرحولة، يحفزها قائدها، ويجهدها راکبها، أهها قوم شديد کَلَبهم، قليل سَلَبُهُم، يجاهدهم في سبيل الله قوم أذلة عند المتکبرين، في الأرض مجهولون، وفي السماء معروفون، فويل لک يا بصرة عند ذلک، من جيش من نقم الله إلّا رهج له، ولا حت، وسيبتلي أهلک بالموت الأحمر، والجوع الأغبر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 کقطع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248:32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bookmarkStart w:id="295" w:name="pg14923_166215"/>
    </w:p>
    <w:p>
      <w:pPr>
        <w:pStyle w:val="Heading3"/>
        <w:numPr>
          <w:ilvl w:val="2"/>
          <w:numId w:val="1"/>
        </w:numPr>
        <w:rPr/>
      </w:pPr>
      <w:bookmarkStart w:id="296" w:name="__RefHeading___Toc1491427_388300464"/>
      <w:bookmarkStart w:id="297" w:name="_Toc98"/>
      <w:bookmarkEnd w:id="295"/>
      <w:bookmarkEnd w:id="296"/>
      <w:r>
        <w:rPr>
          <w:rtl w:val="true"/>
        </w:rPr>
        <w:t>عين في صفّين</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احفروا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اقلبوها فالماء من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 الفتوح لابن اعثمّ الکوفي</w:t>
      </w:r>
      <w:r>
        <w:rPr>
          <w:rFonts w:eastAsia="IRNazanin" w:cs="IRNazanin"/>
          <w:color w:val="111111"/>
          <w:sz w:val="28"/>
          <w:szCs w:val="28"/>
          <w:lang w:bidi="fa-IR"/>
        </w:rPr>
        <w:t>468:2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علي رضي الله عنه بالأنبار</w:t>
      </w:r>
    </w:p>
    <w:p>
      <w:pPr>
        <w:pStyle w:val="BookText"/>
        <w:rPr/>
      </w:pPr>
      <w:r>
        <w:rPr>
          <w:rFonts w:ascii="IRNazanin" w:hAnsi="IRNazanin" w:eastAsia="IRNazanin"/>
          <w:color w:val="111111"/>
          <w:sz w:val="28"/>
          <w:sz w:val="28"/>
          <w:szCs w:val="28"/>
          <w:rtl w:val="true"/>
          <w:lang w:bidi="fa-IR"/>
        </w:rPr>
        <w:t>يومين، فلمّا کان في اليوم الثالث سار بالناس في برية ملساء، وعطش الناس واحتاجوا إلي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براهب في صومعته، فدنا منه علي رضي الله عنه وصاح به، فأشرف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ذلک، وإنّ الماء ليحمل إلينا من قريب من فرسخين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علي رضي الله عنه ، وأقبل إلي موضع من الأرض فطاف به، ثمّ أشار إلي مکان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فحفروا قليلاً، وإذا هم بصخرة صفراء کأنّما</w:t>
      </w:r>
    </w:p>
    <w:p>
      <w:pPr>
        <w:pStyle w:val="BookText"/>
        <w:rPr/>
      </w:pPr>
      <w:r>
        <w:rPr>
          <w:rFonts w:ascii="Amiri" w:hAnsi="Amiri" w:eastAsia="Amiri" w:cs="Amiri"/>
          <w:color w:val="111111"/>
          <w:sz w:val="28"/>
          <w:sz w:val="28"/>
          <w:szCs w:val="28"/>
          <w:rtl w:val="true"/>
          <w:lang w:bidi="ar-SA"/>
        </w:rPr>
        <w:t>طليت بالذهب، وإذا هي علي سبيل الرحي لا ينتقلها إلّا مائة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عليها فلم يقدروا علي</w:t>
      </w:r>
    </w:p>
    <w:p>
      <w:pPr>
        <w:pStyle w:val="BookText"/>
        <w:rPr/>
      </w:pPr>
      <w:r>
        <w:rPr>
          <w:rFonts w:ascii="IRNazanin" w:hAnsi="IRNazanin" w:eastAsia="IRNazanin"/>
          <w:color w:val="111111"/>
          <w:sz w:val="28"/>
          <w:sz w:val="28"/>
          <w:szCs w:val="28"/>
          <w:rtl w:val="true"/>
          <w:lang w:bidi="fa-IR"/>
        </w:rPr>
        <w:t>قلبها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 رضي الله عنه عن فرسه، ثمّ دنا من الصخرة وحرّک شفتيه بشيءٍ لم يسمع، ثمّ دنا من الصخرة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ثمّ حرّکها ورفعها فدحاها </w:t>
      </w:r>
    </w:p>
    <w:p>
      <w:pPr>
        <w:pStyle w:val="BookText"/>
        <w:rPr/>
      </w:pP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بعين من الماء لم يرَ الناس أعذب منها ولا أصفي ولا أبرد، فنادي</w:t>
      </w:r>
    </w:p>
    <w:p>
      <w:pPr>
        <w:pStyle w:val="BookText"/>
        <w:rPr/>
      </w:pP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هلمّوا إلي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الناس فنزلوا وشربوا وسقوا ما معهم من الظهر، وملأوا أسقيتهم،</w:t>
      </w:r>
    </w:p>
    <w:p>
      <w:pPr>
        <w:pStyle w:val="BookText"/>
        <w:rPr/>
      </w:pPr>
      <w:r>
        <w:rPr>
          <w:rFonts w:ascii="IRNazanin" w:hAnsi="IRNazanin" w:eastAsia="IRNazanin"/>
          <w:color w:val="111111"/>
          <w:sz w:val="28"/>
          <w:sz w:val="28"/>
          <w:szCs w:val="28"/>
          <w:rtl w:val="true"/>
          <w:lang w:bidi="fa-IR"/>
        </w:rPr>
        <w:t>وحملوا من الماء ما أرادوا، ثمّ حمل علي الصخرة وهو يحرّک شفتيه بمثل کلامه الأول حتي ردّ الصخرة إلي موضعها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سعيد عقيصا،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الکبري للحضيني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الأصبغ بن نباتة،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p>
    <w:p>
      <w:pPr>
        <w:pStyle w:val="BookText"/>
        <w:rPr/>
      </w:pPr>
      <w:r>
        <w:rPr>
          <w:rFonts w:ascii="IRNazanin" w:hAnsi="IRNazanin" w:eastAsia="IRNazanin"/>
          <w:color w:val="111111"/>
          <w:sz w:val="28"/>
          <w:sz w:val="28"/>
          <w:szCs w:val="28"/>
          <w:rtl w:val="true"/>
          <w:lang w:bidi="fa-IR"/>
        </w:rPr>
        <w:t>ماء فابحثوا۔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بسنده عن حبيب بن الجهم،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عزّ وجلّ سيسقينا في هذا المکان ماء أعذب من الشهد، وألين من الزبد الزلال،</w:t>
      </w:r>
    </w:p>
    <w:p>
      <w:pPr>
        <w:pStyle w:val="BookText"/>
        <w:rPr/>
      </w:pPr>
      <w:r>
        <w:rPr>
          <w:rFonts w:ascii="Amiri" w:hAnsi="Amiri" w:eastAsia="Amiri" w:cs="Amiri"/>
          <w:color w:val="111111"/>
          <w:sz w:val="28"/>
          <w:sz w:val="28"/>
          <w:szCs w:val="28"/>
          <w:rtl w:val="true"/>
          <w:lang w:bidi="ar-SA"/>
        </w:rPr>
        <w:t>وأبرد من الثلج، وأصفي من الياقوت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مرسلاً،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مرسلاً، 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حبيب بن الجهم، کما في أمّالي</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لشاذان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مرسلاً، بتفاوتٍ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عن إعلام الوري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عن إرشاد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کأنّي أراهم قوماً کأنّ وجوههم المجانّ المطرّقة ، يلبسون السرق والديباج، ويَعتَقبون الخيل العتاق، ويکون هناک استحرار قتل حتي يمشي المجروح علي المقتول، ويکون المفلت أقلّ من المأسور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في وصف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أراهم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bookmarkStart w:id="298" w:name="pg14923_166218"/>
    </w:p>
    <w:p>
      <w:pPr>
        <w:pStyle w:val="Heading3"/>
        <w:numPr>
          <w:ilvl w:val="2"/>
          <w:numId w:val="1"/>
        </w:numPr>
        <w:rPr/>
      </w:pPr>
      <w:bookmarkStart w:id="299" w:name="__RefHeading___Toc1491429_388300464"/>
      <w:bookmarkStart w:id="300" w:name="_Toc99"/>
      <w:bookmarkEnd w:id="298"/>
      <w:bookmarkEnd w:id="299"/>
      <w:r>
        <w:rPr>
          <w:rtl w:val="true"/>
        </w:rPr>
        <w:t>إخباره عليه السلام عن الضمائر</w:t>
      </w:r>
      <w:bookmarkEnd w:id="3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إليک عنّي خذ طريق الکرخة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عثمان بن عيسي عن</w:t>
      </w:r>
    </w:p>
    <w:p>
      <w:pPr>
        <w:pStyle w:val="BookText"/>
        <w:rPr/>
      </w:pPr>
      <w:r>
        <w:rPr>
          <w:rFonts w:ascii="Amiri" w:hAnsi="Amiri" w:eastAsia="Amiri" w:cs="Amiri"/>
          <w:color w:val="111111"/>
          <w:sz w:val="28"/>
          <w:sz w:val="28"/>
          <w:szCs w:val="28"/>
          <w:rtl w:val="true"/>
          <w:lang w:bidi="ar-SA"/>
        </w:rPr>
        <w:t>داود القطّان، عن إبراهيم،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رجلاً ثقة لبعثت معه هذا المال إلي المدائن إلي 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رجل من أصحابه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لآتينّ أمّير المؤمنين ولأقولنّ له أنا أذهب به فهو يثق بي، فإذا أنا أخذته أخذت طريق الکرخة،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أنا أذهب بهذا المال إليّ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إلي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إليک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جئت لتؤمن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مدرعتک فأر أصحابک الشامة التي بين کتفيک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زيد وصعصعة ابنا صوحان و البراء بن</w:t>
      </w:r>
    </w:p>
    <w:p>
      <w:pPr>
        <w:pStyle w:val="BookText"/>
        <w:rPr/>
      </w:pPr>
      <w:r>
        <w:rPr>
          <w:rFonts w:ascii="IRNazanin" w:hAnsi="IRNazanin" w:eastAsia="IRNazanin"/>
          <w:color w:val="111111"/>
          <w:sz w:val="28"/>
          <w:sz w:val="28"/>
          <w:szCs w:val="28"/>
          <w:rtl w:val="true"/>
          <w:lang w:bidi="fa-IR"/>
        </w:rPr>
        <w:t>سبرة والأصبغ بن نباتة وجابر بن شرحبيل ومحمود بن الکواء أنّه ذکر بدير الديلم من أرض فارس لا سقف، وقد أتت عليه عشرون ومائة سنة أنّ رجلاً قد فسر الناقوس يعنون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بي إليه، فإنّي أجده أنزعاً بطيناً، فلمّا وافي أمّير المؤمنين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صفته في الانجيل وأنا أشهد أنّه وصيّ ابن 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لتؤمن، أزيدک رغبة في إيمانک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عبده ورسوله، وشهق شهقة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في الاسلام قليلاً، ونعم في جوار الله</w:t>
      </w:r>
    </w:p>
    <w:p>
      <w:pPr>
        <w:pStyle w:val="BookText"/>
        <w:rPr/>
      </w:pPr>
      <w:r>
        <w:rPr>
          <w:rFonts w:ascii="Amiri" w:hAnsi="Amiri" w:eastAsia="Amiri" w:cs="Amiri"/>
          <w:color w:val="111111"/>
          <w:sz w:val="28"/>
          <w:sz w:val="28"/>
          <w:szCs w:val="28"/>
          <w:rtl w:val="true"/>
          <w:lang w:bidi="ar-SA"/>
        </w:rPr>
        <w:t>کثيراً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أيّها النصراني من مستقرُک مستقرّاً لمن قصدت بسؤالک له ، مضمراًخلاف ما أظهرت من الطلب والاسترشاد، فأُريت في منامک مقامي، وحدّثت فيه بکلامي، وحذّرت فيه من خلافي، وأُمرت فيه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باتّباعي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w:t>
      </w:r>
    </w:p>
    <w:p>
      <w:pPr>
        <w:pStyle w:val="BookText"/>
        <w:rPr/>
      </w:pPr>
      <w:r>
        <w:rPr>
          <w:rFonts w:ascii="IRNazanin" w:hAnsi="IRNazanin" w:eastAsia="IRNazanin"/>
          <w:color w:val="111111"/>
          <w:sz w:val="28"/>
          <w:sz w:val="28"/>
          <w:szCs w:val="28"/>
          <w:rtl w:val="true"/>
          <w:lang w:bidi="fa-IR"/>
        </w:rPr>
        <w:t>علي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الکندي،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الکريم بن إسحاق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داود، عن سعيد بن خالد، عن إسماعيل بن أبي أويس، عن عبد الرحمان بن قيس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زاذان، عن سلّمان الفارسي رحمة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صلّی الله عليه و آله و تقلّد أبو بکر الأمّر قدم المدينة جماعة من النصاري يتقدّمهم 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مسائل ولم يجبه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أُلبسنا جلباب المذلة، فنهضت حتي أتيت عليّاً عليه السلام فأخبرته الخبر، فأقبل بأبي وأمّي حتي جلس والنصراني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علي من أسأله عمّا أحتاج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نصراني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عما سألت عنه هذا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کلّ ما سأل عن أبي بکر، فأجابه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أخبرتک به من علمي بما کان وما يکون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شيئاً من ذکر ذلک أتحقّق به دعواک</w:t>
      </w:r>
    </w:p>
    <w:p>
      <w:pPr>
        <w:pStyle w:val="BookText"/>
        <w:rPr/>
      </w:pPr>
      <w:r>
        <w:rPr>
          <w:rFonts w:ascii="IRNazanin" w:hAnsi="IRNazanin" w:eastAsia="IRNazanin"/>
          <w:color w:val="111111"/>
          <w:sz w:val="28"/>
          <w:sz w:val="28"/>
          <w:szCs w:val="28"/>
          <w:rtl w:val="true"/>
          <w:lang w:bidi="fa-IR"/>
        </w:rPr>
        <w:t>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أيّها النصراني من مستقرّک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۳۵۸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309:41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السعيد </w:t>
      </w:r>
    </w:p>
    <w:p>
      <w:pPr>
        <w:pStyle w:val="BookText"/>
        <w:rPr/>
      </w:pPr>
      <w:r>
        <w:rPr>
          <w:rFonts w:ascii="Amiri" w:hAnsi="Amiri" w:eastAsia="Amiri" w:cs="Amiri"/>
          <w:color w:val="111111"/>
          <w:sz w:val="28"/>
          <w:sz w:val="28"/>
          <w:szCs w:val="28"/>
          <w:rtl w:val="true"/>
          <w:lang w:bidi="ar-SA"/>
        </w:rPr>
        <w:t>الذين بايعوا الضبّ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وإنّي أقسم لکم بالله لتبعثنَّ ثمانية نفر إمامهم الضبّ، ولو شئت أن</w:t>
      </w:r>
    </w:p>
    <w:p>
      <w:pPr>
        <w:pStyle w:val="BookText"/>
        <w:rPr/>
      </w:pPr>
      <w:r>
        <w:rPr>
          <w:rFonts w:ascii="Amiri" w:hAnsi="Amiri" w:eastAsia="Amiri" w:cs="Amiri"/>
          <w:color w:val="111111"/>
          <w:sz w:val="28"/>
          <w:sz w:val="28"/>
          <w:szCs w:val="28"/>
          <w:rtl w:val="true"/>
          <w:lang w:bidi="ar-SA"/>
        </w:rPr>
        <w:t xml:space="preserve">أسمّيهم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المعلّي بن محمد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الأصفهاني، عن سلطان بن مرة، عن إسحاق بن حسان، عن الهيثمّ بن واقد، عن علي بن الحسين العمري، عن سعد الاسکاف،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أمّير المؤمنين عليه السلام بالمسير إلي المدائن من الکوفة، فسرنا يوم الأحد، وتخلف عمرو بن حريث في سبعة نفر، فخرجوا إلي مکان بالحيرة يسمي الخورنق،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نتنزه فإذا کان يوم الأربعاء لحقنا عليّاً عليه السلام قبل أن يجمع، فبينما يتغذّون إذ خرج عليهم ضبّ فصادوه، فأخذه عمرو بن حريث، فبسط کفا،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بايعوه هذا أمّير المؤمنين، فبايعه السبعة وعمرو ثامنهم، وارتحلوا ليلة الأربعاء، فقدموا المدائن يوم الجمعة و أمّير المؤمنين علي المنبر يخطب ولم يفارق بعضهم بعضاً، وکانوا جميعاً حتي نزلوا باب المسجد، فلمّا </w:t>
      </w:r>
      <w:bookmarkStart w:id="301" w:name="pg14923_166222"/>
    </w:p>
    <w:p>
      <w:pPr>
        <w:pStyle w:val="Heading3"/>
        <w:numPr>
          <w:ilvl w:val="2"/>
          <w:numId w:val="1"/>
        </w:numPr>
        <w:rPr/>
      </w:pPr>
      <w:bookmarkStart w:id="302" w:name="__RefHeading___Toc1491431_388300464"/>
      <w:bookmarkStart w:id="303" w:name="_Toc100"/>
      <w:bookmarkEnd w:id="301"/>
      <w:bookmarkEnd w:id="302"/>
      <w:r>
        <w:rPr>
          <w:rtl w:val="true"/>
        </w:rPr>
        <w:t>الذين بايعوا الضب</w:t>
      </w:r>
      <w:bookmarkEnd w:id="303"/>
    </w:p>
    <w:p>
      <w:pPr>
        <w:pStyle w:val="BookText"/>
        <w:rPr/>
      </w:pPr>
      <w:r>
        <w:rPr>
          <w:rFonts w:ascii="Amiri" w:hAnsi="Amiri" w:eastAsia="Amiri" w:cs="Amiri"/>
          <w:color w:val="111111"/>
          <w:sz w:val="28"/>
          <w:sz w:val="28"/>
          <w:szCs w:val="28"/>
          <w:rtl w:val="true"/>
          <w:lang w:bidi="ar-SA"/>
        </w:rPr>
        <w:t>دخلوا نظر إليهم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رسول الله صلّی الله عليه وآله أسرّ إلي ألف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کُلَّ أُنَاسِ بِا مامِهِم، وإنّي أُقسم لکم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عمرو بن حريث ينتفض کما تنتفض السعفة حياء ولوماً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حسّان بإسناده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عن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الاختصاص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من أهل النار، وسأُنبئک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إخباره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ذات ليلة من مسجد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الکوفة متوجّهاً إلي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کميل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في الطريق إلي باب رجل يتلو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وأمُّن هُوَقَانِتُ آنَاء اللّيل سَاجِداً وقائماً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بصوت شجيّ حزين، فاستحسن ذلک کميل في باطنه، وأعجبه حال الرجل من غير أن يقول شيئاً، فالتفت إليه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کميل، لا تعجبک طنطنة الرجل، إنّه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فتحيّر کميل لمشافهته له علي ما في باطنه، وشهادته للرجل بالنار مع کونه في هذا الأمّر وفي تلک الحالة الحسنة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ومضي مدّة متطاولة إلي أن آل حال الخوارج إلي ما آل ، وقاتلهم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أمّير المؤمنين إلي کميل وهو واقف بين يديه والسيف في يده يقطر دماً ورؤوس أولئک الکفرة الفجرة محلّقة علي الأرض، فوضع رأس السيف من رأس تلک الرؤوس،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کميل، أمّن هو قانت آناء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هو ذلک الشخص الذي</w:t>
      </w:r>
    </w:p>
    <w:p>
      <w:pPr>
        <w:pStyle w:val="BookText"/>
        <w:rPr/>
      </w:pPr>
      <w:r>
        <w:rPr>
          <w:rFonts w:ascii="IRNazanin" w:hAnsi="IRNazanin" w:eastAsia="IRNazanin"/>
          <w:color w:val="111111"/>
          <w:sz w:val="28"/>
          <w:sz w:val="28"/>
          <w:szCs w:val="28"/>
          <w:rtl w:val="true"/>
          <w:lang w:bidi="fa-IR"/>
        </w:rPr>
        <w:t>کان يقرأ في تلک الليلة فأعجبک حاله، فقبّل کميل مقدّم قدميه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إرشاد القلوب</w:t>
      </w:r>
      <w:r>
        <w:rPr>
          <w:rFonts w:eastAsia="IRNazanin" w:cs="IRNazanin"/>
          <w:color w:val="111111"/>
          <w:sz w:val="28"/>
          <w:szCs w:val="28"/>
          <w:rtl w:val="true"/>
          <w:lang w:bidi="fa-IR"/>
        </w:rPr>
        <w:t xml:space="preserve">. </w:t>
      </w:r>
      <w:bookmarkStart w:id="304" w:name="pg14923_166224"/>
    </w:p>
    <w:p>
      <w:pPr>
        <w:pStyle w:val="Heading2"/>
        <w:numPr>
          <w:ilvl w:val="1"/>
          <w:numId w:val="1"/>
        </w:numPr>
        <w:rPr/>
      </w:pPr>
      <w:bookmarkStart w:id="305" w:name="__RefHeading___Toc1491433_388300464"/>
      <w:bookmarkStart w:id="306" w:name="_Toc101"/>
      <w:bookmarkEnd w:id="304"/>
      <w:bookmarkEnd w:id="305"/>
      <w:r>
        <w:rPr>
          <w:rtl w:val="true"/>
        </w:rPr>
        <w:t>أحاديث سيّدة النساء فاطمة الزهراء</w:t>
      </w:r>
      <w:bookmarkEnd w:id="306"/>
    </w:p>
    <w:p>
      <w:pPr>
        <w:pStyle w:val="Heading3"/>
        <w:numPr>
          <w:ilvl w:val="2"/>
          <w:numId w:val="1"/>
        </w:numPr>
        <w:rPr/>
      </w:pPr>
      <w:bookmarkStart w:id="307" w:name="__RefHeading___Toc1491435_388300464"/>
      <w:bookmarkStart w:id="308" w:name="_Toc102"/>
      <w:bookmarkEnd w:id="307"/>
      <w:r>
        <w:rPr>
          <w:rtl w:val="true"/>
        </w:rPr>
        <w:t>اشارة</w:t>
      </w:r>
      <w:bookmarkEnd w:id="30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السلام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923_166226"/>
      <w:bookmarkStart w:id="310" w:name="pg14923_166226"/>
      <w:bookmarkEnd w:id="310"/>
    </w:p>
    <w:p>
      <w:pPr>
        <w:pStyle w:val="Heading3"/>
        <w:numPr>
          <w:ilvl w:val="2"/>
          <w:numId w:val="1"/>
        </w:numPr>
        <w:rPr/>
      </w:pPr>
      <w:bookmarkStart w:id="311" w:name="pg14923_166226"/>
      <w:bookmarkStart w:id="312" w:name="__RefHeading___Toc1491437_388300464"/>
      <w:bookmarkStart w:id="313" w:name="_Toc103"/>
      <w:bookmarkEnd w:id="311"/>
      <w:bookmarkEnd w:id="312"/>
      <w:r>
        <w:rPr>
          <w:rtl w:val="true"/>
        </w:rPr>
        <w:t>مصير الأمّة</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وأبشروا بسيف صارم، وبقرح شامل، واستبداد من الظالمين يدع فيئکم زهيداً، وجمعکم حصيدة، فيا حسرة لکم وأنّي بکم وقد عميت عليکم أنُلزمکموها وأنتم لها کارهون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بن سعدان، عن الحسن بن</w:t>
      </w:r>
    </w:p>
    <w:p>
      <w:pPr>
        <w:pStyle w:val="BookText"/>
        <w:rPr/>
      </w:pPr>
      <w:r>
        <w:rPr>
          <w:rFonts w:ascii="IRNazanin" w:hAnsi="IRNazanin" w:eastAsia="IRNazanin"/>
          <w:color w:val="111111"/>
          <w:sz w:val="28"/>
          <w:sz w:val="28"/>
          <w:szCs w:val="28"/>
          <w:rtl w:val="true"/>
          <w:lang w:bidi="fa-IR"/>
        </w:rPr>
        <w:t>علوان، عن عطيّة العوفي،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عليها السلام المرضية التي توفّيت بها دخل النساء عليها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أصبحت من علّتک يا بنت رسول الله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والله عائفة لدنياکم، قالية لرجالکم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ويحهم أنّي زحزحوها عن رواسي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نقموا من أبي الحسن؟ نقموا والله منه نکير سيفه، وشدّة وطأته وعجباً إلي أيّ لجأ لجأوا وأسندوا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ويحهم أفمن يهدي </w:t>
      </w:r>
    </w:p>
    <w:p>
      <w:pPr>
        <w:pStyle w:val="BookText"/>
        <w:rPr/>
      </w:pPr>
      <w:r>
        <w:rPr>
          <w:rFonts w:ascii="Amiri" w:hAnsi="Amiri" w:eastAsia="Amiri" w:cs="Amiri"/>
          <w:color w:val="111111"/>
          <w:sz w:val="28"/>
          <w:sz w:val="28"/>
          <w:szCs w:val="28"/>
          <w:rtl w:val="true"/>
          <w:lang w:bidi="ar-SA"/>
        </w:rPr>
        <w:t>إلي الحقّ أحق أن يُتُبع أمّن لا يهدّي إلّا أن يُهدي</w:t>
      </w:r>
      <w:r>
        <w:rPr>
          <w:rStyle w:val="FootnoteAnchor"/>
          <w:rtl w:val="true"/>
        </w:rPr>
        <w:footnoteReference w:id="39"/>
      </w:r>
      <w:r>
        <w:rPr>
          <w:rFonts w:ascii="IRNazanin" w:hAnsi="IRNazanin" w:eastAsia="IRNazanin"/>
          <w:color w:val="111111"/>
          <w:sz w:val="28"/>
          <w:sz w:val="28"/>
          <w:szCs w:val="28"/>
          <w:rtl w:val="true"/>
          <w:lang w:bidi="fa-IR"/>
        </w:rPr>
        <w:t xml:space="preserve">ثمّ أطيبوا عن أنفسکم نفساً، وطامنوا للفتنة جأشاً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وابشروا بسيف صارم وبقرح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أمّسکت</w:t>
      </w:r>
    </w:p>
    <w:p>
      <w:pPr>
        <w:pStyle w:val="BookText"/>
        <w:rPr/>
      </w:pP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السقيفة وفدک للجوهري</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بسنده عن فاطمة بنت الحسين عليهما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بسنده عن فاطمة بنت الحسين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مرسلاً، عن سويد بن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السقيفة للجوهري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bookmarkStart w:id="314" w:name="pg14923_166228"/>
    </w:p>
    <w:p>
      <w:pPr>
        <w:pStyle w:val="Heading3"/>
        <w:numPr>
          <w:ilvl w:val="2"/>
          <w:numId w:val="1"/>
        </w:numPr>
        <w:rPr/>
      </w:pPr>
      <w:bookmarkStart w:id="315" w:name="__RefHeading___Toc1491439_388300464"/>
      <w:bookmarkStart w:id="316" w:name="_Toc104"/>
      <w:bookmarkEnd w:id="314"/>
      <w:bookmarkEnd w:id="315"/>
      <w:r>
        <w:rPr>
          <w:rtl w:val="true"/>
        </w:rPr>
        <w:t>مصائب أمّير المؤمنين عليه السلام</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أبکي لما تلقي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الأنوار لهاشم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آبائه</w:t>
      </w:r>
    </w:p>
    <w:p>
      <w:pPr>
        <w:pStyle w:val="BookText"/>
        <w:rPr/>
      </w:pPr>
      <w:r>
        <w:rPr>
          <w:rFonts w:ascii="IRNazanin" w:hAnsi="IRNazanin" w:eastAsia="IRNazanin"/>
          <w:color w:val="111111"/>
          <w:sz w:val="28"/>
          <w:sz w:val="28"/>
          <w:szCs w:val="28"/>
          <w:rtl w:val="true"/>
          <w:lang w:bidi="fa-IR"/>
        </w:rPr>
        <w:t>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فاطمة الوفاة بکت، فقال لها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ما يبکيک؟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فوالله إنّ ذلک أصغر عندي في ذات الله، وأوصته أن لا</w:t>
      </w:r>
    </w:p>
    <w:p>
      <w:pPr>
        <w:pStyle w:val="BookText"/>
        <w:rPr/>
      </w:pPr>
      <w:r>
        <w:rPr>
          <w:rFonts w:ascii="Amiri" w:hAnsi="Amiri" w:eastAsia="Amiri" w:cs="Amiri"/>
          <w:color w:val="111111"/>
          <w:sz w:val="28"/>
          <w:sz w:val="28"/>
          <w:szCs w:val="28"/>
          <w:rtl w:val="true"/>
          <w:lang w:bidi="ar-SA"/>
        </w:rPr>
        <w:t>يؤذن بها الشيخين، ففعل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218:43</w:t>
      </w:r>
      <w:r>
        <w:rPr>
          <w:rFonts w:ascii="IRNazanin" w:hAnsi="IRNazanin" w:eastAsia="IRNazanin"/>
          <w:color w:val="111111"/>
          <w:sz w:val="28"/>
          <w:sz w:val="28"/>
          <w:szCs w:val="28"/>
          <w:rtl w:val="true"/>
          <w:lang w:bidi="fa-IR"/>
        </w:rPr>
        <w:t xml:space="preserve">عن مصباح الأنوار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4923_166230"/>
      <w:bookmarkStart w:id="318" w:name="pg14923_166230"/>
      <w:bookmarkEnd w:id="318"/>
    </w:p>
    <w:p>
      <w:pPr>
        <w:pStyle w:val="Heading2"/>
        <w:numPr>
          <w:ilvl w:val="1"/>
          <w:numId w:val="1"/>
        </w:numPr>
        <w:rPr/>
      </w:pPr>
      <w:bookmarkStart w:id="319" w:name="pg14923_166230"/>
      <w:bookmarkStart w:id="320" w:name="__RefHeading___Toc1491441_388300464"/>
      <w:bookmarkStart w:id="321" w:name="_Toc105"/>
      <w:bookmarkEnd w:id="319"/>
      <w:bookmarkEnd w:id="320"/>
      <w:r>
        <w:rPr>
          <w:rtl w:val="true"/>
        </w:rPr>
        <w:t>أحاديث الامام الحسن بن علي بن أبي طالب عليه السلام</w:t>
      </w:r>
      <w:bookmarkEnd w:id="32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1491443_388300464"/>
      <w:bookmarkStart w:id="323" w:name="_Toc106"/>
      <w:bookmarkEnd w:id="322"/>
      <w:r>
        <w:rPr>
          <w:rtl w:val="true"/>
        </w:rPr>
        <w:t>اشارة</w:t>
      </w:r>
      <w:bookmarkEnd w:id="32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14923_166232"/>
      <w:bookmarkStart w:id="325" w:name="pg14923_166232"/>
      <w:bookmarkEnd w:id="325"/>
    </w:p>
    <w:p>
      <w:pPr>
        <w:pStyle w:val="Heading3"/>
        <w:numPr>
          <w:ilvl w:val="2"/>
          <w:numId w:val="1"/>
        </w:numPr>
        <w:rPr/>
      </w:pPr>
      <w:bookmarkStart w:id="326" w:name="pg14923_166232"/>
      <w:bookmarkStart w:id="327" w:name="__RefHeading___Toc1491445_388300464"/>
      <w:bookmarkStart w:id="328" w:name="_Toc107"/>
      <w:bookmarkEnd w:id="326"/>
      <w:bookmarkEnd w:id="327"/>
      <w:r>
        <w:rPr>
          <w:rtl w:val="true"/>
        </w:rPr>
        <w:t>قصة الأعرابي</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اجتمعتم في نادي قومک ، وقد تذاکرتم ما جري بينکم علي جهل و خرق منکم، فزعمتم أنّ محمداً صنبور، والعرب قاطبة تبغضه، ولا طالب له بثأره، وزعمت أنک قاتله، وکاف قومک مؤونته، فحملت نفسک علي ذلک، وقد أخذت قضاتک بيدک تؤمه وتريد قتله، تعر عليک مسلکک، وعمي عليک بصرک، وأبيت إلّا ذلک فأتيتنا خوفاً من أن يستهزؤا بک، وإنّما جئت لخير يراد بک</w:t>
      </w:r>
      <w:r>
        <w:rPr>
          <w:rFonts w:eastAsia="IRNazanin" w:cs="IRNazanin"/>
          <w:color w:val="111111"/>
          <w:sz w:val="28"/>
          <w:szCs w:val="28"/>
          <w:rtl w:val="true"/>
          <w:lang w:bidi="fa-IR"/>
        </w:rPr>
        <w:t>.</w:t>
      </w:r>
      <w:r>
        <w:rPr>
          <w:rStyle w:val="FootnoteAnchor"/>
          <w:rtl w:val="true"/>
        </w:rPr>
        <w:footnoteReference w:id="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أُنبئک عن سفرک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في ليلة ضحياء، إذ عصفت ريح شديدة اشتد منها ظلماؤها، وأطبقت سماؤها، وأعصر سحابها، وبقيت محرنجم </w:t>
      </w:r>
      <w:r>
        <w:rPr>
          <w:rStyle w:val="FootnoteAnchor"/>
          <w:rtl w:val="true"/>
        </w:rPr>
        <w:footnoteReference w:id="41"/>
      </w:r>
      <w:r>
        <w:rPr>
          <w:rFonts w:ascii="IRNazanin" w:hAnsi="IRNazanin" w:eastAsia="IRNazanin"/>
          <w:color w:val="111111"/>
          <w:sz w:val="28"/>
          <w:sz w:val="28"/>
          <w:szCs w:val="28"/>
          <w:rtl w:val="true"/>
          <w:lang w:bidi="fa-IR"/>
        </w:rPr>
        <w:t xml:space="preserve">کالأشقر إنّ تقدّم نحر، وإنّ تأخّر عُقر، لا تسمع لواطيء حسّاً، ولا لنافخ خرساً، تدالت عليک غيومها، وتوارت عنک نجومها </w:t>
      </w:r>
    </w:p>
    <w:p>
      <w:pPr>
        <w:pStyle w:val="BookText"/>
        <w:rPr/>
      </w:pPr>
      <w:r>
        <w:rPr>
          <w:rFonts w:ascii="IRNazanin" w:hAnsi="IRNazanin" w:eastAsia="IRNazanin"/>
          <w:color w:val="111111"/>
          <w:sz w:val="28"/>
          <w:sz w:val="28"/>
          <w:szCs w:val="28"/>
          <w:rtl w:val="true"/>
          <w:lang w:bidi="fa-IR"/>
        </w:rPr>
        <w:t xml:space="preserve">فلا تهتدي بنجم طالع، ولا بعلم لامع، تقطع محجّة، وتهبط لجّة بعد الجّة، في ديمومة قفر، بعيدة القعر، مجحفة بالسفر، إذا علوت مصعداً وأرادت الريح تخطفک، والشوک تخبطک، في ريح عاصف، وبرق خاطف، قد أوحشتک قفارها، وقطعتک سلامها فانصرفت فإذا أنت عندنا، فقرت عينيک وظهر زينک، وذهب أنينک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عن آبائه عليهم</w:t>
      </w:r>
    </w:p>
    <w:p>
      <w:pPr>
        <w:pStyle w:val="BookText"/>
        <w:rPr/>
      </w:pPr>
      <w:r>
        <w:rPr>
          <w:rFonts w:ascii="IRNazanin" w:hAnsi="IRNazanin" w:eastAsia="IRNazanin"/>
          <w:color w:val="111111"/>
          <w:sz w:val="28"/>
          <w:sz w:val="28"/>
          <w:szCs w:val="28"/>
          <w:rtl w:val="true"/>
          <w:lang w:bidi="fa-IR"/>
        </w:rPr>
        <w:t>السلام،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عليه و آله علي جبل أُحد في جماعة من المهاجرين والأنصار إذ أقبل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تري أحداً بأحد؟</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 السلام يهدّيه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سبطي وقرّة عيني بأبي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قطع صلوات الله عليه و آله کلامه حتي أقبل إلينا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إليه صلّی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رجل يکلّمکم بکلامٍ غليظ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إنّک تزعم أنّک نبي، وأنک قد کذبت علي</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وما يدريک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فخبّرني ببراهينک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أخبرتک کيف خرجت من منزلک، وکيف کنت في نادي</w:t>
      </w:r>
    </w:p>
    <w:p>
      <w:pPr>
        <w:pStyle w:val="BookText"/>
        <w:rPr/>
      </w:pPr>
      <w:r>
        <w:rPr>
          <w:rFonts w:ascii="IRNazanin" w:hAnsi="IRNazanin" w:eastAsia="IRNazanin"/>
          <w:color w:val="111111"/>
          <w:sz w:val="28"/>
          <w:sz w:val="28"/>
          <w:szCs w:val="28"/>
          <w:rtl w:val="true"/>
          <w:lang w:bidi="fa-IR"/>
        </w:rPr>
        <w:t>قومک، وإنّ أردت أخبرک عضو من أعضائي، فيکون ذلک أوکد لبرهاني؟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يتکلّم العضو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حسن، 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يأتي ويأمّر صبيّاً يکلّمني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ستجده عالماً بما تريد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اجتمعتم في نادي قومک، وقد تذاکرتم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lang w:bidi="ar-SA"/>
        </w:rPr>
        <w:t>500:1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العدد</w:t>
      </w:r>
      <w:r>
        <w:rPr>
          <w:rFonts w:eastAsia="IRNazanin" w:cs="IRNazanin"/>
          <w:color w:val="111111"/>
          <w:sz w:val="28"/>
          <w:szCs w:val="28"/>
          <w:rtl w:val="true"/>
          <w:lang w:bidi="fa-IR"/>
        </w:rPr>
        <w:t xml:space="preserve">. </w:t>
      </w:r>
      <w:bookmarkStart w:id="329" w:name="pg14923_166235"/>
    </w:p>
    <w:p>
      <w:pPr>
        <w:pStyle w:val="Heading3"/>
        <w:numPr>
          <w:ilvl w:val="2"/>
          <w:numId w:val="1"/>
        </w:numPr>
        <w:rPr/>
      </w:pPr>
      <w:bookmarkStart w:id="330" w:name="__RefHeading___Toc1491447_388300464"/>
      <w:bookmarkStart w:id="331" w:name="_Toc108"/>
      <w:bookmarkEnd w:id="329"/>
      <w:bookmarkEnd w:id="330"/>
      <w:r>
        <w:rPr>
          <w:rtl w:val="true"/>
        </w:rPr>
        <w:t>في نعي نفسه عليه السلام</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أخي، إنّي مفارقک ولاحق بربّي، وقد سقيت السمّ، ورميت بکبدي في الطشت، وإنّي لعارف بمن سقاني السمّ، ومن أين دهيت، وأنا أخاصمه إلي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قضيت فغمّضني وغسّلني وکفّنّي واحملني علي سريري إلي قبر جدّتي فاطمة بنت أسد رضي الله عنها فادفنّي هناک، وستعلم يا ابن أمّ إنّ القوم يظنّون انّکم تريدون دفني عند رسول الله صلّی الله عليه و آله فيجلبون في ذلک ويمنعونکم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عبدالله بن إبراهيم، عن زياد المخارقي،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الحسن عليه السلام الوفاة استدعي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مرسلاًة،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من سقاني السمّ، فإذا أنا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 فاحملني إلي قبر جدّي رسول الله صلّی الله عليه وآله لأجدّد به عهداً، وستخرج عائشة لتمنع من ذلک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إبراهيم المخارقي، بتفاوتٍ 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مرسلاً، عن الصادق، عن آبائه عليهم السلام أنّ</w:t>
      </w:r>
    </w:p>
    <w:p>
      <w:pPr>
        <w:pStyle w:val="BookText"/>
        <w:rPr/>
      </w:pPr>
      <w:r>
        <w:rPr>
          <w:rFonts w:ascii="IRNazanin" w:hAnsi="IRNazanin" w:eastAsia="IRNazanin"/>
          <w:color w:val="111111"/>
          <w:sz w:val="28"/>
          <w:sz w:val="28"/>
          <w:szCs w:val="28"/>
          <w:rtl w:val="true"/>
          <w:lang w:bidi="fa-IR"/>
        </w:rPr>
        <w:t>الحسن عليه السلام 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أمّوت بالسم کما مات رسول الله صلّی الله عليه و آله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يفعل ذلک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جعدة بنت الأشعث بن قيس، فإنّ معاوية بدسّ إليها ويأمّرها</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مرسلاً عن الحسن بن أبي العلي، عن جعفر بن</w:t>
      </w:r>
    </w:p>
    <w:p>
      <w:pPr>
        <w:pStyle w:val="BookText"/>
        <w:rPr/>
      </w:pPr>
      <w:r>
        <w:rPr>
          <w:rFonts w:ascii="Amiri" w:hAnsi="Amiri" w:eastAsia="Amiri" w:cs="Amiri"/>
          <w:color w:val="111111"/>
          <w:sz w:val="28"/>
          <w:sz w:val="28"/>
          <w:szCs w:val="28"/>
          <w:rtl w:val="true"/>
          <w:lang w:bidi="ar-SA"/>
        </w:rPr>
        <w:t>محمد عليه السلام، قريباًممّا في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مرسلاً عن عبدالله بن إبراهيم، عن زياد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عن آبائه عليهم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في عامنا هذا يدفع إليّ هذا الطاغي جارية تسمّي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فتسمّني بسمّ قد جعله الطاغي تحت فصّ خاتمها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عن عبدالله بن إبراهيم</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نفيسة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إبراهيم المخارقي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عن المناقب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53:44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سيصيبني من عائشة ما يعلم الله والناس صنيعها وعداوتها</w:t>
      </w:r>
    </w:p>
    <w:p>
      <w:pPr>
        <w:pStyle w:val="BookText"/>
        <w:rPr/>
      </w:pPr>
      <w:r>
        <w:rPr>
          <w:rFonts w:ascii="Amiri" w:hAnsi="Amiri" w:eastAsia="Amiri" w:cs="Amiri"/>
          <w:color w:val="111111"/>
          <w:sz w:val="28"/>
          <w:sz w:val="28"/>
          <w:szCs w:val="28"/>
          <w:rtl w:val="true"/>
          <w:lang w:bidi="ar-SA"/>
        </w:rPr>
        <w:t>الله ولرسوله، و عداوتها لنا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بکر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من أصحابنا، عن ابن زياد، عن محمد بن سليمان الديلمي، عن هارون بن الجهم،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الحسن بن علي عليهما السلام الوفاة قال للحسين عليه </w:t>
      </w:r>
    </w:p>
    <w:p>
      <w:pPr>
        <w:pStyle w:val="BookText"/>
        <w:rPr/>
      </w:pPr>
      <w:r>
        <w:rPr>
          <w:rFonts w:ascii="IRNazanin" w:hAnsi="IRNazanin" w:eastAsia="IRNazanin"/>
          <w:color w:val="111111"/>
          <w:sz w:val="28"/>
          <w:sz w:val="28"/>
          <w:szCs w:val="28"/>
          <w:rtl w:val="true"/>
          <w:lang w:bidi="fa-IR"/>
        </w:rPr>
        <w:t>يا أخي إنّي أوصيک بوصية فاحفظها، إذا أنا مت فهيّئني ثمّ وجّهني إلي رسول الله صلّی الله عليه و آله لأحدث به عهداً، ثمّ اصرفني إلي أمّي عليها السلام، ثمّ ردّني فادفنّي بالبقيع، واعلم أنّه سيصيبني من عائشة ما يعلم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بسندٍ آخر، عنه عليه السلام،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الثقلين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332" w:name="pg14923_166238"/>
    </w:p>
    <w:p>
      <w:pPr>
        <w:pStyle w:val="Heading3"/>
        <w:numPr>
          <w:ilvl w:val="2"/>
          <w:numId w:val="1"/>
        </w:numPr>
        <w:rPr/>
      </w:pPr>
      <w:bookmarkStart w:id="333" w:name="__RefHeading___Toc1491449_388300464"/>
      <w:bookmarkStart w:id="334" w:name="_Toc109"/>
      <w:bookmarkEnd w:id="332"/>
      <w:bookmarkEnd w:id="333"/>
      <w:r>
        <w:rPr>
          <w:rtl w:val="true"/>
        </w:rPr>
        <w:t>وقعة عاشوراء</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 يؤتي إليّ سمّ يدسّ إلي فأُقتل به، ولکن لا يوم کيومک يا أبا عبدالله، يزدلف إليک ثلاثون ألف رجل يدّعون أنّهم من أمّة جدّنا محمد صلّی الله عليه و آله وينتحلون دين الاسلام فيجتمعون علي قتلک، وسفک دمک، وانتهاک حرمتک، وسبي ذراريک ونسائک، وانتهاب ثقلک، فعندها تحلّ ببني أمّية اللعنة، وتمطر السماء رماداً ودماً، ويبکي عليک کلّ شيء حتي الوحوش في الفلوات، والحيتان في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جعفر بن جامع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يحيي، عن محمد بن سنان، عن المفضّل بن عمر، عن الصادق جعفر بن محمد، عن أبيه، عن جده عليهم السلام أن الحسين بن علي بن أبي طالب عليه السلام دخل يومأ إلي الحسن عليه السلام، فلمّا نظر إليه بکي،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يبکيک، يا أبا عبدالله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أبکي لما يصنع 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 لابن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218:45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335" w:name="pg14923_166240"/>
    </w:p>
    <w:p>
      <w:pPr>
        <w:pStyle w:val="Heading3"/>
        <w:numPr>
          <w:ilvl w:val="2"/>
          <w:numId w:val="1"/>
        </w:numPr>
        <w:rPr/>
      </w:pPr>
      <w:bookmarkStart w:id="336" w:name="__RefHeading___Toc1491451_388300464"/>
      <w:bookmarkStart w:id="337" w:name="_Toc110"/>
      <w:bookmarkEnd w:id="335"/>
      <w:bookmarkEnd w:id="336"/>
      <w:r>
        <w:rPr>
          <w:rtl w:val="true"/>
        </w:rPr>
        <w:t>مصير أهل الکوفة</w:t>
      </w:r>
      <w:bookmarkEnd w:id="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وأيم الله لا رأيتم فرجاً ولا عدلاًأبدأ مع ابن آکلة الأکباد وبني أمّية،</w:t>
      </w:r>
    </w:p>
    <w:p>
      <w:pPr>
        <w:pStyle w:val="BookText"/>
        <w:rPr/>
      </w:pPr>
      <w:r>
        <w:rPr>
          <w:rFonts w:ascii="IRNazanin" w:hAnsi="IRNazanin" w:eastAsia="IRNazanin"/>
          <w:color w:val="111111"/>
          <w:sz w:val="28"/>
          <w:sz w:val="28"/>
          <w:szCs w:val="28"/>
          <w:rtl w:val="true"/>
          <w:lang w:bidi="fa-IR"/>
        </w:rPr>
        <w:t>وليسو منکم سوء العذاب حتي تتمنّوا أن يليکم عبد حبشي مجدع فأُفَ لکم وبعداً وترحاً يا عبيد الدنيا وموالي الحطام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أبو محمد بأمّر الله جلّ وعلا واتبعه المؤمنون وأتاه الناس فبايعوه،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نحن السامعون المطيعون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فوالله ما وفيتم لمن کان خيراً منّي، فکيف تفون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لا</w:t>
      </w:r>
    </w:p>
    <w:p>
      <w:pPr>
        <w:pStyle w:val="BookText"/>
        <w:rPr/>
      </w:pP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الحارث الهمداني،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ولکنّي کأنّي أنظر إلي أبنائکم واقفين علي أبواب أبنائهم يستسقونهم</w:t>
      </w:r>
    </w:p>
    <w:p>
      <w:pPr>
        <w:pStyle w:val="BookText"/>
        <w:rPr/>
      </w:pPr>
      <w:r>
        <w:rPr>
          <w:rFonts w:ascii="Amiri" w:hAnsi="Amiri" w:eastAsia="Amiri" w:cs="Amiri"/>
          <w:color w:val="111111"/>
          <w:sz w:val="28"/>
          <w:sz w:val="28"/>
          <w:szCs w:val="28"/>
          <w:rtl w:val="true"/>
          <w:lang w:bidi="ar-SA"/>
        </w:rPr>
        <w:t xml:space="preserve">ويستطعمونهم بما جعله الله لهم فلا يسقون ولا يطعمون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ب </w:t>
      </w:r>
      <w:r>
        <w:rPr>
          <w:rFonts w:ascii="Amiri" w:hAnsi="Amiri" w:eastAsia="Amiri" w:cs="Amiri"/>
          <w:color w:val="111111"/>
          <w:sz w:val="28"/>
          <w:sz w:val="28"/>
          <w:szCs w:val="28"/>
          <w:lang w:bidi="ar-SA"/>
        </w:rPr>
        <w:t>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معاوية إلي عمرو بن حريث، والأشعث بن</w:t>
      </w:r>
    </w:p>
    <w:p>
      <w:pPr>
        <w:pStyle w:val="BookText"/>
        <w:rPr/>
      </w:pPr>
      <w:r>
        <w:rPr>
          <w:rFonts w:ascii="IRNazanin" w:hAnsi="IRNazanin" w:eastAsia="IRNazanin"/>
          <w:color w:val="111111"/>
          <w:sz w:val="28"/>
          <w:sz w:val="28"/>
          <w:szCs w:val="28"/>
          <w:rtl w:val="true"/>
          <w:lang w:bidi="fa-IR"/>
        </w:rPr>
        <w:t>قيس، وإلي حجر بن الحجر وشبث بن ربعي، دسيساً أفرد کلّ واحد منهم بعين من عيونه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إنّ قتلت الحسن بن علي ملک مائتا ألف درهم، وجند من أجناد الشام، وبنت من بناتي، فبلغ الحسن عليه السلام ذلک فاستلام ولبس درعاًوکفرها، وکان يحترز ولا يتقدّم للصلاة بهم إلأ کذلک، فرماه أحدهم في الصلاة بسهم فلم يثبت لما عليه من اللأمّة، فلمّا صار في مظلم ساباط ضربه أحدهم بخنجر مسموم فعمل فيه الخنجر، فأمّر عليه السلام أن يعدل به إلي بطن</w:t>
      </w:r>
    </w:p>
    <w:p>
      <w:pPr>
        <w:pStyle w:val="BookText"/>
        <w:rPr/>
      </w:pPr>
      <w:r>
        <w:rPr>
          <w:rFonts w:ascii="IRNazanin" w:hAnsi="IRNazanin" w:eastAsia="IRNazanin"/>
          <w:color w:val="111111"/>
          <w:sz w:val="28"/>
          <w:sz w:val="28"/>
          <w:szCs w:val="28"/>
          <w:rtl w:val="true"/>
          <w:lang w:bidi="fa-IR"/>
        </w:rPr>
        <w:t>جريحي و عليها عمّ المختار بن أبي عبيد مسعود بن 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ويلکم والله إنّ معاوية لا يفي لأحدٍ منکم بما ضمنه في قتلي، وائي أظنّ أنّي إنّ وضعت يدي في يده فأسالمه لم يترکني أدين لدين جدّي صلّی الله عليه وآله واني أقدر أن أعبد الله وحدي، ولکنّي کأنّي 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فبعداً وسحقاً لما</w:t>
      </w:r>
    </w:p>
    <w:p>
      <w:pPr>
        <w:pStyle w:val="BookText"/>
        <w:rPr/>
      </w:pPr>
      <w:r>
        <w:rPr>
          <w:rFonts w:ascii="IRNazanin" w:hAnsi="IRNazanin" w:eastAsia="IRNazanin"/>
          <w:color w:val="111111"/>
          <w:sz w:val="28"/>
          <w:sz w:val="28"/>
          <w:szCs w:val="28"/>
          <w:rtl w:val="true"/>
          <w:lang w:bidi="fa-IR"/>
        </w:rPr>
        <w:t>کسبته أيديکم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 xml:space="preserve">. </w:t>
      </w:r>
      <w:bookmarkStart w:id="338" w:name="pg14923_166242"/>
    </w:p>
    <w:p>
      <w:pPr>
        <w:pStyle w:val="Heading3"/>
        <w:numPr>
          <w:ilvl w:val="2"/>
          <w:numId w:val="1"/>
        </w:numPr>
        <w:rPr/>
      </w:pPr>
      <w:bookmarkStart w:id="339" w:name="__RefHeading___Toc1491453_388300464"/>
      <w:bookmarkStart w:id="340" w:name="_Toc111"/>
      <w:bookmarkEnd w:id="338"/>
      <w:bookmarkEnd w:id="339"/>
      <w:r>
        <w:rPr>
          <w:rtl w:val="true"/>
        </w:rPr>
        <w:t>مقتل عثمان</w:t>
      </w:r>
      <w:bookmarkEnd w:id="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يدخل إليه من يقتله فإنّه لا يمسي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سفيان ، عن أبيه، عن الأعمش، عن</w:t>
      </w:r>
    </w:p>
    <w:p>
      <w:pPr>
        <w:pStyle w:val="BookText"/>
        <w:rPr/>
      </w:pPr>
      <w:r>
        <w:rPr>
          <w:rFonts w:ascii="IRNazanin" w:hAnsi="IRNazanin" w:eastAsia="IRNazanin"/>
          <w:color w:val="111111"/>
          <w:sz w:val="28"/>
          <w:sz w:val="28"/>
          <w:szCs w:val="28"/>
          <w:rtl w:val="true"/>
          <w:lang w:bidi="fa-IR"/>
        </w:rPr>
        <w:t>عبدالله بن مجاهد، عن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بن علي حين حوصر عثمان في الدار وأرسله أبوه ليدخل إليه الماء،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کذلک حتي قتل في يومه وما أمّسي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عن مناقب فاطمة وولدها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 xml:space="preserve">. </w:t>
      </w:r>
      <w:bookmarkStart w:id="341" w:name="pg14923_166243"/>
    </w:p>
    <w:p>
      <w:pPr>
        <w:pStyle w:val="Heading3"/>
        <w:numPr>
          <w:ilvl w:val="2"/>
          <w:numId w:val="1"/>
        </w:numPr>
        <w:rPr/>
      </w:pPr>
      <w:bookmarkStart w:id="342" w:name="__RefHeading___Toc1491455_388300464"/>
      <w:bookmarkStart w:id="343" w:name="_Toc112"/>
      <w:bookmarkEnd w:id="341"/>
      <w:bookmarkEnd w:id="342"/>
      <w:r>
        <w:rPr>
          <w:rtl w:val="true"/>
        </w:rPr>
        <w:t>قصة الأسود</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أتينا هذا المنزل فإنه يستقبلک أسود ومعه دهن، فاشتر منه ولا تماکسه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إنّه أمّامک دون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الرجل، فخذ منه الدهن واعطه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إلي منزلک، فقد وهب الله لک ذکراًسويّاً، وهو من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 عن معلّي بن محمد، عن أحمد</w:t>
      </w:r>
    </w:p>
    <w:p>
      <w:pPr>
        <w:pStyle w:val="BookText"/>
        <w:rPr/>
      </w:pPr>
      <w:r>
        <w:rPr>
          <w:rFonts w:ascii="IRNazanin" w:hAnsi="IRNazanin" w:eastAsia="IRNazanin"/>
          <w:color w:val="111111"/>
          <w:sz w:val="28"/>
          <w:sz w:val="28"/>
          <w:szCs w:val="28"/>
          <w:rtl w:val="true"/>
          <w:lang w:bidi="fa-IR"/>
        </w:rPr>
        <w:t>ابن محمد، عن محمد بن علي، عن صندل، عن أبي أسامة زيد،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بن علي عليه السلام إلي مکّة سنة ماشياً، فورمت قدماه، فقال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رکبت لسکن عنک هذا الورم،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 أتينا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قدمنا منزلاً فيه أحد يبيع هذا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ميلاً فإذا هو بالأسود، فقال الحسن عليه السلام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لمن أردت هذا الدهن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بي إليه، فانطلق، فأدخله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لم أعلم أنک تحتاج إلي هذا أو تري ذلک ولست آخذ له ثمناً، إنّما أنا مولاک، ولکن ادع الله أن يرزقني ذکراً سويّاً يحبّکم أهل البيت، فإنّي خلّفت أهلي تمخض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الکبري للحضيني</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أبي أسامة،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عن الکافي ودلائل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43:324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344" w:name="pg14923_166245"/>
    </w:p>
    <w:p>
      <w:pPr>
        <w:pStyle w:val="Heading3"/>
        <w:numPr>
          <w:ilvl w:val="2"/>
          <w:numId w:val="1"/>
        </w:numPr>
        <w:rPr/>
      </w:pPr>
      <w:bookmarkStart w:id="345" w:name="__RefHeading___Toc1491457_388300464"/>
      <w:bookmarkStart w:id="346" w:name="_Toc113"/>
      <w:bookmarkEnd w:id="344"/>
      <w:bookmarkEnd w:id="345"/>
      <w:r>
        <w:rPr>
          <w:rtl w:val="true"/>
        </w:rPr>
        <w:t>مقتل عبيد الله بن عمر</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لکأنّي أنظر إليک مقتولاً في يومک أو غدک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وسيصر عک الله ويبطحک لوجهک قتيلاً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عبيدالله بن عمر إلي الحسن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إليک</w:t>
      </w:r>
    </w:p>
    <w:p>
      <w:pPr>
        <w:pStyle w:val="BookText"/>
        <w:rPr/>
      </w:pPr>
      <w:r>
        <w:rPr>
          <w:rFonts w:ascii="Amiri" w:hAnsi="Amiri" w:eastAsia="Amiri" w:cs="Amiri"/>
          <w:color w:val="111111"/>
          <w:sz w:val="28"/>
          <w:sz w:val="28"/>
          <w:szCs w:val="28"/>
          <w:rtl w:val="true"/>
          <w:lang w:bidi="ar-SA"/>
        </w:rPr>
        <w:t>حاجة فالقني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فلقيه الحسن، فقال له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قدوتر قريشاً أوّلاً وآخراً، وقد</w:t>
      </w:r>
    </w:p>
    <w:p>
      <w:pPr>
        <w:pStyle w:val="BookText"/>
        <w:rPr/>
      </w:pPr>
      <w:r>
        <w:rPr>
          <w:rFonts w:ascii="IRNazanin" w:hAnsi="IRNazanin" w:eastAsia="IRNazanin"/>
          <w:color w:val="111111"/>
          <w:sz w:val="28"/>
          <w:sz w:val="28"/>
          <w:szCs w:val="28"/>
          <w:rtl w:val="true"/>
          <w:lang w:bidi="fa-IR"/>
        </w:rPr>
        <w:t>شنئوه، فهل لک أن تخلفه و نوتيک هذا الأمّر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والله لا يکون ذلک، ثمّ قال له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الشيطان قد زين لک وخدعک حتي أخرجک مخلّقاً بالخلوق تري</w:t>
      </w:r>
    </w:p>
    <w:p>
      <w:pPr>
        <w:pStyle w:val="BookText"/>
        <w:rPr/>
      </w:pPr>
      <w:r>
        <w:rPr>
          <w:rFonts w:ascii="IRNazanin" w:hAnsi="IRNazanin" w:eastAsia="IRNazanin"/>
          <w:color w:val="111111"/>
          <w:sz w:val="28"/>
          <w:sz w:val="28"/>
          <w:szCs w:val="28"/>
          <w:rtl w:val="true"/>
          <w:lang w:bidi="fa-IR"/>
        </w:rPr>
        <w:t>نساء أهل الشام موقفک وسيصر عک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کان الأکيومه أو کالغد، وکان القتال، فخرج عبيدالله في کتيبة 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الحسن فإذا هو برجل متوسّد رجل 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القتيل عبيدالله بن عمر بن الخطّاب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عن وقعة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الأنّهج</w:t>
      </w:r>
      <w:r>
        <w:rPr>
          <w:rFonts w:eastAsia="IRNazanin" w:cs="IRNazanin"/>
          <w:color w:val="111111"/>
          <w:sz w:val="28"/>
          <w:szCs w:val="28"/>
          <w:rtl w:val="true"/>
          <w:lang w:bidi="fa-IR"/>
        </w:rPr>
        <w:t xml:space="preserve">. </w:t>
      </w:r>
      <w:bookmarkStart w:id="347" w:name="pg14923_166247"/>
    </w:p>
    <w:p>
      <w:pPr>
        <w:pStyle w:val="Heading3"/>
        <w:numPr>
          <w:ilvl w:val="2"/>
          <w:numId w:val="1"/>
        </w:numPr>
        <w:rPr/>
      </w:pPr>
      <w:bookmarkStart w:id="348" w:name="__RefHeading___Toc1491459_388300464"/>
      <w:bookmarkStart w:id="349" w:name="_Toc114"/>
      <w:bookmarkEnd w:id="347"/>
      <w:bookmarkEnd w:id="348"/>
      <w:r>
        <w:rPr>
          <w:rtl w:val="true"/>
        </w:rPr>
        <w:t>أوصاف العجلة في بطن أمّها</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حبلي بعجلة أُنثي لهاغرّة في جبهتها، ورأس ذنبها أبيض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عمارة بن</w:t>
      </w:r>
    </w:p>
    <w:p>
      <w:pPr>
        <w:pStyle w:val="BookText"/>
        <w:rPr/>
      </w:pPr>
      <w:r>
        <w:rPr>
          <w:rFonts w:ascii="IRNazanin" w:hAnsi="IRNazanin" w:eastAsia="IRNazanin"/>
          <w:color w:val="111111"/>
          <w:sz w:val="28"/>
          <w:sz w:val="28"/>
          <w:szCs w:val="28"/>
          <w:rtl w:val="true"/>
          <w:lang w:bidi="fa-IR"/>
        </w:rPr>
        <w:t>زيد المدني، حدّثني إبراهيم بن سعيد ومحمد بن مسعر، کلاهما، عن محمد ابن إسحاق صاحب المغازي، عن عطاء بن يسار،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بالحسن بن علي 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فانطلقنا مع القصّاب، فلمّا ذبحها وجدنا الأمّر علي ما ذکر،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ما في الأرحام، فکيف علمت هذا؟</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المکنون المخزون المکتوم الذي لم يطلع عليه</w:t>
      </w:r>
    </w:p>
    <w:p>
      <w:pPr>
        <w:pStyle w:val="BookText"/>
        <w:rPr/>
      </w:pPr>
      <w:r>
        <w:rPr>
          <w:rFonts w:ascii="Amiri" w:hAnsi="Amiri" w:eastAsia="Amiri" w:cs="Amiri"/>
          <w:color w:val="111111"/>
          <w:sz w:val="28"/>
          <w:sz w:val="28"/>
          <w:szCs w:val="28"/>
          <w:rtl w:val="true"/>
          <w:lang w:bidi="ar-SA"/>
        </w:rPr>
        <w:t>ملک مقرّب ولا نبي مرسلاًل غير محمد وذرّيتّه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کما في دلائل الامامة،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فاطمة وولدها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عن دلائل الامامة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328:43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273:58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4923_166250"/>
      <w:bookmarkStart w:id="351" w:name="pg14923_166250"/>
      <w:bookmarkEnd w:id="351"/>
    </w:p>
    <w:p>
      <w:pPr>
        <w:pStyle w:val="Heading2"/>
        <w:numPr>
          <w:ilvl w:val="1"/>
          <w:numId w:val="1"/>
        </w:numPr>
        <w:rPr/>
      </w:pPr>
      <w:bookmarkStart w:id="352" w:name="pg14923_166250"/>
      <w:bookmarkStart w:id="353" w:name="__RefHeading___Toc1491461_388300464"/>
      <w:bookmarkStart w:id="354" w:name="_Toc115"/>
      <w:bookmarkEnd w:id="352"/>
      <w:bookmarkEnd w:id="353"/>
      <w:r>
        <w:rPr>
          <w:rtl w:val="true"/>
        </w:rPr>
        <w:t>أحاديث الامام الحسين بن علي بن أبي طالب عليه السلام</w:t>
      </w:r>
      <w:bookmarkEnd w:id="3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491463_388300464"/>
      <w:bookmarkStart w:id="356" w:name="_Toc116"/>
      <w:bookmarkEnd w:id="355"/>
      <w:r>
        <w:rPr>
          <w:rtl w:val="true"/>
        </w:rPr>
        <w:t>اشارة</w:t>
      </w:r>
      <w:bookmarkEnd w:id="35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14923_166252"/>
      <w:bookmarkStart w:id="358" w:name="pg14923_166252"/>
      <w:bookmarkEnd w:id="358"/>
    </w:p>
    <w:p>
      <w:pPr>
        <w:pStyle w:val="Heading3"/>
        <w:numPr>
          <w:ilvl w:val="2"/>
          <w:numId w:val="1"/>
        </w:numPr>
        <w:rPr/>
      </w:pPr>
      <w:bookmarkStart w:id="359" w:name="pg14923_166252"/>
      <w:bookmarkStart w:id="360" w:name="__RefHeading___Toc1491465_388300464"/>
      <w:bookmarkStart w:id="361" w:name="_Toc117"/>
      <w:bookmarkEnd w:id="359"/>
      <w:bookmarkEnd w:id="360"/>
      <w:r>
        <w:rPr>
          <w:rtl w:val="true"/>
        </w:rPr>
        <w:t>إخباره عليه السلام عن قتله وقتل أصحابه، وموضع قتله وقتلهم</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أُمّاه، إنّي لمقتول لا محالة، فأين المفرّ من قدر الله المقدور ؟ مامن الموت بدّ، وإنّي لأعرف اليوم والساعة والمکان الذي أُقتل فيه، وأءر ف مکان مصرعي، والبقعة التي أدفن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عزم الحسين عليه السلام علي الخروج إلي العراق بعد</w:t>
      </w:r>
    </w:p>
    <w:p>
      <w:pPr>
        <w:pStyle w:val="BookText"/>
        <w:rPr/>
      </w:pPr>
      <w:r>
        <w:rPr>
          <w:rFonts w:ascii="IRNazanin" w:hAnsi="IRNazanin" w:eastAsia="IRNazanin"/>
          <w:color w:val="111111"/>
          <w:sz w:val="28"/>
          <w:sz w:val="28"/>
          <w:szCs w:val="28"/>
          <w:rtl w:val="true"/>
          <w:lang w:bidi="fa-IR"/>
        </w:rPr>
        <w:t>أن کاتبه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إليه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أذکّرک الله يا سيّدي أن لا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مقتول کذلک، وإن</w:t>
      </w:r>
    </w:p>
    <w:p>
      <w:pPr>
        <w:pStyle w:val="BookText"/>
        <w:rPr/>
      </w:pPr>
      <w:r>
        <w:rPr>
          <w:rFonts w:ascii="Amiri" w:hAnsi="Amiri" w:eastAsia="Amiri" w:cs="Amiri"/>
          <w:color w:val="111111"/>
          <w:sz w:val="28"/>
          <w:sz w:val="28"/>
          <w:szCs w:val="28"/>
          <w:rtl w:val="true"/>
          <w:lang w:bidi="ar-SA"/>
        </w:rPr>
        <w:t>لم أخرج إلي العراق يقتلونني أيضاً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مرسلاً، عن الباقر عليه السلام، بتفاوتٍ يسيرٍ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يدعوني حتي يستخرجوا هذه العلقة من جوفي، فإذا فعلوا سلط الله عليهم من يذلّهم حتي يکونوا أذلّ من فرم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عن جعفر بن سليمان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لا يدعوني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الحسين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الأثير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نجده في الطبقات الکبري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أورده مرسلاً</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ليجتمعنّ علي قتلي طغاة بني أمّية، ويتقدّمهم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دلائل الإمامة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سفيان بن وکيع، عن أبيه وکيع، </w:t>
      </w:r>
    </w:p>
    <w:p>
      <w:pPr>
        <w:pStyle w:val="BookText"/>
        <w:rPr/>
      </w:pP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صالح التمار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حذيفة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في حياة النبي صلّی الله عليه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کما في دلائل الامامة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لحق بي منکم استشهد معي، ومن تخلّف لم يبلغ الفتح،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۶۸۲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يحيي،</w:t>
      </w:r>
    </w:p>
    <w:p>
      <w:pPr>
        <w:pStyle w:val="BookText"/>
        <w:rPr/>
      </w:pPr>
      <w:r>
        <w:rPr>
          <w:rFonts w:ascii="IRNazanin" w:hAnsi="IRNazanin" w:eastAsia="IRNazanin"/>
          <w:color w:val="111111"/>
          <w:sz w:val="28"/>
          <w:sz w:val="28"/>
          <w:szCs w:val="28"/>
          <w:rtl w:val="true"/>
          <w:lang w:bidi="fa-IR"/>
        </w:rPr>
        <w:t>عن مروان بن إسماعيل، عن حمزة بن حمران،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خروج الحسين و تخلّف ابن الحنفيّة عنه، 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إني سأُحدّثک في هذا الحديث ولا تسأل عنه بعد مجلسنا هذا، إنّ الحسين لما فصل متوجها دعا بقرطاس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الحسين بن</w:t>
      </w:r>
    </w:p>
    <w:p>
      <w:pPr>
        <w:pStyle w:val="BookText"/>
        <w:rPr/>
      </w:pPr>
      <w:r>
        <w:rPr>
          <w:rFonts w:ascii="Amiri" w:hAnsi="Amiri" w:eastAsia="Amiri" w:cs="Amiri"/>
          <w:color w:val="111111"/>
          <w:sz w:val="28"/>
          <w:sz w:val="28"/>
          <w:szCs w:val="28"/>
          <w:rtl w:val="true"/>
          <w:lang w:bidi="ar-SA"/>
        </w:rPr>
        <w:t>علي إلي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من 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بسنده عن أبي جعفر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بسنده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بسنده عن عمرو بن ثابت،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ذح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أورده مرسلاً</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في قتلي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کتاب الرسائل للکليني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عن بصائر الدرجات ودلائل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الأنور</w:t>
      </w:r>
      <w:r>
        <w:rPr>
          <w:rFonts w:eastAsia="IRNazanin" w:cs="IRNazanin"/>
          <w:color w:val="111111"/>
          <w:sz w:val="28"/>
          <w:szCs w:val="28"/>
          <w:lang w:bidi="fa-IR"/>
        </w:rPr>
        <w:t>81:42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45:84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نفس حسين بيده لا ينتهي بني أمّية ملکهم حتي يقتلوني وهم قاتلي، فلو قد قتلوني لم يصلوا جميعاً أبداً، ولم يأخذوا عطاءُ في سبيل الله جميعاً أبد، إنّ أوّل قتيل هذه الأمّة أنا وأهل بيتي، والذي نفس حسين بيده لا تقوم الساعة و علي الأرض هاشمي يطرف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جعفر الرزاز، عن محمد بن الحسين ابن أبي الخطّاب، عن محمد بن يحيي الخثعمي، عن طلحة بن زيد، عن أبي عبدالله، عن أبيه، عن جدّه، عن الحسين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w:t>
      </w:r>
    </w:p>
    <w:p>
      <w:pPr>
        <w:pStyle w:val="BookText"/>
        <w:rPr/>
      </w:pPr>
      <w:r>
        <w:rPr>
          <w:rFonts w:ascii="Amiri" w:hAnsi="Amiri" w:eastAsia="Amiri" w:cs="Amiri"/>
          <w:color w:val="111111"/>
          <w:sz w:val="28"/>
          <w:sz w:val="28"/>
          <w:szCs w:val="28"/>
          <w:rtl w:val="true"/>
          <w:lang w:bidi="ar-SA"/>
        </w:rPr>
        <w:t>نفس حسين 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هاهنا مشهدي، ويحمل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جسدي زحر بن قيس، فيدخل به علي يزيد يرجونواله، فلا يعطيه شيئاً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أبو محمد عبدالله بن محمد</w:t>
      </w:r>
    </w:p>
    <w:p>
      <w:pPr>
        <w:pStyle w:val="BookText"/>
        <w:rPr/>
      </w:pPr>
      <w:r>
        <w:rPr>
          <w:rFonts w:ascii="IRNazanin" w:hAnsi="IRNazanin" w:eastAsia="IRNazanin"/>
          <w:color w:val="111111"/>
          <w:sz w:val="28"/>
          <w:sz w:val="28"/>
          <w:szCs w:val="28"/>
          <w:rtl w:val="true"/>
          <w:lang w:bidi="fa-IR"/>
        </w:rPr>
        <w:t>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سعيد، وکان مع زهير بن القين حين صحب الحسين کما أخبر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 اعلم</w:t>
      </w:r>
    </w:p>
    <w:p>
      <w:pPr>
        <w:pStyle w:val="BookText"/>
        <w:rPr/>
      </w:pPr>
      <w:r>
        <w:rPr>
          <w:rFonts w:ascii="Amiri" w:hAnsi="Amiri" w:eastAsia="Amiri" w:cs="Amiri"/>
          <w:color w:val="111111"/>
          <w:sz w:val="28"/>
          <w:sz w:val="28"/>
          <w:szCs w:val="28"/>
          <w:rtl w:val="true"/>
          <w:lang w:bidi="ar-SA"/>
        </w:rPr>
        <w:t>أن هاهنا مشهدي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تقارب الأشياء، وحبوط الأجر لقاتلتهم بهؤلاء، ولکن أعلم علماً أنّ هناک مصرعي ومصارع أصحابي، لا ينجو منهم إلّا ولدي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دلائل الامامة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محمد سفيان، عن وکيع،</w:t>
      </w:r>
    </w:p>
    <w:p>
      <w:pPr>
        <w:pStyle w:val="BookText"/>
        <w:rPr/>
      </w:pP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محمد الواقدي وزرارة بن خلج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الحسين قبل أن يخرج إلي العراق بثلاث ليال فأخبرناه بضعف الناس في الکوفة، وان قلوبهم معه وسيوفهم عليه، فأومأ بيده نحو السماء ففتحت أبواب السماء ونزل</w:t>
      </w:r>
    </w:p>
    <w:p>
      <w:pPr>
        <w:pStyle w:val="BookText"/>
        <w:rPr/>
      </w:pPr>
      <w:r>
        <w:rPr>
          <w:rFonts w:ascii="IRNazanin" w:hAnsi="IRNazanin" w:eastAsia="IRNazanin"/>
          <w:color w:val="111111"/>
          <w:sz w:val="28"/>
          <w:sz w:val="28"/>
          <w:szCs w:val="28"/>
          <w:rtl w:val="true"/>
          <w:lang w:bidi="fa-IR"/>
        </w:rPr>
        <w:t>من الملائکة عدد لا يحصيهم إلّا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تقارب الأشياء وحبوط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کما في دلائل الامامة 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بإسناده عنهما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588:2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أمّا علمت إنّ منعتني من هناک، فإنّ مصارع أصحابي </w:t>
      </w:r>
    </w:p>
    <w:p>
      <w:pPr>
        <w:pStyle w:val="BookText"/>
        <w:rPr/>
      </w:pPr>
      <w:r>
        <w:rPr>
          <w:rFonts w:ascii="IRNazanin" w:hAnsi="IRNazanin" w:eastAsia="IRNazanin"/>
          <w:color w:val="111111"/>
          <w:sz w:val="28"/>
          <w:sz w:val="28"/>
          <w:szCs w:val="28"/>
          <w:rtl w:val="true"/>
          <w:lang w:bidi="fa-IR"/>
        </w:rPr>
        <w:t>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محروز بن منصور، عن أبي مخنف،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عباس بن عبدالله،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الحسين وهو يخرج إلي</w:t>
      </w:r>
    </w:p>
    <w:p>
      <w:pPr>
        <w:pStyle w:val="BookText"/>
        <w:rPr/>
      </w:pPr>
      <w:r>
        <w:rPr>
          <w:rFonts w:ascii="Amiri" w:hAnsi="Amiri" w:eastAsia="Amiri" w:cs="Amiri"/>
          <w:color w:val="111111"/>
          <w:sz w:val="28"/>
          <w:sz w:val="28"/>
          <w:szCs w:val="28"/>
          <w:rtl w:val="true"/>
          <w:lang w:bidi="ar-SA"/>
        </w:rPr>
        <w:t>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فأنّي لک ذلک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سرّه لي، وعلم أُعطيته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وخيّرلي مصرع أنا لاقيه، کأني وأوصالي</w:t>
      </w:r>
      <w:r>
        <w:rPr>
          <w:rStyle w:val="FootnoteAnchor"/>
          <w:rtl w:val="true"/>
        </w:rPr>
        <w:footnoteReference w:id="42"/>
      </w:r>
      <w:r>
        <w:rPr>
          <w:rFonts w:ascii="IRNazanin" w:hAnsi="IRNazanin" w:eastAsia="IRNazanin"/>
          <w:color w:val="111111"/>
          <w:sz w:val="28"/>
          <w:sz w:val="28"/>
          <w:szCs w:val="28"/>
          <w:rtl w:val="true"/>
          <w:lang w:bidi="fa-IR"/>
        </w:rPr>
        <w:t>يتقطّعها عسلان الفلوات بين النواويس وکربلاء، فيملأن منّي أکراشاً جوفاً وأجربة سغباً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خطبة الامام أثناء توجهه إلي العراق ثمّ قام خطيباً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وما شاء الله ، ولا قوّة إلّا بالله، خطّ الموت علي ولد آدم مخط القلادة علي جيد الفتاة، وما أولهني إلي أسلافي اشتياق بعقوب إلي يوسف، وخير لي مصرع ، لا محيص عن يوم خطّ بالقلم رضي الله رضانا أهل البيت، نصبر علي بلائه، ويوفينا أجور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باذلا فينا مهجته، وموطناً</w:t>
      </w:r>
    </w:p>
    <w:p>
      <w:pPr>
        <w:pStyle w:val="BookText"/>
        <w:rPr/>
      </w:pPr>
      <w:r>
        <w:rPr>
          <w:rFonts w:ascii="Amiri" w:hAnsi="Amiri" w:eastAsia="Amiri" w:cs="Amiri"/>
          <w:color w:val="111111"/>
          <w:sz w:val="28"/>
          <w:sz w:val="28"/>
          <w:szCs w:val="28"/>
          <w:rtl w:val="true"/>
          <w:lang w:bidi="ar-SA"/>
        </w:rPr>
        <w:t>علي لقاء الله نفسه فليرحل فإني راحل مصبحاً إنّ شاء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إخباره عليه السلام عن قتله وقتل أصحابه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عن اللهوف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انزلوا هذا موضع کرب وبلاء، هاهنا مناخ رکابنا، ومحطّ رحالنا،</w:t>
      </w:r>
    </w:p>
    <w:p>
      <w:pPr>
        <w:pStyle w:val="BookText"/>
        <w:rPr/>
      </w:pPr>
      <w:r>
        <w:rPr>
          <w:rFonts w:ascii="IRNazanin" w:hAnsi="IRNazanin" w:eastAsia="IRNazanin"/>
          <w:color w:val="111111"/>
          <w:sz w:val="28"/>
          <w:sz w:val="28"/>
          <w:szCs w:val="28"/>
          <w:rtl w:val="true"/>
          <w:lang w:bidi="fa-IR"/>
        </w:rPr>
        <w:t>وسفک 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لابن اعثمّ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 من موضعه ذلک حتي نزل کربلاء في يوم الأربعاء أو يوم الخميس، وذلک في الثاني من المحرّم سنة إحدي وستّين، ثمّ أقبل إلي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أهذه کربلاء؟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القوم، وحطّوا الأثقال ناحية من الفرات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مرسلاً،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رجالکم مناخ القوم مهراق</w:t>
      </w:r>
    </w:p>
    <w:p>
      <w:pPr>
        <w:pStyle w:val="BookText"/>
        <w:rPr/>
      </w:pPr>
      <w:r>
        <w:rPr>
          <w:rFonts w:ascii="IRNazanin" w:hAnsi="IRNazanin" w:eastAsia="IRNazanin"/>
          <w:color w:val="111111"/>
          <w:sz w:val="28"/>
          <w:sz w:val="28"/>
          <w:szCs w:val="28"/>
          <w:rtl w:val="true"/>
          <w:lang w:bidi="fa-IR"/>
        </w:rPr>
        <w:t>دمائهم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عن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بسنده عن السجّاد عليه السلام،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يوم</w:t>
      </w:r>
    </w:p>
    <w:p>
      <w:pPr>
        <w:pStyle w:val="BookText"/>
        <w:rPr/>
      </w:pPr>
      <w:r>
        <w:rPr>
          <w:rFonts w:ascii="IRNazanin" w:hAnsi="IRNazanin" w:eastAsia="IRNazanin"/>
          <w:color w:val="111111"/>
          <w:sz w:val="28"/>
          <w:sz w:val="28"/>
          <w:szCs w:val="28"/>
          <w:rtl w:val="true"/>
          <w:lang w:bidi="fa-IR"/>
        </w:rPr>
        <w:t>کرب و بلاء، وهذا الموضع الذي يهراق فيه دماؤنا، ويباح فيه حريمنا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بسنده عن عمرو بن ثابت،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مناخ کربنا،</w:t>
      </w:r>
    </w:p>
    <w:p>
      <w:pPr>
        <w:pStyle w:val="BookText"/>
        <w:rPr/>
      </w:pPr>
      <w:r>
        <w:rPr>
          <w:rFonts w:ascii="IRNazanin" w:hAnsi="IRNazanin" w:eastAsia="IRNazanin"/>
          <w:color w:val="111111"/>
          <w:sz w:val="28"/>
          <w:sz w:val="28"/>
          <w:szCs w:val="28"/>
          <w:rtl w:val="true"/>
          <w:lang w:bidi="fa-IR"/>
        </w:rPr>
        <w:t>ومهراق دمائنا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مرسلاًة، وفيه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رحالنا ومقتل رجالنا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مثير الأحزان لابن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محطّ رکابنا، وسفک 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مرسلاً، وفي آخره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محلّ قبورنا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مطالب السؤول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lang w:bidi="ar-SA"/>
        </w:rPr>
        <w:t>315:44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تنهاني عن المسير، ويأبي الله إلّا ذلک، إنّ من هاهنا إلي يوم</w:t>
      </w:r>
    </w:p>
    <w:p>
      <w:pPr>
        <w:pStyle w:val="BookText"/>
        <w:rPr/>
      </w:pPr>
      <w:r>
        <w:rPr>
          <w:rFonts w:ascii="IRNazanin" w:hAnsi="IRNazanin" w:eastAsia="IRNazanin"/>
          <w:color w:val="111111"/>
          <w:sz w:val="28"/>
          <w:sz w:val="28"/>
          <w:szCs w:val="28"/>
          <w:rtl w:val="true"/>
          <w:lang w:bidi="fa-IR"/>
        </w:rPr>
        <w:t xml:space="preserve">الاثنين منيتي، فجهدت في عدد الأيّام فکان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يزيد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عبدالله بن مکحول، عن الأوزاعي،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خروج الحسين إلي العراق، فقصدت مکّة فصادفته بها، فلمّا رآني رحب بي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يا أوزاعي،</w:t>
      </w:r>
    </w:p>
    <w:p>
      <w:pPr>
        <w:pStyle w:val="BookText"/>
        <w:rPr/>
      </w:pPr>
      <w:r>
        <w:rPr>
          <w:rFonts w:ascii="Amiri" w:hAnsi="Amiri" w:eastAsia="Amiri" w:cs="Amiri"/>
          <w:color w:val="111111"/>
          <w:sz w:val="28"/>
          <w:sz w:val="28"/>
          <w:szCs w:val="28"/>
          <w:rtl w:val="true"/>
          <w:lang w:bidi="ar-SA"/>
        </w:rPr>
        <w:t>جئت تنهاني عن المسير، ويأبي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عن کتاب مناقب فاطمة وولدها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 xml:space="preserve">. </w:t>
      </w:r>
      <w:bookmarkStart w:id="362" w:name="pg14923_166260"/>
    </w:p>
    <w:p>
      <w:pPr>
        <w:pStyle w:val="Heading3"/>
        <w:numPr>
          <w:ilvl w:val="2"/>
          <w:numId w:val="1"/>
        </w:numPr>
        <w:rPr/>
      </w:pPr>
      <w:bookmarkStart w:id="363" w:name="__RefHeading___Toc1491467_388300464"/>
      <w:bookmarkStart w:id="364" w:name="_Toc118"/>
      <w:bookmarkEnd w:id="362"/>
      <w:bookmarkEnd w:id="363"/>
      <w:r>
        <w:rPr>
          <w:rtl w:val="true"/>
        </w:rPr>
        <w:t>مصير أهل الکوفة</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ثمّ لا تلبثون بعدها الأکريث مايرکب الفرس حتي تدرککم الرحا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وابعث عليهم سنين کسني يوسف، وسلط عليهم غلام ثقيف يسقيهم کأساً مرّة، ولا يدع فيهم أحداً الأقتله، قتلة بقتلة، وضربة بضربة، ينتقم لي ولأوليائي وأهل بيتي وأشياعي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رحمه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الضبي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عن عبدالله بن الحسين بن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زکريّا،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الرحمان بن القاسم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عبدالله بن محمد بن سليمان بن عبدالله بن محمد بن سليمان بن عبدالله بن الحسن، عن أبيه، عن جده، عن عبدالله بن الحسن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وأحاطوا بالحسين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الحسين </w:t>
      </w:r>
    </w:p>
    <w:p>
      <w:pPr>
        <w:pStyle w:val="BookText"/>
        <w:rPr/>
      </w:pPr>
      <w:r>
        <w:rPr>
          <w:rFonts w:ascii="IRNazanin" w:hAnsi="IRNazanin" w:eastAsia="IRNazanin"/>
          <w:color w:val="111111"/>
          <w:sz w:val="28"/>
          <w:sz w:val="28"/>
          <w:szCs w:val="28"/>
          <w:rtl w:val="true"/>
          <w:lang w:bidi="fa-IR"/>
        </w:rPr>
        <w:t>عليه السلام فيهم فحمد الله وأثني عليه، وصلّی علي النبي صلّی الله عليه وآله</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أيتها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ثمّ لا تلبثون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وما يلبثون إلآ کريثما يرکب الفرس</w:t>
      </w:r>
    </w:p>
    <w:p>
      <w:pPr>
        <w:pStyle w:val="BookText"/>
        <w:rPr/>
      </w:pPr>
      <w:r>
        <w:rPr>
          <w:rFonts w:ascii="Amiri" w:hAnsi="Amiri" w:eastAsia="Amiri" w:cs="Amiri"/>
          <w:color w:val="111111"/>
          <w:sz w:val="28"/>
          <w:sz w:val="28"/>
          <w:szCs w:val="28"/>
          <w:rtl w:val="true"/>
          <w:lang w:bidi="ar-SA"/>
        </w:rPr>
        <w:t>حتي تدور رحا الحرب وتعلق النحور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مثير الأحزان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قريباًممّا في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قريباً ممّا في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تيسيرٍ 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الامام الحسين من تاريخ دمشق</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بسنده عن أبي بکر بن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دريد، قريباً ممّا في تحف العقول</w:t>
      </w:r>
      <w:r>
        <w:rPr>
          <w:rFonts w:eastAsia="Amiri" w:cs="Amiri" w:ascii="Amiri" w:hAnsi="Amiri"/>
          <w:color w:val="111111"/>
          <w:sz w:val="28"/>
          <w:szCs w:val="28"/>
          <w:rtl w:val="true"/>
          <w:lang w:bidi="ar-SA"/>
        </w:rPr>
        <w:t xml:space="preserve">. </w:t>
      </w:r>
      <w:bookmarkStart w:id="365" w:name="pg14923_166262"/>
    </w:p>
    <w:p>
      <w:pPr>
        <w:pStyle w:val="Heading3"/>
        <w:numPr>
          <w:ilvl w:val="2"/>
          <w:numId w:val="1"/>
        </w:numPr>
        <w:rPr/>
      </w:pPr>
      <w:bookmarkStart w:id="366" w:name="__RefHeading___Toc1491469_388300464"/>
      <w:bookmarkStart w:id="367" w:name="_Toc119"/>
      <w:bookmarkEnd w:id="365"/>
      <w:bookmarkEnd w:id="366"/>
      <w:r>
        <w:rPr>
          <w:rtl w:val="true"/>
        </w:rPr>
        <w:t>عمر بن سعد</w:t>
      </w:r>
      <w:bookmarkEnd w:id="3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ياعمر، أتقتلني وتزعم أن يوليک الدعيّ بن الدعي بلاد الري وجرجان؟ والله لا تتهنّأ بذلک أبداً، عهد معهود، فاصنع ما أنت صانع، فإنّک لا تفرح بعدي بدنيا ولا آخرة، وکأنّي برأسک علي قصبة قد نصب بالکوفة، تتراماه الصبيان، ويتّخذونه غرضاً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رحمه الله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حمزة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القاسم العلوي العبّاسي،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الضبي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عن عبدالله بن الحسين بن تميم،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زکريا،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 الرحمان بن القاسم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عبدالله بن محمد بن سليمان بن عبدالله بن محمد بن سليمان بن عبدالله بن الحسن، عن أبيه، عن جدّه، عن عبدالله بن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عبّأ عمر بن سعد أصحابه لمحاربة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وأحاطوا بالحسين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الحسين 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عمر بن سعد ؟ ادعوالي عمر، فدعي له وکان کارهاً لا يحبّ أن يأتيه،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 قاطعتم اقفا اس</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تيسيرٍ المطالب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p>
    <w:p>
      <w:pPr>
        <w:pStyle w:val="BookText"/>
        <w:rPr/>
      </w:pPr>
      <w:r>
        <w:rPr>
          <w:rFonts w:ascii="Amiri" w:hAnsi="Amiri" w:eastAsia="Amiri" w:cs="Amiri"/>
          <w:color w:val="111111"/>
          <w:sz w:val="28"/>
          <w:sz w:val="28"/>
          <w:szCs w:val="28"/>
          <w:rtl w:val="true"/>
          <w:lang w:bidi="ar-SA"/>
        </w:rPr>
        <w:t xml:space="preserve">والله إنّه ليقرّ عيني انّک لا تأکل برّ العراق بعدي إلّا قليلاً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بن البنا، أنا أبو الغنائم</w:t>
      </w:r>
    </w:p>
    <w:p>
      <w:pPr>
        <w:pStyle w:val="BookText"/>
        <w:rPr/>
      </w:pPr>
      <w:r>
        <w:rPr>
          <w:rFonts w:ascii="IRNazanin" w:hAnsi="IRNazanin" w:eastAsia="IRNazanin"/>
          <w:color w:val="111111"/>
          <w:sz w:val="28"/>
          <w:sz w:val="28"/>
          <w:szCs w:val="28"/>
          <w:rtl w:val="true"/>
          <w:lang w:bidi="fa-IR"/>
        </w:rPr>
        <w:t xml:space="preserve">ابن المأمّون، أنا أبو القاسم بن حبّان، أنا أبو القاسم البغوي، نا محمد بن عبد الملک بن زنجويه، حدّثني الحميدي، نا سفيان، عن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السفهاء يزعمون أني أقتلک، فقال</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بسفهاء ولکنهم حلماء،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للخوارزمي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لأرجو أنّ لا تأکل</w:t>
      </w:r>
    </w:p>
    <w:p>
      <w:pPr>
        <w:pStyle w:val="BookText"/>
        <w:rPr/>
      </w:pPr>
      <w:r>
        <w:rPr>
          <w:rFonts w:ascii="Amiri" w:hAnsi="Amiri" w:eastAsia="Amiri" w:cs="Amiri"/>
          <w:color w:val="111111"/>
          <w:sz w:val="28"/>
          <w:sz w:val="28"/>
          <w:szCs w:val="28"/>
          <w:rtl w:val="true"/>
          <w:lang w:bidi="ar-SA"/>
        </w:rPr>
        <w:t>من برّ العراق إلآ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الکمال </w:t>
      </w:r>
      <w:r>
        <w:rPr>
          <w:rFonts w:eastAsia="IRNazanin" w:cs="IRNazanin"/>
          <w:color w:val="111111"/>
          <w:sz w:val="28"/>
          <w:szCs w:val="28"/>
          <w:lang w:bidi="fa-IR"/>
        </w:rPr>
        <w:t>359:21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الحميدي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عليه في مسنده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للذهبي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عن ابن عيينة، بإسناده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مرسلاً، عن سالم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مرسلاً، بتفاوتٍ 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مرسلاً، عن سالم بن أبي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مرسلاً، بتفاوتٍ يسيرٍ، وفي آخره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تقتل من </w:t>
      </w:r>
    </w:p>
    <w:p>
      <w:pPr>
        <w:pStyle w:val="BookText"/>
        <w:rPr/>
      </w:pPr>
      <w:r>
        <w:rPr>
          <w:rFonts w:ascii="Amiri" w:hAnsi="Amiri" w:eastAsia="Amiri" w:cs="Amiri"/>
          <w:color w:val="111111"/>
          <w:sz w:val="28"/>
          <w:sz w:val="28"/>
          <w:szCs w:val="28"/>
          <w:rtl w:val="true"/>
          <w:lang w:bidi="ar-SA"/>
        </w:rPr>
        <w:t>بعدي عاجلاً</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الارشاد للشيخ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عن المنتخب للطريحي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ascii="Amiri" w:hAnsi="Amiri" w:eastAsia="Amiri" w:cs="Amiri"/>
          <w:color w:val="111111"/>
          <w:sz w:val="28"/>
          <w:sz w:val="28"/>
          <w:szCs w:val="28"/>
          <w:lang w:bidi="ar-SA"/>
        </w:rPr>
        <w:t>۵۸۳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المنتخب للطريحي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کشف الغمّة والارشاد للمفيد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الحسين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300:45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المناقب لابن شهرآشوب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سالم بن أبي حفصة</w:t>
      </w:r>
      <w:r>
        <w:rPr>
          <w:rFonts w:eastAsia="Amiri" w:cs="Amiri" w:ascii="Amiri" w:hAnsi="Amiri"/>
          <w:color w:val="111111"/>
          <w:sz w:val="28"/>
          <w:szCs w:val="28"/>
          <w:rtl w:val="true"/>
          <w:lang w:bidi="ar-SA"/>
        </w:rPr>
        <w:t xml:space="preserve">. </w:t>
      </w:r>
      <w:bookmarkStart w:id="368" w:name="pg14923_166265"/>
    </w:p>
    <w:p>
      <w:pPr>
        <w:pStyle w:val="Heading3"/>
        <w:numPr>
          <w:ilvl w:val="2"/>
          <w:numId w:val="1"/>
        </w:numPr>
        <w:rPr/>
      </w:pPr>
      <w:bookmarkStart w:id="369" w:name="__RefHeading___Toc1491471_388300464"/>
      <w:bookmarkStart w:id="370" w:name="_Toc120"/>
      <w:bookmarkEnd w:id="368"/>
      <w:bookmarkEnd w:id="369"/>
      <w:r>
        <w:rPr>
          <w:rtl w:val="true"/>
        </w:rPr>
        <w:t>قصّة مقتل غلمانه</w:t>
      </w:r>
      <w:bookmarkEnd w:id="3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خالفتموني قطع عليکم الطريق، وقتلتم، وذهب 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ومعک فلان وفلان، وسمّاهم کلّهم بأسمائهم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هارون بن خارجة، عن أبي عبدالله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الحسين بن علي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يوم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واخرجوا يوم الخميس فإنّکم إنّ خالفتموني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قد أرسلهم إلي ضيعة فخالفوه، وأخذوا طريق الحرة فاستقبلهم لصوص فقتلوهم کلّهم، فدخل علي الحسين والي</w:t>
      </w:r>
    </w:p>
    <w:p>
      <w:pPr>
        <w:pStyle w:val="BookText"/>
        <w:rPr/>
      </w:pPr>
      <w:r>
        <w:rPr>
          <w:rFonts w:ascii="IRNazanin" w:hAnsi="IRNazanin" w:eastAsia="IRNazanin"/>
          <w:color w:val="111111"/>
          <w:sz w:val="28"/>
          <w:sz w:val="28"/>
          <w:szCs w:val="28"/>
          <w:rtl w:val="true"/>
          <w:lang w:bidi="fa-IR"/>
        </w:rPr>
        <w:t>المدينة من ساعته،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قتل غلمانک ومواليک فأجرک الله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انّي أدلّک علي من قتلهم فاشدد يدک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أوتعرفهم؟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کما أعرفک وهذا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جاء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w:t>
      </w:r>
    </w:p>
    <w:p>
      <w:pPr>
        <w:pStyle w:val="BookText"/>
        <w:rPr/>
      </w:pPr>
      <w:r>
        <w:rPr>
          <w:rFonts w:ascii="IRNazanin" w:hAnsi="IRNazanin" w:eastAsia="IRNazanin"/>
          <w:color w:val="111111"/>
          <w:sz w:val="28"/>
          <w:sz w:val="28"/>
          <w:szCs w:val="28"/>
          <w:rtl w:val="true"/>
          <w:lang w:bidi="fa-IR"/>
        </w:rPr>
        <w:t>رسول الله، کيف عرفتني، وما کنت فيهم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صدقتک أتصدق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لأصدقنّ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أربعة من موالي الأسود والبقيّة من سائر أهل</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لتصدقنّ أو لانثر لحمک وربّ القبر والمنبر بالسياط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 الحسين فکأنّه کان معنا، فجمعهم الوالي فأقرّوا جميعاً،</w:t>
      </w:r>
    </w:p>
    <w:p>
      <w:pPr>
        <w:pStyle w:val="BookText"/>
        <w:rPr/>
      </w:pPr>
      <w:r>
        <w:rPr>
          <w:rFonts w:ascii="IRNazanin" w:hAnsi="IRNazanin" w:eastAsia="IRNazanin"/>
          <w:color w:val="111111"/>
          <w:sz w:val="28"/>
          <w:sz w:val="28"/>
          <w:szCs w:val="28"/>
          <w:rtl w:val="true"/>
          <w:lang w:bidi="fa-IR"/>
        </w:rPr>
        <w:t>فأمّر بهم فضربت أعناقه</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181:44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bookmarkStart w:id="371" w:name="pg14923_166267"/>
    </w:p>
    <w:p>
      <w:pPr>
        <w:pStyle w:val="Heading3"/>
        <w:numPr>
          <w:ilvl w:val="2"/>
          <w:numId w:val="1"/>
        </w:numPr>
        <w:rPr/>
      </w:pPr>
      <w:bookmarkStart w:id="372" w:name="__RefHeading___Toc1491473_388300464"/>
      <w:bookmarkStart w:id="373" w:name="_Toc121"/>
      <w:bookmarkEnd w:id="371"/>
      <w:bookmarkEnd w:id="372"/>
      <w:r>
        <w:rPr>
          <w:rtl w:val="true"/>
        </w:rPr>
        <w:t>قصّة الأعرابي</w:t>
      </w:r>
      <w:bookmarkEnd w:id="3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تستحي يا أعرابي أن تدخل إلي إمامک وأنت 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معاشر العرب إذا خلوتم خضخضتم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الجعفي، عن زين العابدين عليه</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أعرابي إلي المدينة ليختبر الحسين عليه السلام لما ذکر له من دلائله، فلمّا صار بقرب المدينة خضخض ودخل المدينة، فدخل علي الحسين عليه السلام وهو جنب، فقال له أبو عبدالله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Amiri" w:hAnsi="Amiri" w:eastAsia="Amiri" w:cs="Amiri"/>
          <w:color w:val="111111"/>
          <w:sz w:val="28"/>
          <w:sz w:val="28"/>
          <w:szCs w:val="28"/>
          <w:rtl w:val="true"/>
          <w:lang w:bidi="ar-SA"/>
        </w:rPr>
        <w:t>تستحي يا أعرابي أن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الخرائج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وج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374" w:name="pg14923_166268"/>
    </w:p>
    <w:p>
      <w:pPr>
        <w:pStyle w:val="Heading2"/>
        <w:numPr>
          <w:ilvl w:val="1"/>
          <w:numId w:val="1"/>
        </w:numPr>
        <w:rPr/>
      </w:pPr>
      <w:bookmarkStart w:id="375" w:name="__RefHeading___Toc1491475_388300464"/>
      <w:bookmarkStart w:id="376" w:name="_Toc122"/>
      <w:bookmarkEnd w:id="374"/>
      <w:bookmarkEnd w:id="375"/>
      <w:r>
        <w:rPr>
          <w:rtl w:val="true"/>
        </w:rPr>
        <w:t>أحاديث الامام علي بن الحسين السجاد عليه السلام</w:t>
      </w:r>
      <w:bookmarkEnd w:id="37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7" w:name="__RefHeading___Toc1491477_388300464"/>
      <w:bookmarkStart w:id="378" w:name="_Toc123"/>
      <w:bookmarkEnd w:id="377"/>
      <w:r>
        <w:rPr>
          <w:rtl w:val="true"/>
        </w:rPr>
        <w:t>اشارة</w:t>
      </w:r>
      <w:bookmarkEnd w:id="3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4923_166270"/>
      <w:bookmarkStart w:id="380" w:name="pg14923_166270"/>
      <w:bookmarkEnd w:id="380"/>
    </w:p>
    <w:p>
      <w:pPr>
        <w:pStyle w:val="Heading3"/>
        <w:numPr>
          <w:ilvl w:val="2"/>
          <w:numId w:val="1"/>
        </w:numPr>
        <w:rPr/>
      </w:pPr>
      <w:bookmarkStart w:id="381" w:name="pg14923_166270"/>
      <w:bookmarkStart w:id="382" w:name="__RefHeading___Toc1491479_388300464"/>
      <w:bookmarkStart w:id="383" w:name="_Toc124"/>
      <w:bookmarkEnd w:id="381"/>
      <w:bookmarkEnd w:id="382"/>
      <w:r>
        <w:rPr>
          <w:rtl w:val="true"/>
        </w:rPr>
        <w:t>تشييد القصور حول قبر الحسين عليه السلام</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کأنّي بالقصور وقد شيّدت حول قبر الحسين، وکأنّي بالأسواق قد حفّت حول قبره، فلا تذهب الأيّام والليالي حتي يسار إليه من الآفاق وذلک عند انقطاع ملک بني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الامام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وبإسناده، قال علي بن الحسين</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صحيفة الامام الرضا عليه السلام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صحيفة الامام الرضا عليه السلام</w:t>
      </w:r>
      <w:r>
        <w:rPr>
          <w:rFonts w:eastAsia="Amiri" w:cs="Amiri" w:ascii="Amiri" w:hAnsi="Amiri"/>
          <w:color w:val="111111"/>
          <w:sz w:val="28"/>
          <w:szCs w:val="28"/>
          <w:rtl w:val="true"/>
          <w:lang w:bidi="ar-SA"/>
        </w:rPr>
        <w:t xml:space="preserve">. </w:t>
      </w:r>
      <w:bookmarkStart w:id="384" w:name="pg14923_166271"/>
    </w:p>
    <w:p>
      <w:pPr>
        <w:pStyle w:val="Heading3"/>
        <w:numPr>
          <w:ilvl w:val="2"/>
          <w:numId w:val="1"/>
        </w:numPr>
        <w:rPr/>
      </w:pPr>
      <w:bookmarkStart w:id="385" w:name="__RefHeading___Toc1491481_388300464"/>
      <w:bookmarkStart w:id="386" w:name="_Toc125"/>
      <w:bookmarkEnd w:id="384"/>
      <w:bookmarkEnd w:id="385"/>
      <w:r>
        <w:rPr>
          <w:rtl w:val="true"/>
        </w:rPr>
        <w:t>في نعي نفسه</w:t>
      </w:r>
      <w:bookmarkEnd w:id="3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الليلة التي وعدتها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محمد بن إسماعيل،</w:t>
      </w:r>
    </w:p>
    <w:p>
      <w:pPr>
        <w:pStyle w:val="BookText"/>
        <w:rPr/>
      </w:pPr>
      <w:r>
        <w:rPr>
          <w:rFonts w:ascii="IRNazanin" w:hAnsi="IRNazanin" w:eastAsia="IRNazanin"/>
          <w:color w:val="111111"/>
          <w:sz w:val="28"/>
          <w:sz w:val="28"/>
          <w:szCs w:val="28"/>
          <w:rtl w:val="true"/>
          <w:lang w:bidi="fa-IR"/>
        </w:rPr>
        <w:t>عن سعدان بن مسلّم، عن أبي عمران، عن رجل،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الليلة التي وعدها علي بن الحسين، 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ابغني وضوءاً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هذه، فإنّ فيه شيئاً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 بالمصباح فإذا فيه فأرة ميتة، فجئت بوضوء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فأوصي بناقته أن يحضر لها عصام، ويقام لها علف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 الباقر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هذه الليلة التي أقبض فيها، وهي الليلة التي قبض فيها رسول الله 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 أبي عبدالله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بسنده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مرسلاً، عن أبي عبدالله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الکافي</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148:46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 و مختصر بصائر الدرجات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فيه علي هذا الحديث </w:t>
      </w:r>
      <w:r>
        <w:rPr>
          <w:rFonts w:eastAsia="Amiri" w:cs="Amiri" w:ascii="Amiri" w:hAnsi="Amiri"/>
          <w:color w:val="111111"/>
          <w:sz w:val="28"/>
          <w:szCs w:val="28"/>
          <w:rtl w:val="true"/>
          <w:lang w:bidi="ar-SA"/>
        </w:rPr>
        <w:t xml:space="preserve">.. </w:t>
      </w:r>
      <w:bookmarkStart w:id="387" w:name="pg14923_166273"/>
    </w:p>
    <w:p>
      <w:pPr>
        <w:pStyle w:val="Heading3"/>
        <w:numPr>
          <w:ilvl w:val="2"/>
          <w:numId w:val="1"/>
        </w:numPr>
        <w:rPr/>
      </w:pPr>
      <w:bookmarkStart w:id="388" w:name="__RefHeading___Toc1491483_388300464"/>
      <w:bookmarkStart w:id="389" w:name="_Toc126"/>
      <w:bookmarkEnd w:id="387"/>
      <w:bookmarkEnd w:id="388"/>
      <w:r>
        <w:rPr>
          <w:rtl w:val="true"/>
        </w:rPr>
        <w:t>مقتل زبد</w:t>
      </w:r>
      <w:bookmarkEnd w:id="3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أعيذک بالله أن تکون زيداً المصلوب بالکناسة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بن مهدي بالکوفة علي سبيل</w:t>
      </w:r>
    </w:p>
    <w:p>
      <w:pPr>
        <w:pStyle w:val="BookText"/>
        <w:rPr/>
      </w:pPr>
      <w:r>
        <w:rPr>
          <w:rFonts w:ascii="IRNazanin" w:hAnsi="IRNazanin" w:eastAsia="IRNazanin"/>
          <w:color w:val="111111"/>
          <w:sz w:val="28"/>
          <w:sz w:val="28"/>
          <w:szCs w:val="28"/>
          <w:rtl w:val="true"/>
          <w:lang w:bidi="fa-IR"/>
        </w:rPr>
        <w:t>المذاکرة، ونبّأني أحمد بن محمد في أسناده،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عيسي بن کثير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مولي آل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ابناً له يقال له زيد فکبا لوجهه وجعل يمسح الدم عن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أعيذک من نظر إلي عورته متعمّداً أصلّی الله وجهه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وفيها بسندٍ آخر، عن يونس بن جناب،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أُعيذک بالله أن تکون صلّیب الکناسة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 عن جدّي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ولده رجل يقال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يقتل بالکوفة، ويصلب بالکناسة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الواعظين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عيون أخبار الرضا عليه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عن بعض الکتب القديمة بإسناده عن أبي حمزة الثمالي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عيون أخبار الرضا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183:46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عن مقاتل الطالبيّين </w:t>
      </w:r>
      <w:r>
        <w:rPr>
          <w:rFonts w:eastAsia="Amiri" w:cs="Amiri" w:ascii="Amiri" w:hAnsi="Amiri"/>
          <w:color w:val="111111"/>
          <w:sz w:val="28"/>
          <w:szCs w:val="28"/>
          <w:rtl w:val="true"/>
          <w:lang w:bidi="ar-SA"/>
        </w:rPr>
        <w:t xml:space="preserve">. </w:t>
      </w:r>
      <w:bookmarkStart w:id="390" w:name="pg14923_166275"/>
    </w:p>
    <w:p>
      <w:pPr>
        <w:pStyle w:val="Heading3"/>
        <w:numPr>
          <w:ilvl w:val="2"/>
          <w:numId w:val="1"/>
        </w:numPr>
        <w:rPr/>
      </w:pPr>
      <w:bookmarkStart w:id="391" w:name="__RefHeading___Toc1491485_388300464"/>
      <w:bookmarkStart w:id="392" w:name="_Toc127"/>
      <w:bookmarkEnd w:id="390"/>
      <w:bookmarkEnd w:id="391"/>
      <w:r>
        <w:rPr>
          <w:rtl w:val="true"/>
        </w:rPr>
        <w:t>أبو خالد الکابلي اسمه الأوّل کنکر</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کنکر، ادخل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خالد الکابلي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بمحمد بن</w:t>
      </w:r>
    </w:p>
    <w:p>
      <w:pPr>
        <w:pStyle w:val="BookText"/>
        <w:rPr/>
      </w:pPr>
      <w:r>
        <w:rPr>
          <w:rFonts w:ascii="IRNazanin" w:hAnsi="IRNazanin" w:eastAsia="IRNazanin"/>
          <w:color w:val="111111"/>
          <w:sz w:val="28"/>
          <w:sz w:val="28"/>
          <w:szCs w:val="28"/>
          <w:rtl w:val="true"/>
          <w:lang w:bidi="fa-IR"/>
        </w:rPr>
        <w:t>الحنفية زماناً، فلقيني يحيي بن أمّ الطويل بن داية علي بن الحسين عليه السلام فدعاني إلي صاحبه، فامتنعت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يضرّک أن تقضي حقّي، وأن تلقاه مرّة واحدة ؟ فصرت معه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کنکر، ادخل، وهذا اسم سمّتني أمّي به ولم يسمعه ولا علم به أحد غيري، فدخلت</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بإمامته، وهداني الله به وعلي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الباقر عليه السلام، وبهذا</w:t>
      </w:r>
    </w:p>
    <w:p>
      <w:pPr>
        <w:pStyle w:val="BookText"/>
        <w:rPr/>
      </w:pP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يا کنکر، ما کنت لنا بزائر، ما بدا لک فينا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مرسلاً، عن أبي خالد الکابلي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أبي خالد، کما في اختيار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الرجال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مرسلاً،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دخل کنکر الکابلي علي علي بن 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وردان، فقال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اسمي 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علي بن الحسين، بل تکذب، يوم ولدتک أمّک سمتک وردان، وجاء</w:t>
      </w:r>
    </w:p>
    <w:p>
      <w:pPr>
        <w:pStyle w:val="BookText"/>
        <w:rPr/>
      </w:pPr>
      <w:r>
        <w:rPr>
          <w:rFonts w:ascii="IRNazanin" w:hAnsi="IRNazanin" w:eastAsia="IRNazanin"/>
          <w:color w:val="111111"/>
          <w:sz w:val="28"/>
          <w:sz w:val="28"/>
          <w:szCs w:val="28"/>
          <w:rtl w:val="true"/>
          <w:lang w:bidi="fa-IR"/>
        </w:rPr>
        <w:t>أبوک فسماک کنکر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خالد،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bookmarkStart w:id="393" w:name="pg14923_166277"/>
    </w:p>
    <w:p>
      <w:pPr>
        <w:pStyle w:val="Heading3"/>
        <w:numPr>
          <w:ilvl w:val="2"/>
          <w:numId w:val="1"/>
        </w:numPr>
        <w:rPr/>
      </w:pPr>
      <w:bookmarkStart w:id="394" w:name="__RefHeading___Toc1491487_388300464"/>
      <w:bookmarkStart w:id="395" w:name="_Toc128"/>
      <w:bookmarkEnd w:id="393"/>
      <w:bookmarkEnd w:id="394"/>
      <w:r>
        <w:rPr>
          <w:rtl w:val="true"/>
        </w:rPr>
        <w:t>إخباره عليه السلام عن الضمائر</w:t>
      </w:r>
      <w:bookmarkEnd w:id="3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خالد، أتريد أن أُريک سلاح رسول الله صلّی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 في روضة الواعظين في خبر</w:t>
      </w:r>
    </w:p>
    <w:p>
      <w:pPr>
        <w:pStyle w:val="BookText"/>
        <w:rPr/>
      </w:pPr>
      <w:r>
        <w:rPr>
          <w:rFonts w:ascii="IRNazanin" w:hAnsi="IRNazanin" w:eastAsia="IRNazanin"/>
          <w:color w:val="111111"/>
          <w:sz w:val="28"/>
          <w:sz w:val="28"/>
          <w:szCs w:val="28"/>
          <w:rtl w:val="true"/>
          <w:lang w:bidi="fa-IR"/>
        </w:rPr>
        <w:t>طويل، عن سعيد بن جبير، قال أبو خالد الکابلي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علي بن الحسين عليه السلام علي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سلاح رسول الله ؟ فلمّا بصر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رسول الله، ما أتيت إلّا لأسألک عن ذلک، ولقد أخبرتني</w:t>
      </w:r>
    </w:p>
    <w:p>
      <w:pPr>
        <w:pStyle w:val="BookText"/>
        <w:rPr/>
      </w:pPr>
      <w:r>
        <w:rPr>
          <w:rFonts w:ascii="Amiri" w:hAnsi="Amiri" w:eastAsia="Amiri" w:cs="Amiri"/>
          <w:color w:val="111111"/>
          <w:sz w:val="28"/>
          <w:sz w:val="28"/>
          <w:szCs w:val="28"/>
          <w:rtl w:val="true"/>
          <w:lang w:bidi="ar-SA"/>
        </w:rPr>
        <w:t>بما في نفسي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فدعا بحقّ کبير وسفط، فأخرج لي خاتم رسول الله صلّی الله عليه وآله وسلّم ثمّ أخرج لي درعه،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درع رسول الله، وأخرج إليّ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ذو الفقار، وأخرج عمامته،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السحاب، وأخرج رايته،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العقاب، وأخرج قضيبه،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السکب، وأخرج نعليه،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نعلا رسول الله، وأخرج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يرتدي به رسول الله ويخطب أصحابه فيه يوم الجمعة، وأخرج لي شيئاً کثيراً،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جعلني </w:t>
      </w:r>
    </w:p>
    <w:p>
      <w:pPr>
        <w:pStyle w:val="BookText"/>
        <w:rPr/>
      </w:pPr>
      <w:r>
        <w:rPr>
          <w:rFonts w:ascii="IRNazanin" w:hAnsi="IRNazanin" w:eastAsia="IRNazanin"/>
          <w:color w:val="111111"/>
          <w:sz w:val="28"/>
          <w:sz w:val="28"/>
          <w:szCs w:val="28"/>
          <w:rtl w:val="true"/>
          <w:lang w:bidi="fa-IR"/>
        </w:rPr>
        <w:t>الله فداک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نعثر عليه في روضة الواعظين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عن المناقب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روضة الواعظين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هذه الجواهر فإنّها عوض هديّتک، واعتذر لنا عند زوجتک لأنّها عتبت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للطريحي</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مؤمناً من أکابر بلاد بلخ کان يحج بيت</w:t>
      </w:r>
    </w:p>
    <w:p>
      <w:pPr>
        <w:pStyle w:val="BookText"/>
        <w:rPr/>
      </w:pPr>
      <w:r>
        <w:rPr>
          <w:rFonts w:ascii="IRNazanin" w:hAnsi="IRNazanin" w:eastAsia="IRNazanin"/>
          <w:color w:val="111111"/>
          <w:sz w:val="28"/>
          <w:sz w:val="28"/>
          <w:szCs w:val="28"/>
          <w:rtl w:val="true"/>
          <w:lang w:bidi="fa-IR"/>
        </w:rPr>
        <w:t>الله الحرام، ويزور قبر النبي في أکثر الأعوام، وکان يأتي علي بن الحسين فيزوره، ويحمل إليه الهدايا والتحف، ويأخذ مصالح دينه مسنه، ثمّ يرجع إلي بلاده،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تهدي تحفاً کثيرة، ولا أراه يجازيک عنها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الذي نهدي إليه هدايانا هو ملک الدنيا والآخرة، وجميع ما في أيدي الناس تحت ملکه، لأنّه خليفة الله في أرضه، وحجته علي عباده، وهو ابن رسول الله، وهو إمامنا و مولانا و مقتدانا، فلمّا سمعت ذلک منه أمّسکت عن ملامته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الرجل تهيّأ للحجّ مرّة أخري في السنة القابلة، وقصد علي بن الحسين فاستأذن له فدخل فسلّم عليه، وقبل يديه، ووجد بين يديه طعاماً، فقربه إليه وأمّره بالأکل معه، فأکل الرجل حسب کفايته، ثمّ استدعي بطشت وإبريق فيه ماء، فقام الرجل فأخذ الإبريق وصبّ الماء علي يدي الأمّام، فقال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أنت ضيفنا فکيف تصبّ علي يدي 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ذلک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إنّک أحببت ذلک فوالله لأريک ماتحبّ وترضي به وتقرّ به عيناک، فصبّ الرجل الماء علي يديه حتي امتلأ ثلث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الامام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p>
    <w:p>
      <w:pPr>
        <w:pStyle w:val="BookText"/>
        <w:rPr/>
      </w:pPr>
      <w:r>
        <w:rPr>
          <w:rFonts w:ascii="IRNazanin" w:hAnsi="IRNazanin" w:eastAsia="IRNazanin"/>
          <w:color w:val="111111"/>
          <w:sz w:val="28"/>
          <w:sz w:val="28"/>
          <w:szCs w:val="28"/>
          <w:rtl w:val="true"/>
          <w:lang w:bidi="fa-IR"/>
        </w:rPr>
        <w:t>هلا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ياقوت أحمر، فنظر الرجل إليه فإذا هو قد صار ياقوتاً</w:t>
      </w:r>
    </w:p>
    <w:p>
      <w:pPr>
        <w:pStyle w:val="BookText"/>
        <w:rPr/>
      </w:pPr>
      <w:r>
        <w:rPr>
          <w:rFonts w:ascii="Amiri" w:hAnsi="Amiri" w:eastAsia="Amiri" w:cs="Amiri"/>
          <w:color w:val="111111"/>
          <w:sz w:val="28"/>
          <w:sz w:val="28"/>
          <w:szCs w:val="28"/>
          <w:rtl w:val="true"/>
          <w:lang w:bidi="ar-SA"/>
        </w:rPr>
        <w:t>أحمر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صبّ الماء أيضاً، فصبّ الماء علي يدي</w:t>
      </w:r>
    </w:p>
    <w:p>
      <w:pPr>
        <w:pStyle w:val="BookText"/>
        <w:rPr/>
      </w:pPr>
      <w:r>
        <w:rPr>
          <w:rFonts w:ascii="Amiri" w:hAnsi="Amiri" w:eastAsia="Amiri" w:cs="Amiri"/>
          <w:color w:val="111111"/>
          <w:sz w:val="28"/>
          <w:sz w:val="28"/>
          <w:szCs w:val="28"/>
          <w:rtl w:val="true"/>
          <w:lang w:bidi="ar-SA"/>
        </w:rPr>
        <w:t>الامام مرّة أخري حتي امتلأ ثلثي الطشت،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زمرّد أخضر، فنظر الرجل إليه فإذا هو زمرد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يا رجل ، فصبّ الماء علي يدي الإمام حتي</w:t>
      </w:r>
    </w:p>
    <w:p>
      <w:pPr>
        <w:pStyle w:val="BookText"/>
        <w:rPr/>
      </w:pPr>
      <w:r>
        <w:rPr>
          <w:rFonts w:ascii="IRNazanin" w:hAnsi="IRNazanin" w:eastAsia="IRNazanin"/>
          <w:color w:val="111111"/>
          <w:sz w:val="28"/>
          <w:sz w:val="28"/>
          <w:szCs w:val="28"/>
          <w:rtl w:val="true"/>
          <w:lang w:bidi="fa-IR"/>
        </w:rPr>
        <w:t>امتلا الطشت،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درّ أبيض، فنظر الرجل إليه، فإذا هو درّ أبيض بإذن الله تعالي، وصار الطشت ملانة من ثلاثة 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ياقوت و زمرد، فتعجّب الرجل غاية التعجب وانکبّ علي يدي الامام يقبّلهما،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لم يکن عندنا شيء نکافئک علي هداياک إلينا، فخذ هذه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الرجل رأسه خجلاً،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من أنبأک بکلام زوجتي ؟ فلا شکّ انّک من بيت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عن المنتخب</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مؤلّفات الأصحاب</w:t>
      </w:r>
      <w:r>
        <w:rPr>
          <w:rFonts w:eastAsia="IRNazanin" w:cs="IRNazanin"/>
          <w:color w:val="111111"/>
          <w:sz w:val="28"/>
          <w:szCs w:val="28"/>
          <w:rtl w:val="true"/>
          <w:lang w:bidi="fa-IR"/>
        </w:rPr>
        <w:t xml:space="preserve">. </w:t>
      </w:r>
      <w:bookmarkStart w:id="396" w:name="pg14923_166280"/>
    </w:p>
    <w:p>
      <w:pPr>
        <w:pStyle w:val="Heading3"/>
        <w:numPr>
          <w:ilvl w:val="2"/>
          <w:numId w:val="1"/>
        </w:numPr>
        <w:rPr/>
      </w:pPr>
      <w:bookmarkStart w:id="397" w:name="__RefHeading___Toc1491489_388300464"/>
      <w:bookmarkStart w:id="398" w:name="_Toc129"/>
      <w:bookmarkEnd w:id="396"/>
      <w:bookmarkEnd w:id="397"/>
      <w:r>
        <w:rPr>
          <w:rtl w:val="true"/>
        </w:rPr>
        <w:t>إخباره عليه السلام بما يأکلون وما يدّخرون</w:t>
      </w:r>
      <w:bookmarkEnd w:id="3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شئت أنبأتک بما أکلت، وما ادّخرت في بيتک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عبدالله بن أحمد الرازي،</w:t>
      </w:r>
    </w:p>
    <w:p>
      <w:pPr>
        <w:pStyle w:val="BookText"/>
        <w:rPr/>
      </w:pPr>
      <w:r>
        <w:rPr>
          <w:rFonts w:ascii="Amiri" w:hAnsi="Amiri" w:eastAsia="Amiri" w:cs="Amiri"/>
          <w:color w:val="111111"/>
          <w:sz w:val="28"/>
          <w:sz w:val="28"/>
          <w:szCs w:val="28"/>
          <w:rtl w:val="true"/>
          <w:lang w:bidi="ar-SA"/>
        </w:rPr>
        <w:t>عن إسماعيل بن موسي، عن أبيه، عن جدّه، عن عمه عبد الصمد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علي بن الحسين عليه السلام، فقال له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أدُلک علي رجل قد مر من دخلت علينا في أربع عشر عالمة، کل عالماً أکبر من الدنيا ثلاث مرّات، لم يتحرّک من مکانه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وإنّ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بسنده عن أبي خالد الکابلي، وفي آخره زيادة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في هذا اليوم حيساً، ولک في بيتک عشرون ديناراً، </w:t>
      </w:r>
    </w:p>
    <w:p>
      <w:pPr>
        <w:pStyle w:val="BookText"/>
        <w:rPr/>
      </w:pPr>
      <w:r>
        <w:rPr>
          <w:rFonts w:ascii="Amiri" w:hAnsi="Amiri" w:eastAsia="Amiri" w:cs="Amiri"/>
          <w:color w:val="111111"/>
          <w:sz w:val="28"/>
          <w:sz w:val="28"/>
          <w:szCs w:val="28"/>
          <w:rtl w:val="true"/>
          <w:lang w:bidi="ar-SA"/>
        </w:rPr>
        <w:t>منها ثلاثة دنانير دارية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الحجّة العظمي، والمثل الأعلي، وکلمة التقوي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صديق امتحن الله قلبک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بسنده عن عبد الصمد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عن کتاب الأنبياء والأوصياء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في دلائل الامامة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 کما في دلائل الامامة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عن دلائل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42:46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۳۳۸</w:t>
      </w:r>
      <w:r>
        <w:rPr>
          <w:rFonts w:eastAsia="IRNazanin" w:cs="IRNazanin"/>
          <w:color w:val="111111"/>
          <w:sz w:val="28"/>
          <w:szCs w:val="28"/>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فرج المهموم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bookmarkStart w:id="399" w:name="pg14923_166282"/>
    </w:p>
    <w:p>
      <w:pPr>
        <w:pStyle w:val="Heading3"/>
        <w:numPr>
          <w:ilvl w:val="2"/>
          <w:numId w:val="1"/>
        </w:numPr>
        <w:rPr/>
      </w:pPr>
      <w:bookmarkStart w:id="400" w:name="__RefHeading___Toc1491491_388300464"/>
      <w:bookmarkStart w:id="401" w:name="_Toc130"/>
      <w:bookmarkEnd w:id="399"/>
      <w:bookmarkEnd w:id="400"/>
      <w:r>
        <w:rPr>
          <w:rtl w:val="true"/>
        </w:rPr>
        <w:t>جعفر الکذّاب</w:t>
      </w:r>
      <w:bookmarkEnd w:id="4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کأنّي بجعفر الکذّاب وقد حمل طاغية زمانه علي تفتيش أمّر وليّ الله، والمغيّب في حفظ الله، والتوکيل بحرم أبيه جهلّا منه بولادته، وحرصاً منه علي قتله إنّ ظفر به، وطمعاً في ميراثه حتي يأخذه بغير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عبدالله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هارون الصوفّي، عن عبدالله بن موسي، عن عبد العظيم بن عبدالله الحسني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صفوان بن يحيي، عن إبراهيم بن أبي زياد، عن أبي حمزة الثماليّ، عن أبي خالد الکابليّ،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سيّدي علي بن الحسين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أخبرني بالذين فرض الله عز وجلّ طاعتهم ومودتهم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بکي عليُّ بن الحسين عليه السلام بکاءاً شديداً،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مرسلاً، عنه،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الأنبياء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کمال الدين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المستقيم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الاحتجاج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الاحتجاج </w:t>
      </w:r>
      <w:bookmarkStart w:id="402" w:name="pg14923_166284"/>
    </w:p>
    <w:p>
      <w:pPr>
        <w:pStyle w:val="Heading3"/>
        <w:numPr>
          <w:ilvl w:val="2"/>
          <w:numId w:val="1"/>
        </w:numPr>
        <w:rPr/>
      </w:pPr>
      <w:bookmarkStart w:id="403" w:name="__RefHeading___Toc1491493_388300464"/>
      <w:bookmarkStart w:id="404" w:name="_Toc131"/>
      <w:bookmarkEnd w:id="402"/>
      <w:bookmarkEnd w:id="403"/>
      <w:r>
        <w:rPr>
          <w:rtl w:val="true"/>
        </w:rPr>
        <w:t>عمر بن عبد العزيز</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يموت حتي يلي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الفاسق؟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 يلبث فيهم إلّا يسيرٍاً حتي يموت، فإذا هو مات لعنه</w:t>
      </w:r>
    </w:p>
    <w:p>
      <w:pPr>
        <w:pStyle w:val="BookText"/>
        <w:rPr/>
      </w:pPr>
      <w:r>
        <w:rPr>
          <w:rFonts w:ascii="IRNazanin" w:hAnsi="IRNazanin" w:eastAsia="IRNazanin"/>
          <w:color w:val="111111"/>
          <w:sz w:val="28"/>
          <w:sz w:val="28"/>
          <w:szCs w:val="28"/>
          <w:rtl w:val="true"/>
          <w:lang w:bidi="fa-IR"/>
        </w:rPr>
        <w:t>أهل السماء، واستغفر له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القاسم</w:t>
      </w:r>
    </w:p>
    <w:p>
      <w:pPr>
        <w:pStyle w:val="BookText"/>
        <w:rPr/>
      </w:pPr>
      <w:r>
        <w:rPr>
          <w:rFonts w:ascii="IRNazanin" w:hAnsi="IRNazanin" w:eastAsia="IRNazanin"/>
          <w:color w:val="111111"/>
          <w:sz w:val="28"/>
          <w:sz w:val="28"/>
          <w:szCs w:val="28"/>
          <w:rtl w:val="true"/>
          <w:lang w:bidi="fa-IR"/>
        </w:rPr>
        <w:t>ابن محمد، عن سليمان بن دينار، عن عبدالله بن عطاء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علي بن الحسين في المسجد، فمرّ عمر بن عبد العزيز عليه شرا کا فضّة، وکان من أحسن الناس وهو شابّ، فنظر إليه علي بن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بن</w:t>
      </w:r>
    </w:p>
    <w:p>
      <w:pPr>
        <w:pStyle w:val="BookText"/>
        <w:rPr/>
      </w:pPr>
      <w:r>
        <w:rPr>
          <w:rFonts w:ascii="Amiri" w:hAnsi="Amiri" w:eastAsia="Amiri" w:cs="Amiri"/>
          <w:color w:val="111111"/>
          <w:sz w:val="28"/>
          <w:sz w:val="28"/>
          <w:szCs w:val="28"/>
          <w:rtl w:val="true"/>
          <w:lang w:bidi="ar-SA"/>
        </w:rPr>
        <w:t>عطاء، تري هذا المترف، إنّه لن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548:2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ح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 xml:space="preserve">. </w:t>
      </w:r>
      <w:bookmarkStart w:id="405" w:name="pg14923_166286"/>
    </w:p>
    <w:p>
      <w:pPr>
        <w:pStyle w:val="Heading3"/>
        <w:numPr>
          <w:ilvl w:val="2"/>
          <w:numId w:val="1"/>
        </w:numPr>
        <w:rPr/>
      </w:pPr>
      <w:bookmarkStart w:id="406" w:name="__RefHeading___Toc1491495_388300464"/>
      <w:bookmarkStart w:id="407" w:name="_Toc132"/>
      <w:bookmarkEnd w:id="405"/>
      <w:bookmarkEnd w:id="406"/>
      <w:r>
        <w:rPr>
          <w:rtl w:val="true"/>
        </w:rPr>
        <w:t>بنو العبّاس</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يکن الرَّباط الذي أمّرنا به بعد، وسيکون ذلک ذرّيّة من نسلنا المرابط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في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وديعة ذرئت لنار جهنم، سيخرجون أقواماً من دين الله أفواجاً، وستصبغ الأرض بدماء فراخ من فراخ آل محمد عليهم السلام تنهض تلک الفراخ في غير وقت، وتطلب غير مدرک، ويرابط الذين آمنوا ويصبرون ويصابرون حتي يحکم الله وهو خير الحاکمين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بن موسي</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عن علي بن إبراهيم، عن علي بن إسماعيل، عن حمّاد بن عيسي، عن إبراهيم بن عمر اليماني، عن أبي الطفيل، عن أبي جعفر محمد بن علي، عن أبيه علي بن الحسين عليهم السلام أنّ ابن عبّاس بعث إليه من يسأله عن هذه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فغضب علي بن الحسين عليه السلام وقال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الذي أمّرک بهذا واجهني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أبي و فينا، ولم يکن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بسنده عنه عليه السلام،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وسيکون من</w:t>
      </w:r>
    </w:p>
    <w:p>
      <w:pPr>
        <w:pStyle w:val="BookText"/>
        <w:rPr/>
      </w:pPr>
      <w:r>
        <w:rPr>
          <w:rFonts w:ascii="IRNazanin" w:hAnsi="IRNazanin" w:eastAsia="IRNazanin"/>
          <w:color w:val="111111"/>
          <w:sz w:val="28"/>
          <w:sz w:val="28"/>
          <w:szCs w:val="28"/>
          <w:rtl w:val="true"/>
          <w:lang w:bidi="fa-IR"/>
        </w:rPr>
        <w:t>نسلنا المرابط، ومن نسله المرابط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 غيبة النعماني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عن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 xml:space="preserve">. </w:t>
      </w:r>
      <w:bookmarkStart w:id="408" w:name="pg14923_166288"/>
    </w:p>
    <w:p>
      <w:pPr>
        <w:pStyle w:val="Heading3"/>
        <w:numPr>
          <w:ilvl w:val="2"/>
          <w:numId w:val="1"/>
        </w:numPr>
        <w:rPr/>
      </w:pPr>
      <w:bookmarkStart w:id="409" w:name="__RefHeading___Toc1491497_388300464"/>
      <w:bookmarkStart w:id="410" w:name="_Toc133"/>
      <w:bookmarkEnd w:id="408"/>
      <w:bookmarkEnd w:id="409"/>
      <w:r>
        <w:rPr>
          <w:rtl w:val="true"/>
        </w:rPr>
        <w:t>مصير قتلة الحسين عليه السلام</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کذا إلي ثلاث سنين من قولي هذا لهم، وسيؤتي برأس عبيدالله بن زياد و شمر بن ذي الجوشن عليهما اللعنة في يوم کذا وکذا، وسنأکل وهما بين أيدينا ننظر إليهما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المنسوب إلي الأمّام العسکري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الحسين عليه</w:t>
      </w:r>
    </w:p>
    <w:p>
      <w:pPr>
        <w:pStyle w:val="BookText"/>
        <w:rPr/>
      </w:pPr>
      <w:r>
        <w:rPr>
          <w:rFonts w:ascii="IRNazanin" w:hAnsi="IRNazanin" w:eastAsia="IRNazanin"/>
          <w:color w:val="111111"/>
          <w:sz w:val="28"/>
          <w:sz w:val="28"/>
          <w:szCs w:val="28"/>
          <w:rtl w:val="true"/>
          <w:lang w:bidi="fa-IR"/>
        </w:rPr>
        <w:t>السلام لأصحابه، وقد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أمّير المؤمنين عليه السلام ذکر من أمّر المختار ولم يقل متي يکون قتله ؟ ولمن يقتل ؟</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عليه السلام، أولا</w:t>
      </w:r>
    </w:p>
    <w:p>
      <w:pPr>
        <w:pStyle w:val="BookText"/>
        <w:rPr/>
      </w:pPr>
      <w:r>
        <w:rPr>
          <w:rFonts w:ascii="IRNazanin" w:hAnsi="IRNazanin" w:eastAsia="IRNazanin"/>
          <w:color w:val="111111"/>
          <w:sz w:val="28"/>
          <w:sz w:val="28"/>
          <w:szCs w:val="28"/>
          <w:rtl w:val="true"/>
          <w:lang w:bidi="fa-IR"/>
        </w:rPr>
        <w:t>أخبرکم متي يکون؟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کذا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في اليوم الذي أخبرهم أنّه يکون فيه القتل من المختار لأصحاب بني أمّية کان علي بن الحسين عليه السلام مع أصحابه علي مائدة </w:t>
      </w:r>
    </w:p>
    <w:p>
      <w:pPr>
        <w:pStyle w:val="BookText"/>
        <w:rPr/>
      </w:pPr>
      <w:r>
        <w:rPr>
          <w:rFonts w:ascii="IRNazanin" w:hAnsi="IRNazanin" w:eastAsia="IRNazanin"/>
          <w:color w:val="111111"/>
          <w:sz w:val="28"/>
          <w:sz w:val="28"/>
          <w:szCs w:val="28"/>
          <w:rtl w:val="true"/>
          <w:lang w:bidi="fa-IR"/>
        </w:rPr>
        <w:t>إذ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إخواننا طيبوا نفساً وکلوا، فإنکم تأکلون وظلمة بني أمّية يحصدون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کذا يقتلهم المختار، وسيؤتي بالرأسين يوم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الامام</w:t>
      </w:r>
      <w:r>
        <w:rPr>
          <w:rFonts w:eastAsia="Amiri" w:cs="Amiri" w:ascii="Amiri" w:hAnsi="Amiri"/>
          <w:color w:val="111111"/>
          <w:sz w:val="28"/>
          <w:szCs w:val="28"/>
          <w:rtl w:val="true"/>
          <w:lang w:bidi="ar-SA"/>
        </w:rPr>
        <w:t xml:space="preserve">. </w:t>
      </w:r>
      <w:bookmarkStart w:id="411" w:name="pg14923_166290"/>
    </w:p>
    <w:p>
      <w:pPr>
        <w:pStyle w:val="Heading2"/>
        <w:numPr>
          <w:ilvl w:val="1"/>
          <w:numId w:val="1"/>
        </w:numPr>
        <w:rPr/>
      </w:pPr>
      <w:bookmarkStart w:id="412" w:name="__RefHeading___Toc1491499_388300464"/>
      <w:bookmarkStart w:id="413" w:name="_Toc134"/>
      <w:bookmarkEnd w:id="411"/>
      <w:bookmarkEnd w:id="412"/>
      <w:r>
        <w:rPr>
          <w:rtl w:val="true"/>
        </w:rPr>
        <w:t>أحاديث الامام محمد بن علي الباقر عليه السلام</w:t>
      </w:r>
      <w:bookmarkEnd w:id="41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1491501_388300464"/>
      <w:bookmarkStart w:id="415" w:name="_Toc135"/>
      <w:bookmarkEnd w:id="414"/>
      <w:r>
        <w:rPr>
          <w:rtl w:val="true"/>
        </w:rPr>
        <w:t>اشارة</w:t>
      </w:r>
      <w:bookmarkEnd w:id="4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4923_166292"/>
      <w:bookmarkStart w:id="417" w:name="pg14923_166292"/>
      <w:bookmarkEnd w:id="417"/>
    </w:p>
    <w:p>
      <w:pPr>
        <w:pStyle w:val="Heading3"/>
        <w:numPr>
          <w:ilvl w:val="2"/>
          <w:numId w:val="1"/>
        </w:numPr>
        <w:rPr/>
      </w:pPr>
      <w:bookmarkStart w:id="418" w:name="pg14923_166292"/>
      <w:bookmarkStart w:id="419" w:name="__RefHeading___Toc1491503_388300464"/>
      <w:bookmarkStart w:id="420" w:name="_Toc136"/>
      <w:bookmarkEnd w:id="418"/>
      <w:bookmarkEnd w:id="419"/>
      <w:r>
        <w:rPr>
          <w:rtl w:val="true"/>
        </w:rPr>
        <w:t>شراء حميدة أمّ الامام الکاظم عليه السلام</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سيجيء نخّاس من أهل بربر فينزل دار ميمون، فنشتري له بهذه الصرّة 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الأشعري، عن معلّي بن محمد،</w:t>
      </w:r>
    </w:p>
    <w:p>
      <w:pPr>
        <w:pStyle w:val="BookText"/>
        <w:rPr/>
      </w:pPr>
      <w:r>
        <w:rPr>
          <w:rFonts w:ascii="IRNazanin" w:hAnsi="IRNazanin" w:eastAsia="IRNazanin"/>
          <w:color w:val="111111"/>
          <w:sz w:val="28"/>
          <w:sz w:val="28"/>
          <w:szCs w:val="28"/>
          <w:rtl w:val="true"/>
          <w:lang w:bidi="fa-IR"/>
        </w:rPr>
        <w:t>عن علي بن السندي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عيسي بن عبدالرحمان،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عکاشة بن محصن الأسدي علي أبي جعفر عليه السلام وکان أبو عبدالله عليه السلام قائما عنده، فقدم إليه عنباً،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شيء لا تزوج أبا عبدالله، فقد أدرک التزويج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صرّة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لذلک ما أتي، فدخلنا يوماً علي أبي جعفر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عن النخّاس الذي ذکرته لکم قد قَدِم، فاذهبوا فاشتروا بهذه المرة منه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 الجارية فأدخلناها علي أبي جعفر عليه السلام وجعفر عليه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خذها إليک، فولدت خير أهل الأرض موسي</w:t>
      </w:r>
    </w:p>
    <w:p>
      <w:pPr>
        <w:pStyle w:val="BookText"/>
        <w:rPr/>
      </w:pPr>
      <w:r>
        <w:rPr>
          <w:rFonts w:ascii="Amiri" w:hAnsi="Amiri" w:eastAsia="Amiri" w:cs="Amiri"/>
          <w:color w:val="111111"/>
          <w:sz w:val="28"/>
          <w:sz w:val="28"/>
          <w:szCs w:val="28"/>
          <w:rtl w:val="true"/>
          <w:lang w:bidi="ar-SA"/>
        </w:rPr>
        <w:t>ابن جعفر عليهما السلام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421" w:name="pg14923_166294"/>
    </w:p>
    <w:p>
      <w:pPr>
        <w:pStyle w:val="Heading3"/>
        <w:numPr>
          <w:ilvl w:val="2"/>
          <w:numId w:val="1"/>
        </w:numPr>
        <w:rPr/>
      </w:pPr>
      <w:bookmarkStart w:id="422" w:name="__RefHeading___Toc1491505_388300464"/>
      <w:bookmarkStart w:id="423" w:name="_Toc137"/>
      <w:bookmarkEnd w:id="421"/>
      <w:bookmarkEnd w:id="422"/>
      <w:r>
        <w:rPr>
          <w:rtl w:val="true"/>
        </w:rPr>
        <w:t>في نعي نفسه عليه السلام</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بميّت من وجعي هذا، إنّه أتاني اثنان فأخبراني انّي لست بميّت من وجعي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فبريء ومکث ما شاء الله أن يمکث، فبينا هو صحيح ليس به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اللذين أتياني من وجعي ذلک أتياني فأخبراني أني ميّت يوم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في ذلک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محمد بن</w:t>
      </w:r>
    </w:p>
    <w:p>
      <w:pPr>
        <w:pStyle w:val="BookText"/>
        <w:rPr/>
      </w:pPr>
      <w:r>
        <w:rPr>
          <w:rFonts w:ascii="Amiri" w:hAnsi="Amiri" w:eastAsia="Amiri" w:cs="Amiri"/>
          <w:color w:val="111111"/>
          <w:sz w:val="28"/>
          <w:sz w:val="28"/>
          <w:szCs w:val="28"/>
          <w:rtl w:val="true"/>
          <w:lang w:bidi="ar-SA"/>
        </w:rPr>
        <w:t>إسماعيل، عن علي بن النعمان، عن عمر بن مسلّم صاحب الهروي،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مرض مرضاً شديداً</w:t>
      </w:r>
    </w:p>
    <w:p>
      <w:pPr>
        <w:pStyle w:val="BookText"/>
        <w:rPr/>
      </w:pPr>
      <w:r>
        <w:rPr>
          <w:rFonts w:ascii="IRNazanin" w:hAnsi="IRNazanin" w:eastAsia="IRNazanin"/>
          <w:color w:val="111111"/>
          <w:sz w:val="28"/>
          <w:sz w:val="28"/>
          <w:szCs w:val="28"/>
          <w:rtl w:val="true"/>
          <w:lang w:bidi="fa-IR"/>
        </w:rPr>
        <w:t>حتي خفنا عليه، فبکي بعض أهله عند رأسه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بميت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بسنده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مرسلاً، عنه عليه السلام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بسنده عنه عليه السلام،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بصائر الدرجات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256:46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بقي من أجلي خمس سنين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وروي حمّاد بن عثمان، 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فحسبت، فيما زاد ولا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المناقب لابن شهرآشوب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عن کتاب دلائل الامامة للحميري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عن دلائل الامامة للحميري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وإعلام الوري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عن المناقب و فرج المهموم </w:t>
      </w:r>
      <w:bookmarkStart w:id="424" w:name="pg14923_166296"/>
    </w:p>
    <w:p>
      <w:pPr>
        <w:pStyle w:val="Heading3"/>
        <w:numPr>
          <w:ilvl w:val="2"/>
          <w:numId w:val="1"/>
        </w:numPr>
        <w:rPr/>
      </w:pPr>
      <w:bookmarkStart w:id="425" w:name="__RefHeading___Toc1491507_388300464"/>
      <w:bookmarkStart w:id="426" w:name="_Toc138"/>
      <w:bookmarkEnd w:id="424"/>
      <w:bookmarkEnd w:id="425"/>
      <w:r>
        <w:rPr>
          <w:rtl w:val="true"/>
        </w:rPr>
        <w:t>الامام الرضا عليه السلام و موضع قبره</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ولد موسي، اسمه اسم أمّير المؤمنين عليه السلام فيدفن في أرض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فيها بالسم، فيدفن فيها غريباً، فمن زاره عارفاً بحقّه أعطاه الله عزّ وجلّ أجر من أنفق من قبل الفتح وقاتل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بن زيد، عن أبي جعفر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 xml:space="preserve">. </w:t>
      </w:r>
      <w:bookmarkStart w:id="427" w:name="pg14923_166297"/>
    </w:p>
    <w:p>
      <w:pPr>
        <w:pStyle w:val="Heading3"/>
        <w:numPr>
          <w:ilvl w:val="2"/>
          <w:numId w:val="1"/>
        </w:numPr>
        <w:rPr/>
      </w:pPr>
      <w:bookmarkStart w:id="428" w:name="__RefHeading___Toc1491509_388300464"/>
      <w:bookmarkStart w:id="429" w:name="_Toc139"/>
      <w:bookmarkEnd w:id="427"/>
      <w:bookmarkEnd w:id="428"/>
      <w:r>
        <w:rPr>
          <w:rtl w:val="true"/>
        </w:rPr>
        <w:t>خروج زيد، ومقتله، وصلبه بالکناسة</w:t>
      </w:r>
      <w:bookmarkEnd w:id="4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سيدعو بعدي إلي نفسه ولا تنازعه فإنّ عمره 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وفاته عليه السلام دعا بأبي عبدالله جعفر ابنه عليهما</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سيدعو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ذح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أخي زيد بعد</w:t>
      </w:r>
    </w:p>
    <w:p>
      <w:pPr>
        <w:pStyle w:val="BookText"/>
        <w:rPr/>
      </w:pPr>
      <w:r>
        <w:rPr>
          <w:rFonts w:ascii="Amiri" w:hAnsi="Amiri" w:eastAsia="Amiri" w:cs="Amiri"/>
          <w:color w:val="111111"/>
          <w:sz w:val="28"/>
          <w:sz w:val="28"/>
          <w:szCs w:val="28"/>
          <w:rtl w:val="true"/>
          <w:lang w:bidi="ar-SA"/>
        </w:rPr>
        <w:t>موتي، ويدعو الناس إلي نفسه، ويخلع جعفرة ابني، ولا يلبث إلّا ثلاثاً حتي يقتل ويصلب، ثمّ يحرق بالنار ويذري في الريح، ويمثل به مثلة ما مثّل بأحد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عن إثبات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ليخرجنّ بالکوفة، وليقتلنّ، وليصلنّ، ويطاف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عدّة من أصحابه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معه فمر به زيد</w:t>
      </w:r>
    </w:p>
    <w:p>
      <w:pPr>
        <w:pStyle w:val="BookText"/>
        <w:rPr/>
      </w:pPr>
      <w:r>
        <w:rPr>
          <w:rFonts w:ascii="Amiri" w:hAnsi="Amiri" w:eastAsia="Amiri" w:cs="Amiri"/>
          <w:color w:val="111111"/>
          <w:sz w:val="28"/>
          <w:sz w:val="28"/>
          <w:szCs w:val="28"/>
          <w:rtl w:val="true"/>
          <w:lang w:bidi="ar-SA"/>
        </w:rPr>
        <w:t>ابن علي ،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أخي هذا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مرسلاً، وفي آخره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يؤتي به فينصب</w:t>
      </w:r>
    </w:p>
    <w:p>
      <w:pPr>
        <w:pStyle w:val="BookText"/>
        <w:rPr/>
      </w:pPr>
      <w:r>
        <w:rPr>
          <w:rFonts w:ascii="Amiri" w:hAnsi="Amiri" w:eastAsia="Amiri" w:cs="Amiri"/>
          <w:color w:val="111111"/>
          <w:sz w:val="28"/>
          <w:sz w:val="28"/>
          <w:szCs w:val="28"/>
          <w:rtl w:val="true"/>
          <w:lang w:bidi="ar-SA"/>
        </w:rPr>
        <w:t xml:space="preserve">علي قصبة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الموضع الذي قتل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عن کتاب الدلائل للحميري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عن کشف الغمّة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لابن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عن کتاب الدلائل للحميري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 يازيد، فإنّي أخاف أن تکون المقتول المصلوب بظهر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زيد بن علي فتنقّصته عند أبي عبدالله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رحِمَ الله عمّي أنّي أبي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علي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لابن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عن کتاب الدلائل للحميري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أُعيذک بالله يا أخي أن تکون غداً المصلوب بالکناسة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يحيي، عن أحمد بن محمد،</w:t>
      </w:r>
    </w:p>
    <w:p>
      <w:pPr>
        <w:pStyle w:val="BookText"/>
        <w:rPr/>
      </w:pPr>
      <w:r>
        <w:rPr>
          <w:rFonts w:ascii="IRNazanin" w:hAnsi="IRNazanin" w:eastAsia="IRNazanin"/>
          <w:color w:val="111111"/>
          <w:sz w:val="28"/>
          <w:sz w:val="28"/>
          <w:szCs w:val="28"/>
          <w:rtl w:val="true"/>
          <w:lang w:bidi="fa-IR"/>
        </w:rPr>
        <w:t>عن الحسين بن سعيد، عن الحسين بن الجارود، عن موسي بن بکر، عمن حدثه، عن أبي جعفر عليه السلام أنّ زيد بن علي بن الحسين عليه السلام دخل علي أبي جعفر محمد بن علي ومعه کتب من أهل الکوفة يدعونه فيها إلي أنفسهم، ويخبرونه باجتماعهم، ويأمّرونه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کفاية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محمد بن مسلّم،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به وقد صلب في</w:t>
      </w:r>
    </w:p>
    <w:p>
      <w:pPr>
        <w:pStyle w:val="BookText"/>
        <w:rPr/>
      </w:pPr>
      <w:r>
        <w:rPr>
          <w:rFonts w:ascii="IRNazanin" w:hAnsi="IRNazanin" w:eastAsia="IRNazanin"/>
          <w:color w:val="111111"/>
          <w:sz w:val="28"/>
          <w:sz w:val="28"/>
          <w:szCs w:val="28"/>
          <w:rtl w:val="true"/>
          <w:lang w:bidi="fa-IR"/>
        </w:rPr>
        <w:t>الکناسة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مرسلاً،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ح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کفاية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200:46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عن کفاية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بسنده عن يونس بن جناب، بتفاوتٍ يسيرٍ</w:t>
      </w:r>
      <w:r>
        <w:rPr>
          <w:rFonts w:eastAsia="Amiri" w:cs="Amiri" w:ascii="Amiri" w:hAnsi="Amiri"/>
          <w:color w:val="111111"/>
          <w:sz w:val="28"/>
          <w:szCs w:val="28"/>
          <w:rtl w:val="true"/>
          <w:lang w:bidi="ar-SA"/>
        </w:rPr>
        <w:t xml:space="preserve">. </w:t>
      </w:r>
      <w:bookmarkStart w:id="430" w:name="pg14923_166300"/>
    </w:p>
    <w:p>
      <w:pPr>
        <w:pStyle w:val="Heading3"/>
        <w:numPr>
          <w:ilvl w:val="2"/>
          <w:numId w:val="1"/>
        </w:numPr>
        <w:rPr/>
      </w:pPr>
      <w:bookmarkStart w:id="431" w:name="__RefHeading___Toc1491511_388300464"/>
      <w:bookmarkStart w:id="432" w:name="_Toc140"/>
      <w:bookmarkEnd w:id="430"/>
      <w:bookmarkEnd w:id="431"/>
      <w:r>
        <w:rPr>
          <w:rtl w:val="true"/>
        </w:rPr>
        <w:t>مقتل محمد بن عبدالله بن الحسن</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إنّه سيظهر ويقتل في حال مضيعة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w:t>
      </w:r>
    </w:p>
    <w:p>
      <w:pPr>
        <w:pStyle w:val="BookText"/>
        <w:rPr/>
      </w:pPr>
      <w:r>
        <w:rPr>
          <w:rFonts w:ascii="IRNazanin" w:hAnsi="IRNazanin" w:eastAsia="IRNazanin"/>
          <w:color w:val="111111"/>
          <w:sz w:val="28"/>
          <w:sz w:val="28"/>
          <w:szCs w:val="28"/>
          <w:rtl w:val="true"/>
          <w:lang w:bidi="fa-IR"/>
        </w:rPr>
        <w:t>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صفوان بن يحيي، عن عاصم بن حميد، عن سلام بن سعيد الجمحي،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أبي جعفر عليه السلام جالساً مسنداًظهري إلي زمزم، فمرّ علينا محمد بن عبدالله ابن الحسن وهو يطوف بالبيت،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أسلّم، أتعرف هذا الشابّ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محمد بن عبدالله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أسلّم، لا تحدّث بهذا الحديث أحداً فإنّه عندک</w:t>
      </w:r>
    </w:p>
    <w:p>
      <w:pPr>
        <w:pStyle w:val="BookText"/>
        <w:rPr/>
      </w:pPr>
      <w:r>
        <w:rPr>
          <w:rFonts w:ascii="IRNazanin" w:hAnsi="IRNazanin" w:eastAsia="IRNazanin"/>
          <w:color w:val="111111"/>
          <w:sz w:val="28"/>
          <w:sz w:val="28"/>
          <w:szCs w:val="28"/>
          <w:rtl w:val="true"/>
          <w:lang w:bidi="fa-IR"/>
        </w:rPr>
        <w:t>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w:t>
      </w:r>
      <w:bookmarkStart w:id="433" w:name="pg14923_166301"/>
    </w:p>
    <w:p>
      <w:pPr>
        <w:pStyle w:val="Heading3"/>
        <w:numPr>
          <w:ilvl w:val="2"/>
          <w:numId w:val="1"/>
        </w:numPr>
        <w:rPr/>
      </w:pPr>
      <w:bookmarkStart w:id="434" w:name="__RefHeading___Toc1491513_388300464"/>
      <w:bookmarkStart w:id="435" w:name="_Toc141"/>
      <w:bookmarkEnd w:id="433"/>
      <w:bookmarkEnd w:id="434"/>
      <w:r>
        <w:rPr>
          <w:rtl w:val="true"/>
        </w:rPr>
        <w:t>مقتل إسماعيل بن عبدالله بن جعفر</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يبکيني أنک تقتل عند کبر سنّک ضياعاً، لا ينتطح في دمک عنزان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فمتي ذاک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دعيت إلي الباطل فأبيته، وإذا نظرت إلي الأحول مشؤم قومه ينتمي من آل الحسن علي منبر رسول الله صلّی الله عليه و آله وسلّم يدعو إلي نفسه، قد تسمّي بغير اسمه، فأحدث عهدک واکتب وصيّتک، فإنک مقتول في يومک أو من غد، فقال له أبو عبدالله عليه السلام نعم، 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يصوم من شهر رمضان إلّا أقلّه فاستودعک الله يا أبا الحسن وأعظم الله أجرنا فيک وأحسن الخلافة علي من خلّفت، وإنّا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الکافي</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حسان، عن محمد بن رنجويه، عن عبدالله بن الحکم الأرمني، عن عبدالله بن إبراهيم بن محمد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خديجة بنت عمر بن علي بن الحسين بن علي بن </w:t>
      </w:r>
    </w:p>
    <w:p>
      <w:pPr>
        <w:pStyle w:val="BookText"/>
        <w:rPr/>
      </w:pPr>
      <w:r>
        <w:rPr>
          <w:rFonts w:ascii="Amiri" w:hAnsi="Amiri" w:eastAsia="Amiri" w:cs="Amiri"/>
          <w:color w:val="111111"/>
          <w:sz w:val="28"/>
          <w:sz w:val="28"/>
          <w:szCs w:val="28"/>
          <w:rtl w:val="true"/>
          <w:lang w:bidi="ar-SA"/>
        </w:rPr>
        <w:t>أبي طالب عليهم السلام نعزّيها بابن بنتها، فوجدنا عندها موسي بن عبدالله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فطلع بإسماعيل بن عبدالله بن جعفر بن أبي طالب وهو شيخ کبير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إلي البيعة،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 إنّي شيخ کبير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تبايع،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تنتفع ببيعتي ؟ والله إنّي لأضيق عليک مکان اسم رجل إنّ کتبته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أن تفعل، وأغلظ له في القول، فقال له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جعفر بن</w:t>
      </w:r>
    </w:p>
    <w:p>
      <w:pPr>
        <w:pStyle w:val="BookText"/>
        <w:rPr/>
      </w:pPr>
      <w:r>
        <w:rPr>
          <w:rFonts w:ascii="Amiri" w:hAnsi="Amiri" w:eastAsia="Amiri" w:cs="Amiri"/>
          <w:color w:val="111111"/>
          <w:sz w:val="28"/>
          <w:sz w:val="28"/>
          <w:szCs w:val="28"/>
          <w:rtl w:val="true"/>
          <w:lang w:bidi="ar-SA"/>
        </w:rPr>
        <w:t>محمد، فلعلّنا نبايع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جعفراً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إسماعيل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تذکر يوماً أتيت أباک محمد بن علي عليه السلام وعلي حلتان صفراوان فدام النظر إليّ فبکي،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يبکيني أنّک تقتل عند</w:t>
      </w:r>
    </w:p>
    <w:p>
      <w:pPr>
        <w:pStyle w:val="BookText"/>
        <w:rPr/>
      </w:pPr>
      <w:r>
        <w:rPr>
          <w:rFonts w:ascii="Amiri" w:hAnsi="Amiri" w:eastAsia="Amiri" w:cs="Amiri"/>
          <w:color w:val="111111"/>
          <w:sz w:val="28"/>
          <w:sz w:val="28"/>
          <w:szCs w:val="28"/>
          <w:rtl w:val="true"/>
          <w:lang w:bidi="ar-SA"/>
        </w:rPr>
        <w:t>کبر سنّک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مرسلاً، عن موسي بن عبدالله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278:47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الکافي </w:t>
      </w:r>
      <w:bookmarkStart w:id="436" w:name="pg14923_166303"/>
    </w:p>
    <w:p>
      <w:pPr>
        <w:pStyle w:val="Heading3"/>
        <w:numPr>
          <w:ilvl w:val="2"/>
          <w:numId w:val="1"/>
        </w:numPr>
        <w:rPr/>
      </w:pPr>
      <w:bookmarkStart w:id="437" w:name="__RefHeading___Toc1491515_388300464"/>
      <w:bookmarkStart w:id="438" w:name="_Toc142"/>
      <w:bookmarkEnd w:id="436"/>
      <w:bookmarkEnd w:id="437"/>
      <w:r>
        <w:rPr>
          <w:rtl w:val="true"/>
        </w:rPr>
        <w:t>سيهدم دار هشام وهو موضع النفس الزکيّة</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لتهدمنّ، أمّا والله لتندر أحجار الزيت، أمّا والله انّه لموضع النفس الزکيّة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أبو الحسين محمد بن هارون بن موسي،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فروخ، عن عبدالله الحجال، عن ثعلبة، عن أبي حازم يزيد غلام عبد 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أبي جعفر بالمدينة، فنظر إلي دار هشام بن عبد الملک التي بناها بأحجار الزيت،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هذا منه وتعجبت،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يهدمها وهشام بناها وهو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هشام</w:t>
      </w:r>
    </w:p>
    <w:p>
      <w:pPr>
        <w:pStyle w:val="BookText"/>
        <w:rPr/>
      </w:pPr>
      <w:r>
        <w:rPr>
          <w:rFonts w:ascii="Amiri" w:hAnsi="Amiri" w:eastAsia="Amiri" w:cs="Amiri"/>
          <w:color w:val="111111"/>
          <w:sz w:val="28"/>
          <w:sz w:val="28"/>
          <w:szCs w:val="28"/>
          <w:rtl w:val="true"/>
          <w:lang w:bidi="ar-SA"/>
        </w:rPr>
        <w:t>بعث الوليد من هدمها، ونقلها، وندرت أحجار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عن دلائل الامامة للحميري، بتفاوتٍ يسيرٍ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الامامة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268:46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bookmarkStart w:id="439" w:name="pg14923_166304"/>
    </w:p>
    <w:p>
      <w:pPr>
        <w:pStyle w:val="Heading3"/>
        <w:numPr>
          <w:ilvl w:val="2"/>
          <w:numId w:val="1"/>
        </w:numPr>
        <w:rPr/>
      </w:pPr>
      <w:bookmarkStart w:id="440" w:name="__RefHeading___Toc1491517_388300464"/>
      <w:bookmarkStart w:id="441" w:name="_Toc143"/>
      <w:bookmarkEnd w:id="439"/>
      <w:bookmarkEnd w:id="440"/>
      <w:r>
        <w:rPr>
          <w:rtl w:val="true"/>
        </w:rPr>
        <w:t>السفّاح سيقتل بني أمّية</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عمّنا، أبو العبّاس بن محمد بن علي بن عبدالله بن العبّاس، الذي يقتل</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سنيات والله ما هي ببعيدة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نزهة القلوب للثعلبي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 هذا</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الباقر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أشخصني هشام بن عبدالملک، فدخلت عليه وبنو أمّية حوله،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ترابي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خلقنا وإليه نصير، فلم يزل يدنيني حتي أجلسني معه،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جعفر الذي تقتل بني أمّية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جرّبت عليک کذباً،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ومتي ذلک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عن المناقب </w:t>
      </w:r>
      <w:bookmarkStart w:id="442" w:name="pg14923_166306"/>
    </w:p>
    <w:p>
      <w:pPr>
        <w:pStyle w:val="Heading3"/>
        <w:numPr>
          <w:ilvl w:val="2"/>
          <w:numId w:val="1"/>
        </w:numPr>
        <w:rPr/>
      </w:pPr>
      <w:bookmarkStart w:id="443" w:name="__RefHeading___Toc1491519_388300464"/>
      <w:bookmarkStart w:id="444" w:name="_Toc144"/>
      <w:bookmarkEnd w:id="442"/>
      <w:bookmarkEnd w:id="443"/>
      <w:r>
        <w:rPr>
          <w:rtl w:val="true"/>
        </w:rPr>
        <w:t>هشام بن عبد الملک</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يخرج علي هشام أحد إلّا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ملکه عشرين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الکاني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عن محمد بن الحسين، عن</w:t>
      </w:r>
    </w:p>
    <w:p>
      <w:pPr>
        <w:pStyle w:val="BookText"/>
        <w:rPr/>
      </w:pPr>
      <w:r>
        <w:rPr>
          <w:rFonts w:ascii="IRNazanin" w:hAnsi="IRNazanin" w:eastAsia="IRNazanin"/>
          <w:color w:val="111111"/>
          <w:sz w:val="28"/>
          <w:sz w:val="28"/>
          <w:szCs w:val="28"/>
          <w:rtl w:val="true"/>
          <w:lang w:bidi="fa-IR"/>
        </w:rPr>
        <w:t>عبد الرحمان بن أبي هاشم، عن عنبسة بن بجاد العابد، عن جابر،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عنده وذکروا سلطان بني أمّية، فقال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إذا أراد الله عز وجل أن يهلک سلطان قوم أمّر</w:t>
      </w:r>
    </w:p>
    <w:p>
      <w:pPr>
        <w:pStyle w:val="BookText"/>
        <w:rPr/>
      </w:pPr>
      <w:r>
        <w:rPr>
          <w:rFonts w:ascii="IRNazanin" w:hAnsi="IRNazanin" w:eastAsia="IRNazanin"/>
          <w:color w:val="111111"/>
          <w:sz w:val="28"/>
          <w:sz w:val="28"/>
          <w:szCs w:val="28"/>
          <w:rtl w:val="true"/>
          <w:lang w:bidi="fa-IR"/>
        </w:rPr>
        <w:t>الملک، فأسرع بسير الفلک فقدّر عي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لزيد عليه السلام هذه المقالة،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شهدت هشاماً ورسول الله صلّی الله عليه و آله يسبّ عنده، فلم ينکر ذلک، ولم يغيره، فوالله لو لم يکن إلا</w:t>
      </w:r>
    </w:p>
    <w:p>
      <w:pPr>
        <w:pStyle w:val="BookText"/>
        <w:rPr/>
      </w:pPr>
      <w:r>
        <w:rPr>
          <w:rFonts w:ascii="Amiri" w:hAnsi="Amiri" w:eastAsia="Amiri" w:cs="Amiri"/>
          <w:color w:val="111111"/>
          <w:sz w:val="28"/>
          <w:sz w:val="28"/>
          <w:szCs w:val="28"/>
          <w:rtl w:val="true"/>
          <w:lang w:bidi="ar-SA"/>
        </w:rPr>
        <w:t>أنا وابني لخرجت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دلائل الامامة للحميري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فيه ذکر مدّة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98:58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bookmarkStart w:id="445" w:name="pg14923_166308"/>
    </w:p>
    <w:p>
      <w:pPr>
        <w:pStyle w:val="Heading3"/>
        <w:numPr>
          <w:ilvl w:val="2"/>
          <w:numId w:val="1"/>
        </w:numPr>
        <w:rPr/>
      </w:pPr>
      <w:bookmarkStart w:id="446" w:name="__RefHeading___Toc1491521_388300464"/>
      <w:bookmarkStart w:id="447" w:name="_Toc145"/>
      <w:bookmarkEnd w:id="445"/>
      <w:bookmarkEnd w:id="446"/>
      <w:r>
        <w:rPr>
          <w:rtl w:val="true"/>
        </w:rPr>
        <w:t>سقوط بني أمّية</w:t>
      </w:r>
      <w:bookmarkEnd w:id="4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سلطان بني أمّية حتي يسقط حائط مسجدنا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الجعفي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مرفوعاً، لا يزال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فکان کما أخبر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عن المناقب،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في کتاب</w:t>
      </w:r>
    </w:p>
    <w:p>
      <w:pPr>
        <w:pStyle w:val="BookText"/>
        <w:rPr/>
      </w:pPr>
      <w:r>
        <w:rPr>
          <w:rFonts w:ascii="Amiri" w:hAnsi="Amiri" w:eastAsia="Amiri" w:cs="Amiri"/>
          <w:color w:val="111111"/>
          <w:sz w:val="28"/>
          <w:sz w:val="28"/>
          <w:szCs w:val="28"/>
          <w:rtl w:val="true"/>
          <w:lang w:bidi="ar-SA"/>
        </w:rPr>
        <w:t>المناقب في معجزات الباقر 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448" w:name="pg14923_166309"/>
    </w:p>
    <w:p>
      <w:pPr>
        <w:pStyle w:val="Heading3"/>
        <w:numPr>
          <w:ilvl w:val="2"/>
          <w:numId w:val="1"/>
        </w:numPr>
        <w:rPr/>
      </w:pPr>
      <w:bookmarkStart w:id="449" w:name="__RefHeading___Toc1491523_388300464"/>
      <w:bookmarkStart w:id="450" w:name="_Toc146"/>
      <w:bookmarkEnd w:id="448"/>
      <w:bookmarkEnd w:id="449"/>
      <w:r>
        <w:rPr>
          <w:rtl w:val="true"/>
        </w:rPr>
        <w:t>بنو العبّاس</w:t>
      </w:r>
      <w:bookmarkEnd w:id="4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لا تذهب الليالي والأيّام حتي يملک ما بين قطريها، ثمّ ليطأنّ الرجال عقبه، ثمّ لتذلّنّ له رقاب الرجال، ثمّ ليملکنّ ملکاً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يا داود، إنّ ملککم قبل ملکنا، وسلطانکم قبل سلطاننا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يا داود، والله لا يملک بنو أمّية يوماً الأمّلتم مثليه، ولا سنة إلّا ملکتم مثليها، وليتلقّفها الصبيان منکم کما تلقف الصبيان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القوم في فسحة من ملکهم ما لم يصيبوا منّادماً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إلي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أصابوا ذلک الدم فبطن الأرض خير لهم من ظهرها، فيومئذ لا يکون لهم في الأرض ناصر، ولا في السماء عاذر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ابن محبوب، عن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أبي جعفر عليه السلام جالساً في المسجد إذ أقبل داود بن علي وسليمان بن خالد، وأبو جعفر عبدالله بن محمد أبو الدوانيق فقعد ناحية المسجد، فقيل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علي </w:t>
      </w:r>
    </w:p>
    <w:p>
      <w:pPr>
        <w:pStyle w:val="BookText"/>
        <w:rPr/>
      </w:pPr>
      <w:r>
        <w:rPr>
          <w:rFonts w:ascii="IRNazanin" w:hAnsi="IRNazanin" w:eastAsia="IRNazanin"/>
          <w:color w:val="111111"/>
          <w:sz w:val="28"/>
          <w:sz w:val="28"/>
          <w:szCs w:val="28"/>
          <w:rtl w:val="true"/>
          <w:lang w:bidi="fa-IR"/>
        </w:rPr>
        <w:t>جالسّ، فقام إليه داود بن علي وسليمان بن خالد وقعد أبو الدوانيق مکانه حتي سلّموا علي أبي جعفر عليه السلام، فقال لهم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جبار کم من أن يأتيني ؟ فعذروه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عند ذلک أبو جعفر محمد بن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فقال له داود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ملکنا قبل ملککم،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فهل له مدة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الکرة، فقام داود بن علي من عند أبي جعفر عليه السلام فرحة يريد أن يخبر أبا الدوانيق بذلک، فلمّا نهضا جميعاً هو وسليمان بن خالد ناداه</w:t>
      </w:r>
    </w:p>
    <w:p>
      <w:pPr>
        <w:pStyle w:val="BookText"/>
        <w:rPr/>
      </w:pPr>
      <w:r>
        <w:rPr>
          <w:rFonts w:ascii="Amiri" w:hAnsi="Amiri" w:eastAsia="Amiri" w:cs="Amiri"/>
          <w:color w:val="111111"/>
          <w:sz w:val="28"/>
          <w:sz w:val="28"/>
          <w:szCs w:val="28"/>
          <w:rtl w:val="true"/>
          <w:lang w:bidi="ar-SA"/>
        </w:rPr>
        <w:t>أبو جعفر عليه السلام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بن خالد، لا يزال القوم في 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بصير،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w:t>
      </w:r>
    </w:p>
    <w:p>
      <w:pPr>
        <w:pStyle w:val="BookText"/>
        <w:rPr/>
      </w:pPr>
      <w:r>
        <w:rPr>
          <w:rFonts w:ascii="IRNazanin" w:hAnsi="IRNazanin" w:eastAsia="IRNazanin"/>
          <w:color w:val="111111"/>
          <w:sz w:val="28"/>
          <w:sz w:val="28"/>
          <w:szCs w:val="28"/>
          <w:rtl w:val="true"/>
          <w:lang w:bidi="fa-IR"/>
        </w:rPr>
        <w:t>الأيام حتي يلي أمّر هذا الخلق، فيطأ أعناق الرجال، ويملک شرقها وغربها،</w:t>
      </w:r>
    </w:p>
    <w:p>
      <w:pPr>
        <w:pStyle w:val="BookText"/>
        <w:rPr/>
      </w:pPr>
      <w:r>
        <w:rPr>
          <w:rFonts w:ascii="IRNazanin" w:hAnsi="IRNazanin" w:eastAsia="IRNazanin"/>
          <w:color w:val="111111"/>
          <w:sz w:val="28"/>
          <w:sz w:val="28"/>
          <w:szCs w:val="28"/>
          <w:rtl w:val="true"/>
          <w:lang w:bidi="fa-IR"/>
        </w:rPr>
        <w:t>ويطول عمره فيها حتي يجمع من کنوز الأمّوال ما لم يجمع لأحد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مرسلاً، عن أبي بصير، قريباً ممّا في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176:47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کانّي بهذاالامروقد صار الي هذين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الامر صائر اليکم عن قريب </w:t>
      </w:r>
    </w:p>
    <w:p>
      <w:pPr>
        <w:pStyle w:val="BookText"/>
        <w:rPr/>
      </w:pPr>
      <w:r>
        <w:rPr>
          <w:rFonts w:ascii="IRNazanin" w:hAnsi="IRNazanin" w:eastAsia="IRNazanin"/>
          <w:color w:val="111111"/>
          <w:sz w:val="28"/>
          <w:sz w:val="28"/>
          <w:szCs w:val="28"/>
          <w:rtl w:val="true"/>
          <w:lang w:bidi="fa-IR"/>
        </w:rPr>
        <w:t>ولکنّکم تسيؤون إلي ذرّيتّي وعترتي، فالويل لکم عن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دلائل الامامة للطبري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سفيان، عن وکيع، عن</w:t>
      </w:r>
    </w:p>
    <w:p>
      <w:pPr>
        <w:pStyle w:val="BookText"/>
        <w:rPr/>
      </w:pPr>
      <w:r>
        <w:rPr>
          <w:rFonts w:ascii="IRNazanin" w:hAnsi="IRNazanin" w:eastAsia="IRNazanin"/>
          <w:color w:val="111111"/>
          <w:sz w:val="28"/>
          <w:sz w:val="28"/>
          <w:szCs w:val="28"/>
          <w:rtl w:val="true"/>
          <w:lang w:bidi="fa-IR"/>
        </w:rPr>
        <w:t>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جعفر الدوانيقي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هارباً من بني أمّنية أنا وأخي أبو العبّاس، فمررنا بمسجد المدينة و محمد بن علي الباقر جالس، فقال لرجل إلي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 الرجل فبشّرنا به، فملنا إليه،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الذي قلت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فما مضت أيّام حتي هلک أخي وملکتها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توقّوا آخر دولة بني العبّاس، فإنّ لهم في شيعتنا لذعات، وفي آخر دولتهم علامات أمضّ من الحريق الملتهب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صالح بن عقبة، عن عبدالله بن محمد الجعفي، عن</w:t>
      </w:r>
    </w:p>
    <w:p>
      <w:pPr>
        <w:pStyle w:val="BookText"/>
        <w:rPr/>
      </w:pPr>
      <w:r>
        <w:rPr>
          <w:rFonts w:ascii="Amiri" w:hAnsi="Amiri" w:eastAsia="Amiri" w:cs="Amiri"/>
          <w:color w:val="111111"/>
          <w:sz w:val="28"/>
          <w:sz w:val="28"/>
          <w:szCs w:val="28"/>
          <w:rtl w:val="true"/>
          <w:lang w:bidi="ar-SA"/>
        </w:rPr>
        <w:t>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آخر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 xml:space="preserve">. </w:t>
      </w:r>
      <w:bookmarkStart w:id="451" w:name="pg14923_166312"/>
    </w:p>
    <w:p>
      <w:pPr>
        <w:pStyle w:val="Heading3"/>
        <w:numPr>
          <w:ilvl w:val="2"/>
          <w:numId w:val="1"/>
        </w:numPr>
        <w:rPr/>
      </w:pPr>
      <w:bookmarkStart w:id="452" w:name="__RefHeading___Toc1491525_388300464"/>
      <w:bookmarkStart w:id="453" w:name="_Toc147"/>
      <w:bookmarkEnd w:id="451"/>
      <w:bookmarkEnd w:id="452"/>
      <w:r>
        <w:rPr>
          <w:rtl w:val="true"/>
        </w:rPr>
        <w:t>هجوم نافع بن الأزرق علي المدينة</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کيف أنتم إذا جاءکم رجل يدخل عليکم مدينتکم هذه في أربعة آلاف حتي يستقرکم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بسيفه ثلاثة أيام، فيقتل مقاتليکم، وتلقون منه ذلّاً، لا تقدرون أن تدفعوه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الحسن، عن المثّني، عن أبي بصير، عن أبي عبدالله</w:t>
      </w:r>
    </w:p>
    <w:p>
      <w:pPr>
        <w:pStyle w:val="BookText"/>
        <w:rPr/>
      </w:pPr>
      <w:r>
        <w:rPr>
          <w:rFonts w:ascii="IRNazanin" w:hAnsi="IRNazanin" w:eastAsia="IRNazanin"/>
          <w:color w:val="111111"/>
          <w:sz w:val="28"/>
          <w:sz w:val="28"/>
          <w:szCs w:val="28"/>
          <w:rtl w:val="true"/>
          <w:lang w:bidi="fa-IR"/>
        </w:rPr>
        <w:t>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عليه السلام في مجلسه ذات يومٍ إذ أطرق وهو پنکت في الأرض مليّاً،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 فخذوا حذّرکم، واعلموا أنّ الذي قلت لکم کائن لا بدّ منه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يلتفت أهل المدينة إلي هذا الکلام من أبي جعفر،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يکون هذا أبدأ، ولم يأخذوا حذرهم إلّا بنو هاشم خاصة لعلمهم أنّ کلامه حق من الله تعالي، فلمّا کان من قابل حمل أبو جعفر عياله وبني هاشم، فخرجوا من المدينة، ووقع ما قال في المدينة، فأصيب أهلها،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نردّ علي أبي </w:t>
      </w:r>
    </w:p>
    <w:p>
      <w:pPr>
        <w:pStyle w:val="BookText"/>
        <w:rPr/>
      </w:pPr>
      <w:r>
        <w:rPr>
          <w:rFonts w:ascii="Amiri" w:hAnsi="Amiri" w:eastAsia="Amiri" w:cs="Amiri"/>
          <w:color w:val="111111"/>
          <w:sz w:val="28"/>
          <w:sz w:val="28"/>
          <w:szCs w:val="28"/>
          <w:rtl w:val="true"/>
          <w:lang w:bidi="ar-SA"/>
        </w:rPr>
        <w:t>جعفر بعد شيئاً نسمعه منه، فإنما هو من أهل بيت النبوّة، ينطق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مرسلاً، عنه عليه السلام،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مرسلاً، عن أبي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254:46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عن المناقب والخرائج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مرسلاً، عنه عليه السلام</w:t>
      </w:r>
      <w:r>
        <w:rPr>
          <w:rFonts w:eastAsia="Amiri" w:cs="Amiri" w:ascii="Amiri" w:hAnsi="Amiri"/>
          <w:color w:val="111111"/>
          <w:sz w:val="28"/>
          <w:szCs w:val="28"/>
          <w:rtl w:val="true"/>
          <w:lang w:bidi="ar-SA"/>
        </w:rPr>
        <w:t xml:space="preserve">. </w:t>
      </w:r>
      <w:bookmarkStart w:id="454" w:name="pg14923_166314"/>
    </w:p>
    <w:p>
      <w:pPr>
        <w:pStyle w:val="Heading3"/>
        <w:numPr>
          <w:ilvl w:val="2"/>
          <w:numId w:val="1"/>
        </w:numPr>
        <w:rPr/>
      </w:pPr>
      <w:bookmarkStart w:id="455" w:name="__RefHeading___Toc1491527_388300464"/>
      <w:bookmarkStart w:id="456" w:name="_Toc148"/>
      <w:bookmarkEnd w:id="454"/>
      <w:bookmarkEnd w:id="455"/>
      <w:r>
        <w:rPr>
          <w:rtl w:val="true"/>
        </w:rPr>
        <w:t>إخباره عليه السلام عن الضمائر</w:t>
      </w:r>
      <w:bookmarkEnd w:id="4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 الله عليه وآله يصلّی علي راحلته حيث توجّهت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 عن فيض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w:t>
      </w:r>
    </w:p>
    <w:p>
      <w:pPr>
        <w:pStyle w:val="BookText"/>
        <w:rPr/>
      </w:pPr>
      <w:r>
        <w:rPr>
          <w:rFonts w:ascii="IRNazanin" w:hAnsi="IRNazanin" w:eastAsia="IRNazanin"/>
          <w:color w:val="111111"/>
          <w:sz w:val="28"/>
          <w:sz w:val="28"/>
          <w:szCs w:val="28"/>
          <w:rtl w:val="true"/>
          <w:lang w:bidi="fa-IR"/>
        </w:rPr>
        <w:t>أبي جعفر عليه السلام وأنا أريد أن أسأله عن صلاة الليل في المحمل، 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عن کشف الغمّة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بعث إليک هذا الطاغي فخلا بک،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عمّيک الأحمقين، وقل لهما کذا وکذا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رجل من أصحابنا من بني أسد وکان من أصحاب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عبدالله بن معاوية بفارس، فبينما نحن نتحدّث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سأُحدّثک بما رأت عيناي وسمعت أُذناي من أبي جعفر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بالمدينة رجل من آل مروان وإنّه أرسل إلي ذات يوم فأتيته وما عنده أحدّ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معاوية، ما دعوتک إلآ لثقتي بک، وإنّي قد علمت أنّه لا يبلغ عني أحد غيرک، وقد أحببت أن تلقي عميک الأحمقين محمد بن علي وزيد ابن علي وتقول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لکما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لتکفّا عمّا يبلغني عنکما أو ليترکاني، فخرجت من عنده متوجّهاً إلي أبي جعفر فلقيته وهو يريد المسجد، فلمّا دنوت منه تبسّم ضاحکاً،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 إليک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فأخبرني بمقالته کأنّه</w:t>
      </w:r>
    </w:p>
    <w:p>
      <w:pPr>
        <w:pStyle w:val="BookText"/>
        <w:rPr/>
      </w:pPr>
      <w:r>
        <w:rPr>
          <w:rFonts w:ascii="Amiri" w:hAnsi="Amiri" w:eastAsia="Amiri" w:cs="Amiri"/>
          <w:color w:val="111111"/>
          <w:sz w:val="28"/>
          <w:sz w:val="28"/>
          <w:szCs w:val="28"/>
          <w:rtl w:val="true"/>
          <w:lang w:bidi="ar-SA"/>
        </w:rPr>
        <w:t>کان حاضراً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246:46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محمد، لا إلي المرجئة، ولا إلي القدريّة، ولا إلي الحروريّة، ولا إلي الزيديّة، ولکن إلينا، إنّما حجبتک لکذا وکذا، فقبلت وقلت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إختيار معرفة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عيسي،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الشجاعي، عن محمد بن الحسين، عن صفوان بن يحيي، عن حمزة بن الطيّار، عن أبيه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إلي باب أبي جعفر عليه السلام أستأذن عليه، فلم يأذن لي وأذن لغيري، فرجعت إلي منزلي وأنا مغموم، فطرحت نفسي علي سرير في الدار وذهب عنّي النوم فجعلت أفکّر وأقول </w:t>
      </w:r>
    </w:p>
    <w:p>
      <w:pPr>
        <w:pStyle w:val="BookText"/>
        <w:rPr/>
      </w:pPr>
      <w:r>
        <w:rPr>
          <w:rFonts w:ascii="IRNazanin" w:hAnsi="IRNazanin" w:eastAsia="IRNazanin"/>
          <w:color w:val="111111"/>
          <w:sz w:val="28"/>
          <w:sz w:val="28"/>
          <w:szCs w:val="28"/>
          <w:rtl w:val="true"/>
          <w:lang w:bidi="fa-IR"/>
        </w:rPr>
        <w:t>أليس المرجئة تقول کذا، والقدريّة تقول کذا، والحروريّة تقول کذا، والزيديّة تقول کذا فيفسد عليهم قولهم وأنا افکّر في هذا حتي نادي المنادي فإذا الباب تدقّ،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أبي جعفر عليه السلام، يقول لک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 فأخذت ثيابي ومضيت معه فدخلت عليه،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إلي المرجئة، ولا إلي القدريّة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w:t>
      </w:r>
      <w:bookmarkStart w:id="457" w:name="pg14923_166317"/>
    </w:p>
    <w:p>
      <w:pPr>
        <w:pStyle w:val="Heading3"/>
        <w:numPr>
          <w:ilvl w:val="2"/>
          <w:numId w:val="1"/>
        </w:numPr>
        <w:rPr/>
      </w:pPr>
      <w:bookmarkStart w:id="458" w:name="__RefHeading___Toc1491529_388300464"/>
      <w:bookmarkStart w:id="459" w:name="_Toc149"/>
      <w:bookmarkEnd w:id="457"/>
      <w:bookmarkEnd w:id="458"/>
      <w:r>
        <w:rPr>
          <w:rtl w:val="true"/>
        </w:rPr>
        <w:t>الاخبار عن الآجال</w:t>
      </w:r>
      <w:bookmarkEnd w:id="4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أبوک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أبوک بعدما خرجت حيث صرت إلي جرجان،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أخوک؟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ترکته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قتله جار له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يوم کذا، في ساعة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أبو بصير، عن أبي جعفر عليه</w:t>
      </w:r>
    </w:p>
    <w:p>
      <w:pPr>
        <w:pStyle w:val="BookText"/>
        <w:rPr/>
      </w:pPr>
      <w:r>
        <w:rPr>
          <w:rFonts w:ascii="IRNazanin" w:hAnsi="IRNazanin" w:eastAsia="IRNazanin"/>
          <w:color w:val="111111"/>
          <w:sz w:val="28"/>
          <w:sz w:val="28"/>
          <w:szCs w:val="28"/>
          <w:rtl w:val="true"/>
          <w:lang w:bidi="fa-IR"/>
        </w:rPr>
        <w:t>السلام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عن الخرائج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مرسلاً، عنه، بتفاوتٍ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لابن شهرآشوب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والخرائج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حال راشد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حيّاً صالحاً يقرؤک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خروجک بيو 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الحسن بن فروخ، عن عاصم</w:t>
      </w:r>
    </w:p>
    <w:p>
      <w:pPr>
        <w:pStyle w:val="BookText"/>
        <w:rPr/>
      </w:pPr>
      <w:r>
        <w:rPr>
          <w:rFonts w:ascii="Amiri" w:hAnsi="Amiri" w:eastAsia="Amiri" w:cs="Amiri"/>
          <w:color w:val="111111"/>
          <w:sz w:val="28"/>
          <w:sz w:val="28"/>
          <w:szCs w:val="28"/>
          <w:rtl w:val="true"/>
          <w:lang w:bidi="ar-SA"/>
        </w:rPr>
        <w:t>ابن حميد ، عن محمد بن مسلّم بن رياح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 الرجل من أهل إفريقية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مرسلاً، عن أبي بصير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محمد بن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مرسلاً، عن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دلائل الامامة والمناقب لابن شهرآشوب</w:t>
      </w:r>
    </w:p>
    <w:p>
      <w:pPr>
        <w:pStyle w:val="BookText"/>
        <w:rPr/>
      </w:pPr>
      <w:r>
        <w:rPr>
          <w:rFonts w:ascii="IRNazanin" w:hAnsi="IRNazanin" w:eastAsia="IRNazanin"/>
          <w:color w:val="111111"/>
          <w:sz w:val="28"/>
          <w:sz w:val="28"/>
          <w:szCs w:val="28"/>
          <w:rtl w:val="true"/>
          <w:lang w:bidi="fa-IR"/>
        </w:rPr>
        <w:t>والثاقب</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لابن شهر آشوب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عليّ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 بکذا وکذا، فلم يدع شيئاً ممّا حدّثني به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صفوان بن يحيي،</w:t>
      </w:r>
    </w:p>
    <w:p>
      <w:pPr>
        <w:pStyle w:val="BookText"/>
        <w:rPr/>
      </w:pPr>
      <w:r>
        <w:rPr>
          <w:rFonts w:ascii="Amiri" w:hAnsi="Amiri" w:eastAsia="Amiri" w:cs="Amiri"/>
          <w:color w:val="111111"/>
          <w:sz w:val="28"/>
          <w:sz w:val="28"/>
          <w:szCs w:val="28"/>
          <w:rtl w:val="true"/>
          <w:lang w:bidi="ar-SA"/>
        </w:rPr>
        <w:t>عن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أن علي بن درّاج حدّثه أنّ المختار استعمله علي بعض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أبو بصير أن عليّاً حدّثه بهذا الحديث عند الموت وأنّه هو الذي أغمضه ولم يسمع هذا الحديث من أبي بصير أحد حتي أتي المدينة فدخلت علي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کان عندي حين حدّثني بهذا الحديث أحد ولا خرج</w:t>
      </w:r>
    </w:p>
    <w:p>
      <w:pPr>
        <w:pStyle w:val="BookText"/>
        <w:rPr/>
      </w:pPr>
      <w:r>
        <w:rPr>
          <w:rFonts w:ascii="IRNazanin" w:hAnsi="IRNazanin" w:eastAsia="IRNazanin"/>
          <w:color w:val="111111"/>
          <w:sz w:val="28"/>
          <w:sz w:val="28"/>
          <w:szCs w:val="28"/>
          <w:rtl w:val="true"/>
          <w:lang w:bidi="fa-IR"/>
        </w:rPr>
        <w:t>مني إلي أحد حتي أتيتک، فمن أين علمت هذا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 فخذي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اسکت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أبي 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من عبد الملک بالشيخ، ولا يصل إليه، فإنّه يتوفّي في أوّل منزل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291:1</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عن الصادق عليه السلام ان عبد الملک بن مروان کتب إلي عامله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إليّ محمد بن علي، فخرج أبي وأخرجني معه، فمضينا حتي أتينا مدين شعيب فإذا نحن بدير عظيم البنيان وعلي بابه أقوام عليهم ثياب صوف خشنة، فألبسني والدي، ولبس ثياباً خشنة، وأخذ بيدي حتي جئنا وجلسنا عند القوم، فدخلنا مع القوم الدير، فرأينا شيخاً قد سقط حاجباه علي عينيه من الکبر، فنظر إلينا فقال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منا أمّ من هذه الأمّة المرحومة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ارتحلنا حتي أتينا عبد الملک ودخلنا عليه، فنزل من سريره واستقبل أبي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لي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أفتقيم عندنا ولک من الکرامات ما تشاء، أمّ ترجع ؟</w:t>
      </w:r>
    </w:p>
    <w:p>
      <w:pPr>
        <w:pStyle w:val="BookText"/>
        <w:rPr/>
      </w:pP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أرجع إلي قبر جدّي، فأذن له بالانصراف، فبعث قبل خروجنا بريدة يأمّر أهل کلّ منزل أن لا يطعمونا ويمکنونا من النزول في بلد حتي نموت جوعاً، فکلّما بلغنا منزلاً طردونا، وفني زادنا حتي أتينا مدين شعيب وقد أغلق بابه، فصعد أبي جبلا هناک مطلا علي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مکاناً مرتفعاً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 مدين أخاهم شعيبا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الآيات، ثمّ رفع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بقية الله، فأخبروا الشيخ بقدومنا وأحوالنا، فحملوه إلي أبي ، وکان معهم من الطعام کثير، فأحسن ضيافتنا، فأمّر الوالي بتقييد الشيخ، فقدوه ليحملوه إلي عبد الملک لأنّه خالف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عليه السلام ، فاغتممت لذلک وبکيت، فقال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وارتحلنا حتي رجعنا إلي المدينة بجهد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152:10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تضحک في المسجد وأنت بعد ثلاثة من أصحاب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أسرار أبي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المسجد يوماً فرأي شابّاً يضحک في المسجد،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الرجل في أوّل اليوم الثالث، ودفن 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مشارق أنوار اليقين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lang w:bidi="ar-SA"/>
        </w:rPr>
        <w:t>274:46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 xml:space="preserve">. </w:t>
      </w:r>
      <w:bookmarkStart w:id="460" w:name="pg14923_166322"/>
    </w:p>
    <w:p>
      <w:pPr>
        <w:pStyle w:val="Heading3"/>
        <w:numPr>
          <w:ilvl w:val="2"/>
          <w:numId w:val="1"/>
        </w:numPr>
        <w:rPr/>
      </w:pPr>
      <w:bookmarkStart w:id="461" w:name="__RefHeading___Toc1491531_388300464"/>
      <w:bookmarkStart w:id="462" w:name="_Toc150"/>
      <w:bookmarkEnd w:id="460"/>
      <w:bookmarkEnd w:id="461"/>
      <w:r>
        <w:rPr>
          <w:rtl w:val="true"/>
        </w:rPr>
        <w:t>أوّل من يدخل عبدالله بن الحسن بن الحسن</w:t>
      </w:r>
      <w:bookmarkEnd w:id="4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ياجابر، مررت بعبدالله فسبّک وسبّني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يدخل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ما أقرب ما يحلّ بک کما حلّ بمروان بن الحکم وولده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المفضّل محمد بن عبدالله،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أحمد بن محمد بن سعيد بن عقدة، عن يحيي بن زکريّا، عن الحسن بن محبوب الزرّاد، عن محمد بن سنان، عن المفضل بن عمر الجعفي، عن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بعبدالله بن الحسن بن الحسن، فلمّا رآني سبّني وذکر الباقر، فجئت إلي أبي جعفر، فلمّا أبصرني 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جابر، مررت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ودعوت الله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قد دخل،</w:t>
      </w:r>
    </w:p>
    <w:p>
      <w:pPr>
        <w:pStyle w:val="BookText"/>
        <w:rPr/>
      </w:pPr>
      <w:r>
        <w:rPr>
          <w:rFonts w:ascii="IRNazanin" w:hAnsi="IRNazanin" w:eastAsia="IRNazanin"/>
          <w:color w:val="111111"/>
          <w:sz w:val="28"/>
          <w:sz w:val="28"/>
          <w:szCs w:val="28"/>
          <w:rtl w:val="true"/>
          <w:lang w:bidi="fa-IR"/>
        </w:rPr>
        <w:t>فلمّا جلس قال له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يا عبدالله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تدّعي ما تدّعي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قد أکثرت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جابر احفر حفيرة، فحفرت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بحطب، والقه فيها، ففعلت،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فاضرمه،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قم ادخل بها واخرج منها إنّ کنت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أنت قبلي، فقام أبو جعفر ودخلها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عن کتاب مناقب فاطمة وولدها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عن المناقب </w:t>
      </w:r>
      <w:bookmarkStart w:id="463" w:name="pg14923_166324"/>
    </w:p>
    <w:p>
      <w:pPr>
        <w:pStyle w:val="Heading3"/>
        <w:numPr>
          <w:ilvl w:val="2"/>
          <w:numId w:val="1"/>
        </w:numPr>
        <w:rPr/>
      </w:pPr>
      <w:bookmarkStart w:id="464" w:name="__RefHeading___Toc1491533_388300464"/>
      <w:bookmarkStart w:id="465" w:name="_Toc151"/>
      <w:bookmarkEnd w:id="463"/>
      <w:bookmarkEnd w:id="464"/>
      <w:r>
        <w:rPr>
          <w:rtl w:val="true"/>
        </w:rPr>
        <w:t>المتنسّکون المراؤون في آخر الزمان</w:t>
      </w:r>
      <w:bookmarkEnd w:id="4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يکون في آخر الزمان قوم يتبع فيهم قوم مراؤون يتقرؤون ويتنکون، حدثاء سفهاء لا يوجبون أمّر بمعروف، ولا نهياً عن منکرٍ إلّا إذا أمّنوا الضرر، يطلبون لأنفسهم الرخص والمعاذير، يتّبعون زلات العلماء وفساد عملهم، يقبلون علي الصلاة والصيام وما لا يَکلَمُهُم في نفس ولا مال ولو أضرت الصلاة بسائر ما يعملون بأمّوالهم وأبدانهم لرفضوها کما رفضوا أسمي الفرائض وأشرفها، إنّ الأمّر بالمعروف والنهي عن المنکر فريضة عظيمة بها تقام الفرائض، هنالک يتم غضب الله عزّ وجلّ عليهم فيعمهم بعقابه، فيهلک الأبرار في دار الفجار، والصغار في دار الکبار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الکافي</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بعض أصحابنا، عن بشر بن عبدالله ، عن أبي عصمة قاضي مرو، عن جابر،</w:t>
      </w:r>
    </w:p>
    <w:p>
      <w:pPr>
        <w:pStyle w:val="BookText"/>
        <w:rPr/>
      </w:pP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يکون في آخر الزمان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الصافي</w:t>
      </w:r>
      <w:r>
        <w:rPr>
          <w:rFonts w:eastAsia="IRNazanin" w:cs="IRNazanin"/>
          <w:color w:val="111111"/>
          <w:sz w:val="28"/>
          <w:szCs w:val="28"/>
          <w:lang w:bidi="fa-IR"/>
        </w:rPr>
        <w:t>367:1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 والتهذيب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w:t>
      </w:r>
      <w:bookmarkStart w:id="466" w:name="pg14923_166326"/>
    </w:p>
    <w:p>
      <w:pPr>
        <w:pStyle w:val="Heading3"/>
        <w:numPr>
          <w:ilvl w:val="2"/>
          <w:numId w:val="1"/>
        </w:numPr>
        <w:rPr/>
      </w:pPr>
      <w:bookmarkStart w:id="467" w:name="__RefHeading___Toc1491535_388300464"/>
      <w:bookmarkStart w:id="468" w:name="_Toc152"/>
      <w:bookmarkEnd w:id="466"/>
      <w:bookmarkEnd w:id="467"/>
      <w:r>
        <w:rPr>
          <w:rtl w:val="true"/>
        </w:rPr>
        <w:t>عذاب علي المسلّمين في آخر الزمان</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عذاب ينزل في آخر الزمان علي فسقة أهل القبلة وهم يجحدون نزول العذاب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الجارود، عن أبي جعفر عليه السلام في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أتَاکُم عَذَابُهُ بَيَاتاً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ليلاً أو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يَستَعجِلُ</w:t>
      </w:r>
    </w:p>
    <w:p>
      <w:pPr>
        <w:pStyle w:val="BookText"/>
        <w:rPr/>
      </w:pPr>
      <w:r>
        <w:rPr>
          <w:rFonts w:ascii="Amiri" w:hAnsi="Amiri" w:eastAsia="Amiri" w:cs="Amiri"/>
          <w:color w:val="111111"/>
          <w:sz w:val="28"/>
          <w:sz w:val="28"/>
          <w:szCs w:val="28"/>
          <w:rtl w:val="true"/>
          <w:lang w:bidi="ar-SA"/>
        </w:rPr>
        <w:t xml:space="preserve">مِنهُ المُجرِمُونَ </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فهذا</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تفسير القمّي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213:9</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تفسير القمّي</w:t>
      </w:r>
      <w:r>
        <w:rPr>
          <w:rFonts w:eastAsia="Amiri" w:cs="Amiri" w:ascii="Amiri" w:hAnsi="Amiri"/>
          <w:color w:val="111111"/>
          <w:sz w:val="28"/>
          <w:szCs w:val="28"/>
          <w:rtl w:val="true"/>
          <w:lang w:bidi="ar-SA"/>
        </w:rPr>
        <w:t xml:space="preserve">. </w:t>
      </w:r>
      <w:bookmarkStart w:id="469" w:name="pg14923_166327"/>
    </w:p>
    <w:p>
      <w:pPr>
        <w:pStyle w:val="Heading3"/>
        <w:numPr>
          <w:ilvl w:val="2"/>
          <w:numId w:val="1"/>
        </w:numPr>
        <w:rPr/>
      </w:pPr>
      <w:bookmarkStart w:id="470" w:name="__RefHeading___Toc1491537_388300464"/>
      <w:bookmarkStart w:id="471" w:name="_Toc153"/>
      <w:bookmarkEnd w:id="469"/>
      <w:bookmarkEnd w:id="470"/>
      <w:r>
        <w:rPr>
          <w:rtl w:val="true"/>
        </w:rPr>
        <w:t>السارقان وموضع السرقة</w:t>
      </w:r>
      <w:bookmarkEnd w:id="4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الساعة يستقبلک رجلان قد سرقا سرقة قد أضمرا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الحسين أيوب</w:t>
      </w:r>
    </w:p>
    <w:p>
      <w:pPr>
        <w:pStyle w:val="BookText"/>
        <w:rPr/>
      </w:pPr>
      <w:r>
        <w:rPr>
          <w:rFonts w:ascii="Amiri" w:hAnsi="Amiri" w:eastAsia="Amiri" w:cs="Amiri"/>
          <w:color w:val="111111"/>
          <w:sz w:val="28"/>
          <w:sz w:val="28"/>
          <w:szCs w:val="28"/>
          <w:rtl w:val="true"/>
          <w:lang w:bidi="ar-SA"/>
        </w:rPr>
        <w:t>ابن نوح بن درّاج النخعي عن سليمان بن خالد النخعي، أثقة هو ؟</w:t>
      </w:r>
    </w:p>
    <w:p>
      <w:pPr>
        <w:pStyle w:val="BookText"/>
        <w:rPr/>
      </w:pPr>
      <w:r>
        <w:rPr>
          <w:rFonts w:ascii="IRNazanin" w:hAnsi="IRNazanin" w:eastAsia="IRNazanin"/>
          <w:color w:val="111111"/>
          <w:sz w:val="28"/>
          <w:sz w:val="28"/>
          <w:szCs w:val="28"/>
          <w:rtl w:val="true"/>
          <w:lang w:bidi="fa-IR"/>
        </w:rPr>
        <w:t>فقال کما يکون الثقة،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إسماعيل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رکب أبو جعفر عليه السلام يوماً إلي حائط له من حيطان المدينة، فرکبت معه إلي ذلک الحائط، ومعنا سليمان بن خالد، فقال له</w:t>
      </w:r>
    </w:p>
    <w:p>
      <w:pPr>
        <w:pStyle w:val="BookText"/>
        <w:rPr/>
      </w:pPr>
      <w:r>
        <w:rPr>
          <w:rFonts w:ascii="IRNazanin" w:hAnsi="IRNazanin" w:eastAsia="IRNazanin"/>
          <w:color w:val="111111"/>
          <w:sz w:val="28"/>
          <w:sz w:val="28"/>
          <w:szCs w:val="28"/>
          <w:rtl w:val="true"/>
          <w:lang w:bidi="fa-IR"/>
        </w:rPr>
        <w:t>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يعلم الامام ما في يومه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والذي بعث محمداً بالنبوّة، واصطفاه بالرسالة، إنه ليعلم ما في يومه وفي شهره وفي سنته،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أمّا علمت أن روحاً تنزل عليه في ليلة القدر فيعلم ما في تلک السنّة إلي مثلها من قابل، وعلم ما يحدث في الليل والنهار، والساعة تري ما يطمئنّ به قلبک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سرنا إلآ ميلاً أو نحو ذلک 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فوالله ما سرنا إلّا ميلا حتي استقبلنا الرجلان، فقال أبو جعفر عليه السلام 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عليکم بالسارقين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أبو جعفر عليه السلام غلمانه أن يستوثقوا منهما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أنت يا سليمان إلي ذلک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إلي ناحية من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فاصعد أنت وهؤلاء الغلمان فإنّ في قلّة الجبل کهفاً، فادخل أنت فيه بنفسک حتي تستخرج ما فيه وتدفعه إلي مولاي هذا، فإنّ فيه سرقة لرجل آخر ولم يأت وسوف يأتي، فانطلقت وفي قلبي أمّر عظيم ممّا سمعت حتي انتهيت إلي الجبل، فصعدت إلي الکهف الذي وصفه لي فاستخرجت منه عيبتين وقر رجلين، حتي أتيت بهما أبا جعفر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إنّ بقيت إلي غد رأيت العجب بالمدينة ممّا يظلم کثير من الناس، فرجعنا إلي المدينة، فلمّا أصبحنا أخذ أبو جعفر عليه السلام بأيدينا فدخلنا معه علي والي المدينة، وقد دخل المسروق منه معه برجال براء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سرقوها، وإذا الوالي يتفوسهم، فقال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براء وليس هم سرّاقه، وسرّاقه عندي، ثمّ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عيبة فيها کذا وکذا، فادعي ما ليس له وما لم يذهب منه، فقال أبو</w:t>
      </w:r>
    </w:p>
    <w:p>
      <w:pPr>
        <w:pStyle w:val="BookText"/>
        <w:rPr/>
      </w:pPr>
      <w:r>
        <w:rPr>
          <w:rFonts w:ascii="IRNazanin" w:hAnsi="IRNazanin" w:eastAsia="IRNazanin"/>
          <w:color w:val="111111"/>
          <w:sz w:val="28"/>
          <w:sz w:val="28"/>
          <w:szCs w:val="28"/>
          <w:rtl w:val="true"/>
          <w:lang w:bidi="fa-IR"/>
        </w:rPr>
        <w:t>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تکذب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بما ذهب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الوالي أن يبطش به حتي کفه أبو جعفر عليه السلام،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بعيبة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بها، ثمّ قال للوالي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ادعي فوق هذا فهو کاذب مبطل في جميع ما ادعي، وعندي عيبة أخري الرجل آخر وهو يأتيک إلي أيام وهو رجل من بربر، فإذا أتاک فارشده إلي فإن</w:t>
      </w:r>
    </w:p>
    <w:p>
      <w:pPr>
        <w:pStyle w:val="BookText"/>
        <w:rPr/>
      </w:pPr>
      <w:r>
        <w:rPr>
          <w:rFonts w:ascii="Amiri" w:hAnsi="Amiri" w:eastAsia="Amiri" w:cs="Amiri"/>
          <w:color w:val="111111"/>
          <w:sz w:val="28"/>
          <w:sz w:val="28"/>
          <w:szCs w:val="28"/>
          <w:rtl w:val="true"/>
          <w:lang w:bidi="ar-SA"/>
        </w:rPr>
        <w:t>عيبته عندي، و أمّا هذان السارقان فلست ببارح من هاهنا حتي تقطعهما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مرسلاً، عن عاصم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أبي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۳۱۷</w:t>
      </w:r>
      <w:r>
        <w:rPr>
          <w:rFonts w:ascii="Amiri" w:hAnsi="Amiri" w:eastAsia="Amiri" w:cs="Amiri"/>
          <w:color w:val="111111"/>
          <w:sz w:val="28"/>
          <w:sz w:val="28"/>
          <w:szCs w:val="28"/>
          <w:rtl w:val="true"/>
          <w:lang w:bidi="ar-SA"/>
        </w:rPr>
        <w:t xml:space="preserve"> مرسلاً، عن أبي حمزة الثمالي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عن الخرائج والثاقب والمناقب لابن</w:t>
      </w:r>
    </w:p>
    <w:p>
      <w:pPr>
        <w:pStyle w:val="BookText"/>
        <w:rPr/>
      </w:pPr>
      <w:r>
        <w:rPr>
          <w:rFonts w:ascii="IRNazanin" w:hAnsi="IRNazanin" w:eastAsia="IRNazanin"/>
          <w:color w:val="111111"/>
          <w:sz w:val="28"/>
          <w:sz w:val="28"/>
          <w:szCs w:val="28"/>
          <w:rtl w:val="true"/>
          <w:lang w:bidi="fa-IR"/>
        </w:rPr>
        <w:t>شهر اشوب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272:46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4923_166332"/>
      <w:bookmarkStart w:id="473" w:name="pg14923_166332"/>
      <w:bookmarkEnd w:id="473"/>
    </w:p>
    <w:p>
      <w:pPr>
        <w:pStyle w:val="Heading3"/>
        <w:numPr>
          <w:ilvl w:val="2"/>
          <w:numId w:val="1"/>
        </w:numPr>
        <w:rPr/>
      </w:pPr>
      <w:bookmarkStart w:id="474" w:name="pg14923_166332"/>
      <w:bookmarkStart w:id="475" w:name="__RefHeading___Toc1491539_388300464"/>
      <w:bookmarkStart w:id="476" w:name="_Toc154"/>
      <w:bookmarkEnd w:id="474"/>
      <w:bookmarkEnd w:id="475"/>
      <w:r>
        <w:rPr>
          <w:rtl w:val="true"/>
        </w:rPr>
        <w:t>مولد الامام الکاظم عليه السلام</w:t>
      </w:r>
      <w:bookmarkEnd w:id="4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اذهب إلي فلان الأفريقي فاعترض جارية عنده من حالها کذا وکذا، من صفتها کذا، يا ابن الأحمر، أمّا إنها تلد مولوداً ليس بينه وبين الله حجاب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صالح، عن محمّد بن الفضيل وزياد</w:t>
      </w:r>
    </w:p>
    <w:p>
      <w:pPr>
        <w:pStyle w:val="BookText"/>
        <w:rPr/>
      </w:pPr>
      <w:r>
        <w:rPr>
          <w:rFonts w:ascii="IRNazanin" w:hAnsi="IRNazanin" w:eastAsia="IRNazanin"/>
          <w:color w:val="111111"/>
          <w:sz w:val="28"/>
          <w:sz w:val="28"/>
          <w:szCs w:val="28"/>
          <w:rtl w:val="true"/>
          <w:lang w:bidi="fa-IR"/>
        </w:rPr>
        <w:t>ابن النعمان وسيف بن عميرة، عن هشام بن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 أبوء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عليه السلام في يوم شديد الحرّ،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إلي فلان الأفريقي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ما وصف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فإنها عنده، فرجعت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وصيفة مريضة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أعرضها، فجاء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الذي اشتريتها منه عند ذلک أنّه لم يصل إليها، وحلفت الجارية انّها نظرت إلي القمر وقع في حجرها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أبا عبدالله عليه السلام بمقالتها،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w:t>
      </w:r>
    </w:p>
    <w:p>
      <w:pPr>
        <w:pStyle w:val="BookText"/>
        <w:rPr/>
      </w:pPr>
      <w:r>
        <w:rPr>
          <w:rFonts w:ascii="IRNazanin" w:hAnsi="IRNazanin" w:eastAsia="IRNazanin"/>
          <w:color w:val="111111"/>
          <w:sz w:val="28"/>
          <w:sz w:val="28"/>
          <w:szCs w:val="28"/>
          <w:rtl w:val="true"/>
          <w:lang w:bidi="fa-IR"/>
        </w:rPr>
        <w:t>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 xml:space="preserve">. </w:t>
      </w:r>
      <w:bookmarkStart w:id="477" w:name="pg14923_166333"/>
    </w:p>
    <w:p>
      <w:pPr>
        <w:pStyle w:val="Heading3"/>
        <w:numPr>
          <w:ilvl w:val="2"/>
          <w:numId w:val="1"/>
        </w:numPr>
        <w:rPr/>
      </w:pPr>
      <w:bookmarkStart w:id="478" w:name="__RefHeading___Toc1491541_388300464"/>
      <w:bookmarkStart w:id="479" w:name="_Toc155"/>
      <w:bookmarkEnd w:id="477"/>
      <w:bookmarkEnd w:id="478"/>
      <w:r>
        <w:rPr>
          <w:rtl w:val="true"/>
        </w:rPr>
        <w:t>في نعي نفسه عليه السلام</w:t>
      </w:r>
      <w:bookmarkEnd w:id="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کيف أنت إذا نعاني إليک محمد بن سليمان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محمد بن جعفر الزيات، عن محمد بن الحسين بن أبي الخطّاب، عن الحسن ابن علي بن فضّال، عن بعض أصحابنا،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أعرف محمد بن سليمان بن علي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شهاب، عظّم الله أجرک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أصلح الله الأمّير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قول أبي عبدالله فخنقتني العبرة وقمت</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۷۸۱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۷۸۲</w:t>
      </w:r>
      <w:r>
        <w:rPr>
          <w:rFonts w:ascii="Amiri" w:hAnsi="Amiri" w:eastAsia="Amiri" w:cs="Amiri"/>
          <w:color w:val="111111"/>
          <w:sz w:val="28"/>
          <w:sz w:val="28"/>
          <w:szCs w:val="28"/>
          <w:rtl w:val="true"/>
          <w:lang w:bidi="ar-SA"/>
        </w:rPr>
        <w:t xml:space="preserve"> بسندين مختلفين، عنه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عن المناقب وإعلام الوري</w:t>
      </w:r>
      <w:r>
        <w:rPr>
          <w:rFonts w:eastAsia="Amiri" w:cs="Amiri" w:ascii="Amiri" w:hAnsi="Amiri"/>
          <w:color w:val="111111"/>
          <w:sz w:val="28"/>
          <w:szCs w:val="28"/>
          <w:rtl w:val="true"/>
          <w:lang w:bidi="ar-SA"/>
        </w:rPr>
        <w:t xml:space="preserve">. </w:t>
      </w:r>
      <w:bookmarkStart w:id="480" w:name="pg14923_166335"/>
    </w:p>
    <w:p>
      <w:pPr>
        <w:pStyle w:val="Heading3"/>
        <w:numPr>
          <w:ilvl w:val="2"/>
          <w:numId w:val="1"/>
        </w:numPr>
        <w:rPr/>
      </w:pPr>
      <w:bookmarkStart w:id="481" w:name="__RefHeading___Toc1491543_388300464"/>
      <w:bookmarkStart w:id="482" w:name="_Toc156"/>
      <w:bookmarkEnd w:id="480"/>
      <w:bookmarkEnd w:id="481"/>
      <w:r>
        <w:rPr>
          <w:rtl w:val="true"/>
        </w:rPr>
        <w:t>الامام الکاظم عليه السلام يقتل في سجن بني العبّاس</w:t>
      </w:r>
      <w:bookmarkEnd w:id="4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أمّا إنّه سيصير في يدي بني مرداس ويتخلّص منهم، ثمّ يأخذونه ثانية فيعطب في أيديهم، فطوبي له، والويل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 للمسعودي</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رفاعة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w:t>
      </w:r>
    </w:p>
    <w:p>
      <w:pPr>
        <w:pStyle w:val="BookText"/>
        <w:rPr/>
      </w:pPr>
      <w:r>
        <w:rPr>
          <w:rFonts w:ascii="Amiri" w:hAnsi="Amiri" w:eastAsia="Amiri" w:cs="Amiri"/>
          <w:color w:val="111111"/>
          <w:sz w:val="28"/>
          <w:sz w:val="28"/>
          <w:szCs w:val="28"/>
          <w:rtl w:val="true"/>
          <w:lang w:bidi="ar-SA"/>
        </w:rPr>
        <w:t>عبدالله عليه السلام وهو جالس فأقبل أبو الحسن موسي عليه السلام وهو</w:t>
      </w:r>
    </w:p>
    <w:p>
      <w:pPr>
        <w:pStyle w:val="BookText"/>
        <w:rPr/>
      </w:pPr>
      <w:r>
        <w:rPr>
          <w:rFonts w:ascii="Amiri" w:hAnsi="Amiri" w:eastAsia="Amiri" w:cs="Amiri"/>
          <w:color w:val="111111"/>
          <w:sz w:val="28"/>
          <w:sz w:val="28"/>
          <w:szCs w:val="28"/>
          <w:rtl w:val="true"/>
          <w:lang w:bidi="ar-SA"/>
        </w:rPr>
        <w:t>صغير السن، فأخذه ووضعه في حجره وقبّل رأسه،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فطوبي له والويل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کما في دلائل الامامة ،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Amiri" w:hAnsi="Amiri" w:eastAsia="Amiri" w:cs="Amiri"/>
          <w:color w:val="111111"/>
          <w:sz w:val="28"/>
          <w:sz w:val="28"/>
          <w:szCs w:val="28"/>
          <w:rtl w:val="true"/>
          <w:lang w:bidi="ar-SA"/>
        </w:rPr>
        <w:t>بني مرداس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145:47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 xml:space="preserve">. </w:t>
      </w:r>
      <w:bookmarkStart w:id="483" w:name="pg14923_166336"/>
    </w:p>
    <w:p>
      <w:pPr>
        <w:pStyle w:val="Heading3"/>
        <w:numPr>
          <w:ilvl w:val="2"/>
          <w:numId w:val="1"/>
        </w:numPr>
        <w:rPr/>
      </w:pPr>
      <w:bookmarkStart w:id="484" w:name="__RefHeading___Toc1491545_388300464"/>
      <w:bookmarkStart w:id="485" w:name="_Toc157"/>
      <w:bookmarkEnd w:id="483"/>
      <w:bookmarkEnd w:id="484"/>
      <w:r>
        <w:rPr>
          <w:rtl w:val="true"/>
        </w:rPr>
        <w:t>مولد الامام الرضا عليه السلام، ومقتله، ومدفنه</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موسي بن جعفر عليه السلام، يکبر ويزّوجه فيولد له ولد فيکون خلفاً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عيسي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الحکم، وعلي بن الحسن، عن نافع الورّاق،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هارون بن سعد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إسماعيل الذي کنتم تمدّون أعناقکم إليه، وجعفر شيخ کبير يموت غداً أو بعد غد فتبقون بلا إمام، فلم أدر ما أقول له، فأخبرت أبا عبدالله عليه السلام بمقالته،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أبي الله ، والله أن ينقطع هذا الأمّر</w:t>
      </w:r>
    </w:p>
    <w:p>
      <w:pPr>
        <w:pStyle w:val="BookText"/>
        <w:rPr/>
      </w:pPr>
      <w:r>
        <w:rPr>
          <w:rFonts w:ascii="Amiri" w:hAnsi="Amiri" w:eastAsia="Amiri" w:cs="Amiri"/>
          <w:color w:val="111111"/>
          <w:sz w:val="28"/>
          <w:sz w:val="28"/>
          <w:szCs w:val="28"/>
          <w:rtl w:val="true"/>
          <w:lang w:bidi="ar-SA"/>
        </w:rPr>
        <w:t>حتي ينقطع الليل والنهار، فإذا رأيته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کتاب الغيبة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کتاب الغيبة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عن کتاب الغيبة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موسي بن جعفر عليه السلام، قد أدرک مايدرک الرجال، وقد</w:t>
      </w:r>
    </w:p>
    <w:p>
      <w:pPr>
        <w:pStyle w:val="BookText"/>
        <w:rPr/>
      </w:pPr>
      <w:r>
        <w:rPr>
          <w:rFonts w:ascii="IRNazanin" w:hAnsi="IRNazanin" w:eastAsia="IRNazanin"/>
          <w:color w:val="111111"/>
          <w:sz w:val="28"/>
          <w:sz w:val="28"/>
          <w:szCs w:val="28"/>
          <w:rtl w:val="true"/>
          <w:lang w:bidi="fa-IR"/>
        </w:rPr>
        <w:t xml:space="preserve">اشترينا له جارية تباح له، فکأنّک به إنّ شاء الله وقد ولد له فقيه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سعد بن عبد الله، عن محمد بن عيسي بن عبيد، عن يونس بن عبد الرحمان، عن صفوان بن يحيي، عن أبي أيّوب الخراز،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العجلية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عسي أن يبقي لکم هذا الشيخ إنّما هو سنة أو سنتين حتي يهلک، ثمّ تصيرون ليس لکم أحد تنظرون إليه ؟</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موسي بن جعفر عليه السلام</w:t>
      </w:r>
    </w:p>
    <w:p>
      <w:pPr>
        <w:pStyle w:val="BookText"/>
        <w:rPr/>
      </w:pPr>
      <w:r>
        <w:rPr>
          <w:rFonts w:ascii="IRNazanin" w:hAnsi="IRNazanin" w:eastAsia="IRNazanin"/>
          <w:color w:val="111111"/>
          <w:sz w:val="28"/>
          <w:sz w:val="28"/>
          <w:szCs w:val="28"/>
          <w:rtl w:val="true"/>
          <w:lang w:bidi="fa-IR"/>
        </w:rPr>
        <w:t>قد أدرک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حليه الأبرار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ليخرجنّ الله من صلبه خير أهل الأرض في زمانه، سمّي جدّه، و وارث علمه وأحکامه وفضائله، و معدن الامامة، و رأس الحکمة، يقتله جبّار بني فلان بعد عجائب طريفة حسداً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عبدالله بن أحمد بن أبي </w:t>
      </w:r>
    </w:p>
    <w:p>
      <w:pPr>
        <w:pStyle w:val="BookText"/>
        <w:rPr/>
      </w:pPr>
      <w:r>
        <w:rPr>
          <w:rFonts w:ascii="IRNazanin" w:hAnsi="IRNazanin" w:eastAsia="IRNazanin"/>
          <w:color w:val="111111"/>
          <w:sz w:val="28"/>
          <w:sz w:val="28"/>
          <w:szCs w:val="28"/>
          <w:rtl w:val="true"/>
          <w:lang w:bidi="fa-IR"/>
        </w:rPr>
        <w:t>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جدّي أحمد بن أبي عبدالله، عن أبيه محمد بن خالد، عن محمد بن سنان، وأبي علي الزرّاد جميعاً، عن إبراهيم الکرخي،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عبدالله جعفر بن محمد الصادق عليهما السلام وإنّي لجالس عنده إذ دخل أبو الحسن موسي بن جعفر عليهما السلام وهو غلام، فقمت إليه فقتلته وجلست، فقال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أمّا إنه لصاحبک من بعدي، أمّا ليهلکنّ فيه أقوام ويسعد فيه آخرون، فلعن الله قاتله</w:t>
      </w:r>
    </w:p>
    <w:p>
      <w:pPr>
        <w:pStyle w:val="BookText"/>
        <w:rPr/>
      </w:pPr>
      <w:r>
        <w:rPr>
          <w:rFonts w:ascii="Amiri" w:hAnsi="Amiri" w:eastAsia="Amiri" w:cs="Amiri"/>
          <w:color w:val="111111"/>
          <w:sz w:val="28"/>
          <w:sz w:val="28"/>
          <w:szCs w:val="28"/>
          <w:rtl w:val="true"/>
          <w:lang w:bidi="ar-SA"/>
        </w:rPr>
        <w:t>وضاعف علي روحه العذاب، أمّا ليخرجنّ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الغيبة للنعماني</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کمال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401:36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غيبة النعماني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15:48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129:52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عن کمال الدين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عالم آل محمد لفي صلبک، وليتني أدرکته، فإنّه سمّي أمّير المؤمنين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حدّثني محمد بن إسحاق بن موسي</w:t>
      </w:r>
    </w:p>
    <w:p>
      <w:pPr>
        <w:pStyle w:val="BookText"/>
        <w:rPr/>
      </w:pPr>
      <w:r>
        <w:rPr>
          <w:rFonts w:ascii="IRNazanin" w:hAnsi="IRNazanin" w:eastAsia="IRNazanin"/>
          <w:color w:val="111111"/>
          <w:sz w:val="28"/>
          <w:sz w:val="28"/>
          <w:szCs w:val="28"/>
          <w:rtl w:val="true"/>
          <w:lang w:bidi="fa-IR"/>
        </w:rPr>
        <w:t>ابن جعفر، عن أبيه أن موسي بن جعفر عليهما السلام کان يقول لبنيه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أخوکم علي بن موسي الرضا عالم آل محمد، فسلوه عن أديانکم، واحفظوا ما يقول لکم فإنّي سمعت أبي جعفر بن محمد عليه السلام غير مرّة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إعلام الوري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عليه السلام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منه غوث هذه الأمّة وغياثها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عن محمد بن أحمد بن يحيي، عن عبدالله بن محمد الشامي، عن الحسن بن موسي، عن علي بن أسباط، عن الحسن مولي أبي عبدالله، عن أبي الحکم، عن عبدالله بن إبراهيم الجعفري، عن يزيد بن سليط الزيدي،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أبا عبدالله عليه السلام في طريق مکّة ونحن جماعة،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أنتم الأئمّة المطهّرون والموت لا يعري منه أحد فأحدث إلي شيئاً ألقيه إلي من يخلفني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هؤلاء ولدي وهذا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 موسي عليه السلام</w:t>
      </w:r>
    </w:p>
    <w:p>
      <w:pPr>
        <w:pStyle w:val="BookText"/>
        <w:rPr/>
      </w:pPr>
      <w:r>
        <w:rPr>
          <w:rFonts w:ascii="IRNazanin" w:hAnsi="IRNazanin" w:eastAsia="IRNazanin"/>
          <w:color w:val="111111"/>
          <w:sz w:val="28"/>
          <w:sz w:val="28"/>
          <w:szCs w:val="28"/>
          <w:rtl w:val="true"/>
          <w:lang w:bidi="fa-IR"/>
        </w:rPr>
        <w:t>ابنه وفيه علم الحکم،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أُخري هي خير من هذا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بأبي أنت وأمّي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ascii="IRNazanin" w:hAnsi="IRNazanin" w:eastAsia="IRNazanin"/>
          <w:color w:val="111111"/>
          <w:sz w:val="28"/>
          <w:sz w:val="28"/>
          <w:szCs w:val="28"/>
          <w:lang w:bidi="fa-IR"/>
        </w:rPr>
        <w:t>۳۱۳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موسي، اسمه اسم أمّير المؤمنين عليه السلام، فيدفن في أرض طوس، وهي من خراسان، يقتل فيها بالسم، فيدفن فيها غريباً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۳۱۸۳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الحسين بن زيد، عن أبي جعفر عليه</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عارفا بحقّه أعطاه الله عزّ</w:t>
      </w:r>
    </w:p>
    <w:p>
      <w:pPr>
        <w:pStyle w:val="BookText"/>
        <w:rPr/>
      </w:pPr>
      <w:r>
        <w:rPr>
          <w:rFonts w:ascii="IRNazanin" w:hAnsi="IRNazanin" w:eastAsia="IRNazanin"/>
          <w:color w:val="111111"/>
          <w:sz w:val="28"/>
          <w:sz w:val="28"/>
          <w:szCs w:val="28"/>
          <w:rtl w:val="true"/>
          <w:lang w:bidi="fa-IR"/>
        </w:rPr>
        <w:t>وجلّ أجر من أنفق من قبل الفتح وقاتل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مسنداً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للشعيري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الأمّالي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 والأمّالي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حفدتي بأرض خراسان، في مدينة يقال لها طوس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من زاره إليها عارفاً بحقّه أخذته بيدي يوم القيامة،</w:t>
      </w:r>
    </w:p>
    <w:p>
      <w:pPr>
        <w:pStyle w:val="BookText"/>
        <w:rPr/>
      </w:pPr>
      <w:r>
        <w:rPr>
          <w:rFonts w:ascii="IRNazanin" w:hAnsi="IRNazanin" w:eastAsia="IRNazanin"/>
          <w:color w:val="111111"/>
          <w:sz w:val="28"/>
          <w:sz w:val="28"/>
          <w:szCs w:val="28"/>
          <w:rtl w:val="true"/>
          <w:lang w:bidi="fa-IR"/>
        </w:rPr>
        <w:t xml:space="preserve">وأدخلته الجنّة، وإنّ کان من أهل الکبائر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مسنداًعنه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مسنداً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للشعيري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أورده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سيخرج من صلبه رجل يکون رضا لله عزّ وجلّ في سمائه، و لعباده في أرضه، يقتل في أرضکم بالسمّ ظلماً وعدواناً، ويدفن بها غريباً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w:t>
      </w:r>
    </w:p>
    <w:p>
      <w:pPr>
        <w:pStyle w:val="BookText"/>
        <w:rPr/>
      </w:pPr>
      <w:r>
        <w:rPr>
          <w:rFonts w:ascii="IRNazanin" w:hAnsi="IRNazanin" w:eastAsia="IRNazanin"/>
          <w:color w:val="111111"/>
          <w:sz w:val="28"/>
          <w:sz w:val="28"/>
          <w:szCs w:val="28"/>
          <w:rtl w:val="true"/>
          <w:lang w:bidi="fa-IR"/>
        </w:rPr>
        <w:t>الطالقاني،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الهمداني مولي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المنذر بن محمد، عن جعفر بن سليمان، عن عبدالله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عبدالله جعفر بن محمد الصادق عليه السلام، فدخل عليه رجل من أهلي طوس،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لمن زار قبر أبي عبدالله الحسين عليه السلام؟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 من زار قبر أبي عبدالله الحسين بن علي عليه السلام وهو يعلم أنّه إمام من الله مفترض الطاعة علي العباد غفر الله ما تقدّم من ذنبه وما تأخّر، وقبل شفاعته في سبعين مذنبة، ولم يسأل الله عزّ وجلّ عند قبره حاجة الآ قضاها له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موسي بن جعفر عليه السلام فأجلسه علي فخذه وأقبل يُقبّل ما بين عينيه، ثمّ التفت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ياطوسي، إنه الامام والخليفة والحجة بعدي، وإنّه سيخرج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زاره في غربته وهو يعلم أنّه إمام بعد أبيه مفترض الطاعة من الله عزّ وجلّ کان کمن زار رسول الله صلّی الله عليه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433:10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أمّالي الصدوق</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bookmarkStart w:id="486" w:name="pg14923_166343"/>
    </w:p>
    <w:p>
      <w:pPr>
        <w:pStyle w:val="Heading3"/>
        <w:numPr>
          <w:ilvl w:val="2"/>
          <w:numId w:val="1"/>
        </w:numPr>
        <w:rPr/>
      </w:pPr>
      <w:bookmarkStart w:id="487" w:name="__RefHeading___Toc1491547_388300464"/>
      <w:bookmarkStart w:id="488" w:name="_Toc158"/>
      <w:bookmarkEnd w:id="486"/>
      <w:bookmarkEnd w:id="487"/>
      <w:r>
        <w:rPr>
          <w:rtl w:val="true"/>
        </w:rPr>
        <w:t>مدفن فاطمة المعصومة</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فيه امرأة من ولدي تسمّي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ابحار الأنوار </w:t>
      </w:r>
      <w:r>
        <w:rPr>
          <w:rFonts w:eastAsia="IRNazanin" w:cs="IRNazanin"/>
          <w:color w:val="111111"/>
          <w:sz w:val="28"/>
          <w:szCs w:val="28"/>
          <w:lang w:bidi="fa-IR"/>
        </w:rPr>
        <w:t>317:48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216:60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267:102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تاريخ قم اللحسين بن محمد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نسخته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حرماًوهو مکّة، ولرسوله حرماً وهو المدينة، ولأمّير المؤمنين حرماً وهو الکوفة، ولنا حرماً وهو قم، وستدفن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زارها وجبت له الجنّة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عليه السلام ذلک ولم تحمل بموسي عليه السلام أمّه</w:t>
      </w:r>
      <w:r>
        <w:rPr>
          <w:rFonts w:eastAsia="IRNazanin" w:cs="IRNazanin"/>
          <w:color w:val="111111"/>
          <w:sz w:val="28"/>
          <w:szCs w:val="28"/>
          <w:rtl w:val="true"/>
          <w:lang w:bidi="fa-IR"/>
        </w:rPr>
        <w:t xml:space="preserve">. </w:t>
      </w:r>
      <w:bookmarkStart w:id="489" w:name="pg14923_166344"/>
    </w:p>
    <w:p>
      <w:pPr>
        <w:pStyle w:val="Heading3"/>
        <w:numPr>
          <w:ilvl w:val="2"/>
          <w:numId w:val="1"/>
        </w:numPr>
        <w:rPr/>
      </w:pPr>
      <w:bookmarkStart w:id="490" w:name="__RefHeading___Toc1491549_388300464"/>
      <w:bookmarkStart w:id="491" w:name="_Toc159"/>
      <w:bookmarkEnd w:id="489"/>
      <w:bookmarkEnd w:id="490"/>
      <w:r>
        <w:rPr>
          <w:rtl w:val="true"/>
        </w:rPr>
        <w:t>خروج زيد، ومقتله، وصلبه بالکناسة</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قُتِل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الغيبة للنعماني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القاسم بن محمد بن الحسن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عبيس بن هشام، عن عبدالله ابن جبلة، عن علي بن أبي المغيرة، 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عبدالله عليه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عمّک زيد، خرج يزعم أنّه ابن سبية وهو قائم هذه الأمّة،</w:t>
      </w:r>
    </w:p>
    <w:p>
      <w:pPr>
        <w:pStyle w:val="BookText"/>
        <w:rPr/>
      </w:pPr>
      <w:r>
        <w:rPr>
          <w:rFonts w:ascii="Amiri" w:hAnsi="Amiri" w:eastAsia="Amiri" w:cs="Amiri"/>
          <w:color w:val="111111"/>
          <w:sz w:val="28"/>
          <w:sz w:val="28"/>
          <w:szCs w:val="28"/>
          <w:rtl w:val="true"/>
          <w:lang w:bidi="ar-SA"/>
        </w:rPr>
        <w:t>وأنّه ابن خير الاماء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ليس هو کما قال، إنّ</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خرج</w:t>
      </w:r>
    </w:p>
    <w:p>
      <w:pPr>
        <w:pStyle w:val="BookText"/>
        <w:rPr/>
      </w:pPr>
      <w:r>
        <w:rPr>
          <w:rFonts w:ascii="Amiri" w:hAnsi="Amiri" w:eastAsia="Amiri" w:cs="Amiri"/>
          <w:color w:val="111111"/>
          <w:sz w:val="28"/>
          <w:sz w:val="28"/>
          <w:szCs w:val="28"/>
          <w:rtl w:val="true"/>
          <w:lang w:bidi="ar-SA"/>
        </w:rPr>
        <w:t>ليقتلن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عن غيبة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بقي لهم عنده طلبة ما أخذوها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مهزم، 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w:t>
      </w:r>
    </w:p>
    <w:p>
      <w:pPr>
        <w:pStyle w:val="BookText"/>
        <w:rPr/>
      </w:pPr>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زيد؟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في کناسة بني أسد، فبکي حتي بکي النساء من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أتفکّر في قوله حتي رأيت جماعة قد أنزلوه يريدون</w:t>
      </w:r>
    </w:p>
    <w:p>
      <w:pPr>
        <w:pStyle w:val="BookText"/>
        <w:rPr/>
      </w:pPr>
      <w:r>
        <w:rPr>
          <w:rFonts w:ascii="Amiri" w:hAnsi="Amiri" w:eastAsia="Amiri" w:cs="Amiri"/>
          <w:color w:val="111111"/>
          <w:sz w:val="28"/>
          <w:sz w:val="28"/>
          <w:szCs w:val="28"/>
          <w:rtl w:val="true"/>
          <w:lang w:bidi="ar-SA"/>
        </w:rPr>
        <w:t>أن يحرقوه،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الطلبة التي 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حدّثني صاحبک بالمدينة انّي أقتل وأُصلب بالکناسة وأنّ عنده</w:t>
      </w:r>
    </w:p>
    <w:p>
      <w:pPr>
        <w:pStyle w:val="BookText"/>
        <w:rPr/>
      </w:pPr>
      <w:r>
        <w:rPr>
          <w:rFonts w:ascii="Amiri" w:hAnsi="Amiri" w:eastAsia="Amiri" w:cs="Amiri"/>
          <w:color w:val="111111"/>
          <w:sz w:val="28"/>
          <w:sz w:val="28"/>
          <w:szCs w:val="28"/>
          <w:rtl w:val="true"/>
          <w:lang w:bidi="ar-SA"/>
        </w:rPr>
        <w:t xml:space="preserve">الصحيفة فيها قتلي وصلبي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عيسي،</w:t>
      </w:r>
    </w:p>
    <w:p>
      <w:pPr>
        <w:pStyle w:val="BookText"/>
        <w:rPr/>
      </w:pPr>
      <w:r>
        <w:rPr>
          <w:rFonts w:ascii="IRNazanin" w:hAnsi="IRNazanin" w:eastAsia="IRNazanin"/>
          <w:color w:val="111111"/>
          <w:sz w:val="28"/>
          <w:sz w:val="28"/>
          <w:szCs w:val="28"/>
          <w:rtl w:val="true"/>
          <w:lang w:bidi="fa-IR"/>
        </w:rPr>
        <w:t>عن علي بن الحکم،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الأحول انّ زيد بن علي بن الحسين عليهما السلام بعث إليه وهو مستخفي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ما تقول إنّ طرقک طارق منّا أتخرج معه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أباک أو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حدّثني</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ascii="IRNazanin" w:hAnsi="IRNazanin" w:eastAsia="IRNazanin"/>
          <w:color w:val="111111"/>
          <w:sz w:val="28"/>
          <w:sz w:val="28"/>
          <w:szCs w:val="28"/>
          <w:lang w:bidi="fa-IR"/>
        </w:rPr>
        <w:t>۲</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مرسلاً، عنه،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للفيض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الکافي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180:46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الاحتجاج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کأنّي به قد خرج إلي العراق، ويمکث يومين، ويقتل في اليوم الثالث،</w:t>
      </w:r>
    </w:p>
    <w:p>
      <w:pPr>
        <w:pStyle w:val="BookText"/>
        <w:rPr/>
      </w:pPr>
      <w:r>
        <w:rPr>
          <w:rFonts w:ascii="Amiri" w:hAnsi="Amiri" w:eastAsia="Amiri" w:cs="Amiri"/>
          <w:color w:val="111111"/>
          <w:sz w:val="28"/>
          <w:sz w:val="28"/>
          <w:szCs w:val="28"/>
          <w:rtl w:val="true"/>
          <w:lang w:bidi="ar-SA"/>
        </w:rPr>
        <w:t xml:space="preserve">ثمّ يدار برأسه في البلدان، ويؤتي به، وينصب هاهنا علي قصبة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p>
    <w:p>
      <w:pPr>
        <w:pStyle w:val="BookText"/>
        <w:rPr/>
      </w:pPr>
      <w:r>
        <w:rPr>
          <w:rFonts w:ascii="IRNazanin" w:hAnsi="IRNazanin" w:eastAsia="IRNazanin"/>
          <w:color w:val="111111"/>
          <w:sz w:val="28"/>
          <w:sz w:val="28"/>
          <w:szCs w:val="28"/>
          <w:rtl w:val="true"/>
          <w:lang w:bidi="fa-IR"/>
        </w:rPr>
        <w:t>عليه السلام وقد ذکر عنده زيد، وهو يومئذ يتردّد في 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کأنّي به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أذني من أبي عبدالله عليه السلام و رأت عيني</w:t>
      </w:r>
    </w:p>
    <w:p>
      <w:pPr>
        <w:pStyle w:val="BookText"/>
        <w:rPr/>
      </w:pPr>
      <w:r>
        <w:rPr>
          <w:rFonts w:ascii="Amiri" w:hAnsi="Amiri" w:eastAsia="Amiri" w:cs="Amiri"/>
          <w:color w:val="111111"/>
          <w:sz w:val="28"/>
          <w:sz w:val="28"/>
          <w:szCs w:val="28"/>
          <w:rtl w:val="true"/>
          <w:lang w:bidi="ar-SA"/>
        </w:rPr>
        <w:t>أن أتِيَ برأسه حتي أُقيم علي قصبة في الموضع الذي أشار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فإنّک مقتول، مصلوب، محروق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باب مولاي الصادق</w:t>
      </w:r>
    </w:p>
    <w:p>
      <w:pPr>
        <w:pStyle w:val="BookText"/>
        <w:rPr/>
      </w:pPr>
      <w:r>
        <w:rPr>
          <w:rFonts w:ascii="IRNazanin" w:hAnsi="IRNazanin" w:eastAsia="IRNazanin"/>
          <w:color w:val="111111"/>
          <w:sz w:val="28"/>
          <w:sz w:val="28"/>
          <w:szCs w:val="28"/>
          <w:rtl w:val="true"/>
          <w:lang w:bidi="fa-IR"/>
        </w:rPr>
        <w:t>عليه السلام، فخرجت فإذا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 فاعتنقا وجلسا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عنک، و غفر الله لک، أوصني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فوصّي زيد بعياله وأولاده وقضاء الدين</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إنّ رضيت أن تکون المقتول المصلوب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بالکناسة فشأنک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يحيي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يحيي الصولي،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يزيد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ابن أبي عبدون،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 زيد بن موسي بن جعفر إلي المأمّون، وقد کان خرج بالبصرة وأحرق دور ولد العبّاس، وهب المأمّون جرمه الأخيه علي بن موسي الرضا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لئن خرج أخوک وفعل ما فعل لقد خرج قبله زيد بن علي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حدّثني أبي موسي ابن جعفر عليهما السلام انه سمع أباه جعفر بن محمد بن علي عليهم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عمي زيداً انّه دعا إلي الرضا من آل محمد، ولو ظفر لوفي بما</w:t>
      </w:r>
    </w:p>
    <w:p>
      <w:pPr>
        <w:pStyle w:val="BookText"/>
        <w:rPr/>
      </w:pPr>
      <w:r>
        <w:rPr>
          <w:rFonts w:ascii="Amiri" w:hAnsi="Amiri" w:eastAsia="Amiri" w:cs="Amiri"/>
          <w:color w:val="111111"/>
          <w:sz w:val="28"/>
          <w:sz w:val="28"/>
          <w:szCs w:val="28"/>
          <w:rtl w:val="true"/>
          <w:lang w:bidi="ar-SA"/>
        </w:rPr>
        <w:t>دعا إليه، ولقد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عمّي زيد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انّ بحر الخيّاط،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w:t>
      </w:r>
    </w:p>
    <w:p>
      <w:pPr>
        <w:pStyle w:val="BookText"/>
        <w:rPr/>
      </w:pPr>
      <w:r>
        <w:rPr>
          <w:rFonts w:ascii="IRNazanin" w:hAnsi="IRNazanin" w:eastAsia="IRNazanin"/>
          <w:color w:val="111111"/>
          <w:sz w:val="28"/>
          <w:sz w:val="28"/>
          <w:szCs w:val="28"/>
          <w:rtl w:val="true"/>
          <w:lang w:bidi="fa-IR"/>
        </w:rPr>
        <w:t>مع فطر بن خليفة فجاء ابن الملاح، فجلس ينظر إلي، فقال لي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إنّ أردت، فليس عليک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بأُعجوبة رأيتها من ابن البکرية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وحدي أحدَثه ويحدّثني، إذ ضرب بيده إلي ناحية</w:t>
      </w:r>
    </w:p>
    <w:p>
      <w:pPr>
        <w:pStyle w:val="BookText"/>
        <w:rPr/>
      </w:pPr>
      <w:r>
        <w:rPr>
          <w:rFonts w:ascii="IRNazanin" w:hAnsi="IRNazanin" w:eastAsia="IRNazanin"/>
          <w:color w:val="111111"/>
          <w:sz w:val="28"/>
          <w:sz w:val="28"/>
          <w:szCs w:val="28"/>
          <w:rtl w:val="true"/>
          <w:lang w:bidi="fa-IR"/>
        </w:rPr>
        <w:t>المسجد شبه المتفکّر، ثمّ استرجع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فذهب، فکتبت قوله تلک الساعة، وفي ذلک الشهر، ثمّ أقبلت إلي العراق، فلمّا کنت في الطريق استقبلني راکب،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زيد ابن علي في يوم کذا، في شهر کذا، في ساعة کذا، علي ما قال أبو عبدالله </w:t>
      </w:r>
    </w:p>
    <w:p>
      <w:pPr>
        <w:pStyle w:val="BookText"/>
        <w:rPr/>
      </w:pPr>
      <w:r>
        <w:rPr>
          <w:rFonts w:ascii="IRNazanin" w:hAnsi="IRNazanin" w:eastAsia="IRNazanin"/>
          <w:color w:val="111111"/>
          <w:sz w:val="28"/>
          <w:sz w:val="28"/>
          <w:szCs w:val="28"/>
          <w:rtl w:val="true"/>
          <w:lang w:bidi="fa-IR"/>
        </w:rPr>
        <w:t>خروج زيد، ومقتله، وصلبه بالکناسة</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xml:space="preserve">. </w:t>
      </w:r>
      <w:bookmarkStart w:id="492" w:name="pg14923_166349"/>
    </w:p>
    <w:p>
      <w:pPr>
        <w:pStyle w:val="Heading3"/>
        <w:numPr>
          <w:ilvl w:val="2"/>
          <w:numId w:val="1"/>
        </w:numPr>
        <w:rPr/>
      </w:pPr>
      <w:bookmarkStart w:id="493" w:name="__RefHeading___Toc1491551_388300464"/>
      <w:bookmarkStart w:id="494" w:name="_Toc160"/>
      <w:bookmarkEnd w:id="492"/>
      <w:bookmarkEnd w:id="493"/>
      <w:r>
        <w:rPr>
          <w:rtl w:val="true"/>
        </w:rPr>
        <w:t>مقتل يحيي بن زيد</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تقتل وتصلب، کما قتل أبوک وصلب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السجّادية الکاملة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السيد 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علي بن محمد بن عمر بن يحيي 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أبو عبدالله محمد بن أحمد بن شهريار الخازن لخزانة أمّير المؤمنين علي بن أبي طالب عليه السلام في شهر ربيع الأوّل من سنة ستّ عشرة وخمسمائة قراءة عليه وأنا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سمعتها علي الشيخ الصدوق أبي منصور محمد بن محمد بن أحمد بن عبد العزيز العُکبري المعدّل رحمه الله، عن أبي المفضل محمد بن عبدالله بن المطّلب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الشريف أبو عبدالله جعفر ابن محمد بن جعفر بن الحسن بن جعفر بن الحسن بن الحسن بن أمّير المؤمنين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عمر بن الخطّاب الزيّات سنة خمس وستين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خالي علي بن النعمان الأعلم،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عميد بن متوکّل الثقفي البلخي ، عن أبيه متوکّل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لقبت يحيي بن زيد بن علي عليه السلام وهو متوجه إلي خراسان، </w:t>
      </w:r>
    </w:p>
    <w:p>
      <w:pPr>
        <w:pStyle w:val="BookText"/>
        <w:rPr/>
      </w:pPr>
      <w:r>
        <w:rPr>
          <w:rFonts w:ascii="Amiri" w:hAnsi="Amiri" w:eastAsia="Amiri" w:cs="Amiri"/>
          <w:color w:val="111111"/>
          <w:sz w:val="28"/>
          <w:sz w:val="28"/>
          <w:szCs w:val="28"/>
          <w:rtl w:val="true"/>
          <w:lang w:bidi="ar-SA"/>
        </w:rPr>
        <w:t>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فسألني عن أهله وبني عمّه بالمدينة، وأحفي السؤال عن جعفر بن محمد عليه السلام، فأخبرته بخبره وخبرهم، وحزنهم علي أبيه زيد ابن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عمّي محمد بن علي أشار علي أبي بترک الخروج وعرفه إنّ خرج و فارق المدينة ما يکون إليه مصير أمّره، فهل لقيت ابن عمّي جعفر بن محمد عليه السلام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ذکرني ؟ 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أحبّ أن أستقبلک بما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تخوّفني ؟ هات ما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فتغيّر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w:t>
      </w:r>
    </w:p>
    <w:p>
      <w:pPr>
        <w:pStyle w:val="BookText"/>
        <w:rPr/>
      </w:pPr>
      <w:r>
        <w:rPr>
          <w:rFonts w:ascii="Amiri" w:hAnsi="Amiri" w:eastAsia="Amiri" w:cs="Amiri"/>
          <w:color w:val="111111"/>
          <w:sz w:val="28"/>
          <w:sz w:val="28"/>
          <w:szCs w:val="28"/>
          <w:rtl w:val="true"/>
          <w:lang w:bidi="ar-SA"/>
        </w:rPr>
        <w:t>وَيُثبِتُ وَ عِندَهُ أُمُّ الکِتَابِ</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الصحيفة السجّاديّة</w:t>
      </w:r>
      <w:r>
        <w:rPr>
          <w:rFonts w:eastAsia="Amiri" w:cs="Amiri" w:ascii="Amiri" w:hAnsi="Amiri"/>
          <w:color w:val="111111"/>
          <w:sz w:val="28"/>
          <w:szCs w:val="28"/>
          <w:rtl w:val="true"/>
          <w:lang w:bidi="ar-SA"/>
        </w:rPr>
        <w:t xml:space="preserve">. </w:t>
      </w:r>
      <w:bookmarkStart w:id="495" w:name="pg14923_166351"/>
    </w:p>
    <w:p>
      <w:pPr>
        <w:pStyle w:val="Heading3"/>
        <w:numPr>
          <w:ilvl w:val="2"/>
          <w:numId w:val="1"/>
        </w:numPr>
        <w:rPr/>
      </w:pPr>
      <w:bookmarkStart w:id="496" w:name="__RefHeading___Toc1491553_388300464"/>
      <w:bookmarkStart w:id="497" w:name="_Toc161"/>
      <w:bookmarkEnd w:id="495"/>
      <w:bookmarkEnd w:id="496"/>
      <w:r>
        <w:rPr>
          <w:rtl w:val="true"/>
        </w:rPr>
        <w:t>مقتل معلُي بن خنيس</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معلّي بن خنيس، وأنت مقتول فاستعدّ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الزيات،</w:t>
      </w:r>
    </w:p>
    <w:p>
      <w:pPr>
        <w:pStyle w:val="BookText"/>
        <w:rPr/>
      </w:pPr>
      <w:r>
        <w:rPr>
          <w:rFonts w:ascii="IRNazanin" w:hAnsi="IRNazanin" w:eastAsia="IRNazanin"/>
          <w:color w:val="111111"/>
          <w:sz w:val="28"/>
          <w:sz w:val="28"/>
          <w:szCs w:val="28"/>
          <w:rtl w:val="true"/>
          <w:lang w:bidi="fa-IR"/>
        </w:rPr>
        <w:t>عن موسي بن سعدان، عن عبدالله بن القاسم، عن حفص الأبيض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عبدالله عليه السلام أيّام صلب المعلّي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حفص، إنّي أمّرت المعلي بن خنيس بأمّر فخالفني فابتلي بالحديد، إني نظرت إليه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کأنّک ذکرت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فمسحت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في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تراک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أراني معک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يامعلّي، لا تکونوا أسري في أيدي الناس بحديثنا إنّ شاؤوا آمنوا عليکم، وإنّ شاؤوا 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يامعلّي بن خنيس،</w:t>
      </w:r>
    </w:p>
    <w:p>
      <w:pPr>
        <w:pStyle w:val="BookText"/>
        <w:rPr/>
      </w:pP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إختبار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۷۰۹</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الکشّي</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عن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380:25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87:47</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عن الاختصاص والبصائر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اکتم ما أقول لک في المعلّي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کان ينال درجتنا إلّا بما ينال داود بن عليّ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ينال داود بن عليّ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به لعنه الله ويأمّر به، فيضرب عنقه، ويصلبه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 محمد بن</w:t>
      </w:r>
    </w:p>
    <w:p>
      <w:pPr>
        <w:pStyle w:val="BookText"/>
        <w:rPr/>
      </w:pPr>
      <w:r>
        <w:rPr>
          <w:rFonts w:ascii="IRNazanin" w:hAnsi="IRNazanin" w:eastAsia="IRNazanin"/>
          <w:color w:val="111111"/>
          <w:sz w:val="28"/>
          <w:sz w:val="28"/>
          <w:szCs w:val="28"/>
          <w:rtl w:val="true"/>
          <w:lang w:bidi="fa-IR"/>
        </w:rPr>
        <w:t>علي، عن علي بن محمد، عن الحسين بن أبي العلاء وابن المغرا، جميعاً،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عبدالله فجري ذکر المعلي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p>
    <w:p>
      <w:pPr>
        <w:pStyle w:val="BookText"/>
        <w:rPr/>
      </w:pPr>
      <w:r>
        <w:rPr>
          <w:rFonts w:ascii="IRNazanin" w:hAnsi="IRNazanin" w:eastAsia="IRNazanin"/>
          <w:color w:val="111111"/>
          <w:sz w:val="28"/>
          <w:sz w:val="28"/>
          <w:szCs w:val="28"/>
          <w:rtl w:val="true"/>
          <w:lang w:bidi="fa-IR"/>
        </w:rPr>
        <w:t>اکتم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۷۱۳</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647:2</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عن دلائل الامامة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مشارق أنوار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الکشّي والطبري</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 والخرائج</w:t>
      </w:r>
      <w:r>
        <w:rPr>
          <w:rFonts w:eastAsia="IRNazanin" w:cs="IRNazanin"/>
          <w:color w:val="111111"/>
          <w:sz w:val="28"/>
          <w:szCs w:val="28"/>
          <w:rtl w:val="true"/>
          <w:lang w:bidi="fa-IR"/>
        </w:rPr>
        <w:t xml:space="preserve">. </w:t>
      </w:r>
      <w:bookmarkStart w:id="498" w:name="pg14923_166354"/>
    </w:p>
    <w:p>
      <w:pPr>
        <w:pStyle w:val="Heading3"/>
        <w:numPr>
          <w:ilvl w:val="2"/>
          <w:numId w:val="1"/>
        </w:numPr>
        <w:rPr/>
      </w:pPr>
      <w:bookmarkStart w:id="499" w:name="__RefHeading___Toc1491555_388300464"/>
      <w:bookmarkStart w:id="500" w:name="_Toc162"/>
      <w:bookmarkEnd w:id="498"/>
      <w:bookmarkEnd w:id="499"/>
      <w:r>
        <w:rPr>
          <w:rtl w:val="true"/>
        </w:rPr>
        <w:t>موت أبي حمزة الثمالي</w:t>
      </w:r>
      <w:bookmarkEnd w:id="5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اعلمه أنّه يموت يوم کذا وکذا من شهر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معلّي بن محمد، عن</w:t>
      </w:r>
    </w:p>
    <w:p>
      <w:pPr>
        <w:pStyle w:val="BookText"/>
        <w:rPr/>
      </w:pPr>
      <w:r>
        <w:rPr>
          <w:rFonts w:ascii="IRNazanin" w:hAnsi="IRNazanin" w:eastAsia="IRNazanin"/>
          <w:color w:val="111111"/>
          <w:sz w:val="28"/>
          <w:sz w:val="28"/>
          <w:szCs w:val="28"/>
          <w:rtl w:val="true"/>
          <w:lang w:bidi="fa-IR"/>
        </w:rPr>
        <w:t>أحمد بن عبدالله، عن عبدالله بن إسحاق،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فعل أبو حمزة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خلّفته</w:t>
      </w:r>
    </w:p>
    <w:p>
      <w:pPr>
        <w:pStyle w:val="BookText"/>
        <w:rPr/>
      </w:pPr>
      <w:r>
        <w:rPr>
          <w:rFonts w:ascii="Amiri" w:hAnsi="Amiri" w:eastAsia="Amiri" w:cs="Amiri"/>
          <w:color w:val="111111"/>
          <w:sz w:val="28"/>
          <w:sz w:val="28"/>
          <w:szCs w:val="28"/>
          <w:rtl w:val="true"/>
          <w:lang w:bidi="ar-SA"/>
        </w:rPr>
        <w:t>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إليه فاقرأه السلام، واعلمه أنّه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الکبري للحضيني</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فاقرأه منّي</w:t>
      </w:r>
    </w:p>
    <w:p>
      <w:pPr>
        <w:pStyle w:val="BookText"/>
        <w:rPr/>
      </w:pPr>
      <w:r>
        <w:rPr>
          <w:rFonts w:ascii="IRNazanin" w:hAnsi="IRNazanin" w:eastAsia="IRNazanin"/>
          <w:color w:val="111111"/>
          <w:sz w:val="28"/>
          <w:sz w:val="28"/>
          <w:szCs w:val="28"/>
          <w:rtl w:val="true"/>
          <w:lang w:bidi="fa-IR"/>
        </w:rPr>
        <w:t>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تموت يوم الجمعة من شهر رمضان من السنة الداخلة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عن الدلائل للحميري</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عن الهداية للحضيني</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البصائر</w:t>
      </w:r>
      <w:r>
        <w:rPr>
          <w:rFonts w:eastAsia="IRNazanin" w:cs="IRNazanin"/>
          <w:color w:val="111111"/>
          <w:sz w:val="28"/>
          <w:szCs w:val="28"/>
          <w:rtl w:val="true"/>
          <w:lang w:bidi="fa-IR"/>
        </w:rPr>
        <w:t xml:space="preserve">. </w:t>
      </w:r>
      <w:bookmarkStart w:id="501" w:name="pg14923_166356"/>
    </w:p>
    <w:p>
      <w:pPr>
        <w:pStyle w:val="Heading3"/>
        <w:numPr>
          <w:ilvl w:val="2"/>
          <w:numId w:val="1"/>
        </w:numPr>
        <w:rPr/>
      </w:pPr>
      <w:bookmarkStart w:id="502" w:name="__RefHeading___Toc1491557_388300464"/>
      <w:bookmarkStart w:id="503" w:name="_Toc163"/>
      <w:bookmarkEnd w:id="501"/>
      <w:bookmarkEnd w:id="502"/>
      <w:r>
        <w:rPr>
          <w:rtl w:val="true"/>
        </w:rPr>
        <w:t>عبدالله الأفطح يدّعي الامامة، وعمره قصير</w:t>
      </w:r>
      <w:bookmarkEnd w:id="5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عبدالله سيدعي الامامة، فدعه، فإنّه أوّل من يلحقني من</w:t>
      </w:r>
    </w:p>
    <w:p>
      <w:pPr>
        <w:pStyle w:val="BookText"/>
        <w:rPr/>
      </w:pP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أبي حمزة الثمالي ،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موسي بن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 أبو عبدالله عليه السلام في مرضه الذي مضي فيه،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يلي غسلي غيرک، فإنّي غسّلت أبي، والأئمّة يغسّل بعضهم بعضاً،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مضي أبو عبدالله عليه السلام أرخي أبو الحسن ستره، ودعا عبدالله إلي نفسه،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ما ذبحت العام وقد نحر عبدالله جزوراً؟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إنّ عبدالله لا يعيش أکثر من سنة، فأين يذهب أصحابه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قد 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يموت فيها، ليس يعيش أکثر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يعش أکثر من تلک السنة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إختبار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عن دلائل 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w:t>
      </w:r>
      <w:bookmarkStart w:id="504" w:name="pg14923_166358"/>
    </w:p>
    <w:p>
      <w:pPr>
        <w:pStyle w:val="Heading3"/>
        <w:numPr>
          <w:ilvl w:val="2"/>
          <w:numId w:val="1"/>
        </w:numPr>
        <w:rPr/>
      </w:pPr>
      <w:bookmarkStart w:id="505" w:name="__RefHeading___Toc1491559_388300464"/>
      <w:bookmarkStart w:id="506" w:name="_Toc164"/>
      <w:bookmarkEnd w:id="504"/>
      <w:bookmarkEnd w:id="505"/>
      <w:r>
        <w:rPr>
          <w:rtl w:val="true"/>
        </w:rPr>
        <w:t>مقتل محمد وابراهيم ابني عبدالله بن الحسن</w:t>
      </w:r>
      <w:bookmarkEnd w:id="5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خَرجا قُتلا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w:t>
      </w:r>
    </w:p>
    <w:p>
      <w:pPr>
        <w:pStyle w:val="BookText"/>
        <w:rPr/>
      </w:pPr>
      <w:r>
        <w:rPr>
          <w:rFonts w:ascii="Amiri" w:hAnsi="Amiri" w:eastAsia="Amiri" w:cs="Amiri"/>
          <w:color w:val="111111"/>
          <w:sz w:val="28"/>
          <w:sz w:val="28"/>
          <w:szCs w:val="28"/>
          <w:rtl w:val="true"/>
          <w:lang w:bidi="ar-SA"/>
        </w:rPr>
        <w:t>ابن عمير، عن إسماعيل البصري، عن أبي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الفضيل بن يسار، فأخبرته أن محمدا وإبراهيم ابني عبدالله بن الحسن قد خرجا،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أمّرهما بشيء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ذلک مراراً، کلّ ذلک يردّ عليّ مثل هذا الردّ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 قد أتيتک غير مرّة أخبرک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أمّرهما</w:t>
      </w:r>
    </w:p>
    <w:p>
      <w:pPr>
        <w:pStyle w:val="BookText"/>
        <w:rPr/>
      </w:pPr>
      <w:r>
        <w:rPr>
          <w:rFonts w:ascii="IRNazanin" w:hAnsi="IRNazanin" w:eastAsia="IRNazanin"/>
          <w:color w:val="111111"/>
          <w:sz w:val="28"/>
          <w:sz w:val="28"/>
          <w:szCs w:val="28"/>
          <w:rtl w:val="true"/>
          <w:lang w:bidi="fa-IR"/>
        </w:rPr>
        <w:t>بشيء، أفبرأيک تقول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سمعت أبا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عن الکشي</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151:47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محمد عند بيت روميّ، ويقتل أخوه لأمّه وأبيه بالعراق وحوافر فرسه في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شبة،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عيسي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أمّي أمّ الحسين بنت عبدالله بن محمد ابن علي بن الحسين،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فديتک، ما أمّر محمد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يقتل محمد عند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160:47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فکأنّي أري رأسک وقد جيء به ووضع علي حجر الزنابير، يسيل منه الدم إلي موضع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جمهور العلمي في کتاب الواحدة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w:t>
      </w:r>
    </w:p>
    <w:p>
      <w:pPr>
        <w:pStyle w:val="BookText"/>
        <w:rPr/>
      </w:pPr>
      <w:r>
        <w:rPr>
          <w:rFonts w:ascii="IRNazanin" w:hAnsi="IRNazanin" w:eastAsia="IRNazanin"/>
          <w:color w:val="111111"/>
          <w:sz w:val="28"/>
          <w:sz w:val="28"/>
          <w:szCs w:val="28"/>
          <w:rtl w:val="true"/>
          <w:lang w:bidi="fa-IR"/>
        </w:rPr>
        <w:t>أصحابنا أن محمد بن عبدالله بن الحسن بن الحسن قال لأبي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الأعلم منک وأسخي منک وأشجع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أعلم مني فقد أعتق جدي وجدک ألف نسمة من کد</w:t>
      </w:r>
    </w:p>
    <w:p>
      <w:pPr>
        <w:pStyle w:val="BookText"/>
        <w:rPr/>
      </w:pPr>
      <w:r>
        <w:rPr>
          <w:rFonts w:ascii="IRNazanin" w:hAnsi="IRNazanin" w:eastAsia="IRNazanin"/>
          <w:color w:val="111111"/>
          <w:sz w:val="28"/>
          <w:sz w:val="28"/>
          <w:szCs w:val="28"/>
          <w:rtl w:val="true"/>
          <w:lang w:bidi="fa-IR"/>
        </w:rPr>
        <w:t>بده فسمهم لي، وإنّ أحببت أن أسمّيهم لک إلي آدم فعلت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أسخي منّي، فوالله ما بتّ ليلة وله عليّ حقّ يطالبني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أشجع منّي، فکأنّي أري رأسک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فصار إلي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کلمت جعفر بن محمد بکذا، فردّ عليّ کذا</w:t>
      </w:r>
      <w:r>
        <w:rPr>
          <w:rFonts w:eastAsia="IRNazanin" w:cs="IRNazanin"/>
          <w:color w:val="111111"/>
          <w:sz w:val="28"/>
          <w:szCs w:val="28"/>
          <w:rtl w:val="true"/>
          <w:lang w:bidi="fa-IR"/>
        </w:rPr>
        <w:t xml:space="preserve">. </w:t>
      </w:r>
      <w:bookmarkStart w:id="507" w:name="pg14923_166360"/>
    </w:p>
    <w:p>
      <w:pPr>
        <w:pStyle w:val="Heading3"/>
        <w:numPr>
          <w:ilvl w:val="2"/>
          <w:numId w:val="1"/>
        </w:numPr>
        <w:rPr/>
      </w:pPr>
      <w:bookmarkStart w:id="508" w:name="__RefHeading___Toc1491561_388300464"/>
      <w:bookmarkStart w:id="509" w:name="_Toc165"/>
      <w:bookmarkEnd w:id="507"/>
      <w:bookmarkEnd w:id="508"/>
      <w:r>
        <w:rPr>
          <w:rtl w:val="true"/>
        </w:rPr>
        <w:t>مقتل محمد وإبراهيم ابني عبدالله بن الحسن</w:t>
      </w:r>
      <w:bookmarkEnd w:id="509"/>
    </w:p>
    <w:p>
      <w:pPr>
        <w:pStyle w:val="BookText"/>
        <w:rPr/>
      </w:pPr>
      <w:r>
        <w:rPr>
          <w:rFonts w:ascii="IRNazanin" w:hAnsi="IRNazanin" w:eastAsia="IRNazanin"/>
          <w:color w:val="111111"/>
          <w:sz w:val="28"/>
          <w:sz w:val="28"/>
          <w:szCs w:val="28"/>
          <w:rtl w:val="true"/>
          <w:lang w:bidi="fa-IR"/>
        </w:rPr>
        <w:t>فقال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آجرني الله فيک، إنّ جعفراً أخبرني أنک صاحب جحر</w:t>
      </w:r>
    </w:p>
    <w:p>
      <w:pPr>
        <w:pStyle w:val="BookText"/>
        <w:rPr/>
      </w:pPr>
      <w:r>
        <w:rPr>
          <w:rFonts w:ascii="Amiri" w:hAnsi="Amiri" w:eastAsia="Amiri" w:cs="Amiri"/>
          <w:color w:val="111111"/>
          <w:sz w:val="28"/>
          <w:sz w:val="28"/>
          <w:szCs w:val="28"/>
          <w:rtl w:val="true"/>
          <w:lang w:bidi="ar-SA"/>
        </w:rPr>
        <w:t>الزنابير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عن ابن 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 أورده مرسلاً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عن المناقب لابن شهرآشوب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لتعلم أنّه الأحول الأکشف الأخضر المقتول بسدّة أشجع</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تتشأمّ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والأخضر ربما يقال الأسود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قبيلة سمّيت</w:t>
      </w:r>
    </w:p>
    <w:p>
      <w:pPr>
        <w:pStyle w:val="BookText"/>
        <w:rPr/>
      </w:pPr>
      <w:r>
        <w:rPr>
          <w:rFonts w:ascii="Amiri" w:hAnsi="Amiri" w:eastAsia="Amiri" w:cs="Amiri"/>
          <w:color w:val="111111"/>
          <w:sz w:val="28"/>
          <w:sz w:val="28"/>
          <w:szCs w:val="28"/>
          <w:rtl w:val="true"/>
          <w:lang w:bidi="ar-SA"/>
        </w:rPr>
        <w:t>باسم أبيهم</w:t>
      </w:r>
    </w:p>
    <w:p>
      <w:pPr>
        <w:pStyle w:val="BookText"/>
        <w:rPr/>
      </w:pPr>
      <w:r>
        <w:rPr>
          <w:rFonts w:ascii="IRNazanin" w:hAnsi="IRNazanin" w:eastAsia="IRNazanin"/>
          <w:color w:val="111111"/>
          <w:sz w:val="28"/>
          <w:sz w:val="28"/>
          <w:szCs w:val="28"/>
          <w:rtl w:val="true"/>
          <w:lang w:bidi="fa-IR"/>
        </w:rPr>
        <w:t>عند بطن مسيلها،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ذلک، والله ليحاربنّ باليوم يوماً، وبالساعة ساعة، وبالسنة سنة، وليقومنّ بثار بني أبي طالب جميعاً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لک ما أخوفني أن يکون هذا البيت يلحق صاحبنا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منّتک نفسک في الخلاء 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يملک أکثر من حيطان المدينة، ولا يبلغ عمله الطائف إذا أحفل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أجهد نفسه وما للأمّر من بدّ أنّ يقع، فاتّق الله وارحم نفسک وبني أبيک، فوالله إنّي لأراه أشأمّ سلحة</w:t>
      </w:r>
      <w:r>
        <w:rPr>
          <w:rStyle w:val="FootnoteAnchor"/>
          <w:rtl w:val="true"/>
        </w:rPr>
        <w:footnoteReference w:id="50"/>
      </w:r>
      <w:r>
        <w:rPr>
          <w:rFonts w:ascii="IRNazanin" w:hAnsi="IRNazanin" w:eastAsia="IRNazanin"/>
          <w:color w:val="111111"/>
          <w:sz w:val="28"/>
          <w:sz w:val="28"/>
          <w:szCs w:val="28"/>
          <w:rtl w:val="true"/>
          <w:lang w:bidi="fa-IR"/>
        </w:rPr>
        <w:t xml:space="preserve">أخرجتها أصلاب الرجال إلي أرحام النساء، والله إنّه المقتول بسدّة أشجع بين دورها، والله لکأنّي به صريعاً مسلوباً بزته، بين رجليه لبنة ولا ينفع هذا الغلام ما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موسي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وليخرجنّ معه فيهزم ويقتل صاحبه، ثمّ يمضي فيخرج معه راية أُخري، فيقتل کبشها، ويتفرّق جيشها، فإنّ أطاعني فليطلب الأمّان عند ذلک من بني العبّاس حتي يأتيه الله بالفرج، </w:t>
      </w:r>
    </w:p>
    <w:p>
      <w:pPr>
        <w:pStyle w:val="BookText"/>
        <w:rPr/>
      </w:pPr>
      <w:r>
        <w:rPr>
          <w:rFonts w:ascii="IRNazanin" w:hAnsi="IRNazanin" w:eastAsia="IRNazanin"/>
          <w:color w:val="111111"/>
          <w:sz w:val="28"/>
          <w:sz w:val="28"/>
          <w:szCs w:val="28"/>
          <w:rtl w:val="true"/>
          <w:lang w:bidi="fa-IR"/>
        </w:rPr>
        <w:t>ولقد علمت بأنّ هذا الأمّر لا يتمّ وأنّک لتعلم ونعلم أنّ ابنک الأحول الأخضر الأکشف المقتول بسدّة أشجع بين دورها عند بطن مسيلها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الکافي</w:t>
      </w:r>
      <w:r>
        <w:rPr>
          <w:rFonts w:eastAsia="IRNazanin" w:cs="IRNazanin"/>
          <w:color w:val="111111"/>
          <w:sz w:val="28"/>
          <w:szCs w:val="28"/>
          <w:lang w:bidi="fa-IR"/>
        </w:rPr>
        <w:t>358:1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محمد بن حسان، عن محمد ابن رنجويه، عن عبدالله بن الحکم الأرمني، عن عبدالله بن إبراهيم بن محمد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خديجة بنت عمر بن علي بن الحسين بن علي بن أبي طالب عليه السلام نعزّيها بابن بنتها، فوجدنا عندها موسي بن عبدالله بن الحسن، فإذا هي في ناحية قريباً من النساء، فعزيناهم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محمد بن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تحتاج المرأة في المأتم إلي النوح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موسي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لأخبرنّکم بالعجب ، رأيت أبي رحمه الله لمّا أخذ في أمّر محمد بن عبدالله وأجمع علي لقاء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هذا الأمّر يستقيم إلّا أن ألقي أبا عبدالله جعفر بن محمد، فانطلق وهو متّک عليّ، فانطلقت معه حتي أتينا أبا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فجري الکلام بينهما حتي أفضي إلي ما لم يکن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لتعلم أنّه الأحول الأکشف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510" w:name="pg14923_166362"/>
    </w:p>
    <w:p>
      <w:pPr>
        <w:pStyle w:val="Heading3"/>
        <w:numPr>
          <w:ilvl w:val="2"/>
          <w:numId w:val="1"/>
        </w:numPr>
        <w:rPr/>
      </w:pPr>
      <w:bookmarkStart w:id="511" w:name="__RefHeading___Toc1491563_388300464"/>
      <w:bookmarkStart w:id="512" w:name="_Toc166"/>
      <w:bookmarkEnd w:id="510"/>
      <w:bookmarkEnd w:id="511"/>
      <w:r>
        <w:rPr>
          <w:rtl w:val="true"/>
        </w:rPr>
        <w:t xml:space="preserve">مقتل حسين بن علي </w:t>
      </w:r>
      <w:r>
        <w:rPr>
          <w:rtl w:val="true"/>
        </w:rPr>
        <w:t>«</w:t>
      </w:r>
      <w:r>
        <w:rPr>
          <w:rtl w:val="true"/>
        </w:rPr>
        <w:t>صاحب فخّ</w:t>
      </w:r>
      <w:r>
        <w:rPr>
          <w:rtl w:val="true"/>
        </w:rPr>
        <w:t>»</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ها هنا رجل من أهل بيتي في عصابة تسبق أرواحهم أجسادهم إلي الجنّة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سعيد وعلي بن إبراهيم</w:t>
      </w:r>
    </w:p>
    <w:p>
      <w:pPr>
        <w:pStyle w:val="BookText"/>
        <w:rPr/>
      </w:pPr>
      <w:r>
        <w:rPr>
          <w:rFonts w:ascii="IRNazanin" w:hAnsi="IRNazanin" w:eastAsia="IRNazanin"/>
          <w:color w:val="111111"/>
          <w:sz w:val="28"/>
          <w:sz w:val="28"/>
          <w:szCs w:val="28"/>
          <w:rtl w:val="true"/>
          <w:lang w:bidi="fa-IR"/>
        </w:rPr>
        <w:t>العلوي،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ابن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أکريت جعفر بن محمد من المدينة إلي مکّة فلمّا ارتحلنا من بطن مرّ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نضر، إذا انتهيت إلي فخّ فأعلمني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تعرفه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ولکن أخشي أن تغلبني عيني، فلمّا انتهينا إلي فخ دنوت من المحمل فإذا هو نائم، فتنحنحت فلم ينتبه، فحرّکت المحمل فجلس،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محملي، فحللته،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فوصلته، ثمّ تنحّيت به عن </w:t>
      </w:r>
    </w:p>
    <w:p>
      <w:pPr>
        <w:pStyle w:val="BookText"/>
        <w:rPr/>
      </w:pPr>
      <w:r>
        <w:rPr>
          <w:rFonts w:ascii="IRNazanin" w:hAnsi="IRNazanin" w:eastAsia="IRNazanin"/>
          <w:color w:val="111111"/>
          <w:sz w:val="28"/>
          <w:sz w:val="28"/>
          <w:szCs w:val="28"/>
          <w:rtl w:val="true"/>
          <w:lang w:bidi="fa-IR"/>
        </w:rPr>
        <w:t>الجادّة، فأنخت بعيره،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الأداوة والرکوة، فتوضّأ وصلّی، ثمّ 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رأيتک قد صنعت شيئاً، أفهو من مناسک الحجّ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يقتل</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170:48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مقاتل الطالبيين </w:t>
      </w:r>
      <w:r>
        <w:rPr>
          <w:rFonts w:eastAsia="Amiri" w:cs="Amiri" w:ascii="Amiri" w:hAnsi="Amiri"/>
          <w:color w:val="111111"/>
          <w:sz w:val="28"/>
          <w:szCs w:val="28"/>
          <w:rtl w:val="true"/>
          <w:lang w:bidi="ar-SA"/>
        </w:rPr>
        <w:t xml:space="preserve">. </w:t>
      </w:r>
      <w:bookmarkStart w:id="513" w:name="pg14923_166364"/>
    </w:p>
    <w:p>
      <w:pPr>
        <w:pStyle w:val="Heading3"/>
        <w:numPr>
          <w:ilvl w:val="2"/>
          <w:numId w:val="1"/>
        </w:numPr>
        <w:rPr/>
      </w:pPr>
      <w:bookmarkStart w:id="514" w:name="__RefHeading___Toc1491565_388300464"/>
      <w:bookmarkStart w:id="515" w:name="_Toc167"/>
      <w:bookmarkEnd w:id="513"/>
      <w:bookmarkEnd w:id="514"/>
      <w:r>
        <w:rPr>
          <w:rtl w:val="true"/>
        </w:rPr>
        <w:t>عبدالله بن محمد وما جري عليه بعد خروجه</w:t>
      </w:r>
      <w:bookmarkEnd w:id="5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لکأنّي والله بک بعد زيد وقد خمّرت کما يخمر النساء، وحملت في هودج، وصنع بک ما يصنع بالنساء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عبداله بن</w:t>
      </w:r>
    </w:p>
    <w:p>
      <w:pPr>
        <w:pStyle w:val="BookText"/>
        <w:rPr/>
      </w:pPr>
      <w:r>
        <w:rPr>
          <w:rFonts w:ascii="IRNazanin" w:hAnsi="IRNazanin" w:eastAsia="IRNazanin"/>
          <w:color w:val="111111"/>
          <w:sz w:val="28"/>
          <w:sz w:val="28"/>
          <w:szCs w:val="28"/>
          <w:rtl w:val="true"/>
          <w:lang w:bidi="fa-IR"/>
        </w:rPr>
        <w:t>محمد الخروج مع زيد، فنهاه أبو عبدالله عليه السلام وعظم عليه، فأبي إلّا الخروج مع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لکأنّي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ما کان جمع أصحابنا لعبدالله ابن محمد دنانير وتکاروا له، وأخذوه حتي إذا صارودبه إلي الصحراء وشيّعوه، فتبسّم،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أضحکک؟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تعجّبت من صاحبکم، انّي ذکرت وقد نهاني عن الخروج فلم</w:t>
      </w:r>
    </w:p>
    <w:p>
      <w:pPr>
        <w:pStyle w:val="BookText"/>
        <w:rPr/>
      </w:pPr>
      <w:r>
        <w:rPr>
          <w:rFonts w:ascii="Amiri" w:hAnsi="Amiri" w:eastAsia="Amiri" w:cs="Amiri"/>
          <w:color w:val="111111"/>
          <w:sz w:val="28"/>
          <w:sz w:val="28"/>
          <w:szCs w:val="28"/>
          <w:rtl w:val="true"/>
          <w:lang w:bidi="ar-SA"/>
        </w:rPr>
        <w:t>أطعه، وأخبرني بهذا الأمّر الذي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516" w:name="pg14923_166365"/>
    </w:p>
    <w:p>
      <w:pPr>
        <w:pStyle w:val="Heading3"/>
        <w:numPr>
          <w:ilvl w:val="2"/>
          <w:numId w:val="1"/>
        </w:numPr>
        <w:rPr/>
      </w:pPr>
      <w:bookmarkStart w:id="517" w:name="__RefHeading___Toc1491567_388300464"/>
      <w:bookmarkStart w:id="518" w:name="_Toc168"/>
      <w:bookmarkEnd w:id="516"/>
      <w:bookmarkEnd w:id="517"/>
      <w:r>
        <w:rPr>
          <w:rtl w:val="true"/>
        </w:rPr>
        <w:t>مصير الشيعة</w:t>
      </w:r>
      <w:bookmarkEnd w:id="5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الشيعة بعدنا من هم شرّ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قوم يفتنون بزيد، ويفتنون بموسي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الحسين بن محمد بن عمر بن يزيد، عن عمه، عن جدّه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 عليه السلام فحدّثني مليّاً في فضائل الشيعة،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أليس ينتحلون حبّکم ويتولّونکم، ويتبرَّؤون من</w:t>
      </w:r>
    </w:p>
    <w:p>
      <w:pPr>
        <w:pStyle w:val="BookText"/>
        <w:rPr/>
      </w:pPr>
      <w:r>
        <w:rPr>
          <w:rFonts w:ascii="Amiri" w:hAnsi="Amiri" w:eastAsia="Amiri" w:cs="Amiri"/>
          <w:color w:val="111111"/>
          <w:sz w:val="28"/>
          <w:sz w:val="28"/>
          <w:szCs w:val="28"/>
          <w:rtl w:val="true"/>
          <w:lang w:bidi="ar-SA"/>
        </w:rPr>
        <w:t>عدوّکم؟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بيّن لنا نعرفهم فلعلّنا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يا عمر، ما أنت منهم، إنّما هم قوم يفتنون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266:48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 xml:space="preserve">. </w:t>
      </w:r>
      <w:bookmarkStart w:id="519" w:name="pg14923_166366"/>
    </w:p>
    <w:p>
      <w:pPr>
        <w:pStyle w:val="Heading3"/>
        <w:numPr>
          <w:ilvl w:val="2"/>
          <w:numId w:val="1"/>
        </w:numPr>
        <w:rPr/>
      </w:pPr>
      <w:bookmarkStart w:id="520" w:name="__RefHeading___Toc1491569_388300464"/>
      <w:bookmarkStart w:id="521" w:name="_Toc169"/>
      <w:bookmarkEnd w:id="519"/>
      <w:bookmarkEnd w:id="520"/>
      <w:r>
        <w:rPr>
          <w:rtl w:val="true"/>
        </w:rPr>
        <w:t>ظهور الزنادقة</w:t>
      </w:r>
      <w:bookmarkEnd w:id="5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في سنة ثمان وعشرين ومائة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 بن عبد العزيز،</w:t>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44:26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80:43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65:47</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بصائر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bookmarkStart w:id="522" w:name="pg14923_166367"/>
    </w:p>
    <w:p>
      <w:pPr>
        <w:pStyle w:val="Heading3"/>
        <w:numPr>
          <w:ilvl w:val="2"/>
          <w:numId w:val="1"/>
        </w:numPr>
        <w:rPr/>
      </w:pPr>
      <w:bookmarkStart w:id="523" w:name="__RefHeading___Toc1491571_388300464"/>
      <w:bookmarkStart w:id="524" w:name="_Toc170"/>
      <w:bookmarkEnd w:id="522"/>
      <w:bookmarkEnd w:id="523"/>
      <w:r>
        <w:rPr>
          <w:rtl w:val="true"/>
        </w:rPr>
        <w:t>موت داود بن علي</w:t>
      </w:r>
      <w:bookmarkEnd w:id="5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صاحبکم قد 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عن عبدالله بن حماد، عن أبي بصير وداود الرقي، عن معاوية بن عمّار الدهني ومعاوية بن وهب،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بالمدينة حين بعث داود بن علي إلي المعلّي بن خنيس فقتله، فجلس أبو عبدالله فلم يأته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أن ائتني، فأبي، فبعث إليه خمس نفر من 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داود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نأتيه برأسک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قد رفع يديه فوضعهما علي منکبه، ثمّ بسطهما، ثمّ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الصراخ عليه، فابعثوا رجلاً منکم فإنّ لم يکن هذا الصراخ عليه قمت معکم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فما لبث أن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مات</w:t>
      </w:r>
    </w:p>
    <w:p>
      <w:pPr>
        <w:pStyle w:val="BookText"/>
        <w:rPr/>
      </w:pP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مرسلاً، عن جماعة من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ودلائل الامامة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66:47</w:t>
      </w:r>
      <w:r>
        <w:rPr>
          <w:rFonts w:ascii="IRNazanin" w:hAnsi="IRNazanin" w:eastAsia="IRNazanin"/>
          <w:color w:val="111111"/>
          <w:sz w:val="28"/>
          <w:sz w:val="28"/>
          <w:szCs w:val="28"/>
          <w:rtl w:val="true"/>
          <w:lang w:bidi="fa-IR"/>
        </w:rPr>
        <w:t xml:space="preserve">ح و عن بصائر الدرجات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bookmarkStart w:id="525" w:name="pg14923_166369"/>
    </w:p>
    <w:p>
      <w:pPr>
        <w:pStyle w:val="Heading3"/>
        <w:numPr>
          <w:ilvl w:val="2"/>
          <w:numId w:val="1"/>
        </w:numPr>
        <w:rPr/>
      </w:pPr>
      <w:bookmarkStart w:id="526" w:name="__RefHeading___Toc1491573_388300464"/>
      <w:bookmarkStart w:id="527" w:name="_Toc171"/>
      <w:bookmarkEnd w:id="525"/>
      <w:bookmarkEnd w:id="526"/>
      <w:r>
        <w:rPr>
          <w:rtl w:val="true"/>
        </w:rPr>
        <w:t>بنو العبّاس</w:t>
      </w:r>
      <w:bookmarkEnd w:id="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يجيء فساد أمّرهم من حيث بدا صلاحهم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الکافي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 عن أبيه، عن ابن أبي عمير، عن المفضل بن مزيد،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عبدالله بن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هؤلاء فيما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إنما يجيء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بني أمّية بغتة، ويؤخذ بنو العبّاس جهرة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يونس، عن رجل، عن أبي عبدالله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w:t>
      </w:r>
    </w:p>
    <w:p>
      <w:pPr>
        <w:pStyle w:val="BookText"/>
        <w:rPr/>
      </w:pP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عن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عن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إبراهيم الامام لا يصل من الشام إلي العراق، وهذا الأمّر لأخويه الأصغر ثمّ الأکبر، ويبقي في أولاد الأکبر، وان أبا مسلّم بقي بلا</w:t>
      </w:r>
    </w:p>
    <w:p>
      <w:pPr>
        <w:pStyle w:val="BookText"/>
        <w:rPr/>
      </w:pP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رامش افزاي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مسلّم</w:t>
      </w:r>
    </w:p>
    <w:p>
      <w:pPr>
        <w:pStyle w:val="BookText"/>
        <w:rPr/>
      </w:pPr>
      <w:r>
        <w:rPr>
          <w:rFonts w:ascii="Amiri" w:hAnsi="Amiri" w:eastAsia="Amiri" w:cs="Amiri"/>
          <w:color w:val="111111"/>
          <w:sz w:val="28"/>
          <w:sz w:val="28"/>
          <w:szCs w:val="28"/>
          <w:rtl w:val="true"/>
          <w:lang w:bidi="ar-SA"/>
        </w:rPr>
        <w:t>الخلاّل وزير آل محمد عرض الخلافة علي الصادق عليه السلام قبل وصول الجند إليه، فأبي وأخبره أن إبراهيم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أقبلت الرايات کتب أيضاً بقوله وأخبره أن سبعين ألف مقاتل وصل</w:t>
      </w:r>
    </w:p>
    <w:p>
      <w:pPr>
        <w:pStyle w:val="BookText"/>
        <w:rPr/>
      </w:pPr>
      <w:r>
        <w:rPr>
          <w:rFonts w:ascii="IRNazanin" w:hAnsi="IRNazanin" w:eastAsia="IRNazanin"/>
          <w:color w:val="111111"/>
          <w:sz w:val="28"/>
          <w:sz w:val="28"/>
          <w:szCs w:val="28"/>
          <w:rtl w:val="true"/>
          <w:lang w:bidi="fa-IR"/>
        </w:rPr>
        <w:t>إلينا فننتظر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کما شافهتک، فکان الأمّر کما ذکر، فبقي إبراهيم الامام في</w:t>
      </w:r>
    </w:p>
    <w:p>
      <w:pPr>
        <w:pStyle w:val="BookText"/>
        <w:rPr/>
      </w:pPr>
      <w:r>
        <w:rPr>
          <w:rFonts w:ascii="IRNazanin" w:hAnsi="IRNazanin" w:eastAsia="IRNazanin"/>
          <w:color w:val="111111"/>
          <w:sz w:val="28"/>
          <w:sz w:val="28"/>
          <w:szCs w:val="28"/>
          <w:rtl w:val="true"/>
          <w:lang w:bidi="fa-IR"/>
        </w:rPr>
        <w:t>حبس مروان و خطب باسم السفاح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لولد فلان عند مسجدکم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الوقعة في يوم عروبة</w:t>
      </w:r>
      <w:r>
        <w:rPr>
          <w:rStyle w:val="FootnoteAnchor"/>
          <w:rtl w:val="true"/>
        </w:rPr>
        <w:footnoteReference w:id="53"/>
      </w:r>
      <w:r>
        <w:rPr>
          <w:rFonts w:ascii="Amiri" w:hAnsi="Amiri" w:eastAsia="Amiri" w:cs="Amiri"/>
          <w:color w:val="111111"/>
          <w:sz w:val="28"/>
          <w:sz w:val="28"/>
          <w:szCs w:val="28"/>
          <w:rtl w:val="true"/>
          <w:lang w:bidi="ar-SA"/>
        </w:rPr>
        <w:t xml:space="preserve">، يقتل فيها أربعة آلاف من باب الفيل إلي أصحاب الصابون، </w:t>
      </w:r>
    </w:p>
    <w:p>
      <w:pPr>
        <w:pStyle w:val="BookText"/>
        <w:rPr/>
      </w:pPr>
      <w:r>
        <w:rPr>
          <w:rFonts w:ascii="IRNazanin" w:hAnsi="IRNazanin" w:eastAsia="IRNazanin"/>
          <w:color w:val="111111"/>
          <w:sz w:val="28"/>
          <w:sz w:val="28"/>
          <w:szCs w:val="28"/>
          <w:rtl w:val="true"/>
          <w:lang w:bidi="fa-IR"/>
        </w:rPr>
        <w:t xml:space="preserve">فإيّاکم وهذا الطريق فاجتنبوه، وأحسنهم حالاّ من أخذ درب 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عن أبي بصير، عن أبي</w:t>
      </w:r>
    </w:p>
    <w:p>
      <w:pPr>
        <w:pStyle w:val="BookText"/>
        <w:rPr/>
      </w:pPr>
      <w:r>
        <w:rPr>
          <w:rFonts w:ascii="Amiri" w:hAnsi="Amiri" w:eastAsia="Amiri" w:cs="Amiri"/>
          <w:color w:val="111111"/>
          <w:sz w:val="28"/>
          <w:sz w:val="28"/>
          <w:szCs w:val="28"/>
          <w:rtl w:val="true"/>
          <w:lang w:bidi="ar-SA"/>
        </w:rPr>
        <w:t>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يذهب ملک هؤلاء حتي يستعرضوا الناس بالکوفة في يوم الجمعة، لکأنّي أنظر إلي رؤوس تندر فيما بين باب الفيل و أصحاب الصابون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عن إبراهيم بن عمر اليماني، عن</w:t>
      </w:r>
    </w:p>
    <w:p>
      <w:pPr>
        <w:pStyle w:val="BookText"/>
        <w:rPr/>
      </w:pPr>
      <w:r>
        <w:rPr>
          <w:rFonts w:ascii="Amiri" w:hAnsi="Amiri" w:eastAsia="Amiri" w:cs="Amiri"/>
          <w:color w:val="111111"/>
          <w:sz w:val="28"/>
          <w:sz w:val="28"/>
          <w:szCs w:val="28"/>
          <w:rtl w:val="true"/>
          <w:lang w:bidi="ar-SA"/>
        </w:rPr>
        <w:t>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کتاب الغيبة للشيخ الطوسي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عن الارشاد و غيبة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شهاب، يکثر القتل في أهل بيت من قريش حتي يدعي الرجل منهم إلي الخلافة فيأباها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عيسي، عن علي بن الحکم، عن هشام، </w:t>
      </w:r>
    </w:p>
    <w:p>
      <w:pPr>
        <w:pStyle w:val="BookText"/>
        <w:rPr/>
      </w:pP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ولا تقل إنّي عنيت بني عمّي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إنّه عناهم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الزوراء يقتل فيها ثمانون ألفا، منهم ثمانون رجلاً من ولد فلان</w:t>
      </w:r>
    </w:p>
    <w:p>
      <w:pPr>
        <w:pStyle w:val="BookText"/>
        <w:rPr/>
      </w:pPr>
      <w:r>
        <w:rPr>
          <w:rFonts w:ascii="IRNazanin" w:hAnsi="IRNazanin" w:eastAsia="IRNazanin"/>
          <w:color w:val="111111"/>
          <w:sz w:val="28"/>
          <w:sz w:val="28"/>
          <w:szCs w:val="28"/>
          <w:rtl w:val="true"/>
          <w:lang w:bidi="fa-IR"/>
        </w:rPr>
        <w:t>کلّهم يصلح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يقتلهم، جعلت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يقتلهم أولاد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عن بکر بن صالح، عن محمد بن</w:t>
      </w:r>
    </w:p>
    <w:p>
      <w:pPr>
        <w:pStyle w:val="BookText"/>
        <w:rPr/>
      </w:pPr>
      <w:r>
        <w:rPr>
          <w:rFonts w:ascii="Amiri" w:hAnsi="Amiri" w:eastAsia="Amiri" w:cs="Amiri"/>
          <w:color w:val="111111"/>
          <w:sz w:val="28"/>
          <w:sz w:val="28"/>
          <w:szCs w:val="28"/>
          <w:rtl w:val="true"/>
          <w:lang w:bidi="ar-SA"/>
        </w:rPr>
        <w:t>سنان،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أبو عبدالله عليه السلام ببيت شعر لابن أبي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وينحر بالزوراء منهم لدي الضحي ثمانون ألفاً مثل ماتنحر البدن</w:t>
      </w:r>
    </w:p>
    <w:p>
      <w:pPr>
        <w:pStyle w:val="BookText"/>
        <w:rPr/>
      </w:pPr>
      <w:r>
        <w:rPr>
          <w:rFonts w:ascii="IRNazanin" w:hAnsi="IRNazanin" w:eastAsia="IRNazanin"/>
          <w:color w:val="111111"/>
          <w:sz w:val="28"/>
          <w:sz w:val="28"/>
          <w:szCs w:val="28"/>
          <w:rtl w:val="true"/>
          <w:lang w:bidi="fa-IR"/>
        </w:rPr>
        <w:t>وروي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الزوراء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ثمّ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سوق الدواب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الجبل الأسود عن يمين الطريق ؟ تلک الزوراء يقتل فيها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ثمانون</w:t>
      </w:r>
      <w:r>
        <w:rPr>
          <w:rFonts w:eastAsia="IRNazanin" w:cs="IRNazanin"/>
          <w:color w:val="111111"/>
          <w:sz w:val="28"/>
          <w:szCs w:val="28"/>
          <w:rtl w:val="true"/>
          <w:lang w:bidi="fa-IR"/>
        </w:rPr>
        <w:t xml:space="preserve">..... </w:t>
      </w:r>
      <w:bookmarkStart w:id="528" w:name="pg14923_166373"/>
    </w:p>
    <w:p>
      <w:pPr>
        <w:pStyle w:val="Heading3"/>
        <w:numPr>
          <w:ilvl w:val="2"/>
          <w:numId w:val="1"/>
        </w:numPr>
        <w:rPr/>
      </w:pPr>
      <w:bookmarkStart w:id="529" w:name="__RefHeading___Toc1491575_388300464"/>
      <w:bookmarkStart w:id="530" w:name="_Toc172"/>
      <w:bookmarkEnd w:id="528"/>
      <w:bookmarkEnd w:id="529"/>
      <w:r>
        <w:rPr>
          <w:rtl w:val="true"/>
        </w:rPr>
        <w:t>موت هشام بن عبد الملک</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انفقات عين هشام بن عبد الملک في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ومحمد بن</w:t>
      </w:r>
    </w:p>
    <w:p>
      <w:pPr>
        <w:pStyle w:val="BookText"/>
        <w:rPr/>
      </w:pPr>
      <w:r>
        <w:rPr>
          <w:rFonts w:ascii="IRNazanin" w:hAnsi="IRNazanin" w:eastAsia="IRNazanin"/>
          <w:color w:val="111111"/>
          <w:sz w:val="28"/>
          <w:sz w:val="28"/>
          <w:szCs w:val="28"/>
          <w:rtl w:val="true"/>
          <w:lang w:bidi="fa-IR"/>
        </w:rPr>
        <w:t>إسماعيل بن عيسي، عن علي بن الحکم، عن عروة بن موسي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أبو عبدالله عليه السلام يوماً ونحن نتحدّث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ومتي مات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الثالث، فحسبنا موته وسألنا عن ذلک فکان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 لأحمد بن يحيي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عن الاختصاص</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151:26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عن الاختصاص</w:t>
      </w:r>
      <w:r>
        <w:rPr>
          <w:rFonts w:eastAsia="IRNazanin" w:cs="IRNazanin"/>
          <w:color w:val="111111"/>
          <w:sz w:val="28"/>
          <w:szCs w:val="28"/>
          <w:rtl w:val="true"/>
          <w:lang w:bidi="fa-IR"/>
        </w:rPr>
        <w:t xml:space="preserve">. </w:t>
      </w:r>
      <w:bookmarkStart w:id="531" w:name="pg14923_166374"/>
    </w:p>
    <w:p>
      <w:pPr>
        <w:pStyle w:val="Heading3"/>
        <w:numPr>
          <w:ilvl w:val="2"/>
          <w:numId w:val="1"/>
        </w:numPr>
        <w:rPr/>
      </w:pPr>
      <w:bookmarkStart w:id="532" w:name="__RefHeading___Toc1491577_388300464"/>
      <w:bookmarkStart w:id="533" w:name="_Toc173"/>
      <w:bookmarkEnd w:id="531"/>
      <w:bookmarkEnd w:id="532"/>
      <w:r>
        <w:rPr>
          <w:rtl w:val="true"/>
        </w:rPr>
        <w:t>خروج أبي مسلّم الخراساني</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الوصف، وقرب الوقت فهذا الرجل صاحب الرايات السود الذي يأتي بها من خراسان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عنه عليه السلام من قدّمنا ذکره من رجاله،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w:t>
      </w:r>
    </w:p>
    <w:p>
      <w:pPr>
        <w:pStyle w:val="BookText"/>
        <w:rPr/>
      </w:pPr>
      <w:r>
        <w:rPr>
          <w:rFonts w:ascii="Amiri" w:hAnsi="Amiri" w:eastAsia="Amiri" w:cs="Amiri"/>
          <w:color w:val="111111"/>
          <w:sz w:val="28"/>
          <w:sz w:val="28"/>
          <w:szCs w:val="28"/>
          <w:rtl w:val="true"/>
          <w:lang w:bidi="ar-SA"/>
        </w:rPr>
        <w:t>عنده إذ أقبل رجل فسلّم وقبَل رأسه، وجلس فمسّ أبو عبدالله عليه السلام ثيابه،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اليوم أشدّ بياضاً ولا أحسن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هذه ثياب بلادنا وقد جئتک منها بجرابين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اقبضها منه، ثمّ خرج الرجل،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الحقّة، فاسأله عن اسمه، وهل هو عبد الرحمان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اسمه فهو هو، فرجع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الرحمان، ثمّ عاد إلي أبي عبدالله عليه السلام سرّاً فعرفه انّه قد دعا إليه خلقاً کثيراً، فأجابوه، 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تومي إليه غير کائن لنا حتي يتلاعب بها الصبيان من ولد العبّاس، فمضي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بشير النتال،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بشير النبال،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مرسلاً، عن زکّار بن أبي زکّار الواسطي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عن نوادر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دلائل 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ضمن ح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 xml:space="preserve">. </w:t>
      </w:r>
      <w:bookmarkStart w:id="534" w:name="pg14923_166376"/>
    </w:p>
    <w:p>
      <w:pPr>
        <w:pStyle w:val="Heading3"/>
        <w:numPr>
          <w:ilvl w:val="2"/>
          <w:numId w:val="1"/>
        </w:numPr>
        <w:rPr/>
      </w:pPr>
      <w:bookmarkStart w:id="535" w:name="__RefHeading___Toc1491579_388300464"/>
      <w:bookmarkStart w:id="536" w:name="_Toc174"/>
      <w:bookmarkEnd w:id="534"/>
      <w:bookmarkEnd w:id="535"/>
      <w:r>
        <w:rPr>
          <w:rtl w:val="true"/>
        </w:rPr>
        <w:t>عبد الحميد بن أبي العلاء و خلاصه من الحبس</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والله خلّي سبيل خليلک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أبو جعفر</w:t>
      </w:r>
    </w:p>
    <w:p>
      <w:pPr>
        <w:pStyle w:val="BookText"/>
        <w:rPr/>
      </w:pPr>
      <w:r>
        <w:rPr>
          <w:rFonts w:ascii="IRNazanin" w:hAnsi="IRNazanin" w:eastAsia="IRNazanin"/>
          <w:color w:val="111111"/>
          <w:sz w:val="28"/>
          <w:sz w:val="28"/>
          <w:szCs w:val="28"/>
          <w:rtl w:val="true"/>
          <w:lang w:bidi="fa-IR"/>
        </w:rPr>
        <w:t xml:space="preserve">عبد الحميد في المضيق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صديقاً لمحمد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وافي الموسم، فلمّا کان يوم عرفة لقيه الصادق عليه السلام في الموقف، فقال لمحمد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فعل صديقک عبد الحميد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أبو جعفر، فحبس في المضيق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الصادق عليه السلام يده ساعة، ثمّ التفت إلي محمد بن عبدالله،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عبدالله، قد والله خلّي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خلّاک أبو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بعد صلاة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عن کتاب الدلائل للحميري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 xml:space="preserve">. </w:t>
      </w:r>
      <w:bookmarkStart w:id="537" w:name="pg14923_166377"/>
    </w:p>
    <w:p>
      <w:pPr>
        <w:pStyle w:val="Heading3"/>
        <w:numPr>
          <w:ilvl w:val="2"/>
          <w:numId w:val="1"/>
        </w:numPr>
        <w:rPr/>
      </w:pPr>
      <w:bookmarkStart w:id="538" w:name="__RefHeading___Toc1491581_388300464"/>
      <w:bookmarkStart w:id="539" w:name="_Toc175"/>
      <w:bookmarkEnd w:id="537"/>
      <w:bookmarkEnd w:id="538"/>
      <w:r>
        <w:rPr>
          <w:rtl w:val="true"/>
        </w:rPr>
        <w:t>الواقفية</w:t>
      </w:r>
      <w:bookmarkEnd w:id="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 بالله ولدک من فتنة شيعتنا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تلک الفتنة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إنکارهم الأئمّة، وغرضهم علي ابني موسي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ينکرون موته ويزعمون أنّ لا إمام بعده أولئک شرّ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أبو علي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عبدوس الکوفي، عمّن حدّثه، عن الحکم بن</w:t>
      </w:r>
    </w:p>
    <w:p>
      <w:pPr>
        <w:pStyle w:val="BookText"/>
        <w:rPr/>
      </w:pPr>
      <w:r>
        <w:rPr>
          <w:rFonts w:ascii="IRNazanin" w:hAnsi="IRNazanin" w:eastAsia="IRNazanin"/>
          <w:color w:val="111111"/>
          <w:sz w:val="28"/>
          <w:sz w:val="28"/>
          <w:szCs w:val="28"/>
          <w:rtl w:val="true"/>
          <w:lang w:bidi="fa-IR"/>
        </w:rPr>
        <w:t>مسکين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بذلک إسماعيل بن محمد بن موسي بن سلام، عن الحکم ابن عيص،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خالي سليمان بن خالد علي أبي عبدالله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من هذا الغلام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 هذا الأمّر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يخلقه شيطاناً،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عوّذ بالله ولدک</w:t>
      </w:r>
    </w:p>
    <w:p>
      <w:pPr>
        <w:pStyle w:val="BookText"/>
        <w:rPr/>
      </w:pPr>
      <w:r>
        <w:rPr>
          <w:rFonts w:ascii="IRNazanin" w:hAnsi="IRNazanin" w:eastAsia="IRNazanin"/>
          <w:color w:val="111111"/>
          <w:sz w:val="28"/>
          <w:sz w:val="28"/>
          <w:szCs w:val="28"/>
          <w:rtl w:val="true"/>
          <w:lang w:bidi="fa-IR"/>
        </w:rPr>
        <w:t xml:space="preserve">من 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۸۸۱</w:t>
      </w:r>
      <w:r>
        <w:rPr>
          <w:rFonts w:ascii="IRNazanin" w:hAnsi="IRNazanin" w:eastAsia="IRNazanin"/>
          <w:color w:val="111111"/>
          <w:sz w:val="28"/>
          <w:sz w:val="28"/>
          <w:szCs w:val="28"/>
          <w:rtl w:val="true"/>
          <w:lang w:bidi="fa-IR"/>
        </w:rPr>
        <w:t xml:space="preserve"> بسند آخر عن ابن أبي يعفور،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به قوم من شيعتنا بعد موته جزعاً عليه،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وينکرون الأئمّة من بعده</w:t>
      </w:r>
    </w:p>
    <w:p>
      <w:pPr>
        <w:pStyle w:val="BookText"/>
        <w:rPr/>
      </w:pPr>
      <w:r>
        <w:rPr>
          <w:rFonts w:ascii="Amiri" w:hAnsi="Amiri" w:eastAsia="Amiri" w:cs="Amiri"/>
          <w:color w:val="111111"/>
          <w:sz w:val="28"/>
          <w:sz w:val="28"/>
          <w:szCs w:val="28"/>
          <w:rtl w:val="true"/>
          <w:lang w:bidi="ar-SA"/>
        </w:rPr>
        <w:t>ويدعون الشيعة إلي ضلالهم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سن الکشّي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265:48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عن الکشّي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الأولي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الکشّي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bookmarkStart w:id="540" w:name="pg14923_166379"/>
    </w:p>
    <w:p>
      <w:pPr>
        <w:pStyle w:val="Heading3"/>
        <w:numPr>
          <w:ilvl w:val="2"/>
          <w:numId w:val="1"/>
        </w:numPr>
        <w:rPr/>
      </w:pPr>
      <w:bookmarkStart w:id="541" w:name="__RefHeading___Toc1491583_388300464"/>
      <w:bookmarkStart w:id="542" w:name="_Toc176"/>
      <w:bookmarkEnd w:id="540"/>
      <w:bookmarkEnd w:id="541"/>
      <w:r>
        <w:rPr>
          <w:rtl w:val="true"/>
        </w:rPr>
        <w:t>الإخبار عن الضمائر</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ليس کما تظنّ، ليس علئَّ من وجعي هذا بأس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عن علي بن الحکم، عن</w:t>
      </w:r>
    </w:p>
    <w:p>
      <w:pPr>
        <w:pStyle w:val="BookText"/>
        <w:rPr/>
      </w:pPr>
      <w:r>
        <w:rPr>
          <w:rFonts w:ascii="IRNazanin" w:hAnsi="IRNazanin" w:eastAsia="IRNazanin"/>
          <w:color w:val="111111"/>
          <w:sz w:val="28"/>
          <w:sz w:val="28"/>
          <w:szCs w:val="28"/>
          <w:rtl w:val="true"/>
          <w:lang w:bidi="fa-IR"/>
        </w:rPr>
        <w:t>إبراهيم بن الفضل ،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عبدالله عليه السلام وهو وجع فولاني ظهره ووجهه إلي الحائط،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يصيبه في مرضه، وما سألته عن الإمام بعده، فأنا أفکّر في ذلک إذ حوّل وجهه إليّ،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مرسلاً، عن عمر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عمر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70:47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لتسألني عن الغدير يکون في جانبه الجيفة أتوضّأ فيه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ضمن ح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عن علي بن</w:t>
      </w:r>
    </w:p>
    <w:p>
      <w:pPr>
        <w:pStyle w:val="BookText"/>
        <w:rPr/>
      </w:pPr>
      <w:r>
        <w:rPr>
          <w:rFonts w:ascii="IRNazanin" w:hAnsi="IRNazanin" w:eastAsia="IRNazanin"/>
          <w:color w:val="111111"/>
          <w:sz w:val="28"/>
          <w:sz w:val="28"/>
          <w:szCs w:val="28"/>
          <w:rtl w:val="true"/>
          <w:lang w:bidi="fa-IR"/>
        </w:rPr>
        <w:t>الحکم ،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عبدالله عليه السلام أسأله 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فاسأل يا شهاب، وإنّ شئت أخبرناک بما جئت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69:47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16:80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أنا ولده، وما نحن بذي قرابة، من أتي الله بالصلوات الخمس المفروضات لم يسأل عمّا سوي ذلک، فاکتفيت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أحمد بن يحيي في کتاب نوادر الحکمة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عائذ بن نباتة الأحمسّي،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عبدالله عليه السلام وأنا أريد أن أسأله عن صلاة الليل ونسيت،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ابن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عن إعلام الوري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وج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عن إعلام</w:t>
      </w:r>
    </w:p>
    <w:p>
      <w:pPr>
        <w:pStyle w:val="BookText"/>
        <w:rPr/>
      </w:pPr>
      <w:r>
        <w:rPr>
          <w:rFonts w:ascii="Amiri" w:hAnsi="Amiri" w:eastAsia="Amiri" w:cs="Amiri"/>
          <w:color w:val="111111"/>
          <w:sz w:val="28"/>
          <w:sz w:val="28"/>
          <w:szCs w:val="28"/>
          <w:rtl w:val="true"/>
          <w:lang w:bidi="ar-SA"/>
        </w:rPr>
        <w:t>الوري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جابر بن يزيد الجعفي، کان يصدق علينا، ولعن الله المغيرة بن شعبة، کان يکذب علينا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الحکم،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جابر بن يزيد وأحاديثه وأعاجيبه،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أبي عبدالله عليه السلام وأنا أريد أن أسأله عنه</w:t>
      </w:r>
    </w:p>
    <w:p>
      <w:pPr>
        <w:pStyle w:val="BookText"/>
        <w:rPr/>
      </w:pPr>
      <w:r>
        <w:rPr>
          <w:rFonts w:ascii="Amiri" w:hAnsi="Amiri" w:eastAsia="Amiri" w:cs="Amiri"/>
          <w:color w:val="111111"/>
          <w:sz w:val="28"/>
          <w:sz w:val="28"/>
          <w:szCs w:val="28"/>
          <w:rtl w:val="true"/>
          <w:lang w:bidi="ar-SA"/>
        </w:rPr>
        <w:t>فابتدأني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۷۳۳</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يا مفضّل، يا سليمان، يانجم ،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عِبَاد مُکرَمُونَ 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وخالد الجواز</w:t>
      </w:r>
    </w:p>
    <w:p>
      <w:pPr>
        <w:pStyle w:val="BookText"/>
        <w:rPr/>
      </w:pPr>
      <w:r>
        <w:rPr>
          <w:rFonts w:ascii="IRNazanin" w:hAnsi="IRNazanin" w:eastAsia="IRNazanin"/>
          <w:color w:val="111111"/>
          <w:sz w:val="28"/>
          <w:sz w:val="28"/>
          <w:szCs w:val="28"/>
          <w:rtl w:val="true"/>
          <w:lang w:bidi="fa-IR"/>
        </w:rPr>
        <w:t>ونجم الحطيم وسليمان بن خالد علي باب الصادق عليه السلام فتکلّمنا فيما يتکلّم به أهل الغلوّ، فخرج علينا الصادق عليه السلام بلا حذاء ولا رداء وهو ينتفض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يا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الکافي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فيه علي هذا الحديث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عن المناقب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شهاب، لا بأس أن يغرف الجنب من الحبّ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عبدالله البرقي،</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بن محمد،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 عليه السلام وأنا أريد أن أسأله عن الجنب يغرف الماء من الحب، فلمّا صرت عنده نسيت المسألة، فنظر إلي أبو عبدالله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شهاب، لا بأس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بسند آخر عنه،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عبدالله أسأله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فابتدأني،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فاسأل يا شهاب، وإنّ شئت أخبرناک بما جئت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لتسألني عن الجنب يغرف الماء من الحبّ بالکوز فتصيب يده</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مرسلاً، عنه کما في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مرسلاً، عنه،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غمّک البارحة أن</w:t>
      </w:r>
    </w:p>
    <w:p>
      <w:pPr>
        <w:pStyle w:val="BookText"/>
        <w:rPr/>
      </w:pPr>
      <w:r>
        <w:rPr>
          <w:rFonts w:ascii="IRNazanin" w:hAnsi="IRNazanin" w:eastAsia="IRNazanin"/>
          <w:color w:val="111111"/>
          <w:sz w:val="28"/>
          <w:sz w:val="28"/>
          <w:szCs w:val="28"/>
          <w:rtl w:val="true"/>
          <w:lang w:bidi="fa-IR"/>
        </w:rPr>
        <w:t>تغرف من الحبّ بالکوز، ليس بالذي صنعت بأس، يا شهاب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مرسلاً، عنه، کما في بصائر الدرجات 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مرسلاً، عنه، کما في بصائر الدرجات الرواية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بصائر الدرجات الرواية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۵۲۹</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ودلائل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الرواية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الرواية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 تسألني عن رسول الله صلّی الله عليه وآله لِمَ لم يطق حمله علي عليه السلام عند حطّ الأصنام من سطح الکعبة مع قوّته وشدّته، وما ظهر منه في قطع باب القموص بخيبر، والرمي به إلي ورائه أربعين ذراعاً، وکان لا يطيق حمله أربعين رجلاً، وقد کان رسول الله صلّی الله عليه وآله يرکب الناقة والفرس والحمار، ورکب البراق ليلة المعراج، </w:t>
      </w:r>
    </w:p>
    <w:p>
      <w:pPr>
        <w:pStyle w:val="BookText"/>
        <w:rPr/>
      </w:pPr>
      <w:r>
        <w:rPr>
          <w:rFonts w:ascii="Amiri" w:hAnsi="Amiri" w:eastAsia="Amiri" w:cs="Amiri"/>
          <w:color w:val="111111"/>
          <w:sz w:val="28"/>
          <w:sz w:val="28"/>
          <w:szCs w:val="28"/>
          <w:rtl w:val="true"/>
          <w:lang w:bidi="ar-SA"/>
        </w:rPr>
        <w:t xml:space="preserve">وکل ّذلک دون علي في القوّة والشدّة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يحيي المکتّب،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الوراق،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سعيد بن قليويه المعدل بالرافقة،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الجبّار بن کثير التميمي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حرب الهلالي أمّير المدينة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في نفسي مسألة أريد أن أسألک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أخبرتک بمسألتک قبل أن تسألني، وإنّ شئت فسل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وبأي شيء تعرف ما في نفسي قبل</w:t>
      </w:r>
    </w:p>
    <w:p>
      <w:pPr>
        <w:pStyle w:val="BookText"/>
        <w:rPr/>
      </w:pPr>
      <w:r>
        <w:rPr>
          <w:rFonts w:ascii="Amiri" w:hAnsi="Amiri" w:eastAsia="Amiri" w:cs="Amiri"/>
          <w:color w:val="111111"/>
          <w:sz w:val="28"/>
          <w:sz w:val="28"/>
          <w:szCs w:val="28"/>
          <w:rtl w:val="true"/>
          <w:lang w:bidi="ar-SA"/>
        </w:rPr>
        <w:t>سؤالي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بالتوم والتفرّس، أمّا سمعت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ذلَکَ لآيات لِلمتوَسَّمِينَ</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وقول رسول الله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بمسألتين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والله أردتُ أن أسألک، يا ابن رسول الله، فأخبرني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کما في علل الشرائع سنداً و 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عن معاني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ص</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عن معاني الأخبار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معاني الأخبار وعلل الشرائع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شيئاً من حقّنا لتعلم کيف مذهبنا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w:t>
      </w:r>
    </w:p>
    <w:p>
      <w:pPr>
        <w:pStyle w:val="BookText"/>
        <w:rPr/>
      </w:pPr>
      <w:r>
        <w:rPr>
          <w:rFonts w:ascii="IRNazanin" w:hAnsi="IRNazanin" w:eastAsia="IRNazanin"/>
          <w:color w:val="111111"/>
          <w:sz w:val="28"/>
          <w:sz w:val="28"/>
          <w:szCs w:val="28"/>
          <w:rtl w:val="true"/>
          <w:lang w:bidi="fa-IR"/>
        </w:rPr>
        <w:t>عليه السلام وقد اجتمع عليّ ماله بيان فأحببت دفعه إليه، وکنت حبست منه ديناراً لکي أعلم أقاويل الناس، فوضعت المال بين يديه،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خنتنا ولم ترد بخيانتک إيّانا قطيعتنا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شيئاً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إنّما أردت أن أعلم قول أصحابي،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کلّ ما يحتاج إليه نعلمه وعندنا ذلک ؟ أمّا سمعت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شَيءٍ أخصَيناهُ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علم الأنبياء محفوظ في علمنا، مجتمع عندنا، وعلمنا من علم الأنبياء فأين يذهب بک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۲۶۳</w:t>
      </w:r>
      <w:r>
        <w:rPr>
          <w:rFonts w:ascii="Amiri" w:hAnsi="Amiri" w:eastAsia="Amiri" w:cs="Amiri"/>
          <w:color w:val="111111"/>
          <w:sz w:val="28"/>
          <w:sz w:val="28"/>
          <w:szCs w:val="28"/>
          <w:rtl w:val="true"/>
          <w:lang w:bidi="ar-SA"/>
        </w:rPr>
        <w:t xml:space="preserve"> عن المناقب</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 xml:space="preserve">. </w:t>
      </w:r>
      <w:bookmarkStart w:id="543" w:name="pg14923_166386"/>
    </w:p>
    <w:p>
      <w:pPr>
        <w:pStyle w:val="Heading3"/>
        <w:numPr>
          <w:ilvl w:val="2"/>
          <w:numId w:val="1"/>
        </w:numPr>
        <w:rPr/>
      </w:pPr>
      <w:bookmarkStart w:id="544" w:name="__RefHeading___Toc1491585_388300464"/>
      <w:bookmarkStart w:id="545" w:name="_Toc177"/>
      <w:bookmarkEnd w:id="543"/>
      <w:bookmarkEnd w:id="544"/>
      <w:r>
        <w:rPr>
          <w:rtl w:val="true"/>
        </w:rPr>
        <w:t>الإخبار عن الآجال</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بيدها فليس بينک وبينها أکثر من ثلاثة أيّام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دلائل الامامة للطبري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w:t>
      </w:r>
    </w:p>
    <w:p>
      <w:pPr>
        <w:pStyle w:val="BookText"/>
        <w:rPr/>
      </w:pPr>
      <w:r>
        <w:rPr>
          <w:rFonts w:ascii="IRNazanin" w:hAnsi="IRNazanin" w:eastAsia="IRNazanin"/>
          <w:color w:val="111111"/>
          <w:sz w:val="28"/>
          <w:sz w:val="28"/>
          <w:szCs w:val="28"/>
          <w:rtl w:val="true"/>
          <w:lang w:bidi="fa-IR"/>
        </w:rPr>
        <w:t>أبي عبدالله عليه السلام إذ جاء مولي له يشکو زوجته وسوء خلقها، 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بها، فأتاه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لزوجک يشکوک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به وفعل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بقيت علي هذا لم تعش إلّا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أبالي إلأ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عليه السلام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کان اليوم الثالث</w:t>
      </w:r>
    </w:p>
    <w:p>
      <w:pPr>
        <w:pStyle w:val="BookText"/>
        <w:rPr/>
      </w:pPr>
      <w:r>
        <w:rPr>
          <w:rFonts w:ascii="IRNazanin" w:hAnsi="IRNazanin" w:eastAsia="IRNazanin"/>
          <w:color w:val="111111"/>
          <w:sz w:val="28"/>
          <w:sz w:val="28"/>
          <w:szCs w:val="28"/>
          <w:rtl w:val="true"/>
          <w:lang w:bidi="fa-IR"/>
        </w:rPr>
        <w:t>دخل علينا الرجل، فقال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مافعلت زوجتک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دفنتها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حالها؟</w:t>
      </w:r>
    </w:p>
    <w:p>
      <w:pPr>
        <w:pStyle w:val="BookText"/>
        <w:rPr/>
      </w:pPr>
      <w:r>
        <w:rPr>
          <w:rFonts w:ascii="IRNazanin" w:hAnsi="IRNazanin" w:eastAsia="IRNazanin"/>
          <w:color w:val="111111"/>
          <w:sz w:val="28"/>
          <w:sz w:val="28"/>
          <w:szCs w:val="28"/>
          <w:rtl w:val="true"/>
          <w:lang w:bidi="fa-IR"/>
        </w:rPr>
        <w:t>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متعدّية عليه فبتر الله عمرها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عن المناقب والخرائج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عبادة ربّک واحدث 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فإنّک من شيعتنا، وأنت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علي بن الحکم، عن</w:t>
      </w:r>
    </w:p>
    <w:p>
      <w:pPr>
        <w:pStyle w:val="BookText"/>
        <w:rPr/>
      </w:pPr>
      <w:r>
        <w:rPr>
          <w:rFonts w:ascii="IRNazanin" w:hAnsi="IRNazanin" w:eastAsia="IRNazanin"/>
          <w:color w:val="111111"/>
          <w:sz w:val="28"/>
          <w:sz w:val="28"/>
          <w:szCs w:val="28"/>
          <w:rtl w:val="true"/>
          <w:lang w:bidi="fa-IR"/>
        </w:rPr>
        <w:t>سيف بن عميرة،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يازيد، کم أتي عليک من سنة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کذا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أسامة، جدّد، فبکيت،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زيد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w:t>
      </w:r>
    </w:p>
    <w:p>
      <w:pPr>
        <w:pStyle w:val="BookText"/>
        <w:rPr/>
      </w:pPr>
      <w:r>
        <w:rPr>
          <w:rFonts w:ascii="Amiri" w:hAnsi="Amiri" w:eastAsia="Amiri" w:cs="Amiri"/>
          <w:color w:val="111111"/>
          <w:sz w:val="28"/>
          <w:sz w:val="28"/>
          <w:szCs w:val="28"/>
          <w:rtl w:val="true"/>
          <w:lang w:bidi="ar-SA"/>
        </w:rPr>
        <w:t>إليَّ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عنه،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 مختلفين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عن دلائل الامامة للحميري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عن بصائر الدرجات ودلائل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وص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اختيار معرفة الرجال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قوفة ما نامت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الحسن بن برا، عن</w:t>
      </w:r>
    </w:p>
    <w:p>
      <w:pPr>
        <w:pStyle w:val="BookText"/>
        <w:rPr/>
      </w:pPr>
      <w:r>
        <w:rPr>
          <w:rFonts w:ascii="IRNazanin" w:hAnsi="IRNazanin" w:eastAsia="IRNazanin"/>
          <w:color w:val="111111"/>
          <w:sz w:val="28"/>
          <w:sz w:val="28"/>
          <w:szCs w:val="28"/>
          <w:rtl w:val="true"/>
          <w:lang w:bidi="fa-IR"/>
        </w:rPr>
        <w:t>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من أهل جسر بابل،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في القرية رجل يؤذيني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رافضي، ويشتمني، وکان يلقّب بقرد القرية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سنة من ذلک اليوم فدخلت علي أبي عبدالله عليه السلام،</w:t>
      </w:r>
    </w:p>
    <w:p>
      <w:pPr>
        <w:pStyle w:val="BookText"/>
        <w:rPr/>
      </w:pPr>
      <w:r>
        <w:rPr>
          <w:rFonts w:ascii="Amiri" w:hAnsi="Amiri" w:eastAsia="Amiri" w:cs="Amiri"/>
          <w:color w:val="111111"/>
          <w:sz w:val="28"/>
          <w:sz w:val="28"/>
          <w:szCs w:val="28"/>
          <w:rtl w:val="true"/>
          <w:lang w:bidi="ar-SA"/>
        </w:rPr>
        <w:t>فقال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متي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الساعة، فکتبت اليوم والساعة، فلمّا قدمت الکوفة تلقاني أخي فسألته عمّن بقي وعمّن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قرفة ما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بالنبطيّة قرد القرية 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کذا وکذا، في الوقت الذي أخبرني به أبو عبدالله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قرد القرية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عن بصائر الدرجات ودلائل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مالک في کلّ شهر ربيع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عن ابن المغيرة، عن علي بن إسماعيل بن عمّار،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أمّوالا ونحن نعامل الناس، وأخاف إنّ حدث حدث</w:t>
      </w:r>
    </w:p>
    <w:p>
      <w:pPr>
        <w:pStyle w:val="BookText"/>
        <w:rPr/>
      </w:pPr>
      <w:r>
        <w:rPr>
          <w:rFonts w:ascii="IRNazanin" w:hAnsi="IRNazanin" w:eastAsia="IRNazanin"/>
          <w:color w:val="111111"/>
          <w:sz w:val="28"/>
          <w:sz w:val="28"/>
          <w:szCs w:val="28"/>
          <w:rtl w:val="true"/>
          <w:lang w:bidi="fa-IR"/>
        </w:rPr>
        <w:t>أن تغرق أمّوالنا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إسحاق في شهر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مرسلاًڈ،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دلائل الامامة للحميري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نعثر علي هذا 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إعلام الوري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108:47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عشرين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معونة لک حياتک حتي تموت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في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 حِجّتي، ووالله إني لأعلم أن الله سيقضيها عنّي، وما</w:t>
      </w:r>
    </w:p>
    <w:p>
      <w:pPr>
        <w:pStyle w:val="BookText"/>
        <w:rPr/>
      </w:pPr>
      <w:r>
        <w:rPr>
          <w:rFonts w:ascii="IRNazanin" w:hAnsi="IRNazanin" w:eastAsia="IRNazanin"/>
          <w:color w:val="111111"/>
          <w:sz w:val="28"/>
          <w:sz w:val="28"/>
          <w:szCs w:val="28"/>
          <w:rtl w:val="true"/>
          <w:lang w:bidi="fa-IR"/>
        </w:rPr>
        <w:t>کان أعظم حجتي بعد المغفرة إلآ شوقا إليک وإلي حديثک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حِجّتک فقد قضاها الله من عندي، ثمّ رفع مصلّیً تحته، فأخرج</w:t>
      </w:r>
    </w:p>
    <w:p>
      <w:pPr>
        <w:pStyle w:val="BookText"/>
        <w:rPr/>
      </w:pPr>
      <w:r>
        <w:rPr>
          <w:rFonts w:ascii="IRNazanin" w:hAnsi="IRNazanin" w:eastAsia="IRNazanin"/>
          <w:color w:val="111111"/>
          <w:sz w:val="28"/>
          <w:sz w:val="28"/>
          <w:szCs w:val="28"/>
          <w:rtl w:val="true"/>
          <w:lang w:bidi="fa-IR"/>
        </w:rPr>
        <w:t>دنانير، وعد عشرين ديناراً،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حجّتک، وعدّ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أخبرني أنّ أجلي قد دنا؟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ياسَورة، أمّا ترضي أن تکون معنا ومع إخوانک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إلآّ تسعة أشهر حتي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بسنده عن سورة بن کليب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بسنده عن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سورة، کيف حججتَ العام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 وفي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w:t>
      </w:r>
    </w:p>
    <w:p>
      <w:pPr>
        <w:pStyle w:val="BookText"/>
        <w:rPr/>
      </w:pPr>
      <w:r>
        <w:rPr>
          <w:rFonts w:ascii="IRNazanin" w:hAnsi="IRNazanin" w:eastAsia="IRNazanin"/>
          <w:color w:val="111111"/>
          <w:sz w:val="28"/>
          <w:sz w:val="28"/>
          <w:szCs w:val="28"/>
          <w:rtl w:val="true"/>
          <w:lang w:bidi="fa-IR"/>
        </w:rPr>
        <w:t>حياتک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أشهر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مرسلاً، عن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الطبري</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126:47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عن المناقب </w:t>
      </w:r>
      <w:bookmarkStart w:id="546" w:name="pg14923_166391"/>
    </w:p>
    <w:p>
      <w:pPr>
        <w:pStyle w:val="Heading3"/>
        <w:numPr>
          <w:ilvl w:val="2"/>
          <w:numId w:val="1"/>
        </w:numPr>
        <w:rPr/>
      </w:pPr>
      <w:bookmarkStart w:id="547" w:name="__RefHeading___Toc1491587_388300464"/>
      <w:bookmarkStart w:id="548" w:name="_Toc178"/>
      <w:bookmarkEnd w:id="546"/>
      <w:bookmarkEnd w:id="547"/>
      <w:r>
        <w:rPr>
          <w:rtl w:val="true"/>
        </w:rPr>
        <w:t>حوادث متفرقة</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اتّق الله ولا تغترّنُ أهل بيت محمد صلّی الله عليه و آله، وقل الصاحبک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تغترُنُ أهل بيت محمد صلّی الله عليه وآله، فإنّهم قريبوا العهد بدولة بني مروان، وکلّهم محتاج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علي، عن عمّه عمر، عن</w:t>
      </w:r>
    </w:p>
    <w:p>
      <w:pPr>
        <w:pStyle w:val="BookText"/>
        <w:rPr/>
      </w:pPr>
      <w:r>
        <w:rPr>
          <w:rFonts w:ascii="IRNazanin" w:hAnsi="IRNazanin" w:eastAsia="IRNazanin"/>
          <w:color w:val="111111"/>
          <w:sz w:val="28"/>
          <w:sz w:val="28"/>
          <w:szCs w:val="28"/>
          <w:rtl w:val="true"/>
          <w:lang w:bidi="fa-IR"/>
        </w:rPr>
        <w:t>صفوان بن يحيي، عن جعفر بن محمد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کان سبب دخولنا في هذا الأمّر ومعرفتنا به، وما کان عندنا فيه ذکر ولا معرفة شيء ممّا في عند الناس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الدوانيق قال لأبي محمد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w:t>
      </w:r>
    </w:p>
    <w:p>
      <w:pPr>
        <w:pStyle w:val="BookText"/>
        <w:rPr/>
      </w:pPr>
      <w:r>
        <w:rPr>
          <w:rFonts w:ascii="Amiri" w:hAnsi="Amiri" w:eastAsia="Amiri" w:cs="Amiri"/>
          <w:color w:val="111111"/>
          <w:sz w:val="28"/>
          <w:sz w:val="28"/>
          <w:szCs w:val="28"/>
          <w:rtl w:val="true"/>
          <w:lang w:bidi="ar-SA"/>
        </w:rPr>
        <w:t xml:space="preserve">ابغي لي رجلاً له عقل يؤدّي عنّي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أصبته لک، هذا فلان بن مهاجر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مهاجر، خذ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 المدينة والق عبدالله </w:t>
      </w:r>
    </w:p>
    <w:p>
      <w:pPr>
        <w:pStyle w:val="BookText"/>
        <w:rPr/>
      </w:pPr>
      <w:r>
        <w:rPr>
          <w:rFonts w:ascii="IRNazanin" w:hAnsi="IRNazanin" w:eastAsia="IRNazanin"/>
          <w:color w:val="111111"/>
          <w:sz w:val="28"/>
          <w:sz w:val="28"/>
          <w:szCs w:val="28"/>
          <w:rtl w:val="true"/>
          <w:lang w:bidi="fa-IR"/>
        </w:rPr>
        <w:t>ابن الحسن وعدّة من أهل بيته فيهم جعفر بن محمد،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غريب من أهل خراسان، وبها شيعة من شيعتکم وجهوا إليکم بهذا المال ، فادفع إلي کل واحد منهم علي هذا الشرط کذا وکذا، فإذا قبضوا المال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وأحبّ أن يکون مع خطوطکم بقبضکم ما قبضتم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المال وأتي المدينة، ثمّ رجع إلي أبي جعفر وکان محمد بن</w:t>
      </w:r>
    </w:p>
    <w:p>
      <w:pPr>
        <w:pStyle w:val="BookText"/>
        <w:rPr/>
      </w:pPr>
      <w:r>
        <w:rPr>
          <w:rFonts w:ascii="IRNazanin" w:hAnsi="IRNazanin" w:eastAsia="IRNazanin"/>
          <w:color w:val="111111"/>
          <w:sz w:val="28"/>
          <w:sz w:val="28"/>
          <w:szCs w:val="28"/>
          <w:rtl w:val="true"/>
          <w:lang w:bidi="fa-IR"/>
        </w:rPr>
        <w:t>الأشعث عنده، 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القوم وفعلت ما أمّرتني به، وهذه خطوطهم بقبضهم خلاجعفر ابن محمد فإني أتيته وهو يصلّی في مسجد الرسول، فجلست خلفه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فأذکر له ما ذکرت لأصحابه، فعجّل وانصرف،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أصلحک الله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منّي، فأخبرني بجميع ما جري بيني وبينک حتي کأنّه کان ثالثنا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720:2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سعد المولي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للشيخ الصدوق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موسي بن المتوکّل، قال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الحسين السعد آبادي، عن أحمد بن أبي عبدالله البرقي، عن </w:t>
      </w:r>
    </w:p>
    <w:p>
      <w:pPr>
        <w:pStyle w:val="BookText"/>
        <w:rPr/>
      </w:pPr>
      <w:r>
        <w:rPr>
          <w:rFonts w:ascii="IRNazanin" w:hAnsi="IRNazanin" w:eastAsia="IRNazanin"/>
          <w:color w:val="111111"/>
          <w:sz w:val="28"/>
          <w:sz w:val="28"/>
          <w:szCs w:val="28"/>
          <w:rtl w:val="true"/>
          <w:lang w:bidi="fa-IR"/>
        </w:rPr>
        <w:t>أبيه؛ وغيره، عن محمد بن سليمان الصنعاني، عن إبراهيم بن الفضل، عن أبان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أبي عبدالله عليه السلام إذ دخل عليه رجل من أهل اليمن فسلّم عليه، فرد عليه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الاسم سمّتني أمّي، وما أقلّ من يعرفني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بهذا کنت القّب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352:2</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عن الاحتجاج</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112:26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الاحتجاج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219:58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الاحتجاج</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انصرف فليس عليک بأس من أُولي ولا من أُولي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غالب أحمد بن محمد الرازي،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حميد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عن محمد ابن الحسن العطّار، عن أبيه الحسن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زيد بن علي الکوفة دخل قلبي من ذلک بعض ما يدخل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إلي مکّة ومررت بالمدينة فدخلت علي أبي عبدالله عليه السلام وهو مريض، فوجدته علي سرير مستلقياً عليه وما بين جلده وعظمه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أعرض عليک ديني، فانقلب علي جنبه، ثمّ نظر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حسن، ما کنت أحسبک إلّا وقد استغنيت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قد عرفت الذي تريد، ما تريد إلّا أن أتولاک علي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تولّيتني علي هذا فقد بلغت الذي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تولّيتک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إنّي قد هممت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 زيد و أصحابه فليس أحد أسوأ حالاً عندهم منّا، وإنّ ظفر</w:t>
      </w:r>
    </w:p>
    <w:p>
      <w:pPr>
        <w:pStyle w:val="BookText"/>
        <w:rPr/>
      </w:pPr>
      <w:r>
        <w:rPr>
          <w:rFonts w:ascii="IRNazanin" w:hAnsi="IRNazanin" w:eastAsia="IRNazanin"/>
          <w:color w:val="111111"/>
          <w:sz w:val="28"/>
          <w:sz w:val="28"/>
          <w:szCs w:val="28"/>
          <w:rtl w:val="true"/>
          <w:lang w:bidi="fa-IR"/>
        </w:rPr>
        <w:t>بنو أمّية فنحن عندهم بتلک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إليها فإنّک تجدها قد فاقت، وهي قاعدة والخادمة تلقمها الطبرزد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IRNazanin" w:hAnsi="IRNazanin" w:eastAsia="IRNazanin"/>
          <w:color w:val="111111"/>
          <w:sz w:val="28"/>
          <w:sz w:val="28"/>
          <w:szCs w:val="28"/>
          <w:rtl w:val="true"/>
          <w:lang w:bidi="fa-IR"/>
        </w:rPr>
        <w:t>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أهلي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عهدنا بالصادق عليه السلام فلو حججنا وجددنا به العهد،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شيء أحجّ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کسوة وحلي، فبع ذلک وتجهّز به، فلمّا صرنا بقرب المدينة مرضت مرضاً شديداً حتي أشرفت علي الموت، فلمّا دخلنا المدينة خرجت من عندها وأنا آيس منها، فأتيت الصادق عليه السلام وعليه ثوبان ممطران، فسلّمت عليه، فأجابني وسألني عنها، فعرّفته خبرها،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خرجت وقد أيست منها ، فأطرق مليّاً،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أنت حزين بسببها؟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عليک، فقد دعوت الله لها بالعافية، فارجع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إليها مبادراً فوجدتها قد أفاقت وهي قاعدة والخادمة تلقمها </w:t>
      </w:r>
    </w:p>
    <w:p>
      <w:pPr>
        <w:pStyle w:val="BookText"/>
        <w:rPr/>
      </w:pPr>
      <w:r>
        <w:rPr>
          <w:rFonts w:ascii="IRNazanin" w:hAnsi="IRNazanin" w:eastAsia="IRNazanin"/>
          <w:color w:val="111111"/>
          <w:sz w:val="28"/>
          <w:sz w:val="28"/>
          <w:szCs w:val="28"/>
          <w:rtl w:val="true"/>
          <w:lang w:bidi="fa-IR"/>
        </w:rPr>
        <w:t>الطبرزد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اذهب إلي الطريق الأعظم فقف علي الطريق، فانظر فإنّه سيأتيک رجل من ناحية القادسية، فإذا دنا منک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رجل من ولد رسول الله صلّی الله عليه وآله يدعوک، فسيجيء معک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الکوفي، عن محمد بن الحسين،</w:t>
      </w:r>
    </w:p>
    <w:p>
      <w:pPr>
        <w:pStyle w:val="BookText"/>
        <w:rPr/>
      </w:pPr>
      <w:r>
        <w:rPr>
          <w:rFonts w:ascii="Amiri" w:hAnsi="Amiri" w:eastAsia="Amiri" w:cs="Amiri"/>
          <w:color w:val="111111"/>
          <w:sz w:val="28"/>
          <w:sz w:val="28"/>
          <w:szCs w:val="28"/>
          <w:rtl w:val="true"/>
          <w:lang w:bidi="ar-SA"/>
        </w:rPr>
        <w:t>عن محمد بن إسماعيل، عن الخيبري، عن موسي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عبدالله عليه السلام في أوّل ولاية أبي جعفر، فنزل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37:101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ثواب الأعمال</w:t>
      </w:r>
      <w:r>
        <w:rPr>
          <w:rFonts w:eastAsia="IRNazanin" w:cs="IRNazanin"/>
          <w:color w:val="111111"/>
          <w:sz w:val="28"/>
          <w:szCs w:val="28"/>
          <w:rtl w:val="true"/>
          <w:lang w:bidi="fa-IR"/>
        </w:rPr>
        <w:t xml:space="preserve">. </w:t>
      </w:r>
      <w:bookmarkStart w:id="549" w:name="pg14923_166396"/>
    </w:p>
    <w:p>
      <w:pPr>
        <w:pStyle w:val="Heading3"/>
        <w:numPr>
          <w:ilvl w:val="2"/>
          <w:numId w:val="1"/>
        </w:numPr>
        <w:rPr/>
      </w:pPr>
      <w:bookmarkStart w:id="550" w:name="__RefHeading___Toc1491589_388300464"/>
      <w:bookmarkStart w:id="551" w:name="_Toc179"/>
      <w:bookmarkEnd w:id="549"/>
      <w:bookmarkEnd w:id="550"/>
      <w:r>
        <w:rPr>
          <w:rtl w:val="true"/>
        </w:rPr>
        <w:t>مصير الأمّة</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علي الناس زمان عضوض يعضّ کلّ امرء علي ما في يديه، وينسي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ينبري في ذلک الزمان قوم يعاملون المضطرّين هم شرار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 سسس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الکافي</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وأحمد بن محمد، عن ابن فضّال، عن معاوية بن وهب، عن أبي عبدالله عليه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بَينکُم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ينبري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الأحکام</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بسنده عن أبي أيّوب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ح 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الشيخ الطوسي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نور الثقلين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۹۳۰</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552" w:name="pg14923_166397"/>
    </w:p>
    <w:p>
      <w:pPr>
        <w:pStyle w:val="Heading3"/>
        <w:numPr>
          <w:ilvl w:val="2"/>
          <w:numId w:val="1"/>
        </w:numPr>
        <w:rPr/>
      </w:pPr>
      <w:bookmarkStart w:id="553" w:name="__RefHeading___Toc1491591_388300464"/>
      <w:bookmarkStart w:id="554" w:name="_Toc180"/>
      <w:bookmarkEnd w:id="552"/>
      <w:bookmarkEnd w:id="553"/>
      <w:r>
        <w:rPr>
          <w:rtl w:val="true"/>
        </w:rPr>
        <w:t>دراهم سُتُّوقة</w:t>
      </w:r>
      <w:bookmarkEnd w:id="554"/>
    </w:p>
    <w:p>
      <w:pPr>
        <w:pStyle w:val="BookText"/>
        <w:rPr/>
      </w:pP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خمستک، وهات خمستنا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بن إسماعيل،</w:t>
      </w:r>
    </w:p>
    <w:p>
      <w:pPr>
        <w:pStyle w:val="BookText"/>
        <w:rPr/>
      </w:pPr>
      <w:r>
        <w:rPr>
          <w:rFonts w:ascii="IRNazanin" w:hAnsi="IRNazanin" w:eastAsia="IRNazanin"/>
          <w:color w:val="111111"/>
          <w:sz w:val="28"/>
          <w:sz w:val="28"/>
          <w:szCs w:val="28"/>
          <w:rtl w:val="true"/>
          <w:lang w:bidi="fa-IR"/>
        </w:rPr>
        <w:t>عن سعدان بن مسلّم،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معي رجل بألف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أعرف فضل أبي عبدالله عليه السلام علي أهل بيته،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خمسة دراهم سوقية فاجعلها في الدراهم، وخذ من الدراهم خمسة فصرها في لبة قميصک، فإنّک ستعرف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بها أبا عبدالله عليه السلام فنشرها وأخذ الخمسة،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228:4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عن کتاب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۲۷۸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 بصائر الدرجات ودلائل الامامة والمناقب</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 xml:space="preserve">. </w:t>
      </w:r>
      <w:bookmarkStart w:id="555" w:name="pg14923_166399"/>
    </w:p>
    <w:p>
      <w:pPr>
        <w:pStyle w:val="Heading3"/>
        <w:numPr>
          <w:ilvl w:val="2"/>
          <w:numId w:val="1"/>
        </w:numPr>
        <w:rPr/>
      </w:pPr>
      <w:bookmarkStart w:id="556" w:name="__RefHeading___Toc1491593_388300464"/>
      <w:bookmarkStart w:id="557" w:name="_Toc181"/>
      <w:bookmarkEnd w:id="555"/>
      <w:bookmarkEnd w:id="556"/>
      <w:r>
        <w:rPr>
          <w:rtl w:val="true"/>
        </w:rPr>
        <w:t>أبو مهزم ووالدته</w:t>
      </w:r>
      <w:bookmarkEnd w:id="5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مهزم، ما لک وللوالدة أغلظتَ في کلامها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بطنها منزلا قد سکنتَه، وأنّ حجرها مهدة قد غمزته</w:t>
      </w:r>
      <w:r>
        <w:rPr>
          <w:rStyle w:val="FootnoteAnchor"/>
          <w:rtl w:val="true"/>
        </w:rPr>
        <w:footnoteReference w:id="59"/>
      </w:r>
      <w:r>
        <w:rPr>
          <w:rFonts w:ascii="Amiri" w:hAnsi="Amiri" w:eastAsia="Amiri" w:cs="Amiri"/>
          <w:color w:val="111111"/>
          <w:sz w:val="28"/>
          <w:sz w:val="28"/>
          <w:szCs w:val="28"/>
          <w:rtl w:val="true"/>
          <w:lang w:bidi="ar-SA"/>
        </w:rPr>
        <w:t>وثديها وعاءُ قد شربته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الجبّار، عن الحسن بن</w:t>
      </w:r>
    </w:p>
    <w:p>
      <w:pPr>
        <w:pStyle w:val="BookText"/>
        <w:rPr/>
      </w:pPr>
      <w:r>
        <w:rPr>
          <w:rFonts w:ascii="IRNazanin" w:hAnsi="IRNazanin" w:eastAsia="IRNazanin"/>
          <w:color w:val="111111"/>
          <w:sz w:val="28"/>
          <w:sz w:val="28"/>
          <w:szCs w:val="28"/>
          <w:rtl w:val="true"/>
          <w:lang w:bidi="fa-IR"/>
        </w:rPr>
        <w:t>الحسين، عن أحمد بن الحسن الميثمي، عن إبراهيم بن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عند أبي عبدالله عليه السلام ليلة ممسياً، فأتيت منزلي بالمدينة ، وکانت أمّي معي، فوقع بيني وبينها کلام فأغلظت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صلّیت الغداة، وأتيت أبا عبدالله عليه السلام، فلمّا دخلت</w:t>
      </w:r>
    </w:p>
    <w:p>
      <w:pPr>
        <w:pStyle w:val="BookText"/>
        <w:rPr/>
      </w:pPr>
      <w:r>
        <w:rPr>
          <w:rFonts w:ascii="Amiri" w:hAnsi="Amiri" w:eastAsia="Amiri" w:cs="Amiri"/>
          <w:color w:val="111111"/>
          <w:sz w:val="28"/>
          <w:sz w:val="28"/>
          <w:szCs w:val="28"/>
          <w:rtl w:val="true"/>
          <w:lang w:bidi="ar-SA"/>
        </w:rPr>
        <w:t>عليه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مهزم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۷۲۹</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بصائر الدرجات ودلائل الامامة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76:74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 xml:space="preserve">. </w:t>
      </w:r>
      <w:bookmarkStart w:id="558" w:name="pg14923_166401"/>
    </w:p>
    <w:p>
      <w:pPr>
        <w:pStyle w:val="Heading3"/>
        <w:numPr>
          <w:ilvl w:val="2"/>
          <w:numId w:val="1"/>
        </w:numPr>
        <w:rPr/>
      </w:pPr>
      <w:bookmarkStart w:id="559" w:name="__RefHeading___Toc1491595_388300464"/>
      <w:bookmarkStart w:id="560" w:name="_Toc182"/>
      <w:bookmarkEnd w:id="558"/>
      <w:bookmarkEnd w:id="559"/>
      <w:r>
        <w:rPr>
          <w:rtl w:val="true"/>
        </w:rPr>
        <w:t>سماعة وما وقع بينه وبين الجمال</w:t>
      </w:r>
      <w:bookmarkEnd w:id="5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 ما هذا الذي بينک وبين جمّالک في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الصادق عليه السلام، فقال لي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إياک أن تکون فاحشاً أو صيّاحاً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ذلک لأنّه ظلمني فنهاني عن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عن الدلائل للحميري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bookmarkStart w:id="561" w:name="pg14923_166402"/>
    </w:p>
    <w:p>
      <w:pPr>
        <w:pStyle w:val="Heading3"/>
        <w:numPr>
          <w:ilvl w:val="2"/>
          <w:numId w:val="1"/>
        </w:numPr>
        <w:rPr/>
      </w:pPr>
      <w:bookmarkStart w:id="562" w:name="__RefHeading___Toc1491597_388300464"/>
      <w:bookmarkStart w:id="563" w:name="_Toc183"/>
      <w:bookmarkEnd w:id="561"/>
      <w:bookmarkEnd w:id="562"/>
      <w:r>
        <w:rPr>
          <w:rtl w:val="true"/>
        </w:rPr>
        <w:t>داود الرقّي وما جري بينه وبين ابن عمّه</w:t>
      </w:r>
      <w:bookmarkEnd w:id="5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أعمالکم عرضت عليَّ يوم الخميس، فرأيت لک فيها شيئاً فرّحني، وذلک صلتک لابن عمّک، أمّا انّه سيمحق أجله ولا ينقص رزقک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عبدالله بن أيوب ، عن</w:t>
      </w:r>
    </w:p>
    <w:p>
      <w:pPr>
        <w:pStyle w:val="BookText"/>
        <w:rPr/>
      </w:pPr>
      <w:r>
        <w:rPr>
          <w:rFonts w:ascii="Amiri" w:hAnsi="Amiri" w:eastAsia="Amiri" w:cs="Amiri"/>
          <w:color w:val="111111"/>
          <w:sz w:val="28"/>
          <w:sz w:val="28"/>
          <w:szCs w:val="28"/>
          <w:rtl w:val="true"/>
          <w:lang w:bidi="ar-SA"/>
        </w:rPr>
        <w:t>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لي ابن عمّ ناصب کثير العيال محتاج، فلمّا خرجت إلي مکّة</w:t>
      </w:r>
    </w:p>
    <w:p>
      <w:pPr>
        <w:pStyle w:val="BookText"/>
        <w:rPr/>
      </w:pPr>
      <w:r>
        <w:rPr>
          <w:rFonts w:ascii="Amiri" w:hAnsi="Amiri" w:eastAsia="Amiri" w:cs="Amiri"/>
          <w:color w:val="111111"/>
          <w:sz w:val="28"/>
          <w:sz w:val="28"/>
          <w:szCs w:val="28"/>
          <w:rtl w:val="true"/>
          <w:lang w:bidi="ar-SA"/>
        </w:rPr>
        <w:t>أمّرت له بصلة، فلمّا دخلت علي أبي عبدالله عليه السلام أخبرني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ascii="Amiri" w:hAnsi="Amiri" w:eastAsia="Amiri" w:cs="Amiri"/>
          <w:color w:val="111111"/>
          <w:sz w:val="28"/>
          <w:sz w:val="28"/>
          <w:szCs w:val="28"/>
          <w:lang w:bidi="ar-SA"/>
        </w:rPr>
        <w:t>۲۷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عن الشيخ المفيد باسناده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w:t>
      </w:r>
    </w:p>
    <w:p>
      <w:pPr>
        <w:pStyle w:val="BookText"/>
        <w:rPr/>
      </w:pPr>
      <w:r>
        <w:rPr>
          <w:rFonts w:ascii="IRNazanin" w:hAnsi="IRNazanin" w:eastAsia="IRNazanin"/>
          <w:color w:val="111111"/>
          <w:sz w:val="28"/>
          <w:sz w:val="28"/>
          <w:szCs w:val="28"/>
          <w:rtl w:val="true"/>
          <w:lang w:bidi="fa-IR"/>
        </w:rPr>
        <w:t xml:space="preserve">فيما لدينا من کتب المفيد </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۲۳</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أمّالي الطوسي</w:t>
      </w:r>
      <w:r>
        <w:rPr>
          <w:rFonts w:eastAsia="Amiri" w:cs="Amiri" w:ascii="Amiri" w:hAnsi="Amiri"/>
          <w:color w:val="111111"/>
          <w:sz w:val="28"/>
          <w:szCs w:val="28"/>
          <w:rtl w:val="true"/>
          <w:lang w:bidi="ar-SA"/>
        </w:rPr>
        <w:t xml:space="preserve">. </w:t>
      </w:r>
      <w:bookmarkStart w:id="564" w:name="pg14923_166404"/>
    </w:p>
    <w:p>
      <w:pPr>
        <w:pStyle w:val="Heading3"/>
        <w:numPr>
          <w:ilvl w:val="2"/>
          <w:numId w:val="1"/>
        </w:numPr>
        <w:rPr/>
      </w:pPr>
      <w:bookmarkStart w:id="565" w:name="__RefHeading___Toc1491599_388300464"/>
      <w:bookmarkStart w:id="566" w:name="_Toc184"/>
      <w:bookmarkEnd w:id="564"/>
      <w:bookmarkEnd w:id="565"/>
      <w:r>
        <w:rPr>
          <w:rtl w:val="true"/>
        </w:rPr>
        <w:t>الدنانير المسروقة</w:t>
      </w:r>
      <w:bookmarkEnd w:id="5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هذه المائة إلي موضعها الذي أخذتها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w:t>
      </w:r>
    </w:p>
    <w:p>
      <w:pPr>
        <w:pStyle w:val="BookText"/>
        <w:rPr/>
      </w:pPr>
      <w:r>
        <w:rPr>
          <w:rFonts w:ascii="Amiri" w:hAnsi="Amiri" w:eastAsia="Amiri" w:cs="Amiri"/>
          <w:color w:val="111111"/>
          <w:sz w:val="28"/>
          <w:sz w:val="28"/>
          <w:szCs w:val="28"/>
          <w:rtl w:val="true"/>
          <w:lang w:bidi="ar-SA"/>
        </w:rPr>
        <w:t>وعلي بن أبي حمزة وأبو بصير علي أبي عبدالله عليه السلام ومعي ثلاثمائة دينار، فصببتها قدّامه، فأخذ أبو عبدالله قبضة منها لنفسه، وردّ الباقي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شعيب، ما حال هذه الدنانير التي ردّها عليک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أخذتها من عروة أخي سرّاً منه وهو لا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أبو عبدالله عليه السلام علامة الامامة، فعد الدنانير،</w:t>
      </w:r>
    </w:p>
    <w:p>
      <w:pPr>
        <w:pStyle w:val="BookText"/>
        <w:rPr/>
      </w:pPr>
      <w:r>
        <w:rPr>
          <w:rFonts w:ascii="Amiri" w:hAnsi="Amiri" w:eastAsia="Amiri" w:cs="Amiri"/>
          <w:color w:val="111111"/>
          <w:sz w:val="28"/>
          <w:sz w:val="28"/>
          <w:szCs w:val="28"/>
          <w:rtl w:val="true"/>
          <w:lang w:bidi="ar-SA"/>
        </w:rPr>
        <w:t>فإذا هي مائة دينار لا تزيد ولا تنقص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الهداة</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105:47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567" w:name="pg14923_166405"/>
    </w:p>
    <w:p>
      <w:pPr>
        <w:pStyle w:val="Heading3"/>
        <w:numPr>
          <w:ilvl w:val="2"/>
          <w:numId w:val="1"/>
        </w:numPr>
        <w:rPr/>
      </w:pPr>
      <w:bookmarkStart w:id="568" w:name="__RefHeading___Toc1491601_388300464"/>
      <w:bookmarkStart w:id="569" w:name="_Toc185"/>
      <w:bookmarkEnd w:id="567"/>
      <w:bookmarkEnd w:id="568"/>
      <w:r>
        <w:rPr>
          <w:rtl w:val="true"/>
        </w:rPr>
        <w:t>مقتل جعد بن عبدالله</w:t>
      </w:r>
      <w:bookmarkEnd w:id="5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دغه فستُکفي بغيرک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محبوب،</w:t>
      </w:r>
    </w:p>
    <w:p>
      <w:pPr>
        <w:pStyle w:val="BookText"/>
        <w:rPr/>
      </w:pPr>
      <w:r>
        <w:rPr>
          <w:rFonts w:ascii="IRNazanin" w:hAnsi="IRNazanin" w:eastAsia="IRNazanin"/>
          <w:color w:val="111111"/>
          <w:sz w:val="28"/>
          <w:sz w:val="28"/>
          <w:szCs w:val="28"/>
          <w:rtl w:val="true"/>
          <w:lang w:bidi="fa-IR"/>
        </w:rPr>
        <w:t>عن رجل من أصحابنا، عن أبي الصبّاح الکناني،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جاراًمن همدان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الجعد بن عبدالله، وهو يجلس إلينا فنذکر عليّاً أمّير المؤمنين عليه السلام وفضله فيقع فيه، أفتأذن لي فيه ؟</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 أفکنت فاعلاً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لئن أذنت لي فيه لأرصدنّه فإذا صار فيها اقتحمت عليه</w:t>
      </w:r>
    </w:p>
    <w:p>
      <w:pPr>
        <w:pStyle w:val="BookText"/>
        <w:rPr/>
      </w:pPr>
      <w:r>
        <w:rPr>
          <w:rFonts w:ascii="Amiri" w:hAnsi="Amiri" w:eastAsia="Amiri" w:cs="Amiri"/>
          <w:color w:val="111111"/>
          <w:sz w:val="28"/>
          <w:sz w:val="28"/>
          <w:szCs w:val="28"/>
          <w:rtl w:val="true"/>
          <w:lang w:bidi="ar-SA"/>
        </w:rPr>
        <w:t>بسيفي فخبطته حتي أقتله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هذا الفتک، وقد نهي رسول الله صلّی الله عليه وآله</w:t>
      </w:r>
    </w:p>
    <w:p>
      <w:pPr>
        <w:pStyle w:val="BookText"/>
        <w:rPr/>
      </w:pPr>
      <w:r>
        <w:rPr>
          <w:rFonts w:ascii="IRNazanin" w:hAnsi="IRNazanin" w:eastAsia="IRNazanin"/>
          <w:color w:val="111111"/>
          <w:sz w:val="28"/>
          <w:sz w:val="28"/>
          <w:szCs w:val="28"/>
          <w:rtl w:val="true"/>
          <w:lang w:bidi="fa-IR"/>
        </w:rPr>
        <w:t xml:space="preserve">عن الفتک، يا أبا الصبّاح، إنّ الاسلام قيد الفتک، ولکن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من المدينة إلي الکوفة لم ألبث بها إلّا ثمانية عشر يوماً، فخرجت إلي المسجد فصلّیت الفجر، ثمّ عقّبت فإذا رجل يحرّکني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الصباح، البشري،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بشّرک الله بخير فما ذاک ؟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الجعد بن عبدالله مات البارحة في داره التي في الجبّانة، فأيقظوه للصلاة، فإذا هو مثل الزقُ المنفوخ ميّتاً، فذهبوا يحملونه فإذا لحمه يسقط عن عظمه فجمعوه في نطع فإذا تحته أسود فدفنوه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للشيخ الطوسي </w:t>
      </w:r>
      <w:r>
        <w:rPr>
          <w:rFonts w:eastAsia="IRNazanin" w:cs="IRNazanin"/>
          <w:color w:val="111111"/>
          <w:sz w:val="28"/>
          <w:szCs w:val="28"/>
          <w:lang w:bidi="fa-IR"/>
        </w:rPr>
        <w:t>214:10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عن تهذيب الأحکام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ذح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عن المناقب</w:t>
      </w:r>
      <w:bookmarkStart w:id="570" w:name="pg14923_166407"/>
    </w:p>
    <w:p>
      <w:pPr>
        <w:pStyle w:val="Heading3"/>
        <w:numPr>
          <w:ilvl w:val="2"/>
          <w:numId w:val="1"/>
        </w:numPr>
        <w:rPr/>
      </w:pPr>
      <w:bookmarkStart w:id="571" w:name="__RefHeading___Toc1491603_388300464"/>
      <w:bookmarkStart w:id="572" w:name="_Toc186"/>
      <w:bookmarkEnd w:id="570"/>
      <w:bookmarkEnd w:id="571"/>
      <w:r>
        <w:rPr>
          <w:rtl w:val="true"/>
        </w:rPr>
        <w:t>في جواب الباحثين عن الامامة</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إنّک دخلت مدينتنا هذه تسأل عن الامام، فاستقبلک فتي من ولد الحسن، فأرشدک إلي محمد بن عبدالله، فسألته وخرجت، فإنّ شئت أخبرتُکَ بما سألته عنه، وما رده عليک وذکر، ثمّ استقبلک فتي من ولد الحسين، وقال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أن تلقي جعفر بن محمد، فافعل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عبد الرحمان بن کثير أنّ</w:t>
      </w:r>
    </w:p>
    <w:p>
      <w:pPr>
        <w:pStyle w:val="BookText"/>
        <w:rPr/>
      </w:pPr>
      <w:r>
        <w:rPr>
          <w:rFonts w:ascii="IRNazanin" w:hAnsi="IRNazanin" w:eastAsia="IRNazanin"/>
          <w:color w:val="111111"/>
          <w:sz w:val="28"/>
          <w:sz w:val="28"/>
          <w:szCs w:val="28"/>
          <w:rtl w:val="true"/>
          <w:lang w:bidi="fa-IR"/>
        </w:rPr>
        <w:t>رجلاً منّا دخل يسأل عن الأمّام بالمدينة، فاستقبله رجل من ولد الحسن، فدله علي محمد بن عبدالله، فصار إليه و سأله هنيهة، فلم يجد عنده طائلاً، فاستقبله فتي من ولد الحسين،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إنّي أراک تسأل عن الامام؟</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أحببت أن تلقي جعفر بن محمد عليه السلام فافعل، فاستدلّه، </w:t>
      </w:r>
    </w:p>
    <w:p>
      <w:pPr>
        <w:pStyle w:val="BookText"/>
        <w:rPr/>
      </w:pPr>
      <w:r>
        <w:rPr>
          <w:rFonts w:ascii="IRNazanin" w:hAnsi="IRNazanin" w:eastAsia="IRNazanin"/>
          <w:color w:val="111111"/>
          <w:sz w:val="28"/>
          <w:sz w:val="28"/>
          <w:szCs w:val="28"/>
          <w:rtl w:val="true"/>
          <w:lang w:bidi="fa-IR"/>
        </w:rPr>
        <w:t>فأرشده إليه،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کان کل ما ذکرت ووصفت</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w:t>
      </w:r>
      <w:bookmarkStart w:id="573" w:name="pg14923_166409"/>
    </w:p>
    <w:p>
      <w:pPr>
        <w:pStyle w:val="Heading3"/>
        <w:numPr>
          <w:ilvl w:val="2"/>
          <w:numId w:val="1"/>
        </w:numPr>
        <w:rPr/>
      </w:pPr>
      <w:bookmarkStart w:id="574" w:name="__RefHeading___Toc1491605_388300464"/>
      <w:bookmarkStart w:id="575" w:name="_Toc187"/>
      <w:bookmarkEnd w:id="573"/>
      <w:bookmarkEnd w:id="574"/>
      <w:r>
        <w:rPr>
          <w:rtl w:val="true"/>
        </w:rPr>
        <w:t>عبدالله النجاشي وما جري عليه</w:t>
      </w:r>
      <w:bookmarkEnd w:id="5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يوم کذا، يوم مررتَ علي باب قوم، فسال عليک ميزاب من الدار،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قذر، فطرحتَ نفسک في النهر مع ثيابک وعليک مصبغة، فاجتمع عليک الصبيان يضحکونک ويضحکون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إبراهيم بن أبي البلاد،</w:t>
      </w:r>
    </w:p>
    <w:p>
      <w:pPr>
        <w:pStyle w:val="BookText"/>
        <w:rPr/>
      </w:pPr>
      <w:r>
        <w:rPr>
          <w:rFonts w:ascii="IRNazanin" w:hAnsi="IRNazanin" w:eastAsia="IRNazanin"/>
          <w:color w:val="111111"/>
          <w:sz w:val="28"/>
          <w:sz w:val="28"/>
          <w:szCs w:val="28"/>
          <w:rtl w:val="true"/>
          <w:lang w:bidi="fa-IR"/>
        </w:rPr>
        <w:t>عن عمّار السجستاني،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النجاشي منقطعة إلي عبدالله بن الحسن يقول بالزيديّة، فقضي انّي خرجت وهو إلي مکّة، فذهب هذا إلي عبدالله بن الحسن، وجئت أنا إلي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فلقيني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علي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لأبي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سألني الأذن له 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فسأله، 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إلي ما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 تذکر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عبدالله النجاشي وما جري عليه</w:t>
      </w:r>
    </w:p>
    <w:p>
      <w:pPr>
        <w:pStyle w:val="BookText"/>
        <w:rPr/>
      </w:pPr>
      <w:r>
        <w:rPr>
          <w:rFonts w:ascii="IRNazanin" w:hAnsi="IRNazanin" w:eastAsia="IRNazanin"/>
          <w:color w:val="111111"/>
          <w:sz w:val="28"/>
          <w:sz w:val="28"/>
          <w:szCs w:val="28"/>
          <w:rtl w:val="true"/>
          <w:lang w:bidi="fa-IR"/>
        </w:rPr>
        <w:t>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الرجل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أن تخبر بخبري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أخبرته هوذا قدّامي يسمع کلامي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هذا صاحبي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بسنده عنه، بتفاوتٍ يسيرٍه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مر 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73:47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اختيار معرفة الرجال</w:t>
      </w:r>
      <w:r>
        <w:rPr>
          <w:rFonts w:eastAsia="Amiri" w:cs="Amiri" w:ascii="Amiri" w:hAnsi="Amiri"/>
          <w:color w:val="111111"/>
          <w:sz w:val="28"/>
          <w:szCs w:val="28"/>
          <w:rtl w:val="true"/>
          <w:lang w:bidi="ar-SA"/>
        </w:rPr>
        <w:t xml:space="preserve">. </w:t>
      </w:r>
      <w:bookmarkStart w:id="576" w:name="pg14923_166411"/>
    </w:p>
    <w:p>
      <w:pPr>
        <w:pStyle w:val="Heading3"/>
        <w:numPr>
          <w:ilvl w:val="2"/>
          <w:numId w:val="1"/>
        </w:numPr>
        <w:rPr/>
      </w:pPr>
      <w:bookmarkStart w:id="577" w:name="__RefHeading___Toc1491607_388300464"/>
      <w:bookmarkStart w:id="578" w:name="_Toc188"/>
      <w:bookmarkEnd w:id="576"/>
      <w:bookmarkEnd w:id="577"/>
      <w:r>
        <w:rPr>
          <w:rtl w:val="true"/>
        </w:rPr>
        <w:t>يولد لأبي بصير ولدان</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ترجع إلي الکوفة وقد ولد لک عيسي، وبعد عيسي محمد، وبعدهما ابنتان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الإمامة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أخبرنا أحمد بن محمد، عن محمد بن علي،</w:t>
      </w:r>
    </w:p>
    <w:p>
      <w:pPr>
        <w:pStyle w:val="BookText"/>
        <w:rPr/>
      </w:pPr>
      <w:r>
        <w:rPr>
          <w:rFonts w:ascii="IRNazanin" w:hAnsi="IRNazanin" w:eastAsia="IRNazanin"/>
          <w:color w:val="111111"/>
          <w:sz w:val="28"/>
          <w:sz w:val="28"/>
          <w:szCs w:val="28"/>
          <w:rtl w:val="true"/>
          <w:lang w:bidi="fa-IR"/>
        </w:rPr>
        <w:t>عن علي بن محمد، عن الحسن، عن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عبدالله عليه السلام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هل تعرف إمامک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أعطني علامة 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عن الطبري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bookmarkStart w:id="579" w:name="pg14923_166412"/>
    </w:p>
    <w:p>
      <w:pPr>
        <w:pStyle w:val="Heading3"/>
        <w:numPr>
          <w:ilvl w:val="2"/>
          <w:numId w:val="1"/>
        </w:numPr>
        <w:rPr/>
      </w:pPr>
      <w:bookmarkStart w:id="580" w:name="__RefHeading___Toc1491609_388300464"/>
      <w:bookmarkStart w:id="581" w:name="_Toc189"/>
      <w:bookmarkEnd w:id="579"/>
      <w:bookmarkEnd w:id="580"/>
      <w:r>
        <w:rPr>
          <w:rtl w:val="true"/>
        </w:rPr>
        <w:t>ما جري للشامي في سفره</w:t>
      </w:r>
      <w:bookmarkEnd w:id="5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کيف کان سفرک ؟ وکيف کان طريقک ؟ کان کذا وکذا، فأقبل الشامي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أسلّمت الله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عمن ذکره، عن</w:t>
      </w:r>
    </w:p>
    <w:p>
      <w:pPr>
        <w:pStyle w:val="BookText"/>
        <w:rPr/>
      </w:pPr>
      <w:r>
        <w:rPr>
          <w:rFonts w:ascii="IRNazanin" w:hAnsi="IRNazanin" w:eastAsia="IRNazanin"/>
          <w:color w:val="111111"/>
          <w:sz w:val="28"/>
          <w:sz w:val="28"/>
          <w:szCs w:val="28"/>
          <w:rtl w:val="true"/>
          <w:lang w:bidi="fa-IR"/>
        </w:rPr>
        <w:t>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عبدالله عليه السلام فورد عليه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صاحب کلام و فقه و فرائض وقد جئت لمناظرة أصحابک، فقال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من کلام رسول الله صلّی الله</w:t>
      </w:r>
    </w:p>
    <w:p>
      <w:pPr>
        <w:pStyle w:val="BookText"/>
        <w:rPr/>
      </w:pPr>
      <w:r>
        <w:rPr>
          <w:rFonts w:ascii="IRNazanin" w:hAnsi="IRNazanin" w:eastAsia="IRNazanin"/>
          <w:color w:val="111111"/>
          <w:sz w:val="28"/>
          <w:sz w:val="28"/>
          <w:szCs w:val="28"/>
          <w:rtl w:val="true"/>
          <w:lang w:bidi="fa-IR"/>
        </w:rPr>
        <w:t>عليه و آله أو من عندک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عليه و آله و من عندي ؟</w:t>
      </w:r>
    </w:p>
    <w:p>
      <w:pPr>
        <w:pStyle w:val="BookText"/>
        <w:rPr/>
      </w:pP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شريک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إلي الباب</w:t>
      </w:r>
    </w:p>
    <w:p>
      <w:pPr>
        <w:pStyle w:val="BookText"/>
        <w:rPr/>
      </w:pPr>
      <w:r>
        <w:rPr>
          <w:rFonts w:ascii="IRNazanin" w:hAnsi="IRNazanin" w:eastAsia="IRNazanin"/>
          <w:color w:val="111111"/>
          <w:sz w:val="28"/>
          <w:sz w:val="28"/>
          <w:szCs w:val="28"/>
          <w:rtl w:val="true"/>
          <w:lang w:bidi="fa-IR"/>
        </w:rPr>
        <w:t>فانظر من تري من المتکلّمين فأدخله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وأدخلت هشام بن سالم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عبدالله رأسه من فازته فإذا هو ببعير يخبّ،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هشام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سلني في إمامة هذا، فغضب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اليوم الکتاب والسنّة في رفع الاختلاف عنّا ؟ 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وأنت وصرت إلينا من الشام في مخالفتنا إياک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يجمع لهم کلمتهم</w:t>
      </w:r>
    </w:p>
    <w:p>
      <w:pPr>
        <w:pStyle w:val="BookText"/>
        <w:rPr/>
      </w:pPr>
      <w:r>
        <w:rPr>
          <w:rFonts w:ascii="Amiri" w:hAnsi="Amiri" w:eastAsia="Amiri" w:cs="Amiri"/>
          <w:color w:val="111111"/>
          <w:sz w:val="28"/>
          <w:sz w:val="28"/>
          <w:szCs w:val="28"/>
          <w:rtl w:val="true"/>
          <w:lang w:bidi="ar-SA"/>
        </w:rPr>
        <w:t xml:space="preserve">ويقيم أودهم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رسول الله صلّی الله عليه وآله أو الساعة ؟ 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رسول الله صلّی الله عليه و آله و الساعة من ؟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لي أن أعلم ذلک ؟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عذري فعليّ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 والارشاد وإعلام الوري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الاحتجاج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ج</w:t>
      </w:r>
      <w:r>
        <w:rPr>
          <w:rFonts w:eastAsia="IRNazanin" w:cs="IRNazanin"/>
          <w:color w:val="111111"/>
          <w:sz w:val="28"/>
          <w:szCs w:val="28"/>
          <w:lang w:bidi="fa-IR"/>
        </w:rPr>
        <w:t>47:157</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عن إعلام الوري والارشاد</w:t>
      </w:r>
      <w:r>
        <w:rPr>
          <w:rFonts w:eastAsia="IRNazanin" w:cs="IRNazanin"/>
          <w:color w:val="111111"/>
          <w:sz w:val="28"/>
          <w:szCs w:val="28"/>
          <w:rtl w:val="true"/>
          <w:lang w:bidi="fa-IR"/>
        </w:rPr>
        <w:t xml:space="preserve">. </w:t>
      </w:r>
      <w:bookmarkStart w:id="582" w:name="pg14923_166414"/>
    </w:p>
    <w:p>
      <w:pPr>
        <w:pStyle w:val="Heading3"/>
        <w:numPr>
          <w:ilvl w:val="2"/>
          <w:numId w:val="1"/>
        </w:numPr>
        <w:rPr/>
      </w:pPr>
      <w:bookmarkStart w:id="583" w:name="__RefHeading___Toc1491611_388300464"/>
      <w:bookmarkStart w:id="584" w:name="_Toc190"/>
      <w:bookmarkEnd w:id="582"/>
      <w:bookmarkEnd w:id="583"/>
      <w:r>
        <w:rPr>
          <w:rtl w:val="true"/>
        </w:rPr>
        <w:t>استخراج الزکاة من الصرة</w:t>
      </w:r>
      <w:bookmarkEnd w:id="5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لنا في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 لمحمد بن محمد بن أبي</w:t>
      </w:r>
    </w:p>
    <w:p>
      <w:pPr>
        <w:pStyle w:val="BookText"/>
        <w:rPr/>
      </w:pPr>
      <w:r>
        <w:rPr>
          <w:rFonts w:ascii="Amiri" w:hAnsi="Amiri" w:eastAsia="Amiri" w:cs="Amiri"/>
          <w:color w:val="111111"/>
          <w:sz w:val="28"/>
          <w:sz w:val="28"/>
          <w:szCs w:val="28"/>
          <w:rtl w:val="true"/>
          <w:lang w:bidi="ar-SA"/>
        </w:rPr>
        <w:t>حمزة، بإسناد له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شعيب العقرقوفي علي أبي عبدالله عليه السلام ومعه صرّة فيها دنانير، فوضعها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عبدالله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أزکاة أمّ صلة ؟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قبضة فدفعها إليه، فلمّا خرج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کانت الزکاة من هذه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أعطاني، والله لم تزد حبّة، ولم تنقص 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المناقب وإعلام الوري </w:t>
      </w:r>
      <w:r>
        <w:rPr>
          <w:rFonts w:eastAsia="Amiri" w:cs="Amiri" w:ascii="Amiri" w:hAnsi="Amiri"/>
          <w:color w:val="111111"/>
          <w:sz w:val="28"/>
          <w:szCs w:val="28"/>
          <w:rtl w:val="true"/>
          <w:lang w:bidi="ar-SA"/>
        </w:rPr>
        <w:t xml:space="preserve">. </w:t>
      </w:r>
      <w:bookmarkStart w:id="585" w:name="pg14923_166415"/>
    </w:p>
    <w:p>
      <w:pPr>
        <w:pStyle w:val="Heading3"/>
        <w:numPr>
          <w:ilvl w:val="2"/>
          <w:numId w:val="1"/>
        </w:numPr>
        <w:rPr/>
      </w:pPr>
      <w:bookmarkStart w:id="586" w:name="__RefHeading___Toc1491613_388300464"/>
      <w:bookmarkStart w:id="587" w:name="_Toc191"/>
      <w:bookmarkEnd w:id="585"/>
      <w:bookmarkEnd w:id="586"/>
      <w:r>
        <w:rPr>
          <w:rtl w:val="true"/>
        </w:rPr>
        <w:t>أبو کهمش والجارية</w:t>
      </w:r>
      <w:bookmarkEnd w:id="5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کهمش، تُب إلي الله ممّا صنعت البارحة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أبي عبدالله البرقي،</w:t>
      </w:r>
    </w:p>
    <w:p>
      <w:pPr>
        <w:pStyle w:val="BookText"/>
        <w:rPr/>
      </w:pPr>
      <w:r>
        <w:rPr>
          <w:rFonts w:ascii="IRNazanin" w:hAnsi="IRNazanin" w:eastAsia="IRNazanin"/>
          <w:color w:val="111111"/>
          <w:sz w:val="28"/>
          <w:sz w:val="28"/>
          <w:szCs w:val="28"/>
          <w:rtl w:val="true"/>
          <w:lang w:bidi="fa-IR"/>
        </w:rPr>
        <w:t>عن إبراهيم بن محمد الأشعري، عن أبي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نازلأً بالمدينة في دار فيها وصيفة کانت تعجبني، فانصرفت ليلاً ممسياً، فاستفتحت الباب ففتحت لي، فمددت يدي فقبضت علي ثديها، فلمّا کان من الغد دخلت علي</w:t>
      </w:r>
    </w:p>
    <w:p>
      <w:pPr>
        <w:pStyle w:val="BookText"/>
        <w:rPr/>
      </w:pPr>
      <w:r>
        <w:rPr>
          <w:rFonts w:ascii="IRNazanin" w:hAnsi="IRNazanin" w:eastAsia="IRNazanin"/>
          <w:color w:val="111111"/>
          <w:sz w:val="28"/>
          <w:sz w:val="28"/>
          <w:szCs w:val="28"/>
          <w:rtl w:val="true"/>
          <w:lang w:bidi="fa-IR"/>
        </w:rPr>
        <w:t>أبي عبدالله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کهمش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ودلائل الامامة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عن بصائر الدرجات</w:t>
      </w:r>
      <w:r>
        <w:rPr>
          <w:rFonts w:eastAsia="IRNazanin" w:cs="IRNazanin"/>
          <w:color w:val="111111"/>
          <w:sz w:val="28"/>
          <w:szCs w:val="28"/>
          <w:rtl w:val="true"/>
          <w:lang w:bidi="fa-IR"/>
        </w:rPr>
        <w:t>.</w:t>
      </w:r>
      <w:bookmarkStart w:id="588" w:name="pg14923_166416"/>
    </w:p>
    <w:p>
      <w:pPr>
        <w:pStyle w:val="Heading3"/>
        <w:numPr>
          <w:ilvl w:val="2"/>
          <w:numId w:val="1"/>
        </w:numPr>
        <w:rPr/>
      </w:pPr>
      <w:bookmarkStart w:id="589" w:name="__RefHeading___Toc1491615_388300464"/>
      <w:bookmarkStart w:id="590" w:name="_Toc192"/>
      <w:bookmarkEnd w:id="588"/>
      <w:bookmarkEnd w:id="589"/>
      <w:r>
        <w:rPr>
          <w:rtl w:val="true"/>
        </w:rPr>
        <w:t>قصة مهزم والجارية</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مهزم، أين کان أقصي أثرک اليوم؟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برحت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انّ أمّرنا هذا لا ينال إلّا بالورع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أبي القاسم، عن</w:t>
      </w:r>
    </w:p>
    <w:p>
      <w:pPr>
        <w:pStyle w:val="BookText"/>
        <w:rPr/>
      </w:pPr>
      <w:r>
        <w:rPr>
          <w:rFonts w:ascii="IRNazanin" w:hAnsi="IRNazanin" w:eastAsia="IRNazanin"/>
          <w:color w:val="111111"/>
          <w:sz w:val="28"/>
          <w:sz w:val="28"/>
          <w:szCs w:val="28"/>
          <w:rtl w:val="true"/>
          <w:lang w:bidi="fa-IR"/>
        </w:rPr>
        <w:t>محمد بن سهل، عن إبراهيم بن أبي البلاد،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نزولاً بالمدينة وکانت جارية لصاحب المنزل تعجبني، وإنّي أتيت الباب فاستفتحت ففتحت لي الجارية، فغمزت ثديها، فلمّا کان من الغد دخلت علي أبي عبدالله عليه</w:t>
      </w:r>
    </w:p>
    <w:p>
      <w:pPr>
        <w:pStyle w:val="BookText"/>
        <w:rPr/>
      </w:pPr>
      <w:r>
        <w:rPr>
          <w:rFonts w:ascii="Amiri" w:hAnsi="Amiri" w:eastAsia="Amiri" w:cs="Amiri"/>
          <w:color w:val="111111"/>
          <w:sz w:val="28"/>
          <w:sz w:val="28"/>
          <w:szCs w:val="28"/>
          <w:rtl w:val="true"/>
          <w:lang w:bidi="ar-SA"/>
        </w:rPr>
        <w:t>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الوري</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نوادر الحکمة، بإسناده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إبراهيم بن أبي البلاد،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 ودلائل الامامة ونوادر</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 xml:space="preserve">. </w:t>
      </w:r>
      <w:bookmarkStart w:id="591" w:name="pg14923_166418"/>
    </w:p>
    <w:p>
      <w:pPr>
        <w:pStyle w:val="Heading3"/>
        <w:numPr>
          <w:ilvl w:val="2"/>
          <w:numId w:val="1"/>
        </w:numPr>
        <w:rPr/>
      </w:pPr>
      <w:bookmarkStart w:id="592" w:name="__RefHeading___Toc1491617_388300464"/>
      <w:bookmarkStart w:id="593" w:name="_Toc193"/>
      <w:bookmarkEnd w:id="591"/>
      <w:bookmarkEnd w:id="592"/>
      <w:r>
        <w:rPr>
          <w:rtl w:val="true"/>
        </w:rPr>
        <w:t>قصة المتورّع</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کان ورعک ليلة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حارث الطخان،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أحمد، وکان من أصحاب أبي الجارود، عن الحارث بن حصيرة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من أهل الکوفة إلي خراسان، فدعا الناس إلي ولاية جعفر بن محمد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ففرقة أطاعته وأجابت، وفرقة جحدت وأنکرت، وفرقة ورعت ووقفت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کلّ فرقة رجل، فدخلوا علي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المتکلم منهم الذي ورع ووقف، وقد کان في بعض القوم جارية، فخلا بها الرجل ووقع عليها، فلمّا دخلنا علي أبي عبدالله عليه السلام، وکان هو المتکلّم،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قدم علينا رجل من أهل الکوفة فدعا الناس إلي طاعتک وولايتک، فأجاب قوم، وأنکر قوم، وورع قوم ووقفوا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الثلاث أنت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الفرقة التي ورعت ووقفت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عن بصائر الدرجات </w:t>
      </w:r>
      <w:r>
        <w:rPr>
          <w:rFonts w:eastAsia="IRNazanin" w:cs="IRNazanin"/>
          <w:color w:val="111111"/>
          <w:sz w:val="28"/>
          <w:szCs w:val="28"/>
          <w:rtl w:val="true"/>
          <w:lang w:bidi="fa-IR"/>
        </w:rPr>
        <w:t xml:space="preserve">. </w:t>
      </w:r>
      <w:bookmarkStart w:id="594" w:name="pg14923_166420"/>
    </w:p>
    <w:p>
      <w:pPr>
        <w:pStyle w:val="Heading3"/>
        <w:numPr>
          <w:ilvl w:val="2"/>
          <w:numId w:val="1"/>
        </w:numPr>
        <w:rPr/>
      </w:pPr>
      <w:bookmarkStart w:id="595" w:name="__RefHeading___Toc1491619_388300464"/>
      <w:bookmarkStart w:id="596" w:name="_Toc194"/>
      <w:bookmarkEnd w:id="594"/>
      <w:bookmarkEnd w:id="595"/>
      <w:r>
        <w:rPr>
          <w:rtl w:val="true"/>
        </w:rPr>
        <w:t>أبو بصير يريد الدلالة</w:t>
      </w:r>
      <w:bookmarkEnd w:id="5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ما کان لک فيما کنت فيه شغل تدخل علي إمامک وأنت جنب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عبدالله الشيباني،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جعفر الزيّات، عن محمد بن الحسين بن أبي الخطّاب، عن الحسن بن محبوب، عن مالک بن عطيّة،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عبدالله عليه السلام وأنا أريد أن يعطيني دلالة مثل ما أعطاني أبو جعفر، فلمّا</w:t>
      </w:r>
    </w:p>
    <w:p>
      <w:pPr>
        <w:pStyle w:val="BookText"/>
        <w:rPr/>
      </w:pPr>
      <w:r>
        <w:rPr>
          <w:rFonts w:ascii="Amiri" w:hAnsi="Amiri" w:eastAsia="Amiri" w:cs="Amiri"/>
          <w:color w:val="111111"/>
          <w:sz w:val="28"/>
          <w:sz w:val="28"/>
          <w:szCs w:val="28"/>
          <w:rtl w:val="true"/>
          <w:lang w:bidi="ar-SA"/>
        </w:rPr>
        <w:t>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فعلت إلّا علي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تؤمن؟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ولکن ليطمئن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اشوب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عن کتاب الدلالات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عن الدلائل للحميري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عن دلائل الامامة والمناقب</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 xml:space="preserve">. </w:t>
      </w:r>
      <w:bookmarkStart w:id="597" w:name="pg14923_166422"/>
    </w:p>
    <w:p>
      <w:pPr>
        <w:pStyle w:val="Heading2"/>
        <w:numPr>
          <w:ilvl w:val="1"/>
          <w:numId w:val="1"/>
        </w:numPr>
        <w:rPr/>
      </w:pPr>
      <w:bookmarkStart w:id="598" w:name="__RefHeading___Toc1491621_388300464"/>
      <w:bookmarkStart w:id="599" w:name="_Toc195"/>
      <w:bookmarkEnd w:id="597"/>
      <w:bookmarkEnd w:id="598"/>
      <w:r>
        <w:rPr>
          <w:rtl w:val="true"/>
        </w:rPr>
        <w:t>أحاديث الامام موسي بن جعفر الکاظم عليه السلام</w:t>
      </w:r>
      <w:bookmarkEnd w:id="59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1491623_388300464"/>
      <w:bookmarkStart w:id="601" w:name="_Toc196"/>
      <w:bookmarkEnd w:id="600"/>
      <w:r>
        <w:rPr>
          <w:rtl w:val="true"/>
        </w:rPr>
        <w:t>اشارة</w:t>
      </w:r>
      <w:bookmarkEnd w:id="60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2" w:name="pg14923_166424"/>
      <w:bookmarkStart w:id="603" w:name="pg14923_166424"/>
      <w:bookmarkEnd w:id="603"/>
    </w:p>
    <w:p>
      <w:pPr>
        <w:pStyle w:val="Heading3"/>
        <w:numPr>
          <w:ilvl w:val="2"/>
          <w:numId w:val="1"/>
        </w:numPr>
        <w:rPr/>
      </w:pPr>
      <w:bookmarkStart w:id="604" w:name="pg14923_166424"/>
      <w:bookmarkStart w:id="605" w:name="__RefHeading___Toc1491625_388300464"/>
      <w:bookmarkStart w:id="606" w:name="_Toc197"/>
      <w:bookmarkEnd w:id="604"/>
      <w:bookmarkEnd w:id="605"/>
      <w:r>
        <w:rPr>
          <w:rtl w:val="true"/>
        </w:rPr>
        <w:t>ظهور الواقفيّة</w:t>
      </w:r>
      <w:bookmarkEnd w:id="6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انّهم يفتنون بعد موتي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وما القائم إلّا بعدي بسنين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البراثي،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p>
    <w:p>
      <w:pPr>
        <w:pStyle w:val="BookText"/>
        <w:rPr/>
      </w:pPr>
      <w:r>
        <w:rPr>
          <w:rFonts w:ascii="IRNazanin" w:hAnsi="IRNazanin" w:eastAsia="IRNazanin"/>
          <w:color w:val="111111"/>
          <w:sz w:val="28"/>
          <w:sz w:val="28"/>
          <w:szCs w:val="28"/>
          <w:rtl w:val="true"/>
          <w:lang w:bidi="fa-IR"/>
        </w:rPr>
        <w:t>محمد بن إسماعيل، عن موسي بن القاسم البجلي، عن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إلي أخي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۲۰۸</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266:48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 xml:space="preserve">. </w:t>
      </w:r>
      <w:bookmarkStart w:id="607" w:name="pg14923_166425"/>
    </w:p>
    <w:p>
      <w:pPr>
        <w:pStyle w:val="Heading3"/>
        <w:numPr>
          <w:ilvl w:val="2"/>
          <w:numId w:val="1"/>
        </w:numPr>
        <w:rPr/>
      </w:pPr>
      <w:bookmarkStart w:id="608" w:name="__RefHeading___Toc1491627_388300464"/>
      <w:bookmarkStart w:id="609" w:name="_Toc198"/>
      <w:bookmarkEnd w:id="607"/>
      <w:bookmarkEnd w:id="608"/>
      <w:r>
        <w:rPr>
          <w:rtl w:val="true"/>
        </w:rPr>
        <w:t>في نعي نفسه عليه السلام</w:t>
      </w:r>
      <w:bookmarkEnd w:id="6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علي، أنا ميّت، وإنّما بقي من أجلي أُسبوع، اکتم موتي وائتني يوم الجمعة عند الزوال، وصلّ عليّ أنت وأوليائي فرادي، وانظر إذا سار هذا الطاغية إلي الرقّة، وعاد إلي العراق لا يراک ولا تراه لنفسک، فإنّ رأيت في نجمک ونجم ولدک ونجمه أنّه يأتي عليکم فاحذروه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الإرساله، فيحيي بن خالد کان من أعداء أهل البيت عليهم السلام، والشاهد عليه ما رواه الشيخ قدّس سرّه في الغيبة بعد هذا الحديث مباشرة، وهذا من الغرائب، وسيأتي الحديث برقم </w:t>
      </w:r>
      <w:r>
        <w:rPr>
          <w:rFonts w:ascii="IRNazanin" w:hAnsi="IRNazanin" w:eastAsia="IRNazanin"/>
          <w:color w:val="111111"/>
          <w:sz w:val="28"/>
          <w:sz w:val="28"/>
          <w:szCs w:val="28"/>
          <w:lang w:bidi="fa-IR"/>
        </w:rPr>
        <w:t>۷۰۱</w:t>
      </w:r>
      <w:r>
        <w:rPr>
          <w:rFonts w:ascii="IRNazanin" w:hAnsi="IRNazanin" w:eastAsia="IRNazanin"/>
          <w:color w:val="111111"/>
          <w:sz w:val="28"/>
          <w:sz w:val="28"/>
          <w:szCs w:val="28"/>
          <w:rtl w:val="true"/>
          <w:lang w:bidi="fa-IR"/>
        </w:rPr>
        <w:t>، مضافاً إلي أنّ القول بأنّه رأي في نجمه کذا وکذا ممّا لا وجه له إلّا أن يکون من باب الکناية والاشارة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 الغيبة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موسي بن</w:t>
      </w:r>
    </w:p>
    <w:p>
      <w:pPr>
        <w:pStyle w:val="BookText"/>
        <w:rPr/>
      </w:pPr>
      <w:r>
        <w:rPr>
          <w:rFonts w:ascii="Amiri" w:hAnsi="Amiri" w:eastAsia="Amiri" w:cs="Amiri"/>
          <w:color w:val="111111"/>
          <w:sz w:val="28"/>
          <w:sz w:val="28"/>
          <w:szCs w:val="28"/>
          <w:rtl w:val="true"/>
          <w:lang w:bidi="ar-SA"/>
        </w:rPr>
        <w:t>يحيي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إبراهيم عليه السلام قال ليحيي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أنا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علي، أبلغه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رسولي يأتيک يوم الجمعة فيخبرک بما تري، وستعلم غداً إذا جانيتک بين يدي الله من الظالم والمعتدي علي صاحبه، والسلام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نعي نفسه عليه السلام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الغيبة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lang w:bidi="fa-IR"/>
        </w:rPr>
        <w:t>811:2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الغيبة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المناقب والغيبة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الغيبة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انّي قد سقيت السم في سبع تمرات، وانّي أخضرّ غداً، وبعد غدٍ</w:t>
      </w:r>
    </w:p>
    <w:p>
      <w:pPr>
        <w:pStyle w:val="BookText"/>
        <w:rPr/>
      </w:pPr>
      <w:r>
        <w:rPr>
          <w:rFonts w:ascii="Amiri" w:hAnsi="Amiri" w:eastAsia="Amiri" w:cs="Amiri"/>
          <w:color w:val="111111"/>
          <w:sz w:val="28"/>
          <w:sz w:val="28"/>
          <w:szCs w:val="28"/>
          <w:rtl w:val="true"/>
          <w:lang w:bidi="ar-SA"/>
        </w:rPr>
        <w:t xml:space="preserve">أمّوت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الحسن بن محمد بن</w:t>
      </w:r>
    </w:p>
    <w:p>
      <w:pPr>
        <w:pStyle w:val="BookText"/>
        <w:rPr/>
      </w:pPr>
      <w:r>
        <w:rPr>
          <w:rFonts w:ascii="Amiri" w:hAnsi="Amiri" w:eastAsia="Amiri" w:cs="Amiri"/>
          <w:color w:val="111111"/>
          <w:sz w:val="28"/>
          <w:sz w:val="28"/>
          <w:szCs w:val="28"/>
          <w:rtl w:val="true"/>
          <w:lang w:bidi="ar-SA"/>
        </w:rPr>
        <w:t xml:space="preserve">يسار، قال، حدّثني شيخ من أهل قطيعة الربيع </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العامّة، ممن کان يقبل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بعض من يقولون بفضله من أهل هذا البيت، فما رأيت مثله قطّ في نسکه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رأيته؟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أيّام السندي بن شاهک من الوجوه ممّن ينسب إلي الخير، فأدخلنا علي موسي بن جعفر عليه السلام، فقال لنا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انظروا إلي هذا الرجل، هل حدث فيه حدث ؟ فإنّ الناس يزعمون أنّه قد فعل به، ويکثرون في ذلک، وهذا منزله وفرشه موشع عليه غير مضيق، ولم يرد به امير المؤمنين شرّاً، وإنّما ينتظر به أن يقدم فيناظره أمّير المؤمنين، وها هوذا صحيح موسّع عليه في جميع أمّره فاسألوه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ليس لنا همّ إلّا النظر إلي الرجل وإلي فضله وسمته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 من التوسعة وما أشبه ذلک فهو علي ما ذکر، غير أنّي أخبرکم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سقيت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 السندي بن شاهک يرتعد</w:t>
      </w:r>
    </w:p>
    <w:p>
      <w:pPr>
        <w:pStyle w:val="BookText"/>
        <w:rPr/>
      </w:pPr>
      <w:r>
        <w:rPr>
          <w:rFonts w:ascii="Amiri" w:hAnsi="Amiri" w:eastAsia="Amiri" w:cs="Amiri"/>
          <w:color w:val="111111"/>
          <w:sz w:val="28"/>
          <w:sz w:val="28"/>
          <w:szCs w:val="28"/>
          <w:rtl w:val="true"/>
          <w:lang w:bidi="ar-SA"/>
        </w:rPr>
        <w:t>ويضطرب مثل السعفة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أنّي صحيح الظاهر، لکنّي</w:t>
      </w:r>
    </w:p>
    <w:p>
      <w:pPr>
        <w:pStyle w:val="BookText"/>
        <w:rPr/>
      </w:pPr>
      <w:r>
        <w:rPr>
          <w:rFonts w:ascii="IRNazanin" w:hAnsi="IRNazanin" w:eastAsia="IRNazanin"/>
          <w:color w:val="111111"/>
          <w:sz w:val="28"/>
          <w:sz w:val="28"/>
          <w:szCs w:val="28"/>
          <w:rtl w:val="true"/>
          <w:lang w:bidi="fa-IR"/>
        </w:rPr>
        <w:t>مسموم، سأحمرّ في هذا اليوم حمرة شديدة منکرة، وأصفرّ غداً صفرة شديدة</w:t>
      </w:r>
    </w:p>
    <w:p>
      <w:pPr>
        <w:pStyle w:val="BookText"/>
        <w:rPr/>
      </w:pPr>
      <w:r>
        <w:rPr>
          <w:rFonts w:ascii="IRNazanin" w:hAnsi="IRNazanin" w:eastAsia="IRNazanin"/>
          <w:color w:val="111111"/>
          <w:sz w:val="28"/>
          <w:sz w:val="28"/>
          <w:szCs w:val="28"/>
          <w:rtl w:val="true"/>
          <w:lang w:bidi="fa-IR"/>
        </w:rPr>
        <w:t>منکرة، و أبيضّ بعد غدٍ، وأمّضي إلي رحمة الله ورضوانه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الغيبة للشيخ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الوصايا للصيمري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علي هذا الکتاب ۔،</w:t>
      </w:r>
    </w:p>
    <w:p>
      <w:pPr>
        <w:pStyle w:val="BookText"/>
        <w:rPr/>
      </w:pPr>
      <w:r>
        <w:rPr>
          <w:rFonts w:ascii="Amiri" w:hAnsi="Amiri" w:eastAsia="Amiri" w:cs="Amiri"/>
          <w:color w:val="111111"/>
          <w:sz w:val="28"/>
          <w:sz w:val="28"/>
          <w:szCs w:val="28"/>
          <w:rtl w:val="true"/>
          <w:lang w:bidi="ar-SA"/>
        </w:rPr>
        <w:t>مرسلاً،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أنّي مقتول بالسمّ منذ ثلاثة أيّام، اشهدوا أنّي</w:t>
      </w:r>
    </w:p>
    <w:p>
      <w:pPr>
        <w:pStyle w:val="BookText"/>
        <w:rPr/>
      </w:pPr>
      <w:r>
        <w:rPr>
          <w:rFonts w:ascii="IRNazanin" w:hAnsi="IRNazanin" w:eastAsia="IRNazanin"/>
          <w:color w:val="111111"/>
          <w:sz w:val="28"/>
          <w:sz w:val="28"/>
          <w:szCs w:val="28"/>
          <w:rtl w:val="true"/>
          <w:lang w:bidi="fa-IR"/>
        </w:rPr>
        <w:t>صحيح الظاهر ولکنّي مسموم، وسأحمرّ في آخر هذا اليوم 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مرسلاً عن الحسن بن محمد بن 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إثبات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عن الأمّالي والعيون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مسيّب، واعلم أنّي راحل إلي الله عزّ وجلّ في ثالث هذا اليوم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انّي علي ماعرّفتک من الرحيل إلي الله عزّ وجلّ، فإذا دعوت بشربة من ماء فشربتها ورأيتني قد انتفخت وارتفع بطني، واصفرّ لوني، </w:t>
      </w:r>
    </w:p>
    <w:p>
      <w:pPr>
        <w:pStyle w:val="BookText"/>
        <w:rPr/>
      </w:pPr>
      <w:r>
        <w:rPr>
          <w:rFonts w:ascii="Amiri" w:hAnsi="Amiri" w:eastAsia="Amiri" w:cs="Amiri"/>
          <w:color w:val="111111"/>
          <w:sz w:val="28"/>
          <w:sz w:val="28"/>
          <w:szCs w:val="28"/>
          <w:rtl w:val="true"/>
          <w:lang w:bidi="ar-SA"/>
        </w:rPr>
        <w:t>واحمرّ واخضرّ وتلوَن ألوانا فخبّر الطاغية بوفاتي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مسيّب، إنّ هذا الرجس السندي بن شاهک سيزعم أنّه يتولّي</w:t>
      </w:r>
    </w:p>
    <w:p>
      <w:pPr>
        <w:pStyle w:val="BookText"/>
        <w:rPr/>
      </w:pPr>
      <w:r>
        <w:rPr>
          <w:rFonts w:ascii="IRNazanin" w:hAnsi="IRNazanin" w:eastAsia="IRNazanin"/>
          <w:color w:val="111111"/>
          <w:sz w:val="28"/>
          <w:sz w:val="28"/>
          <w:szCs w:val="28"/>
          <w:rtl w:val="true"/>
          <w:lang w:bidi="fa-IR"/>
        </w:rPr>
        <w:t xml:space="preserve">غسلي ودفني، هيهات هيهات أن يکون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عبدالله بن تميم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أحمد بن علي الأنصاري، عن سليمان بن جعفر البصري، عن عمر 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الرشيد لمّاضاق صدره ممّا کان يظهر له من فضل موسي بن جعفر عليهما السلام وما کان يبلغه من قول الشيعة بإمامته، واختلافهم في السر إليه بالليل والنهار خشية علي نفسه وملکه، ففکر في قتله بالسم، فدعا برطب وأکل منه، ثمّ أخذ صينية فوضع عليها عشرين رطبة، وأخذ سلکاً فعرکه في السمّ وأدخله في سم الخياط، فأخذ رطبة من ذلک الرطب فأقبل يردّد إليها ذلک السمّ بذلک الخيط، حتي قد علم انه قد حصل السم فيها، فاستکثر منه، ثمّ ردها في ذلک الرطب، وقال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هذه الصينية إلي موسي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أکل من هذا الرطب وتنص لک ما به، وهو يقسم عليک بحقه لما أکلتها عن آخر 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سيّدنا موسي عليه السلام دعابالمسيب، وذلک قبل وفاته بثلاثة أيّام وکان مولا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يا مولاي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ظاعن في هذه الليلة إلي المدينة، مدينة جدّي رسول الله صلّی الله عليه و آله لأعهد إلي علي ابني ماعهده إلي أبي، وأجعله وصيّي وخليفتي، وأمّره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مسيّب، واعلم أني راحل، ثمّ انّ سيّدي دعاني في ليلة اليوم الثالث،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علي ما عرّفتک من الرحيل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المسيّب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أرقب وعده حتي دعا عليه السلام بالشربة وشربها، ثمّ دعاني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مسيّب، إنّ هذا الرجس السندي، فإذا حملت إلي المقبرة المعروفة بمقابر قريش فالحدوني بها، ولا ترفعوا قبري فوق أربع أصابع مفرجات، ولا تأخذوا من تربت شيئا لتبرکوا به، فإنّ کلّ تربة لنا محرّمة </w:t>
      </w:r>
    </w:p>
    <w:p>
      <w:pPr>
        <w:pStyle w:val="BookText"/>
        <w:rPr/>
      </w:pPr>
      <w:r>
        <w:rPr>
          <w:rFonts w:ascii="Amiri" w:hAnsi="Amiri" w:eastAsia="Amiri" w:cs="Amiri"/>
          <w:color w:val="111111"/>
          <w:sz w:val="28"/>
          <w:sz w:val="28"/>
          <w:szCs w:val="28"/>
          <w:rtl w:val="true"/>
          <w:lang w:bidi="ar-SA"/>
        </w:rPr>
        <w:t>إلّا تربة جدّي الحسين بن علي عليهما السلام، فإنّ الله تعالي جعلها شفاء</w:t>
      </w:r>
    </w:p>
    <w:p>
      <w:pPr>
        <w:pStyle w:val="BookText"/>
        <w:rPr/>
      </w:pPr>
      <w:r>
        <w:rPr>
          <w:rFonts w:ascii="Amiri" w:hAnsi="Amiri" w:eastAsia="Amiri" w:cs="Amiri"/>
          <w:color w:val="111111"/>
          <w:sz w:val="28"/>
          <w:sz w:val="28"/>
          <w:szCs w:val="28"/>
          <w:rtl w:val="true"/>
          <w:lang w:bidi="ar-SA"/>
        </w:rPr>
        <w:t>الشيعتنا وأوليائنا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محمد الحسن بن علي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عن کتاب الأنوار، مرسلاً، أورد قطعة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مرسلاً، عن أحمد بن محمد بن السمط، عن</w:t>
      </w:r>
    </w:p>
    <w:p>
      <w:pPr>
        <w:pStyle w:val="BookText"/>
        <w:rPr/>
      </w:pPr>
      <w:r>
        <w:rPr>
          <w:rFonts w:ascii="Amiri" w:hAnsi="Amiri" w:eastAsia="Amiri" w:cs="Amiri"/>
          <w:color w:val="111111"/>
          <w:sz w:val="28"/>
          <w:sz w:val="28"/>
          <w:szCs w:val="28"/>
          <w:rtl w:val="true"/>
          <w:lang w:bidi="ar-SA"/>
        </w:rPr>
        <w:t xml:space="preserve">أصحاب الحديث والرواة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عن عيون أخبار الرضا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صاحبک يقتلني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علي لا تکون معه، ولا تشهد قتلي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کتاب الغيبة للشيخ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أحمد بن محمد بن سعيد بن</w:t>
      </w:r>
    </w:p>
    <w:p>
      <w:pPr>
        <w:pStyle w:val="BookText"/>
        <w:rPr/>
      </w:pPr>
      <w:r>
        <w:rPr>
          <w:rFonts w:ascii="IRNazanin" w:hAnsi="IRNazanin" w:eastAsia="IRNazanin"/>
          <w:color w:val="111111"/>
          <w:sz w:val="28"/>
          <w:sz w:val="28"/>
          <w:szCs w:val="28"/>
          <w:rtl w:val="true"/>
          <w:lang w:bidi="fa-IR"/>
        </w:rPr>
        <w:t>عقدة، عن محمد بن أحمد بن نصر التيمي،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حرب بن الحسن الطحّان يحدّث يحيي بن الحسن العلوي أنّ يحيي بن المساور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جماعة من الشيعة وکان فيهم علي بن أبي حمزة،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بن يقطين علي أبي الحسن موسي عليه السلام، فسأله عن أشياء فأجابه، ثمّ قال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 علي بن يقطين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وأنا</w:t>
      </w:r>
    </w:p>
    <w:p>
      <w:pPr>
        <w:pStyle w:val="BookText"/>
        <w:rPr/>
      </w:pPr>
      <w:r>
        <w:rPr>
          <w:rFonts w:ascii="IRNazanin" w:hAnsi="IRNazanin" w:eastAsia="IRNazanin"/>
          <w:color w:val="111111"/>
          <w:sz w:val="28"/>
          <w:sz w:val="28"/>
          <w:szCs w:val="28"/>
          <w:rtl w:val="true"/>
          <w:lang w:bidi="fa-IR"/>
        </w:rPr>
        <w:t>معه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يا علي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عن کتاب الغيبة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ليس علي منه بأس، إذا کانت سنة کذا وکذا و شهر کذا وکذا فانتظرني في أول الميل، فإنّي أوافيک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خالد، إنّ لهم إلي عودة لا أتخلّص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قتادة، عن أبي</w:t>
      </w:r>
    </w:p>
    <w:p>
      <w:pPr>
        <w:pStyle w:val="BookText"/>
        <w:rPr/>
      </w:pPr>
      <w:r>
        <w:rPr>
          <w:rFonts w:ascii="IRNazanin" w:hAnsi="IRNazanin" w:eastAsia="IRNazanin"/>
          <w:color w:val="111111"/>
          <w:sz w:val="28"/>
          <w:sz w:val="28"/>
          <w:szCs w:val="28"/>
          <w:rtl w:val="true"/>
          <w:lang w:bidi="fa-IR"/>
        </w:rPr>
        <w:t>خالد الزبالي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أبو الحسن موسي عليه السلام ومعه جماعة من أصحاب المهدي، بعثهم المهدي في إشخاصه إليه، وأمّرني بشراء حوائج له ونظر إليّ وأنا، مغموم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مالي أراک مغموماً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هوذا تصير إلي هذا الطاغية، ولا آمنه عليک،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أبا خالد، 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لي همّة إلآ إحصاء الشهور والأيّام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سررت بتخليصه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خلّصک من الطاغية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مرسلاً عن أبي خالد الرمّاني وأبي يعقوب</w:t>
      </w:r>
    </w:p>
    <w:p>
      <w:pPr>
        <w:pStyle w:val="BookText"/>
        <w:rPr/>
      </w:pPr>
      <w:r>
        <w:rPr>
          <w:rFonts w:ascii="Amiri" w:hAnsi="Amiri" w:eastAsia="Amiri" w:cs="Amiri"/>
          <w:color w:val="111111"/>
          <w:sz w:val="28"/>
          <w:sz w:val="28"/>
          <w:szCs w:val="28"/>
          <w:rtl w:val="true"/>
          <w:lang w:bidi="ar-SA"/>
        </w:rPr>
        <w:t>الزبالي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مرسلاً عن أبي خالد الزبالي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بسنده عن أبي خالد الزبالي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عن الکافي وإعلام الوري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لابن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قرب الاسناد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لابن الصباغ</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w:t>
      </w:r>
      <w:r>
        <w:rPr>
          <w:rFonts w:eastAsia="IRNazanin" w:cs="IRNazanin"/>
          <w:color w:val="111111"/>
          <w:sz w:val="28"/>
          <w:szCs w:val="28"/>
          <w:rtl w:val="true"/>
          <w:lang w:bidi="fa-IR"/>
        </w:rPr>
        <w:t xml:space="preserve">. </w:t>
      </w:r>
      <w:bookmarkStart w:id="610" w:name="pg14923_166432"/>
    </w:p>
    <w:p>
      <w:pPr>
        <w:pStyle w:val="Heading3"/>
        <w:numPr>
          <w:ilvl w:val="2"/>
          <w:numId w:val="1"/>
        </w:numPr>
        <w:rPr/>
      </w:pPr>
      <w:bookmarkStart w:id="611" w:name="__RefHeading___Toc1491629_388300464"/>
      <w:bookmarkStart w:id="612" w:name="_Toc199"/>
      <w:bookmarkEnd w:id="610"/>
      <w:bookmarkEnd w:id="611"/>
      <w:r>
        <w:rPr>
          <w:rtl w:val="true"/>
        </w:rPr>
        <w:t>علي بن إسماعيل يسعي في دمه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ليسعينّ في دمي، وليؤتمنّ أولادي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الله بن عمّار، عن علي بن محمد</w:t>
      </w:r>
    </w:p>
    <w:p>
      <w:pPr>
        <w:pStyle w:val="BookText"/>
        <w:rPr/>
      </w:pPr>
      <w:r>
        <w:rPr>
          <w:rFonts w:ascii="IRNazanin" w:hAnsi="IRNazanin" w:eastAsia="IRNazanin"/>
          <w:color w:val="111111"/>
          <w:sz w:val="28"/>
          <w:sz w:val="28"/>
          <w:szCs w:val="28"/>
          <w:rtl w:val="true"/>
          <w:lang w:bidi="fa-IR"/>
        </w:rPr>
        <w:t>النوفلي، عن أبيه؛ وأحمد بن محمد بن سعيد، وأبو محمد الحسن بن محمد ابن يحيي، عن مشايخهم،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في أخذ موسي بن جعفر عليهما السلام أن الرشيد جعل ابنه في حجر جعفر بن محمد بن الأشعث، فحسده يحيي بن خالد بن برمک علي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أفضت إليه الخلافة زالت دولتي ودولة ولدي، فاحتال علي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يقول بالامامة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أدخله وأنس إليه، وکان يکثر غشيانه في منزله، فيقف علي أمّره، ويرفعه إلي الرشيد، ويزيد عليه في ذلک بما يقدح في قلبه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يوماً لبعض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أتعرفون لي رجلاً من آل أبي طالب ليس بواسع الحال، فيعرّفني ما أحتاج إليه ؟ فدلّ علي علي بن إسماعيل بن جعفر بن محمد، فحمل إليه يحيي بن خالد مالاً، وکان موسي عليه السلام يأنس بعلي ابن إسماعيل بن جعفر بن محمد ويصله ويبّره، ثمّ أنفذَ إليه يحيي بن خالد </w:t>
      </w:r>
    </w:p>
    <w:p>
      <w:pPr>
        <w:pStyle w:val="BookText"/>
        <w:rPr/>
      </w:pPr>
      <w:r>
        <w:rPr>
          <w:rFonts w:ascii="IRNazanin" w:hAnsi="IRNazanin" w:eastAsia="IRNazanin"/>
          <w:color w:val="111111"/>
          <w:sz w:val="28"/>
          <w:sz w:val="28"/>
          <w:szCs w:val="28"/>
          <w:rtl w:val="true"/>
          <w:lang w:bidi="fa-IR"/>
        </w:rPr>
        <w:t>يرغَبه في قصد الرشيد، ويعده بالإحسان إليه، فعمل علي ذلک وأحسَّ به موسي عليه السلام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أين يا ابن أخي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وأنا مملق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موسي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أقضي دينک، وأفعل بک، وأصنع، فلم يلتفت إلي ذلک، وعمل علي الخروج، فاستدعاه أبو الحسن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خارج؟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بَدلي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ابن أخي واتق الله ولا تؤتم أولادي، وأمّر له بثلاثمائة دينار وأربعة آلاف درهم، فلمّا قام بين يديه، قال أبو الحسن موسي عليه السلام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 بن إسماعيل حتي أتي يحيي بن خالد، فتعرّف منه خبر موسي بن جعفر عليهما السلام فرفعه إلي الرشيد وزاد فيه، ثمّ أوصله إلي الرشيد، فسأله عن عمّه، فسعي به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تحمل إليه من</w:t>
      </w:r>
    </w:p>
    <w:p>
      <w:pPr>
        <w:pStyle w:val="BookText"/>
        <w:rPr/>
      </w:pPr>
      <w:r>
        <w:rPr>
          <w:rFonts w:ascii="Amiri" w:hAnsi="Amiri" w:eastAsia="Amiri" w:cs="Amiri"/>
          <w:color w:val="111111"/>
          <w:sz w:val="28"/>
          <w:sz w:val="28"/>
          <w:szCs w:val="28"/>
          <w:rtl w:val="true"/>
          <w:lang w:bidi="ar-SA"/>
        </w:rPr>
        <w:t>المشرق والمغرب، وأنّه اشتري ضيعة سمّاها اليسيرٍ بثلاثين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عدة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ascii="Amiri" w:hAnsi="Amiri" w:eastAsia="Amiri" w:cs="Amiri"/>
          <w:color w:val="111111"/>
          <w:sz w:val="28"/>
          <w:sz w:val="28"/>
          <w:szCs w:val="28"/>
          <w:lang w:bidi="ar-SA"/>
        </w:rPr>
        <w:t>۲۱۸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أورده 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lang w:bidi="fa-IR"/>
        </w:rPr>
        <w:t>308:4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مرسلاً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مرسلاً، عن عدّة من الرواة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جماعة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عن کتاب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عن کتاب الغيبة</w:t>
      </w:r>
      <w:r>
        <w:rPr>
          <w:rFonts w:eastAsia="IRNazanin" w:cs="IRNazanin"/>
          <w:color w:val="111111"/>
          <w:sz w:val="28"/>
          <w:szCs w:val="28"/>
          <w:rtl w:val="true"/>
          <w:lang w:bidi="fa-IR"/>
        </w:rPr>
        <w:t xml:space="preserve">. </w:t>
      </w:r>
      <w:bookmarkStart w:id="613" w:name="pg14923_166434"/>
    </w:p>
    <w:p>
      <w:pPr>
        <w:pStyle w:val="Heading3"/>
        <w:numPr>
          <w:ilvl w:val="2"/>
          <w:numId w:val="1"/>
        </w:numPr>
        <w:rPr/>
      </w:pPr>
      <w:bookmarkStart w:id="614" w:name="__RefHeading___Toc1491631_388300464"/>
      <w:bookmarkStart w:id="615" w:name="_Toc200"/>
      <w:bookmarkEnd w:id="613"/>
      <w:bookmarkEnd w:id="614"/>
      <w:r>
        <w:rPr>
          <w:rtl w:val="true"/>
        </w:rPr>
        <w:t>مقتل الامام الرضا عليه السلام ومدفنه</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عليّاً مقتول بالسم ظلماً، ومدفون إلي جنب هارون بطوس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رضي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بطة،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محبوب، عن إبراهيم بن هاشم،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موسي بن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کمن زار رسول الله صلّی</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وسائل الشيعة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3:184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يموت في أرض غربة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سعد، عن إبراهيم بن ريان،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يحيي بن الحسن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عبدالله بن قطرب، عن أبي الحسن موسي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ابنه وهو شاب حدث، وبنوه مجتمعون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زاره مسلّماً لأمّره عارفاً بحقّه کان عند الله عزّ وجلّ کشهداء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عن کامل الزيارات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عن کامل الزيارات</w:t>
      </w:r>
      <w:r>
        <w:rPr>
          <w:rFonts w:eastAsia="IRNazanin" w:cs="IRNazanin"/>
          <w:color w:val="111111"/>
          <w:sz w:val="28"/>
          <w:szCs w:val="28"/>
          <w:rtl w:val="true"/>
          <w:lang w:bidi="fa-IR"/>
        </w:rPr>
        <w:t xml:space="preserve">. </w:t>
      </w:r>
      <w:bookmarkStart w:id="616" w:name="pg14923_166436"/>
    </w:p>
    <w:p>
      <w:pPr>
        <w:pStyle w:val="Heading3"/>
        <w:numPr>
          <w:ilvl w:val="2"/>
          <w:numId w:val="1"/>
        </w:numPr>
        <w:rPr/>
      </w:pPr>
      <w:bookmarkStart w:id="617" w:name="__RefHeading___Toc1491633_388300464"/>
      <w:bookmarkStart w:id="618" w:name="_Toc201"/>
      <w:bookmarkEnd w:id="616"/>
      <w:bookmarkEnd w:id="617"/>
      <w:r>
        <w:rPr>
          <w:rtl w:val="true"/>
        </w:rPr>
        <w:t>البشارة بالامام الجواد عليه السلام</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وإذا مررت بهذا الموضع ولقيته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أنّه سيولد له غلام أمّين مأمّون مبارک، وسيعلمُک أنّک قد لقيتني، فأخبره عن ذلک انّ الجارية التي يکون منها هذا الغلام جارية من أهل بيت مارية جارية رسول الله صلّی الله عليه وآله أُمُ إبراهيم، فإنّ قدرت أن تبلّغها منّي السلام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الکاني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علي، عن أبي الحکم الأرمني،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إبراهيم بن علي بن عبدالله بن جعفر ابن أبي طالب، عن يزيد بن سليط الزيدي</w:t>
      </w:r>
    </w:p>
    <w:p>
      <w:pPr>
        <w:pStyle w:val="BookText"/>
        <w:rPr/>
      </w:pPr>
      <w:r>
        <w:rPr>
          <w:rFonts w:ascii="IRNazanin" w:hAnsi="IRNazanin" w:eastAsia="IRNazanin"/>
          <w:color w:val="111111"/>
          <w:sz w:val="28"/>
          <w:sz w:val="28"/>
          <w:szCs w:val="28"/>
          <w:rtl w:val="true"/>
          <w:lang w:bidi="fa-IR"/>
        </w:rPr>
        <w:t>قال 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عبدالله بن محمد بن عمارة الجرمي، عن يزيد بن</w:t>
      </w:r>
    </w:p>
    <w:p>
      <w:pPr>
        <w:pStyle w:val="BookText"/>
        <w:rPr/>
      </w:pPr>
      <w:r>
        <w:rPr>
          <w:rFonts w:ascii="IRNazanin" w:hAnsi="IRNazanin" w:eastAsia="IRNazanin"/>
          <w:color w:val="111111"/>
          <w:sz w:val="28"/>
          <w:sz w:val="28"/>
          <w:szCs w:val="28"/>
          <w:rtl w:val="true"/>
          <w:lang w:bidi="fa-IR"/>
        </w:rPr>
        <w:t>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أبا إبراهيم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نريد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الطريق،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هل تثبت هذا الموضع الذي نحن فيه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فهل تثبته أنت؟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أنا و أبي لقيناک هاهنا وأنت مع أبي عبدالله عليه السلام ومعه إخوتک،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أنتم کلّکم أئمّة مطهّرون، والموت لا يعري منه أحد، فأحدث إلي شيئاً أُحدث به من يخلفني من بعدي فلا يضلّ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 عبدالله، هؤلاء ولدي وهذا سيّدهم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 الحکم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إبراهيم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أنت بمثل ما أخبرني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إبراهيم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أؤخذ في هذه السنة، والأمّر هو إلي</w:t>
      </w:r>
    </w:p>
    <w:p>
      <w:pPr>
        <w:pStyle w:val="BookText"/>
        <w:rPr/>
      </w:pPr>
      <w:r>
        <w:rPr>
          <w:rFonts w:ascii="Amiri" w:hAnsi="Amiri" w:eastAsia="Amiri" w:cs="Amiri"/>
          <w:color w:val="111111"/>
          <w:sz w:val="28"/>
          <w:sz w:val="28"/>
          <w:szCs w:val="28"/>
          <w:rtl w:val="true"/>
          <w:lang w:bidi="ar-SA"/>
        </w:rPr>
        <w:t>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وإذا 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الأبرار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 xml:space="preserve">. </w:t>
      </w:r>
      <w:bookmarkStart w:id="619" w:name="pg14923_166438"/>
    </w:p>
    <w:p>
      <w:pPr>
        <w:pStyle w:val="Heading3"/>
        <w:numPr>
          <w:ilvl w:val="2"/>
          <w:numId w:val="1"/>
        </w:numPr>
        <w:rPr/>
      </w:pPr>
      <w:bookmarkStart w:id="620" w:name="__RefHeading___Toc1491635_388300464"/>
      <w:bookmarkStart w:id="621" w:name="_Toc202"/>
      <w:bookmarkEnd w:id="619"/>
      <w:bookmarkEnd w:id="620"/>
      <w:r>
        <w:rPr>
          <w:rtl w:val="true"/>
        </w:rPr>
        <w:t>مولد ابنه إبراهيم</w:t>
      </w:r>
      <w:bookmarkEnd w:id="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أمّا إنّها ستلد غلاماً لا يکون في ولدي أسخي منه، ولا أرقّ وجهاً، ولا أقضي للحاجة منه</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عن</w:t>
      </w:r>
    </w:p>
    <w:p>
      <w:pPr>
        <w:pStyle w:val="BookText"/>
        <w:rPr/>
      </w:pPr>
      <w:r>
        <w:rPr>
          <w:rFonts w:ascii="IRNazanin" w:hAnsi="IRNazanin" w:eastAsia="IRNazanin"/>
          <w:color w:val="111111"/>
          <w:sz w:val="28"/>
          <w:sz w:val="28"/>
          <w:szCs w:val="28"/>
          <w:rtl w:val="true"/>
          <w:lang w:bidi="fa-IR"/>
        </w:rPr>
        <w:t>محمد بن علي، عن علي، عن الحسن،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ذات يومٍ وقد اشتريت له جارية نوبيّة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أمّا إنّها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۲۱۰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۱۹۰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عن کتاب مناقب فاطمة وولدها</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69:48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622" w:name="pg14923_166439"/>
    </w:p>
    <w:p>
      <w:pPr>
        <w:pStyle w:val="Heading3"/>
        <w:numPr>
          <w:ilvl w:val="2"/>
          <w:numId w:val="1"/>
        </w:numPr>
        <w:rPr/>
      </w:pPr>
      <w:bookmarkStart w:id="623" w:name="__RefHeading___Toc1491637_388300464"/>
      <w:bookmarkStart w:id="624" w:name="_Toc203"/>
      <w:bookmarkEnd w:id="622"/>
      <w:bookmarkEnd w:id="623"/>
      <w:r>
        <w:rPr>
          <w:rtl w:val="true"/>
        </w:rPr>
        <w:t>أمّ أحمد زوجته وما يجري عليها</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 ستؤخذين جبراً، وتخرجين إلي المجالس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316:1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علي، عن أبي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إبراهيم الجعفري، وعبدالله بن محمد بن عمارة، عن يزيد بن سليط،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أوصي أبو إبراهيم عليه السلام أشهد إبراهيم بن محمد الجعفري، وإسحاق بن محمد الجعفري، وإسحاق بن جعفر ابن محمد، وجعفر بن صالح، ومعاوية الجعفري، ويحيي بن الحسين، وسعد ابن عمران الأنصاري، ومحمد بن الحارث الأنصاري، ويزيد بن سليط الأنصاري، ومحمد بن جعفر بن سعد الأسلّمي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کاتب الوصيّة 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في الوصيّة التي فضّ العبّاس تحت الخاتم هؤلاء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محمد، وإسحاق بن جعفر، وجعفر بن صالح، وسعيد بن عمران، وأبرزوا وجه أمّ أحمد في مجلس القاضي، وادّعوا أنّها ليست إيّاها حتي کشفوا عنها وعرفوها، فقالت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قال سيّدي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فزجرها إسحاق </w:t>
      </w:r>
    </w:p>
    <w:p>
      <w:pPr>
        <w:pStyle w:val="BookText"/>
        <w:rPr/>
      </w:pPr>
      <w:r>
        <w:rPr>
          <w:rFonts w:ascii="IRNazanin" w:hAnsi="IRNazanin" w:eastAsia="IRNazanin"/>
          <w:color w:val="111111"/>
          <w:sz w:val="28"/>
          <w:sz w:val="28"/>
          <w:szCs w:val="28"/>
          <w:rtl w:val="true"/>
          <w:lang w:bidi="fa-IR"/>
        </w:rPr>
        <w:t>ابن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اسکتي فإنّ النساء إلي الضعف، ما أظنه قال من هذا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ح عن الکافي</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bookmarkStart w:id="625" w:name="pg14923_166441"/>
    </w:p>
    <w:p>
      <w:pPr>
        <w:pStyle w:val="Heading3"/>
        <w:numPr>
          <w:ilvl w:val="2"/>
          <w:numId w:val="1"/>
        </w:numPr>
        <w:rPr/>
      </w:pPr>
      <w:bookmarkStart w:id="626" w:name="__RefHeading___Toc1491639_388300464"/>
      <w:bookmarkStart w:id="627" w:name="_Toc204"/>
      <w:bookmarkEnd w:id="625"/>
      <w:bookmarkEnd w:id="626"/>
      <w:r>
        <w:rPr>
          <w:rtl w:val="true"/>
        </w:rPr>
        <w:t>علي بن يقطين والثوب الذي أهداه إليه هارون</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هذا وقت حاجتک إلي الدراعة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الإمامة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أبو الحسين محمد بن هارون،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أحمد بن محمد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عمران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الحسن بن راشد، 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بين يدي الرشيد إذ جاء ته هدايا من ملک الروم کانت فيها درّاعة ديباج مذهَبة سوداء لم أر شيئاً أحسن منها، فنظر إلي وأنا أحد إليها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فأخذتها وانصرفت بها إلي منزلي وشددتها في منديل ووجّهتها إلي المدينة، فمکثت ستّة أشهر أو سبعة أشهر، ثمّ انصرفت يوماً من عند هارون وقد تغدّيت بين يديه، فقام إلي خادمي الذي يأخذ ثيابي بمنديل علي يديه وکتاب مختوم وطينة رطب،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بهذه الساعة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هذا إلي مولاک ساعة يدخل، ففضضت الکتاب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طرف المنديل عنها ودخل عليّ خادم هارون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أمّير المؤمنين، فمضيت ودخلت عليه وعنده عمر بن بزيغ واقفاً بين </w:t>
      </w:r>
    </w:p>
    <w:p>
      <w:pPr>
        <w:pStyle w:val="BookText"/>
        <w:rPr/>
      </w:pPr>
      <w:r>
        <w:rPr>
          <w:rFonts w:ascii="IRNazanin" w:hAnsi="IRNazanin" w:eastAsia="IRNazanin"/>
          <w:color w:val="111111"/>
          <w:sz w:val="28"/>
          <w:sz w:val="28"/>
          <w:szCs w:val="28"/>
          <w:rtl w:val="true"/>
          <w:lang w:bidi="fa-IR"/>
        </w:rPr>
        <w:t>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فعلت بالدرّاعة التي وهبتها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من يجيئني بها، فأرسلت خادمي، فجاءني بها، فلمّا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ينبغي لنا أن نقبل قول أحد علي عليّ بعد هذا، وأمّر لي بخمسين ألف درهم، فحملتها مع</w:t>
      </w:r>
    </w:p>
    <w:p>
      <w:pPr>
        <w:pStyle w:val="BookText"/>
        <w:rPr/>
      </w:pPr>
      <w:r>
        <w:rPr>
          <w:rFonts w:ascii="IRNazanin" w:hAnsi="IRNazanin" w:eastAsia="IRNazanin"/>
          <w:color w:val="111111"/>
          <w:sz w:val="28"/>
          <w:sz w:val="28"/>
          <w:szCs w:val="28"/>
          <w:rtl w:val="true"/>
          <w:lang w:bidi="fa-IR"/>
        </w:rPr>
        <w:t>الدراعة وبعثت بها وبالمال من يومي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ابن سنان،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بها</w:t>
      </w:r>
    </w:p>
    <w:p>
      <w:pPr>
        <w:pStyle w:val="BookText"/>
        <w:rPr/>
      </w:pPr>
      <w:r>
        <w:rPr>
          <w:rFonts w:ascii="IRNazanin" w:hAnsi="IRNazanin" w:eastAsia="IRNazanin"/>
          <w:color w:val="111111"/>
          <w:sz w:val="28"/>
          <w:sz w:val="28"/>
          <w:szCs w:val="28"/>
          <w:rtl w:val="true"/>
          <w:lang w:bidi="fa-IR"/>
        </w:rPr>
        <w:t>ولا تخرجها عن يدک، فسيکون لک بها شأن تحتاج إليها 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عمائر الدرجات بإسناده عن علي بن يقطين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نعثر عليه في بصائر الدربنات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ابن سنان، کما في 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مرسلاً، عن ابن سيّار، کما في 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مرسلاً، عن علي بن يقطين، کما في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w:t>
      </w:r>
      <w:r>
        <w:rPr>
          <w:rFonts w:eastAsia="Amiri" w:cs="Amiri" w:ascii="Amiri" w:hAnsi="Amiri"/>
          <w:color w:val="111111"/>
          <w:sz w:val="28"/>
          <w:szCs w:val="28"/>
          <w:lang w:bidi="ar-SA"/>
        </w:rPr>
        <w:t>656:2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مرسلاً، عن علي بن يقطين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مرسلاً، عن ابن سنان، کما في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الثاقب في المناقب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مرسلاً، عن عبدالله بن سنان، کما في</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مرسلاً، عن ابن سنان، کما في الارشاد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۲۷۲</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دلائل الامامة واعلام الوري والارشاد</w:t>
      </w:r>
    </w:p>
    <w:p>
      <w:pPr>
        <w:pStyle w:val="BookText"/>
        <w:rPr/>
      </w:pPr>
      <w:r>
        <w:rPr>
          <w:rFonts w:ascii="IRNazanin" w:hAnsi="IRNazanin" w:eastAsia="IRNazanin"/>
          <w:color w:val="111111"/>
          <w:sz w:val="28"/>
          <w:sz w:val="28"/>
          <w:szCs w:val="28"/>
          <w:rtl w:val="true"/>
          <w:lang w:bidi="fa-IR"/>
        </w:rPr>
        <w:t>والمناقب والثاقب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59:48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إعلام الوري والارشاد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المهنمّة لابن الصبّاغ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 کما في الارشاد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يقطين وقصة وضوئه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زال ما کان يخاف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للمفيد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محمد بن إسماعيل، عن محمد بن الفضل،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الرواية بين أصحابنا في مسح الرجلين في الوضوء أهو من الأصابع إلي الکعبين أمّ من الکعبين إلي الأصابع ؟ فکتب علي بن يقطين إلي أبي الحسن موسي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أصحابنا قد اختلفوا في مسح الرجلين فإنّ رأيت أن تکتب إليَّ بخطّک ما يکون عملي عليه فعلت إنّ شاء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إليه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الاختلاف في الوضوء والذي أمّرک به في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تمضمض ثلاثا، وتستنشق ثلاثاً، وتغسل وجهک ثلاثاً، وتخلّل شعر لحيتک، وتغسل يدک من أصابعک إلي المرفقين، وتمسح رأسک کلّه، وتمسح ظاهر أذنيک وباطنهما، وتغسل رجليک إلي الکعبين ثلاثاً، ولا تخالف ذلک إلي غيره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 الکتاب إلي علي بن يقطين تعجّب ممّا رسم له فيه ممّا أجمع </w:t>
      </w:r>
    </w:p>
    <w:p>
      <w:pPr>
        <w:pStyle w:val="BookText"/>
        <w:rPr/>
      </w:pPr>
      <w:r>
        <w:rPr>
          <w:rFonts w:ascii="IRNazanin" w:hAnsi="IRNazanin" w:eastAsia="IRNazanin"/>
          <w:color w:val="111111"/>
          <w:sz w:val="28"/>
          <w:sz w:val="28"/>
          <w:szCs w:val="28"/>
          <w:rtl w:val="true"/>
          <w:lang w:bidi="fa-IR"/>
        </w:rPr>
        <w:t>العصابة علي خلافه،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أعلم بما قال وأنا ممتثل أمّره، فکان يعمل في وضوئه علي هذا الحد ويخالف ما عليه جميع الشيعة امتثالاً لأمّر أبي الحسن عليه السلام، و سعي بعلي بن يقطين إلي الرشيد، وقيل له إنه رافضي مخالف لک، فقال الرشيد لبعض 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عندي القول في علي بن يقطين والقرف له بخلافنا وميله إلي الرفض، ولست أدري في خدمته لي تقصيرة وقد امتحنته مراءاً، فما ظهرت منه علي ما يقرف به، وأحب أن أستبريء أمّره من حيث ؛ به شعر بذلک فيتحرّز منّي،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يا أمّير المؤمنين تخالف الجماعة في الوضوء فتخفّفه، ولا تري غسل الرجلين فامتحنه من حيث لا يعلم بالوقوف علي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هذا الوجه بظهر به أمّره، ثمّ ترکه مدّة وناطه بشيء من الشغل في الدار حتي دخل وقت الصلاة و کان علي بن يقطين يخلو إلي الحجرة في الدار لوضوئه وصلاته، فلمّا دخل وقت الصلاة وقف الرشيد من وراء الحائط بحيث يري علي بن يقطين ولا يراه هو، فدعا بالماء للوضوء، فتمضمض ثلاثاً، واستنشق ثلاثأ، وغسل وجهه ثلاثاً، وخلّل شعر لحيته، وغسل يديه إلي المرفقين ثلاثا، ومسح رأسه وأذنيه، و غسل رجليه ثلاثا، والرشيد ينظر إليه، فلمّا رآه قد فعل ذلک لم يملک نفسه حتي أشرف عليه من حيث يراه، ثمّ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يا عليّ بن يقطين من زعم أنّک من الرافضة، وصلحت حاله عنده، وورد عليه کتاب أبي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ابتداءاً من الآن يا علي بن يقطين توضَأ کما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أغسل وجهک مرّة فريضة وأخري إسباغاً، واغسل يديک من المرفقين کذلک، وامسح مقدّم رأسک وظاهر قدميک من فضل نداوة وضوئک،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عن الارشاد وإعلام الوري والخرائج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 والمناقب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وج </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w:t>
      </w:r>
      <w:bookmarkStart w:id="628" w:name="pg14923_166446"/>
    </w:p>
    <w:p>
      <w:pPr>
        <w:pStyle w:val="Heading3"/>
        <w:numPr>
          <w:ilvl w:val="2"/>
          <w:numId w:val="1"/>
        </w:numPr>
        <w:rPr/>
      </w:pPr>
      <w:bookmarkStart w:id="629" w:name="__RefHeading___Toc1491641_388300464"/>
      <w:bookmarkStart w:id="630" w:name="_Toc205"/>
      <w:bookmarkEnd w:id="628"/>
      <w:bookmarkEnd w:id="629"/>
      <w:r>
        <w:rPr>
          <w:rtl w:val="true"/>
        </w:rPr>
        <w:t>مقتل الحسين بن علي صاحب فخّ</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مقتول فأجدّ الضراب، فإنّ القوم فسّاق يظهرون إيماناً، ويضمرون نفاقاً وشرکاً، فإنّا لله وإنّا إليه راجعون، وعند الله عزّ وجلّ أحتسبکم من عصبة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w:t>
      </w:r>
    </w:p>
    <w:p>
      <w:pPr>
        <w:pStyle w:val="BookText"/>
        <w:rPr/>
      </w:pPr>
      <w:r>
        <w:rPr>
          <w:rFonts w:ascii="IRNazanin" w:hAnsi="IRNazanin" w:eastAsia="IRNazanin"/>
          <w:color w:val="111111"/>
          <w:sz w:val="28"/>
          <w:sz w:val="28"/>
          <w:szCs w:val="28"/>
          <w:rtl w:val="true"/>
          <w:lang w:bidi="fa-IR"/>
        </w:rPr>
        <w:t>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عنيزة القصابي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الحسين لموسي بن جعفر في الخروج،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بسنده عن عبدالله بن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 xml:space="preserve">. </w:t>
      </w:r>
      <w:bookmarkStart w:id="631" w:name="pg14923_166447"/>
    </w:p>
    <w:p>
      <w:pPr>
        <w:pStyle w:val="Heading3"/>
        <w:numPr>
          <w:ilvl w:val="2"/>
          <w:numId w:val="1"/>
        </w:numPr>
        <w:rPr/>
      </w:pPr>
      <w:bookmarkStart w:id="632" w:name="__RefHeading___Toc1491643_388300464"/>
      <w:bookmarkStart w:id="633" w:name="_Toc206"/>
      <w:bookmarkEnd w:id="631"/>
      <w:bookmarkEnd w:id="632"/>
      <w:r>
        <w:rPr>
          <w:rtl w:val="true"/>
        </w:rPr>
        <w:t>الإخبار عن الضمائر</w:t>
      </w:r>
      <w:bookmarkEnd w:id="6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تصلّ علي الزجاج وإنّ حدّثتک نفسک أنّه ممّا أنبتت الأرض ولکنّه من الملح والرمل، وهما ممسوخان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الکاني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يحيي، عن محمد بن الحسين أن بعض</w:t>
      </w:r>
    </w:p>
    <w:p>
      <w:pPr>
        <w:pStyle w:val="BookText"/>
        <w:rPr/>
      </w:pPr>
      <w:r>
        <w:rPr>
          <w:rFonts w:ascii="IRNazanin" w:hAnsi="IRNazanin" w:eastAsia="IRNazanin"/>
          <w:color w:val="111111"/>
          <w:sz w:val="28"/>
          <w:sz w:val="28"/>
          <w:szCs w:val="28"/>
          <w:rtl w:val="true"/>
          <w:lang w:bidi="fa-IR"/>
        </w:rPr>
        <w:t>أصحابنا کتب إلي أبي الحسن الماضي عليه السلام يسأله عن الصلاة علي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نفد کتابي إليه تفکّرت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أنبتت الأرض وما کان</w:t>
      </w:r>
    </w:p>
    <w:p>
      <w:pPr>
        <w:pStyle w:val="BookText"/>
        <w:rPr/>
      </w:pPr>
      <w:r>
        <w:rPr>
          <w:rFonts w:ascii="IRNazanin" w:hAnsi="IRNazanin" w:eastAsia="IRNazanin"/>
          <w:color w:val="111111"/>
          <w:sz w:val="28"/>
          <w:sz w:val="28"/>
          <w:szCs w:val="28"/>
          <w:rtl w:val="true"/>
          <w:lang w:bidi="fa-IR"/>
        </w:rPr>
        <w:t>لي أن أسأله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علي الزجاج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بسنده عن محمد بن أحمد، عن السياري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xml:space="preserve"> بسنده عن محمد بن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محمد بن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عن التهذيب</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147:85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هذا الحديث في معجزات الامام الهادي عليه السلام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عليّاً ابني ووصيّي، والحجة علي الناس بعدي، وهو أفضل ولدي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w:t>
      </w:r>
    </w:p>
    <w:p>
      <w:pPr>
        <w:pStyle w:val="BookText"/>
        <w:rPr/>
      </w:pPr>
      <w:r>
        <w:rPr>
          <w:rFonts w:ascii="IRNazanin" w:hAnsi="IRNazanin" w:eastAsia="IRNazanin"/>
          <w:color w:val="111111"/>
          <w:sz w:val="28"/>
          <w:sz w:val="28"/>
          <w:szCs w:val="28"/>
          <w:rtl w:val="true"/>
          <w:lang w:bidi="fa-IR"/>
        </w:rPr>
        <w:t>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محمد بن خالد البرقي، عن سليمان بن حفص المروزي،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الحسن موسي ابن جعفر عليهما السلام وأنا أريد أن أسأله عن الحجّة علي الناس بعده، فلمّا نظر إليّ، فابتدأني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فاشهد له بذلک عند شيعتي وأهل</w:t>
      </w:r>
    </w:p>
    <w:p>
      <w:pPr>
        <w:pStyle w:val="BookText"/>
        <w:rPr/>
      </w:pPr>
      <w:r>
        <w:rPr>
          <w:rFonts w:ascii="Amiri" w:hAnsi="Amiri" w:eastAsia="Amiri" w:cs="Amiri"/>
          <w:color w:val="111111"/>
          <w:sz w:val="28"/>
          <w:sz w:val="28"/>
          <w:szCs w:val="28"/>
          <w:rtl w:val="true"/>
          <w:lang w:bidi="ar-SA"/>
        </w:rPr>
        <w:t>ولايتي المستخبرين عن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عن العيون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لهؤلاء القوم حدّة</w:t>
      </w:r>
      <w:r>
        <w:rPr>
          <w:rStyle w:val="FootnoteAnchor"/>
          <w:rtl w:val="true"/>
        </w:rPr>
        <w:footnoteReference w:id="63"/>
      </w:r>
      <w:r>
        <w:rPr>
          <w:rFonts w:ascii="Amiri" w:hAnsi="Amiri" w:eastAsia="Amiri" w:cs="Amiri"/>
          <w:color w:val="111111"/>
          <w:sz w:val="28"/>
          <w:sz w:val="28"/>
          <w:szCs w:val="28"/>
          <w:rtl w:val="true"/>
          <w:lang w:bidi="ar-SA"/>
        </w:rPr>
        <w:t xml:space="preserve">وغاية لا بدُ من الانتهاء إليها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معلّي بن </w:t>
      </w:r>
    </w:p>
    <w:p>
      <w:pPr>
        <w:pStyle w:val="BookText"/>
        <w:rPr/>
      </w:pPr>
      <w:r>
        <w:rPr>
          <w:rFonts w:ascii="IRNazanin" w:hAnsi="IRNazanin" w:eastAsia="IRNazanin"/>
          <w:color w:val="111111"/>
          <w:sz w:val="28"/>
          <w:sz w:val="28"/>
          <w:szCs w:val="28"/>
          <w:rtl w:val="true"/>
          <w:lang w:bidi="fa-IR"/>
        </w:rPr>
        <w:t>محمد، عن الحسن بن علي الوشّاء، عن محمد بن علي، عن خالد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الحسن عليه السلام وهو في عرصة داره، وهو يومئذ بالرميلة، فلمّا نظرت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سيّدي مظلوم مضطهد، في نفسي، ثمّ دنوت منه، فقبّلت بين عينيه، وجلست بين يديه،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خالد ، نحن أعلم بهذا الأمّر، فلا تتصوّر هذا في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والله ما أردت بهذا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أعلم بهذا الأمّر من غيرنا لو أردنا أذن إلينا،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وأصير في نفسي شيئاً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869:2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إلي المرجئة، ولا إلي القدريّة، ولکن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الهيثمّ النهدي، عن إسماعيل بن سهل، عن بن أبي عمير،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عبدالله بن جعفر وأبو الحسن في المجلس قدّامه مرأة و التها فردي بالرداء موزراً، فأقبلت علي عبدالله، فلم أسأله حتي جري ذکر الزکاة، 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تسألني عن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أربعون درهماً ففيها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فاستشعرته وتعجّبتُ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 قد عرفت مودّتي</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الأبيک وانقطاعي إليه، وقد سمعت منه کتباً، أفتحب أن آتيک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بنو أخ ائتنا، فقمت مستغيثاً برسول الله، فأتيت القبر،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يارسول الله صلّی الله عليه و آله، إلي من؟ إلي القدرية، إلي الحروريّة، إلي المرجئة، إلي الزيديّة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کذلک إذ أتاني غلام صغير دون الخمس فجذب ثوبي، فقال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موسي بن جعفر، فدخلت إلي صحن الدار فإذا هو في</w:t>
      </w:r>
    </w:p>
    <w:p>
      <w:pPr>
        <w:pStyle w:val="BookText"/>
        <w:rPr/>
      </w:pPr>
      <w:r>
        <w:rPr>
          <w:rFonts w:ascii="IRNazanin" w:hAnsi="IRNazanin" w:eastAsia="IRNazanin"/>
          <w:color w:val="111111"/>
          <w:sz w:val="28"/>
          <w:sz w:val="28"/>
          <w:szCs w:val="28"/>
          <w:rtl w:val="true"/>
          <w:lang w:bidi="fa-IR"/>
        </w:rPr>
        <w:t>بيت و عليه کلّة،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عنه، وفي أوّله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لا إلي</w:t>
      </w:r>
    </w:p>
    <w:p>
      <w:pPr>
        <w:pStyle w:val="BookText"/>
        <w:rPr/>
      </w:pPr>
      <w:r>
        <w:rPr>
          <w:rFonts w:ascii="Amiri" w:hAnsi="Amiri" w:eastAsia="Amiri" w:cs="Amiri"/>
          <w:color w:val="111111"/>
          <w:sz w:val="28"/>
          <w:sz w:val="28"/>
          <w:szCs w:val="28"/>
          <w:rtl w:val="true"/>
          <w:lang w:bidi="ar-SA"/>
        </w:rPr>
        <w:t>الزنادقة، ولا إلي الخوارج،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عنه، وفي آخره زيادة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إلي الزيديّة،</w:t>
      </w:r>
    </w:p>
    <w:p>
      <w:pPr>
        <w:pStyle w:val="BookText"/>
        <w:rPr/>
      </w:pPr>
      <w:r>
        <w:rPr>
          <w:rFonts w:ascii="Amiri" w:hAnsi="Amiri" w:eastAsia="Amiri" w:cs="Amiri"/>
          <w:color w:val="111111"/>
          <w:sz w:val="28"/>
          <w:sz w:val="28"/>
          <w:szCs w:val="28"/>
          <w:rtl w:val="true"/>
          <w:lang w:bidi="ar-SA"/>
        </w:rPr>
        <w:t>ولا إلي المعتزلة، ولا إلي الخوارج، إليَّ إليَّ</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بسنده عنه، وفي آخره 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إلي الحروريّة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 قريباًممّا في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بسنده عنه، قريباً ممّا في الکافي</w:t>
      </w:r>
      <w:r>
        <w:rPr>
          <w:rStyle w:val="FootnoteAnchor"/>
          <w:rtl w:val="true"/>
        </w:rPr>
        <w:footnoteReference w:id="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۵۰۲</w:t>
      </w:r>
      <w:r>
        <w:rPr>
          <w:rFonts w:ascii="IRNazanin" w:hAnsi="IRNazanin" w:eastAsia="IRNazanin"/>
          <w:color w:val="111111"/>
          <w:sz w:val="28"/>
          <w:sz w:val="28"/>
          <w:szCs w:val="28"/>
          <w:rtl w:val="true"/>
          <w:lang w:bidi="fa-IR"/>
        </w:rPr>
        <w:t xml:space="preserve"> بسنده عنه، کما في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إلي القدريّة، ولا إلي</w:t>
      </w:r>
    </w:p>
    <w:p>
      <w:pPr>
        <w:pStyle w:val="BookText"/>
        <w:rPr/>
      </w:pPr>
      <w:r>
        <w:rPr>
          <w:rFonts w:ascii="IRNazanin" w:hAnsi="IRNazanin" w:eastAsia="IRNazanin"/>
          <w:color w:val="111111"/>
          <w:sz w:val="28"/>
          <w:sz w:val="28"/>
          <w:szCs w:val="28"/>
          <w:rtl w:val="true"/>
          <w:lang w:bidi="fa-IR"/>
        </w:rPr>
        <w:t>الحروريّة، ولا إلي المرجئة، ولا إلي اليزيديّة ، ولکن إلينا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مرسلاً، عنه، وبهذا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لا إلي</w:t>
      </w:r>
    </w:p>
    <w:p>
      <w:pPr>
        <w:pStyle w:val="BookText"/>
        <w:rPr/>
      </w:pPr>
      <w:r>
        <w:rPr>
          <w:rFonts w:ascii="Amiri" w:hAnsi="Amiri" w:eastAsia="Amiri" w:cs="Amiri"/>
          <w:color w:val="111111"/>
          <w:sz w:val="28"/>
          <w:sz w:val="28"/>
          <w:szCs w:val="28"/>
          <w:rtl w:val="true"/>
          <w:lang w:bidi="ar-SA"/>
        </w:rPr>
        <w:t>المرجئة، ولا إلي المعتزلة، ولا إلي الزيديّة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مرسلاً، کما في الخرائج</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۳۷۳</w:t>
      </w:r>
      <w:r>
        <w:rPr>
          <w:rFonts w:ascii="Amiri" w:hAnsi="Amiri" w:eastAsia="Amiri" w:cs="Amiri"/>
          <w:color w:val="111111"/>
          <w:sz w:val="28"/>
          <w:sz w:val="28"/>
          <w:szCs w:val="28"/>
          <w:rtl w:val="true"/>
          <w:lang w:bidi="ar-SA"/>
        </w:rPr>
        <w:t xml:space="preserve"> مرسلاً عنه، وبلفظ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لا إلي الخوارج، </w:t>
      </w:r>
    </w:p>
    <w:p>
      <w:pPr>
        <w:pStyle w:val="BookText"/>
        <w:rPr/>
      </w:pPr>
      <w:r>
        <w:rPr>
          <w:rFonts w:ascii="Amiri" w:hAnsi="Amiri" w:eastAsia="Amiri" w:cs="Amiri"/>
          <w:color w:val="111111"/>
          <w:sz w:val="28"/>
          <w:sz w:val="28"/>
          <w:szCs w:val="28"/>
          <w:rtl w:val="true"/>
          <w:lang w:bidi="ar-SA"/>
        </w:rPr>
        <w:t>ولا إلي المعتزلة، ولا إلي المرجئة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مرسلاً، عنه، کما في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حلبة الأبرار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عن دلائل الامامة وبصائر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بصائر الدرجات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عن الارشاد</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50:48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 xml:space="preserve">. </w:t>
      </w:r>
      <w:bookmarkStart w:id="634" w:name="pg14923_166452"/>
    </w:p>
    <w:p>
      <w:pPr>
        <w:pStyle w:val="Heading3"/>
        <w:numPr>
          <w:ilvl w:val="2"/>
          <w:numId w:val="1"/>
        </w:numPr>
        <w:rPr/>
      </w:pPr>
      <w:bookmarkStart w:id="635" w:name="__RefHeading___Toc1491645_388300464"/>
      <w:bookmarkStart w:id="636" w:name="_Toc207"/>
      <w:bookmarkEnd w:id="634"/>
      <w:bookmarkEnd w:id="635"/>
      <w:r>
        <w:rPr>
          <w:rtl w:val="true"/>
        </w:rPr>
        <w:t>إخباره عليه السلام بالآجال</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خيراً في سنتک هذه، فقد دنا أجلک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w:t>
      </w:r>
    </w:p>
    <w:p>
      <w:pPr>
        <w:pStyle w:val="BookText"/>
        <w:rPr/>
      </w:pPr>
      <w:r>
        <w:rPr>
          <w:rFonts w:ascii="IRNazanin" w:hAnsi="IRNazanin" w:eastAsia="IRNazanin"/>
          <w:color w:val="111111"/>
          <w:sz w:val="28"/>
          <w:sz w:val="28"/>
          <w:szCs w:val="28"/>
          <w:rtl w:val="true"/>
          <w:lang w:bidi="fa-IR"/>
        </w:rPr>
        <w:t>عن علي بن محمد، عن الحسن ، عن الأخطل الکاهلي، عن عبدالله بن يحيي الکاهلي،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فدخلت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نعيت إلي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فإنّک من شيعتنا، وإنّک إليّ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210:3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مناقب فاطمة وولدها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الطبري والکشي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عن الکشّي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قد علم أنّي مت وأنّي لا ألحق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قال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بصير أقبل</w:t>
      </w:r>
    </w:p>
    <w:p>
      <w:pPr>
        <w:pStyle w:val="BookText"/>
        <w:rPr/>
      </w:pPr>
      <w:r>
        <w:rPr>
          <w:rFonts w:ascii="IRNazanin" w:hAnsi="IRNazanin" w:eastAsia="IRNazanin"/>
          <w:color w:val="111111"/>
          <w:sz w:val="28"/>
          <w:sz w:val="28"/>
          <w:szCs w:val="28"/>
          <w:rtl w:val="true"/>
          <w:lang w:bidi="fa-IR"/>
        </w:rPr>
        <w:t>مع أبي الحسن موسي من المدينة بريد العراق، فنزل أبو الحسن المنزل الذي يقال له زبالة بمرحلة، فدعا بعليّ بن أبي حمزة البطائني وکان تلميذاً لأبي بصير، فجعل يوصيه بوصيّة بحضرة أبي بصير،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صرنا إلي الکوفة فتقدّم في کذا، فغضب أبو بصير وخرج من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أعجب ما أري هذا الرجل أنا أصحبه منذ حين، ثمّ يتخطّاني بحوائجه إلي بعض غلمانه، فلمّا کان من الغد حم أبو بصير بزبالة فدعا بعليّ بن أبي حمزة،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ممّا حکّ في صدري من مولاي ومن سوء ظنّي به، کان</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مت فافعل کذا، وتقدّم في کذا، فمات أبو بصير بزبالة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أنّ المفضّل شديد الوجع فادع الله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إسحاق، عن عثمان بن علي، عن</w:t>
      </w:r>
    </w:p>
    <w:p>
      <w:pPr>
        <w:pStyle w:val="BookText"/>
        <w:rPr/>
      </w:pPr>
      <w:r>
        <w:rPr>
          <w:rFonts w:ascii="IRNazanin" w:hAnsi="IRNazanin" w:eastAsia="IRNazanin"/>
          <w:color w:val="111111"/>
          <w:sz w:val="28"/>
          <w:sz w:val="28"/>
          <w:szCs w:val="28"/>
          <w:rtl w:val="true"/>
          <w:lang w:bidi="fa-IR"/>
        </w:rPr>
        <w:t>خالد بن نجيح،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قد قدموا من الکوفة فذکروا انّ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۵۹۷</w:t>
      </w:r>
      <w:r>
        <w:rPr>
          <w:rFonts w:ascii="Amiri" w:hAnsi="Amiri" w:eastAsia="Amiri" w:cs="Amiri"/>
          <w:color w:val="111111"/>
          <w:sz w:val="28"/>
          <w:sz w:val="28"/>
          <w:szCs w:val="28"/>
          <w:rtl w:val="true"/>
          <w:lang w:bidi="ar-SA"/>
        </w:rPr>
        <w:t xml:space="preserve"> بسنده عن عيسي بن سليمان، بهذا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الله المفضل، قد استراح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عن الکشّي</w:t>
      </w:r>
    </w:p>
    <w:p>
      <w:p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افرغ فيما بينک وبين من کان له معک عمل في سنة أربع وسبعين ومائة حتي يجيئک کتابي، وانظر ما عندک وما بعث به إليّ، ولا تقبل من أحد</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إسحاق، عن سعد، عن عثمان</w:t>
      </w:r>
    </w:p>
    <w:p>
      <w:pPr>
        <w:pStyle w:val="BookText"/>
        <w:rPr/>
      </w:pPr>
      <w:r>
        <w:rPr>
          <w:rFonts w:ascii="IRNazanin" w:hAnsi="IRNazanin" w:eastAsia="IRNazanin"/>
          <w:color w:val="111111"/>
          <w:sz w:val="28"/>
          <w:sz w:val="28"/>
          <w:szCs w:val="28"/>
          <w:rtl w:val="true"/>
          <w:lang w:bidi="fa-IR"/>
        </w:rPr>
        <w:t>ابن عيسي، عن خالد بن نجيح، عن أبي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 فيما بينک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إلي المدينة، وبقي خالد بمکة خمسة عشر يوماً</w:t>
      </w:r>
    </w:p>
    <w:p>
      <w:pPr>
        <w:pStyle w:val="BookText"/>
        <w:rPr/>
      </w:pP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54:48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تموت إلي سنتين، ويشتّت أهلک وولدک وعيالک وأهل بيتک، ويفلسون إفلاسة شديدة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معاوية، عن</w:t>
      </w:r>
    </w:p>
    <w:p>
      <w:pPr>
        <w:pStyle w:val="BookText"/>
        <w:rPr/>
      </w:pP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 الحسن عليه السلام ودخل عليه رجل، فقال له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إنّک تموت إلي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فأضمرت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يعلم آجال شيعته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وما تنکرون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بسنده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اصنع ما أنت</w:t>
      </w:r>
    </w:p>
    <w:p>
      <w:pPr>
        <w:pStyle w:val="BookText"/>
        <w:rPr/>
      </w:pPr>
      <w:r>
        <w:rPr>
          <w:rFonts w:ascii="IRNazanin" w:hAnsi="IRNazanin" w:eastAsia="IRNazanin"/>
          <w:color w:val="111111"/>
          <w:sz w:val="28"/>
          <w:sz w:val="28"/>
          <w:szCs w:val="28"/>
          <w:rtl w:val="true"/>
          <w:lang w:bidi="fa-IR"/>
        </w:rPr>
        <w:t>صانع فإنّ عمرک قد فني، وإنّک تموت إلي سنتين وإخوتک وأهل بيتک لا يلبثون بعدک إلّا يسيرٍاً حتي تتفرّق کلمتهم، ويخون بعضهم بعضاً حتي يشمت</w:t>
      </w:r>
    </w:p>
    <w:p>
      <w:pPr>
        <w:pStyle w:val="BookText"/>
        <w:rPr/>
      </w:pPr>
      <w:r>
        <w:rPr>
          <w:rFonts w:ascii="IRNazanin" w:hAnsi="IRNazanin" w:eastAsia="IRNazanin"/>
          <w:color w:val="111111"/>
          <w:sz w:val="28"/>
          <w:sz w:val="28"/>
          <w:szCs w:val="28"/>
          <w:rtl w:val="true"/>
          <w:lang w:bidi="fa-IR"/>
        </w:rPr>
        <w:t>بهم عدوّهم، فکان هذا في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کما في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للطبري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عنه، کما في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مرسلاً عنه، کما في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مرسلاً عنه، قريباً ممّا في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مرسلاً عنه، کما في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عن الدلائل للحميري بإسناده عنه، کما في الکافي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عن الدلائل للحميري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عن إعلام الوري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عن بصائر الدرجات ودلائل الامامة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عن إعلام الوري والثاقب وعيون المعجزات والمناقب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الثاقب والخرائج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بصائر الدرجات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أصحابکم مريض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من أوجع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 هنا؟ فعددت عليه ثمانية، فأمّرنا</w:t>
      </w:r>
    </w:p>
    <w:p>
      <w:pPr>
        <w:pStyle w:val="BookText"/>
        <w:rPr/>
      </w:pPr>
      <w:r>
        <w:rPr>
          <w:rFonts w:ascii="IRNazanin" w:hAnsi="IRNazanin" w:eastAsia="IRNazanin"/>
          <w:color w:val="111111"/>
          <w:sz w:val="28"/>
          <w:sz w:val="28"/>
          <w:szCs w:val="28"/>
          <w:rtl w:val="true"/>
          <w:lang w:bidi="fa-IR"/>
        </w:rPr>
        <w:t xml:space="preserve">بإخراج أربعة وکفّ عن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عن الحسن بن</w:t>
      </w:r>
    </w:p>
    <w:p>
      <w:pPr>
        <w:pStyle w:val="BookText"/>
        <w:rPr/>
      </w:pPr>
      <w:r>
        <w:rPr>
          <w:rFonts w:ascii="IRNazanin" w:hAnsi="IRNazanin" w:eastAsia="IRNazanin"/>
          <w:color w:val="111111"/>
          <w:sz w:val="28"/>
          <w:sz w:val="28"/>
          <w:szCs w:val="28"/>
          <w:rtl w:val="true"/>
          <w:lang w:bidi="fa-IR"/>
        </w:rPr>
        <w:t>برة، عن عثمان بن عيسي،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الحسن عليه السلام سنة الموت بمکّة، وهي سنة أربع وسبعون ومائة،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أمّسينا من غير حتي دفنّا الأربعة الذين کفّ عن إخراجهم</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أنا فأصبحت معافي</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بسنده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۱۸۷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عن بصائر الدرجات ودلائل الامامة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55:48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بصائر الدرجات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نافع، آجرک الله في أبيک، فإنّه قد قبضه إليه في هذه الساعة، فارجع فخذ في جهازه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بن نافع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والدي مع</w:t>
      </w:r>
    </w:p>
    <w:p>
      <w:pPr>
        <w:pStyle w:val="BookText"/>
        <w:rPr/>
      </w:pPr>
      <w:r>
        <w:rPr>
          <w:rFonts w:ascii="IRNazanin" w:hAnsi="IRNazanin" w:eastAsia="IRNazanin"/>
          <w:color w:val="111111"/>
          <w:sz w:val="28"/>
          <w:sz w:val="28"/>
          <w:szCs w:val="28"/>
          <w:rtl w:val="true"/>
          <w:lang w:bidi="fa-IR"/>
        </w:rPr>
        <w:t>الحرم في الموسم ، وقصدت موسي بن جعفر عليه السلام، فلمّا أن قربت منه هممت بالسلام عليه، فأقبل علي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حجّک، يا ابن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متحيّراً عند قوله، وقد کنت خلّفته وما به علّة،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نافع، أفلا تؤمن ؟ فرجعت فإذا أنا بالجواري يلطمن خدودهن،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w:t>
      </w:r>
    </w:p>
    <w:p>
      <w:pPr>
        <w:pStyle w:val="BookText"/>
        <w:rPr/>
      </w:pP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فارق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إليه أسأله عمّا أخفاه ورائي،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ما أخفاه وراءک،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في أمّنيتک کذا وکذا أن تسأل عنه فأنا جنب الله، وکلمته الباقية، وحجّته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عن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الرحمان، خرّق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معاوية بن حکيم، عن جعفر بن محمد بن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عن عبد الرحمان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 أبو الحسن عليه السلام من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کتاباً، ووضع علي يدي عبد الرحمان بن </w:t>
      </w:r>
    </w:p>
    <w:p>
      <w:pPr>
        <w:pStyle w:val="BookText"/>
        <w:rPr/>
      </w:pPr>
      <w:r>
        <w:rPr>
          <w:rFonts w:ascii="Amiri" w:hAnsi="Amiri" w:eastAsia="Amiri" w:cs="Amiri"/>
          <w:color w:val="111111"/>
          <w:sz w:val="28"/>
          <w:sz w:val="28"/>
          <w:szCs w:val="28"/>
          <w:rtl w:val="true"/>
          <w:lang w:bidi="ar-SA"/>
        </w:rPr>
        <w:t>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حدثة</w:t>
      </w:r>
    </w:p>
    <w:p>
      <w:pPr>
        <w:pStyle w:val="BookText"/>
        <w:rPr/>
      </w:pPr>
      <w:r>
        <w:rPr>
          <w:rFonts w:ascii="IRNazanin" w:hAnsi="IRNazanin" w:eastAsia="IRNazanin"/>
          <w:color w:val="111111"/>
          <w:sz w:val="28"/>
          <w:sz w:val="28"/>
          <w:szCs w:val="28"/>
          <w:rtl w:val="true"/>
          <w:lang w:bidi="fa-IR"/>
        </w:rPr>
        <w:t>قال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مکّة فلقيني أبو الحسن، فأرسل إلي بمني،</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وقدمت الکوفة فسألت عن شهاب فإذا هو قد مات في وقت لم</w:t>
      </w:r>
    </w:p>
    <w:p>
      <w:pPr>
        <w:pStyle w:val="BookText"/>
        <w:rPr/>
      </w:pPr>
      <w:r>
        <w:rPr>
          <w:rFonts w:ascii="IRNazanin" w:hAnsi="IRNazanin" w:eastAsia="IRNazanin"/>
          <w:color w:val="111111"/>
          <w:sz w:val="28"/>
          <w:sz w:val="28"/>
          <w:szCs w:val="28"/>
          <w:rtl w:val="true"/>
          <w:lang w:bidi="fa-IR"/>
        </w:rPr>
        <w:t>يکن فيه بعث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53:48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عن 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انتفع بهذه الدراهم فإنّها تکفيک حتي تموت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w:t>
      </w:r>
    </w:p>
    <w:p>
      <w:pPr>
        <w:pStyle w:val="BookText"/>
        <w:rPr/>
      </w:pPr>
      <w:r>
        <w:rPr>
          <w:rFonts w:ascii="Amiri" w:hAnsi="Amiri" w:eastAsia="Amiri" w:cs="Amiri"/>
          <w:color w:val="111111"/>
          <w:sz w:val="28"/>
          <w:sz w:val="28"/>
          <w:szCs w:val="28"/>
          <w:rtl w:val="true"/>
          <w:lang w:bidi="ar-SA"/>
        </w:rPr>
        <w:t>عن محمد بن علي، عن علي بن الحسن بن علي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أبو الحسن عليه السلام إلي رجل من أهل الوازارين،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نعرف الوازارين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الوازارين الذي يشتري غدد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فيه زقاقاًيباع فيه الجواري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 باب الزقاق شيخ يقعد علي ظهر الطريق، بين يديه طبق فيه نبع يبيعه بفلس فلس، فأتيه واقرأه مني السلام، فأعطه هذه الثمانية عشر </w:t>
      </w:r>
    </w:p>
    <w:p>
      <w:pPr>
        <w:pStyle w:val="BookText"/>
        <w:rPr/>
      </w:pPr>
      <w:r>
        <w:rPr>
          <w:rFonts w:ascii="IRNazanin" w:hAnsi="IRNazanin" w:eastAsia="IRNazanin"/>
          <w:color w:val="111111"/>
          <w:sz w:val="28"/>
          <w:sz w:val="28"/>
          <w:szCs w:val="28"/>
          <w:rtl w:val="true"/>
          <w:lang w:bidi="fa-IR"/>
        </w:rPr>
        <w:t>درهماً،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 بهذه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يقرئک السلام، وهذه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کذبني قال لي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باعث إليک مع علي بن أبي حمزة</w:t>
      </w:r>
    </w:p>
    <w:p>
      <w:pPr>
        <w:pStyle w:val="BookText"/>
        <w:rPr/>
      </w:pPr>
      <w:r>
        <w:rPr>
          <w:rFonts w:ascii="Amiri" w:hAnsi="Amiri" w:eastAsia="Amiri" w:cs="Amiri"/>
          <w:color w:val="111111"/>
          <w:sz w:val="28"/>
          <w:sz w:val="28"/>
          <w:szCs w:val="28"/>
          <w:rtl w:val="true"/>
          <w:lang w:bidi="ar-SA"/>
        </w:rPr>
        <w:t>برسالتي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عشرين ليلة وسألت عنه فخبّرت انّه شاکي منذ أيّام، فأتيت</w:t>
      </w:r>
    </w:p>
    <w:p>
      <w:pPr>
        <w:pStyle w:val="BookText"/>
        <w:rPr/>
      </w:pPr>
      <w:r>
        <w:rPr>
          <w:rFonts w:ascii="Amiri" w:hAnsi="Amiri" w:eastAsia="Amiri" w:cs="Amiri"/>
          <w:color w:val="111111"/>
          <w:sz w:val="28"/>
          <w:sz w:val="28"/>
          <w:szCs w:val="28"/>
          <w:rtl w:val="true"/>
          <w:lang w:bidi="ar-SA"/>
        </w:rPr>
        <w:t>الموضع الذي وصف فإذا الرجل في حدّ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عن کتاب مناقب فاطمة وولدها، بإسناده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المناقب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جندب، أعظم الله أجرک في أخيک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مات بعد کتابته بيومين، وقد دفع إلي امرأته مالاً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ليکن هذا عندک، فإذا قدم أخي فادفعه إليه، وقد أودعته الأرض في البيت الذي کان يکون فيه مبيته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الوصية للمسعودي</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أبي</w:t>
      </w:r>
    </w:p>
    <w:p>
      <w:pPr>
        <w:pStyle w:val="BookText"/>
        <w:rPr/>
      </w:pPr>
      <w:r>
        <w:rPr>
          <w:rFonts w:ascii="IRNazanin" w:hAnsi="IRNazanin" w:eastAsia="IRNazanin"/>
          <w:color w:val="111111"/>
          <w:sz w:val="28"/>
          <w:sz w:val="28"/>
          <w:szCs w:val="28"/>
          <w:rtl w:val="true"/>
          <w:lang w:bidi="fa-IR"/>
        </w:rPr>
        <w:t>الحسن عليه السلام إذ أتاه رجل من أهل الريّ يقال له جندب، فسلّم عليه وجلس، فسأله أبو الحسن عليه السلام فأحفي مسألته،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جعلني الله فداک، وهو يقرؤک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ورد علي کتابه قبل ثلاثة عشر يوماً بالسلامة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جندب، إنّه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لقيتها فتلطف لها وأطمعها في</w:t>
      </w:r>
    </w:p>
    <w:p>
      <w:pPr>
        <w:pStyle w:val="BookText"/>
        <w:rPr/>
      </w:pPr>
      <w:r>
        <w:rPr>
          <w:rFonts w:ascii="IRNazanin" w:hAnsi="IRNazanin" w:eastAsia="IRNazanin"/>
          <w:color w:val="111111"/>
          <w:sz w:val="28"/>
          <w:sz w:val="28"/>
          <w:szCs w:val="28"/>
          <w:rtl w:val="true"/>
          <w:lang w:bidi="fa-IR"/>
        </w:rPr>
        <w:t>نفسک فإنها ستدفعه إليک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 جندباً بعد ذلک بسنين وقد عاد حاجّاً، فسألته عمّا کان قاله أبو الحسن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سيّدي مازاد</w:t>
      </w:r>
    </w:p>
    <w:p>
      <w:pPr>
        <w:pStyle w:val="BookText"/>
        <w:rPr/>
      </w:pPr>
      <w:r>
        <w:rPr>
          <w:rFonts w:ascii="IRNazanin" w:hAnsi="IRNazanin" w:eastAsia="IRNazanin"/>
          <w:color w:val="111111"/>
          <w:sz w:val="28"/>
          <w:sz w:val="28"/>
          <w:szCs w:val="28"/>
          <w:rtl w:val="true"/>
          <w:lang w:bidi="fa-IR"/>
        </w:rPr>
        <w:t>ولا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عن الدلائل للحميري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عن الدلائل للحميري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عن دلائل الامامة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لأعجب من هذا الرجل يسألني أن أکلّفه حاجة يأتيني بها غداً إذا جاء وهو ميّت في هذه الليلة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لابن الصبّاغ المالکي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إسحاق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حبس هارون موسي الکاظم عليه السلام دخل عليه السجن ليلاً أبو يوسف ومحمد بن الحسن صاحبا أبي حنيفة، فسلّما عليه وجلسا عنده وأرادا أن يختبراه بالسؤال لينظر ا مکانه من العلم، فجاءه بعض الموکّلين بالکاظم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نوبتي قد فرغت واريد الانصراف إلي غد إنّ شاء الله، فإن </w:t>
      </w:r>
    </w:p>
    <w:p>
      <w:pPr>
        <w:pStyle w:val="BookText"/>
        <w:rPr/>
      </w:pPr>
      <w:r>
        <w:rPr>
          <w:rFonts w:ascii="IRNazanin" w:hAnsi="IRNazanin" w:eastAsia="IRNazanin"/>
          <w:color w:val="111111"/>
          <w:sz w:val="28"/>
          <w:sz w:val="28"/>
          <w:szCs w:val="28"/>
          <w:rtl w:val="true"/>
          <w:lang w:bidi="fa-IR"/>
        </w:rPr>
        <w:t>کان لک حاجة تأمّرني أن آتيک بها معي إذا جئتک غداً،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حاجة انصرف، ثمّ قال لأبي يوسف ومحمد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فأمّسکا عن سؤاله وقاما ولم يسألا عن شيء،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أن نسأله عن الفروض والسنة أخذ يتکلّم معنا علم الغيب، والله لنرسل خلف الرجل من يبيت عند باب داره و نظر ما يکون من أمّره، فأرسلا شخصاً من جهتهما جلس علي باب ذلک الرجل، فلمّا کان أثناء الليل وإذا بالصراخ والواعية،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صاحب البيت فجأة، فعاد إليهما الرسول وأخبرهما بذلک</w:t>
      </w:r>
    </w:p>
    <w:p>
      <w:pPr>
        <w:pStyle w:val="BookText"/>
        <w:rPr/>
      </w:pPr>
      <w:r>
        <w:rPr>
          <w:rFonts w:ascii="IRNazanin" w:hAnsi="IRNazanin" w:eastAsia="IRNazanin"/>
          <w:color w:val="111111"/>
          <w:sz w:val="28"/>
          <w:sz w:val="28"/>
          <w:szCs w:val="28"/>
          <w:rtl w:val="true"/>
          <w:lang w:bidi="fa-IR"/>
        </w:rPr>
        <w:t>فتعجّبا من ذلک غاية التعجّب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w:t>
      </w:r>
      <w:r>
        <w:rPr>
          <w:rFonts w:eastAsia="IRNazanin" w:cs="IRNazanin"/>
          <w:color w:val="111111"/>
          <w:sz w:val="28"/>
          <w:szCs w:val="28"/>
          <w:lang w:bidi="fa-IR"/>
        </w:rPr>
        <w:t>64:48</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إنّ لم يکن في عمرها قلّة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عن الحسين بن علي</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الوشَاء،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شري جارية بثمن، وکتبت إلي أبي الحسن عليه السلام أستشيره في ذلک، فأمّسک فلم يجبني، فإنّي من الغد عند مولي الجارية إذ مر بي وهي جالسة عند جوار، فصرت بتجربة الجارية فنظر إليها،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إلي منزله، فکتب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عن شرائها فلم أخرج من مکّة حتي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716:2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xml:space="preserve"> عن الدلائل للحميري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بصائر الدرجات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 بصائر الدرجات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يلقاک غداً رجل من أهل المغرب يسألک عنّي،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الامام الذي قال لنا أبو عبدالله، وإذا سأل عن الحلال والحرام فأجبه عنّي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طوال جسيم اسمه يعقوب، وهو رائد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يعقوب، قدمت أمّس ووقع بينک وبين أخيک شر في موضع کذا وکذا حتي شتم بعضکم بعضاً، وليس هذا من ديني ولا دين آبائي ولا نأمّر بهذا أحداً فاتّق الله وحده، فإنکما ستعاقبان بموت، أمّا أخوک فيموت في سفره قبل أن يصل إلي أهله، ستندم أنت علي ما کان ذلک انکما تقاطعتما فبتر الله أعمارکما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فأنا متي أجلي؟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حضر أجلک فوصلت عمّتک بما وصلتها في منزلک کذا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فأنسي الله به أجلک عشرين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الإمامة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w:t>
      </w:r>
    </w:p>
    <w:p>
      <w:pPr>
        <w:pStyle w:val="BookText"/>
        <w:rPr/>
      </w:pPr>
      <w:r>
        <w:rPr>
          <w:rFonts w:ascii="Amiri" w:hAnsi="Amiri" w:eastAsia="Amiri" w:cs="Amiri"/>
          <w:color w:val="111111"/>
          <w:sz w:val="28"/>
          <w:sz w:val="28"/>
          <w:szCs w:val="28"/>
          <w:rtl w:val="true"/>
          <w:lang w:bidi="ar-SA"/>
        </w:rPr>
        <w:t>عن محمد بن علي، عن علي، عن الحسن، عن أبيه علي بن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أبو الحسن مبتدءً من غير أن أسأله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يلقاک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للشيخ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بسنده عن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۸۳۱</w:t>
      </w:r>
      <w:r>
        <w:rPr>
          <w:rFonts w:ascii="Amiri" w:hAnsi="Amiri" w:eastAsia="Amiri" w:cs="Amiri"/>
          <w:color w:val="111111"/>
          <w:sz w:val="28"/>
          <w:sz w:val="28"/>
          <w:szCs w:val="28"/>
          <w:rtl w:val="true"/>
          <w:lang w:bidi="ar-SA"/>
        </w:rPr>
        <w:t xml:space="preserve"> بسنده عن شعيب العقرقوفي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مرسلاً، عن الامام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lang w:bidi="ar-SA"/>
        </w:rPr>
        <w:t>4:294</w:t>
      </w:r>
      <w:r>
        <w:rPr>
          <w:rFonts w:ascii="Amiri" w:hAnsi="Amiri" w:eastAsia="Amiri" w:cs="Amiri"/>
          <w:color w:val="111111"/>
          <w:sz w:val="28"/>
          <w:sz w:val="28"/>
          <w:szCs w:val="28"/>
          <w:rtl w:val="true"/>
          <w:lang w:bidi="ar-SA"/>
        </w:rPr>
        <w:t>مرسلاً، عن علي بن أبي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دلائل الامامة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عن اختيار معرفة الرجال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w:t>
      </w:r>
      <w:bookmarkStart w:id="637" w:name="pg14923_166464"/>
    </w:p>
    <w:p>
      <w:pPr>
        <w:pStyle w:val="Heading3"/>
        <w:numPr>
          <w:ilvl w:val="2"/>
          <w:numId w:val="1"/>
        </w:numPr>
        <w:rPr/>
      </w:pPr>
      <w:bookmarkStart w:id="638" w:name="__RefHeading___Toc1491647_388300464"/>
      <w:bookmarkStart w:id="639" w:name="_Toc208"/>
      <w:bookmarkEnd w:id="637"/>
      <w:bookmarkEnd w:id="638"/>
      <w:r>
        <w:rPr>
          <w:rtl w:val="true"/>
        </w:rPr>
        <w:t>الدينار الزائد في صرّة أصبغ بن موسي</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 دينارک، إنّما بعثت إلينا وزناً لا عدداً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الأصبغ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دنانير</w:t>
      </w:r>
    </w:p>
    <w:p>
      <w:pPr>
        <w:pStyle w:val="BookText"/>
        <w:rPr/>
      </w:pPr>
      <w:r>
        <w:rPr>
          <w:rFonts w:ascii="IRNazanin" w:hAnsi="IRNazanin" w:eastAsia="IRNazanin"/>
          <w:color w:val="111111"/>
          <w:sz w:val="28"/>
          <w:sz w:val="28"/>
          <w:szCs w:val="28"/>
          <w:rtl w:val="true"/>
          <w:lang w:bidi="fa-IR"/>
        </w:rPr>
        <w:t>إلي موسي بن جعفر عليهما السلام بعضهالي وبعضها لاخواني، فلمّا دخلت المدينة أخرجت الذي لأصحابي فعددته فکان تسعة وتسعين دينارا، فأخرجت من عندي ديناراً وأتممتها مائة دينار، فدخلت عليه فصببتها بين</w:t>
      </w:r>
    </w:p>
    <w:p>
      <w:pPr>
        <w:pStyle w:val="BookText"/>
        <w:rPr/>
      </w:pPr>
      <w:r>
        <w:rPr>
          <w:rFonts w:ascii="IRNazanin" w:hAnsi="IRNazanin" w:eastAsia="IRNazanin"/>
          <w:color w:val="111111"/>
          <w:sz w:val="28"/>
          <w:sz w:val="28"/>
          <w:szCs w:val="28"/>
          <w:rtl w:val="true"/>
          <w:lang w:bidi="fa-IR"/>
        </w:rPr>
        <w:t>يديه، فأخذ ديناراً من بينها،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۳۷۷</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عن کتاب الدلائل للحميري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3:204</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عن الثاقب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 xml:space="preserve">. </w:t>
      </w:r>
      <w:bookmarkStart w:id="640" w:name="pg14923_166465"/>
    </w:p>
    <w:p>
      <w:pPr>
        <w:pStyle w:val="Heading3"/>
        <w:numPr>
          <w:ilvl w:val="2"/>
          <w:numId w:val="1"/>
        </w:numPr>
        <w:rPr/>
      </w:pPr>
      <w:bookmarkStart w:id="641" w:name="__RefHeading___Toc1491649_388300464"/>
      <w:bookmarkStart w:id="642" w:name="_Toc209"/>
      <w:bookmarkEnd w:id="640"/>
      <w:bookmarkEnd w:id="641"/>
      <w:r>
        <w:rPr>
          <w:rtl w:val="true"/>
        </w:rPr>
        <w:t>الدنانير المسروقة</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مبارک، ادفع هذه الدنانير إلي شعيب،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 إلي موضعها الذي أخذتها منه فإنّ صاحبتها تحتاج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الإمامة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w:t>
      </w:r>
    </w:p>
    <w:p>
      <w:pPr>
        <w:pStyle w:val="BookText"/>
        <w:rPr/>
      </w:pPr>
      <w:r>
        <w:rPr>
          <w:rFonts w:ascii="IRNazanin" w:hAnsi="IRNazanin" w:eastAsia="IRNazanin"/>
          <w:color w:val="111111"/>
          <w:sz w:val="28"/>
          <w:sz w:val="28"/>
          <w:szCs w:val="28"/>
          <w:rtl w:val="true"/>
          <w:lang w:bidi="fa-IR"/>
        </w:rPr>
        <w:t>عن محمد بن علي، عن علي،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مولاي إلي أبي الحسن عليه السلام ومعه مائتي دينار، وکتبت معه کتاباً، وکان من الدنانير خمسين من دنانير أختي فاطمة وأخذتها سرّاًلتمام المائتي دينار، وکنت سألتها فلم تعطني،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أشتري بها قراح فلان بن فلان ، فذکر مولاي إنه قدم فسأل عن أبي الحسن عليه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خرج فأسرع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لأسير من المدينة إلي مکّة في ليلة مظلمة، وإذا بالهاتف يهتف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مبارک، يا مبارک مولي شعيب العقرقوفي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معتب، يقول 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الکتاب الذي معک، ووافني بما </w:t>
      </w:r>
    </w:p>
    <w:p>
      <w:pPr>
        <w:pStyle w:val="BookText"/>
        <w:rPr/>
      </w:pPr>
      <w:r>
        <w:rPr>
          <w:rFonts w:ascii="IRNazanin" w:hAnsi="IRNazanin" w:eastAsia="IRNazanin"/>
          <w:color w:val="111111"/>
          <w:sz w:val="28"/>
          <w:sz w:val="28"/>
          <w:szCs w:val="28"/>
          <w:rtl w:val="true"/>
          <w:lang w:bidi="fa-IR"/>
        </w:rPr>
        <w:t>معک إلي مني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من محملي فدفعت إليه الکتاب وصرت إلي مني، فدخلت عليه وطرحت الدنانير عنده، فجرّ بعضها إليه ودفع بعضها بيده،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عن کتاب مناقب فاطمة وولدها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المناقب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76:48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المناقب</w:t>
      </w:r>
      <w:r>
        <w:rPr>
          <w:rFonts w:eastAsia="IRNazanin" w:cs="IRNazanin"/>
          <w:color w:val="111111"/>
          <w:sz w:val="28"/>
          <w:szCs w:val="28"/>
          <w:rtl w:val="true"/>
          <w:lang w:bidi="fa-IR"/>
        </w:rPr>
        <w:t xml:space="preserve">. </w:t>
      </w:r>
      <w:bookmarkStart w:id="643" w:name="pg14923_166467"/>
    </w:p>
    <w:p>
      <w:pPr>
        <w:pStyle w:val="Heading3"/>
        <w:numPr>
          <w:ilvl w:val="2"/>
          <w:numId w:val="1"/>
        </w:numPr>
        <w:rPr/>
      </w:pPr>
      <w:bookmarkStart w:id="644" w:name="__RefHeading___Toc1491651_388300464"/>
      <w:bookmarkStart w:id="645" w:name="_Toc210"/>
      <w:bookmarkEnd w:id="643"/>
      <w:bookmarkEnd w:id="644"/>
      <w:r>
        <w:rPr>
          <w:rtl w:val="true"/>
        </w:rPr>
        <w:t>المنصور لا يري موسماًبعد هذا العام</w:t>
      </w:r>
      <w:bookmarkEnd w:id="6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لا يري أبو جعفر بيت الله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۳۳۷</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جعفر البغداًدي، عن الوشاء، عن علي بن</w:t>
      </w:r>
    </w:p>
    <w:p>
      <w:pPr>
        <w:pStyle w:val="BookText"/>
        <w:rPr/>
      </w:pPr>
      <w:r>
        <w:rPr>
          <w:rFonts w:ascii="IRNazanin" w:hAnsi="IRNazanin" w:eastAsia="IRNazanin"/>
          <w:color w:val="111111"/>
          <w:sz w:val="28"/>
          <w:sz w:val="28"/>
          <w:szCs w:val="28"/>
          <w:rtl w:val="true"/>
          <w:lang w:bidi="fa-IR"/>
        </w:rPr>
        <w:t>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الکوفة فأخبرت أصحابنا، فلم يلبث أن خرج، فلمّا بلغ الکوفة قال لي أصحابنا في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يري بيت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إلي البستان اجتمعوا أيضاً إلي،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بعد هذا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يري بيت الله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 بئر ميمون أتيت أبا الحسن عليه السلام فوجدته في المحراب قد سجد فأطال السجود، ثمّ 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فانظر 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فسمعت الواعية علي أبي جعفر، فرجعت فأخبرته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ما کان ليري بيت الله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عمر بن زيد، و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أبو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بالناس موسماً بعد السنة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عن قرب الاسناد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عن قرب الاسناد</w:t>
      </w:r>
      <w:r>
        <w:rPr>
          <w:rFonts w:eastAsia="IRNazanin" w:cs="IRNazanin"/>
          <w:color w:val="111111"/>
          <w:sz w:val="28"/>
          <w:szCs w:val="28"/>
          <w:rtl w:val="true"/>
          <w:lang w:bidi="fa-IR"/>
        </w:rPr>
        <w:t xml:space="preserve">. </w:t>
      </w:r>
      <w:bookmarkStart w:id="646" w:name="pg14923_166469"/>
    </w:p>
    <w:p>
      <w:pPr>
        <w:pStyle w:val="Heading3"/>
        <w:numPr>
          <w:ilvl w:val="2"/>
          <w:numId w:val="1"/>
        </w:numPr>
        <w:rPr/>
      </w:pPr>
      <w:bookmarkStart w:id="647" w:name="__RefHeading___Toc1491653_388300464"/>
      <w:bookmarkStart w:id="648" w:name="_Toc211"/>
      <w:bookmarkEnd w:id="646"/>
      <w:bookmarkEnd w:id="647"/>
      <w:r>
        <w:rPr>
          <w:rtl w:val="true"/>
        </w:rPr>
        <w:t>حبس صالح بن واقد الطبري</w:t>
      </w:r>
      <w:bookmarkEnd w:id="6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صالح، إنّه يدعوک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فيحبسک في محبسه،</w:t>
      </w:r>
    </w:p>
    <w:p>
      <w:pPr>
        <w:pStyle w:val="BookText"/>
        <w:rPr/>
      </w:pPr>
      <w:r>
        <w:rPr>
          <w:rFonts w:ascii="IRNazanin" w:hAnsi="IRNazanin" w:eastAsia="IRNazanin"/>
          <w:color w:val="111111"/>
          <w:sz w:val="28"/>
          <w:sz w:val="28"/>
          <w:szCs w:val="28"/>
          <w:rtl w:val="true"/>
          <w:lang w:bidi="fa-IR"/>
        </w:rPr>
        <w:t xml:space="preserve">ويسألک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 ببلادک فارجع إليها فإنّه لن يصل إليک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محمد بن عبدالله، عن صالح ابن واقد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موسي بن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أعرفه، فإذا صرت في محبسه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أردت أن تخرجه، فأخرجه بإذن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هارون من طبرستان،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موسي بن جعفر،</w:t>
      </w:r>
    </w:p>
    <w:p>
      <w:pPr>
        <w:pStyle w:val="BookText"/>
        <w:rPr/>
      </w:pPr>
      <w:r>
        <w:rPr>
          <w:rFonts w:ascii="IRNazanin" w:hAnsi="IRNazanin" w:eastAsia="IRNazanin"/>
          <w:color w:val="111111"/>
          <w:sz w:val="28"/>
          <w:sz w:val="28"/>
          <w:szCs w:val="28"/>
          <w:rtl w:val="true"/>
          <w:lang w:bidi="fa-IR"/>
        </w:rPr>
        <w:t>فقد بلغني أنّه کان عندک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يدريني من موسي بن جعفر ؟ أنت يا أمّير المؤمنين أعرف به</w:t>
      </w:r>
    </w:p>
    <w:p>
      <w:pPr>
        <w:pStyle w:val="BookText"/>
        <w:rPr/>
      </w:pPr>
      <w:r>
        <w:rPr>
          <w:rFonts w:ascii="IRNazanin" w:hAnsi="IRNazanin" w:eastAsia="IRNazanin"/>
          <w:color w:val="111111"/>
          <w:sz w:val="28"/>
          <w:sz w:val="28"/>
          <w:szCs w:val="28"/>
          <w:rtl w:val="true"/>
          <w:lang w:bidi="fa-IR"/>
        </w:rPr>
        <w:t>وبمکانه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إلي الحبس، فوالله إنّي لفي بعض الليالي قاعد وأهل الحبس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نيام إذا أنا به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صرت إلي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واتّبعني، فقمت وخرجت، فلمّا أن صرنا إلي بعض</w:t>
      </w:r>
    </w:p>
    <w:p>
      <w:pPr>
        <w:pStyle w:val="BookText"/>
        <w:rPr/>
      </w:pPr>
      <w:r>
        <w:rPr>
          <w:rFonts w:ascii="IRNazanin" w:hAnsi="IRNazanin" w:eastAsia="IRNazanin"/>
          <w:color w:val="111111"/>
          <w:sz w:val="28"/>
          <w:sz w:val="28"/>
          <w:szCs w:val="28"/>
          <w:rtl w:val="true"/>
          <w:lang w:bidi="fa-IR"/>
        </w:rPr>
        <w:t>الطريق،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 السلطان سلطاننا کرامة من الله أعطاناها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فأين أحتجز من هذا الطاغية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إلي طبرستان فوالله ما سأل عنّي، ولا دري أحبسني</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66:48</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649" w:name="pg14923_166471"/>
    </w:p>
    <w:p>
      <w:pPr>
        <w:pStyle w:val="Heading3"/>
        <w:numPr>
          <w:ilvl w:val="2"/>
          <w:numId w:val="1"/>
        </w:numPr>
        <w:rPr/>
      </w:pPr>
      <w:bookmarkStart w:id="650" w:name="__RefHeading___Toc1491655_388300464"/>
      <w:bookmarkStart w:id="651" w:name="_Toc212"/>
      <w:bookmarkEnd w:id="649"/>
      <w:bookmarkEnd w:id="650"/>
      <w:r>
        <w:rPr>
          <w:rtl w:val="true"/>
        </w:rPr>
        <w:t>مصعوقين دفنوا أحياء</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للغريق والمصعوق، أن يتربص به ثلاثاً، لا يدفن إلّا أن يجيء منه ريح تدلّ علي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کأنّک تخبرني أنّه قد دفن ناس کثير أحياءُ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ياعليُ، قد دفن ناس کثير أحياء ما ماتوا إلّا في</w:t>
      </w:r>
    </w:p>
    <w:p>
      <w:pPr>
        <w:pStyle w:val="BookText"/>
        <w:rPr/>
      </w:pPr>
      <w:r>
        <w:rPr>
          <w:rFonts w:ascii="IRNazanin" w:hAnsi="IRNazanin" w:eastAsia="IRNazanin"/>
          <w:color w:val="111111"/>
          <w:sz w:val="28"/>
          <w:sz w:val="28"/>
          <w:szCs w:val="28"/>
          <w:rtl w:val="true"/>
          <w:lang w:bidi="fa-IR"/>
        </w:rPr>
        <w:t>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الکاني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مهران، عن محمد بن علي،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بمکّة سنة من السنين صواعق کثيرة، مات من ذلک خلق کثير، فدخلت علي أبي إبراهيم عليه السلام، فقال مبتدئاً من غير أن</w:t>
      </w:r>
    </w:p>
    <w:p>
      <w:pPr>
        <w:pStyle w:val="BookText"/>
        <w:rPr/>
      </w:pP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الأحکام للشيخ الطوسي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۹۹۱</w:t>
      </w:r>
      <w:r>
        <w:rPr>
          <w:rFonts w:ascii="IRNazanin" w:hAnsi="IRNazanin" w:eastAsia="IRNazanin"/>
          <w:color w:val="111111"/>
          <w:sz w:val="28"/>
          <w:sz w:val="28"/>
          <w:szCs w:val="28"/>
          <w:rtl w:val="true"/>
          <w:lang w:bidi="fa-IR"/>
        </w:rPr>
        <w:t xml:space="preserve"> بسنده عنه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عن الکافي ودلائل الامامة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المناقب </w:t>
      </w:r>
      <w:bookmarkStart w:id="652" w:name="pg14923_166473"/>
    </w:p>
    <w:p>
      <w:pPr>
        <w:pStyle w:val="Heading3"/>
        <w:numPr>
          <w:ilvl w:val="2"/>
          <w:numId w:val="1"/>
        </w:numPr>
        <w:rPr/>
      </w:pPr>
      <w:bookmarkStart w:id="653" w:name="__RefHeading___Toc1491657_388300464"/>
      <w:bookmarkStart w:id="654" w:name="_Toc213"/>
      <w:bookmarkEnd w:id="652"/>
      <w:bookmarkEnd w:id="653"/>
      <w:r>
        <w:rPr>
          <w:rtl w:val="true"/>
        </w:rPr>
        <w:t>قضيت حاجتک</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قضي الله تبارک وتعالي حاجتک، وسمّه محمداً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علي الوشّاء،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أيّام خالي إسماعيل بن إلياس، فکتبنا إلي أبي الحسن الأوّل عليه السلام فکتب 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بنات وليس لي ذکر، وقد قلّ رجالنا، وقد خلّفت امرأتي وهي حامل، فادع الله أن يجعله غلاماً، وسمه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في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فقدمنا الکوفة وقد ولد لي غلام قبل دخول الکوفة</w:t>
      </w:r>
    </w:p>
    <w:p>
      <w:pPr>
        <w:pStyle w:val="BookText"/>
        <w:rPr/>
      </w:pPr>
      <w:r>
        <w:rPr>
          <w:rFonts w:ascii="Amiri" w:hAnsi="Amiri" w:eastAsia="Amiri" w:cs="Amiri"/>
          <w:color w:val="111111"/>
          <w:sz w:val="28"/>
          <w:sz w:val="28"/>
          <w:szCs w:val="28"/>
          <w:rtl w:val="true"/>
          <w:lang w:bidi="ar-SA"/>
        </w:rPr>
        <w:t>بستّة أيّام، ودخلنا يوم سابعه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اليوم رجل له أولاد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قرب الاسناد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ضمن ح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عن قرب الإسناد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۱۹۹۷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عثمان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 xml:space="preserve">لأبي الحسن الأوّل عليه السلام إنّ الحسن بن محمد له إخوة من أبيه، وليس يولد له ولد إلّا مات، فادع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فولد له غلامان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 قرب الاسناد</w:t>
      </w:r>
      <w:r>
        <w:rPr>
          <w:rFonts w:eastAsia="IRNazanin" w:cs="IRNazanin"/>
          <w:color w:val="111111"/>
          <w:sz w:val="28"/>
          <w:szCs w:val="28"/>
          <w:rtl w:val="true"/>
          <w:lang w:bidi="fa-IR"/>
        </w:rPr>
        <w:t xml:space="preserve">. </w:t>
      </w:r>
      <w:bookmarkStart w:id="655" w:name="pg14923_166475"/>
    </w:p>
    <w:p>
      <w:pPr>
        <w:pStyle w:val="Heading3"/>
        <w:numPr>
          <w:ilvl w:val="2"/>
          <w:numId w:val="1"/>
        </w:numPr>
        <w:rPr/>
      </w:pPr>
      <w:bookmarkStart w:id="656" w:name="__RefHeading___Toc1491659_388300464"/>
      <w:bookmarkStart w:id="657" w:name="_Toc214"/>
      <w:bookmarkEnd w:id="655"/>
      <w:bookmarkEnd w:id="656"/>
      <w:r>
        <w:rPr>
          <w:rtl w:val="true"/>
        </w:rPr>
        <w:t>موعد الامام عليه السلام مع أبي خالد الزبالي</w:t>
      </w:r>
      <w:bookmarkEnd w:id="6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ائتنا بحطب نستوقد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خذ في هذا الفجّ تلقي أعرابيّاً معه حملين فاشترهما منه ولا تماکسه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خالد، انظر خفاف الغلمان ونعالهم فأصلحها حتي نقدم</w:t>
      </w:r>
    </w:p>
    <w:p>
      <w:pPr>
        <w:pStyle w:val="BookText"/>
        <w:rPr/>
      </w:pPr>
      <w:r>
        <w:rPr>
          <w:rFonts w:ascii="IRNazanin" w:hAnsi="IRNazanin" w:eastAsia="IRNazanin"/>
          <w:color w:val="111111"/>
          <w:sz w:val="28"/>
          <w:sz w:val="28"/>
          <w:szCs w:val="28"/>
          <w:rtl w:val="true"/>
          <w:lang w:bidi="fa-IR"/>
        </w:rPr>
        <w:t>عليک يوم کذا وکذا، من شهر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دلائل الامامة للطبري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الحسن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w:t>
      </w:r>
    </w:p>
    <w:p>
      <w:pPr>
        <w:pStyle w:val="BookText"/>
        <w:rPr/>
      </w:pPr>
      <w:r>
        <w:rPr>
          <w:rFonts w:ascii="IRNazanin" w:hAnsi="IRNazanin" w:eastAsia="IRNazanin"/>
          <w:color w:val="111111"/>
          <w:sz w:val="28"/>
          <w:sz w:val="28"/>
          <w:szCs w:val="28"/>
          <w:rtl w:val="true"/>
          <w:lang w:bidi="fa-IR"/>
        </w:rPr>
        <w:t>محمد، عن محمد بن علي، عن علي، عن الحسن أبي خالد الزبالي،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أبو الحسن پريد بغداًد زمن المهدي أيّام کان أخذ محمد بن عبدالله فنزل في هاتين القبتّين في يوم شديد البرد في سنة مجدبة لا يقدر علي عود يستوقد به تلک السنة، وأنا يومئذٍ أري رأي الزيديّة أدين الله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w:t>
      </w:r>
    </w:p>
    <w:p>
      <w:pPr>
        <w:pStyle w:val="BookText"/>
        <w:rPr/>
      </w:pPr>
      <w:r>
        <w:rPr>
          <w:rFonts w:ascii="IRNazanin" w:hAnsi="IRNazanin" w:eastAsia="IRNazanin"/>
          <w:color w:val="111111"/>
          <w:sz w:val="28"/>
          <w:sz w:val="28"/>
          <w:szCs w:val="28"/>
          <w:rtl w:val="true"/>
          <w:lang w:bidi="fa-IR"/>
        </w:rPr>
        <w:t>فل</w:t>
      </w:r>
    </w:p>
    <w:p>
      <w:pPr>
        <w:pStyle w:val="BookText"/>
        <w:rPr/>
      </w:pPr>
      <w:r>
        <w:rPr>
          <w:rFonts w:ascii="IRNazanin" w:hAnsi="IRNazanin" w:eastAsia="IRNazanin"/>
          <w:color w:val="111111"/>
          <w:sz w:val="28"/>
          <w:sz w:val="28"/>
          <w:szCs w:val="28"/>
          <w:rtl w:val="true"/>
          <w:lang w:bidi="fa-IR"/>
        </w:rPr>
        <w:t xml:space="preserve">ائتنا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في المنزل عوداً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حماري وانطلقت نحو الفجّ الذي وصفه لي، فإذا </w:t>
      </w:r>
    </w:p>
    <w:p>
      <w:pPr>
        <w:pStyle w:val="BookText"/>
        <w:rPr/>
      </w:pPr>
      <w:r>
        <w:rPr>
          <w:rFonts w:ascii="Amiri" w:hAnsi="Amiri" w:eastAsia="Amiri" w:cs="Amiri"/>
          <w:color w:val="111111"/>
          <w:sz w:val="28"/>
          <w:sz w:val="28"/>
          <w:szCs w:val="28"/>
          <w:rtl w:val="true"/>
          <w:lang w:bidi="ar-SA"/>
        </w:rPr>
        <w:t>موعد الامام عليه السلام مع أبي خالد الزبالي</w:t>
      </w:r>
    </w:p>
    <w:p>
      <w:pPr>
        <w:pStyle w:val="BookText"/>
        <w:rPr/>
      </w:pPr>
      <w:r>
        <w:rPr>
          <w:rFonts w:ascii="Amiri" w:hAnsi="Amiri" w:eastAsia="Amiri" w:cs="Amiri"/>
          <w:color w:val="111111"/>
          <w:sz w:val="28"/>
          <w:sz w:val="28"/>
          <w:szCs w:val="28"/>
          <w:rtl w:val="true"/>
          <w:lang w:bidi="ar-SA"/>
        </w:rPr>
        <w:t>أعرابي معه حملين حطب فاشتريتهما منه، فأتيته فاستوقدوا منه يومهم، وأتيته بطرف ممّا عندنا يطعم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تاريخ ذلک اليوم وليس همّي غير هذه الأيام، فلمّا کان يوم الميعاد رکبت حماري وسرت أمّيالاً ونزلت وقعدت عند الجبل أُفکّر في نفسي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وافاني هذا اليوم الذي قال لي انه الامام الذي فرض الله طاعته علي خلقه، لا يسع الناس جهله، فقعدت حتي أمّسيت وأردت الانصراف فإذا أنا براکب مقبل، فأشرت إليه، فأقبل إليَّ فسلّم، فرددت عليه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وراءک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قطار فيه نحو من عشرين يشبهون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ارتفع القطار، فرکبت حماري وتوجّهت نحو القطار، فإذا</w:t>
      </w:r>
    </w:p>
    <w:p>
      <w:pPr>
        <w:pStyle w:val="BookText"/>
        <w:rPr/>
      </w:pPr>
      <w:r>
        <w:rPr>
          <w:rFonts w:ascii="IRNazanin" w:hAnsi="IRNazanin" w:eastAsia="IRNazanin"/>
          <w:color w:val="111111"/>
          <w:sz w:val="28"/>
          <w:sz w:val="28"/>
          <w:szCs w:val="28"/>
          <w:rtl w:val="true"/>
          <w:lang w:bidi="fa-IR"/>
        </w:rPr>
        <w:t>هو يهتف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هل وفيناک بما وعدناک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کنت آيست من قدومک حتي أخبرني راکب فحمدت الله</w:t>
      </w:r>
    </w:p>
    <w:p>
      <w:pPr>
        <w:pStyle w:val="BookText"/>
        <w:rPr/>
      </w:pPr>
      <w:r>
        <w:rPr>
          <w:rFonts w:ascii="IRNazanin" w:hAnsi="IRNazanin" w:eastAsia="IRNazanin"/>
          <w:color w:val="111111"/>
          <w:sz w:val="28"/>
          <w:sz w:val="28"/>
          <w:szCs w:val="28"/>
          <w:rtl w:val="true"/>
          <w:lang w:bidi="fa-IR"/>
        </w:rPr>
        <w:t>علي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4:294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عن دلائل الامامة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ضمن 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المناقب </w:t>
      </w:r>
      <w:bookmarkStart w:id="658" w:name="pg14923_166477"/>
    </w:p>
    <w:p>
      <w:pPr>
        <w:pStyle w:val="Heading3"/>
        <w:numPr>
          <w:ilvl w:val="2"/>
          <w:numId w:val="1"/>
        </w:numPr>
        <w:rPr/>
      </w:pPr>
      <w:bookmarkStart w:id="659" w:name="__RefHeading___Toc1491661_388300464"/>
      <w:bookmarkStart w:id="660" w:name="_Toc215"/>
      <w:bookmarkEnd w:id="658"/>
      <w:bookmarkEnd w:id="659"/>
      <w:r>
        <w:rPr>
          <w:rtl w:val="true"/>
        </w:rPr>
        <w:t>مجيء ريح سوداء</w:t>
      </w:r>
      <w:bookmarkEnd w:id="6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ستأتيکم ريح سوداء مظلمة فتطرح بعض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ascii="IRNazanin" w:hAnsi="IRNazanin" w:eastAsia="IRNazanin"/>
          <w:color w:val="111111"/>
          <w:sz w:val="28"/>
          <w:sz w:val="28"/>
          <w:szCs w:val="28"/>
          <w:lang w:bidi="fa-IR"/>
        </w:rPr>
        <w:t>۲</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إسماعيل بن موسي،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أبي</w:t>
      </w:r>
    </w:p>
    <w:p>
      <w:pPr>
        <w:pStyle w:val="BookText"/>
        <w:rPr/>
      </w:pPr>
      <w:r>
        <w:rPr>
          <w:rFonts w:ascii="IRNazanin" w:hAnsi="IRNazanin" w:eastAsia="IRNazanin"/>
          <w:color w:val="111111"/>
          <w:sz w:val="28"/>
          <w:sz w:val="28"/>
          <w:szCs w:val="28"/>
          <w:rtl w:val="true"/>
          <w:lang w:bidi="fa-IR"/>
        </w:rPr>
        <w:t>الحسن عليه السلام في عمرة فنزلنا بعض قصور الأمّراء، فأمّر بالرحلة، فشدت المحامل، ورکب بعض العيال، وکان أبو الحسن عليه السلام في بيت، فخرج فقام علي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حطّوا حطّوا</w:t>
      </w:r>
    </w:p>
    <w:p>
      <w:p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تري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فحطوا، وجاءت ريح سوداء، فأشهد لقد رأيت جملنا عليه کنيسة</w:t>
      </w:r>
    </w:p>
    <w:p>
      <w:pPr>
        <w:pStyle w:val="BookText"/>
        <w:rPr/>
      </w:pPr>
      <w:r>
        <w:rPr>
          <w:rFonts w:ascii="IRNazanin" w:hAnsi="IRNazanin" w:eastAsia="IRNazanin"/>
          <w:color w:val="111111"/>
          <w:sz w:val="28"/>
          <w:sz w:val="28"/>
          <w:szCs w:val="28"/>
          <w:rtl w:val="true"/>
          <w:lang w:bidi="fa-IR"/>
        </w:rPr>
        <w:t>حتي أرکب أنا فيها وأحمد أخي، ولقد قام، ثمّ سقط علي جنبه بالکنيسة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عن کشف الغمّة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661" w:name="pg14923_166478"/>
    </w:p>
    <w:p>
      <w:pPr>
        <w:pStyle w:val="Heading3"/>
        <w:numPr>
          <w:ilvl w:val="2"/>
          <w:numId w:val="1"/>
        </w:numPr>
        <w:rPr/>
      </w:pPr>
      <w:bookmarkStart w:id="662" w:name="__RefHeading___Toc1491663_388300464"/>
      <w:bookmarkStart w:id="663" w:name="_Toc216"/>
      <w:bookmarkEnd w:id="661"/>
      <w:bookmarkEnd w:id="662"/>
      <w:r>
        <w:rPr>
          <w:rtl w:val="true"/>
        </w:rPr>
        <w:t>انهدام دار عثمان بن عيسي</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وحوّلوا ثيابکم واخرجوا منها الساعة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۱۲۳۹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أبي محمود</w:t>
      </w:r>
    </w:p>
    <w:p>
      <w:pPr>
        <w:pStyle w:val="BookText"/>
        <w:rPr/>
      </w:pPr>
      <w:r>
        <w:rPr>
          <w:rFonts w:ascii="IRNazanin" w:hAnsi="IRNazanin" w:eastAsia="IRNazanin"/>
          <w:color w:val="111111"/>
          <w:sz w:val="28"/>
          <w:sz w:val="28"/>
          <w:szCs w:val="28"/>
          <w:rtl w:val="true"/>
          <w:lang w:bidi="fa-IR"/>
        </w:rPr>
        <w:t>الخراساني، عن عثمان بن عيسي،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الماضي عليه السلام في حوض من حياض ما بين مکّة والمدينة، عليه إزار وهو في الماء، فجعل يأخذ الماء في فيه، ثمّ يمجّه وهو يصفر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خلق الله في زمانه، ويفعل هذا إثمّ دخلت عليه</w:t>
      </w:r>
    </w:p>
    <w:p>
      <w:pPr>
        <w:pStyle w:val="BookText"/>
        <w:rPr/>
      </w:pPr>
      <w:r>
        <w:rPr>
          <w:rFonts w:ascii="Amiri" w:hAnsi="Amiri" w:eastAsia="Amiri" w:cs="Amiri"/>
          <w:color w:val="111111"/>
          <w:sz w:val="28"/>
          <w:sz w:val="28"/>
          <w:szCs w:val="28"/>
          <w:rtl w:val="true"/>
          <w:lang w:bidi="ar-SA"/>
        </w:rPr>
        <w:t>بالمدينة،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نزلت؟</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أنا ورفيق لي في دار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فبادرت وأخذت ثيابنا وخرجنا، فلمّا صرنا خارجاً من الدار انهارت</w:t>
      </w:r>
    </w:p>
    <w:p>
      <w:pPr>
        <w:pStyle w:val="BookText"/>
        <w:rPr/>
      </w:pP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آخر عنه، وبهذا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عن منزلک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للطبري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بسنده عن إبراهيم بن عبد الحميد کما في قرب </w:t>
      </w:r>
    </w:p>
    <w:p>
      <w:pPr>
        <w:pStyle w:val="BookText"/>
        <w:rPr/>
      </w:pPr>
      <w:r>
        <w:rPr>
          <w:rFonts w:ascii="Amiri" w:hAnsi="Amiri" w:eastAsia="Amiri" w:cs="Amiri"/>
          <w:color w:val="111111"/>
          <w:sz w:val="28"/>
          <w:sz w:val="28"/>
          <w:szCs w:val="28"/>
          <w:rtl w:val="true"/>
          <w:lang w:bidi="ar-SA"/>
        </w:rPr>
        <w:t xml:space="preserve">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ح</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عن دلائل الامامة وقرب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 </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الأولي</w:t>
      </w:r>
      <w:r>
        <w:rPr>
          <w:rFonts w:eastAsia="Amiri" w:cs="Amiri" w:ascii="Amiri" w:hAnsi="Amiri"/>
          <w:color w:val="111111"/>
          <w:sz w:val="28"/>
          <w:szCs w:val="28"/>
          <w:rtl w:val="true"/>
          <w:lang w:bidi="ar-SA"/>
        </w:rPr>
        <w:t xml:space="preserve">). </w:t>
      </w:r>
      <w:bookmarkStart w:id="664" w:name="pg14923_166480"/>
    </w:p>
    <w:p>
      <w:pPr>
        <w:pStyle w:val="Heading3"/>
        <w:numPr>
          <w:ilvl w:val="2"/>
          <w:numId w:val="1"/>
        </w:numPr>
        <w:rPr/>
      </w:pPr>
      <w:bookmarkStart w:id="665" w:name="__RefHeading___Toc1491665_388300464"/>
      <w:bookmarkStart w:id="666" w:name="_Toc217"/>
      <w:bookmarkEnd w:id="664"/>
      <w:bookmarkEnd w:id="665"/>
      <w:r>
        <w:rPr>
          <w:rtl w:val="true"/>
        </w:rPr>
        <w:t>انهدام دار عيسي المدائني</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عيسي، ارجع فقد انهدم بيتک علي أمّتاعک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عيسي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سنة إلي مکّة فأقمت بها،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 بالمدينة مثل ما أقمت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أبا الحسن عليه السلام مسلّما عليه يوماً وان السماء تهطل، فلمّا دخلت ابتدأني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وعليک سلام الله، يا عيسي ، 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فانصرفت راجعاً وإذا البيت قد انهار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عن کشف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الخرائج</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 xml:space="preserve">. </w:t>
      </w:r>
      <w:bookmarkStart w:id="667" w:name="pg14923_166481"/>
    </w:p>
    <w:p>
      <w:pPr>
        <w:pStyle w:val="Heading3"/>
        <w:numPr>
          <w:ilvl w:val="2"/>
          <w:numId w:val="1"/>
        </w:numPr>
        <w:rPr/>
      </w:pPr>
      <w:bookmarkStart w:id="668" w:name="__RefHeading___Toc1491667_388300464"/>
      <w:bookmarkStart w:id="669" w:name="_Toc218"/>
      <w:bookmarkEnd w:id="667"/>
      <w:bookmarkEnd w:id="668"/>
      <w:r>
        <w:rPr>
          <w:rtl w:val="true"/>
        </w:rPr>
        <w:t>هجوم الجراد علي نخيل المدينة</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أمّنتم الجراد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عن عثمان بن عيسي،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لإبراهيم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ولقيه سحراً، وإبراهيم ذاهب قبا، وأبو الحسن عليه السلام داخل إلي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أين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نشتري في کلّ سنة هذا التمر، فأردت أن آتي رجلاً من الأنصار</w:t>
      </w:r>
    </w:p>
    <w:p>
      <w:pPr>
        <w:pStyle w:val="BookText"/>
        <w:rPr/>
      </w:pPr>
      <w:r>
        <w:rPr>
          <w:rFonts w:ascii="Amiri" w:hAnsi="Amiri" w:eastAsia="Amiri" w:cs="Amiri"/>
          <w:color w:val="111111"/>
          <w:sz w:val="28"/>
          <w:sz w:val="28"/>
          <w:szCs w:val="28"/>
          <w:rtl w:val="true"/>
          <w:lang w:bidi="ar-SA"/>
        </w:rPr>
        <w:t>فأشتري منه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ومضيت أنا، فأخبرت أبا العزّ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أشتري</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 نخلة، فما مرّت بنا خامسة حتي بعث الله جراداً فأکل عامة ما في النخل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الدلائل للحميري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عن قرب الاسناد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46:48</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عن قرب الإسناد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للحميري</w:t>
      </w:r>
      <w:r>
        <w:rPr>
          <w:rFonts w:eastAsia="Amiri" w:cs="Amiri" w:ascii="Amiri" w:hAnsi="Amiri"/>
          <w:color w:val="111111"/>
          <w:sz w:val="28"/>
          <w:szCs w:val="28"/>
          <w:rtl w:val="true"/>
          <w:lang w:bidi="ar-SA"/>
        </w:rPr>
        <w:t xml:space="preserve">. </w:t>
      </w:r>
      <w:bookmarkStart w:id="670" w:name="pg14923_166483"/>
    </w:p>
    <w:p>
      <w:pPr>
        <w:pStyle w:val="Heading3"/>
        <w:numPr>
          <w:ilvl w:val="2"/>
          <w:numId w:val="1"/>
        </w:numPr>
        <w:rPr/>
      </w:pPr>
      <w:bookmarkStart w:id="671" w:name="__RefHeading___Toc1491669_388300464"/>
      <w:bookmarkStart w:id="672" w:name="_Toc219"/>
      <w:bookmarkEnd w:id="670"/>
      <w:bookmarkEnd w:id="671"/>
      <w:r>
        <w:rPr>
          <w:rtl w:val="true"/>
        </w:rPr>
        <w:t>بکّار القمّي وما يجري عليه</w:t>
      </w:r>
      <w:bookmarkEnd w:id="6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 بکّار قيمة ما ذهب من حانوته أربعين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المعلّي بن محمد، عن بعض أصحابنا، عن بکّار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أربعين حجّة، فلمّا کان في آخرها أصبت بنفقتي بجمع، فقدمتُ مکة، فأقمت حتي يصدر الناس،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أصير إلي المدينة، فأزور رسول الله صلّی الله عليه وآله، وأنظر إلي سيّدي أبي الحسن موسي عليه السلام، وعسي أن أعمل عملاً بيدي، فأجمع شيئاً فأستعين به علي طريقي إلي الکوفة، فخرجت حتي صرت إلي المدينة، فأتيت رسول الله صلّی الله عليه و آله فسلّمت عليه، ثمّ جئت إلي المصلّی إلي الموضع الذي يقوم فيه الفعلة، فقمت فيه رجاء أن يسبب الله لي عملاً أعمله، فبينا أنا کذلک إذ أنا برجل قد أقبل فاجتمع حوله الفعلة، فجئت فوقفت معهم، فذهب بجماعة فاتّبعته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إنّي رجل غريب، فإنّ رأيت أن تذهب بي معهم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فتستعملني </w:t>
      </w:r>
    </w:p>
    <w:p>
      <w:pPr>
        <w:pStyle w:val="BookText"/>
        <w:rPr/>
      </w:pPr>
      <w:r>
        <w:rPr>
          <w:rFonts w:ascii="IRNazanin" w:hAnsi="IRNazanin" w:eastAsia="IRNazanin"/>
          <w:color w:val="111111"/>
          <w:sz w:val="28"/>
          <w:sz w:val="28"/>
          <w:szCs w:val="28"/>
          <w:rtl w:val="true"/>
          <w:lang w:bidi="fa-IR"/>
        </w:rPr>
        <w:t>بکار القتي وما يجري عليه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أهل الکوفة؟ 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فانطلقت معه إلي دار کبيرة تبني جديدة، فعملت فيها أيّاماً، وکنّا لا نعطي من أسبوع إلي أسبوع إلّا يوماً واحداً، وکان العمّال لا يعملون، فقلت للوکيل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استعملني عليهم حتي أستعملهم وأعمل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استعملتک، فکنت أعمل وأستعملهم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لواقف ذات يوم علي السلّم إذ نظرت إلي أبي الحسن موسي عليه السلام قد أقبل وأنا في السلّم في الدار، فدار في الدار، ثمّ رفع رأسه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بکّار، جئتنا، انزل،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فتنحّي ناحية،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هاهنا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أُصبت بنفقتي بجمع فأقمت بمکّة إلي أن صدر الناس، ثمّ اني صرت إلي المدينة فأتيت المصلّی،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عملاً، فبينا أنا قائم إذ جاء وکيلک، فذهب برجال، فسألته أن يستعملني کما يستعملهم،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يومک هذا، فلمّا کان من الغد وکان اليوم الذي يعطون فيه جاء فقعد علي الباب، فجعل يدعو الوکيل برجل رجل يعطيه، فکلّما ذهبتُ إليه أومأ بيده إليَّ أن أقعد، حتي إذا کان في آخرهم،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فدنوت، فدفع إلي صرة فيها خمسة عشر ديناراً،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نفقتک إلي الکوفة،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جعلت فداک، ولم أستطع أن أردّه، ثمّ ذهب وعاد إلي الرسول،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غداً قبل أن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فلمّا کان من الغد أتيته،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الساعة حتي تصير إلي فيد، فإنک توافق قوماً يخرجون إلي الکوفة، وهاک هذا الکتاب، فادفعه إلي علي بن أبي حمزة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فلا والله ما تلقّاني خلق حتي صرتُ إلي فيد، فإذا قوم قد تهيّأوا للخروج إلي الکوفة من الغد، فاشتريت بعيرة وصحبتهم إلي الکوفة، فدخلتها ليلاً،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أصير إلي منزلي، فأرقد ليلتي هذه، ثمّ أغدو بکتاب مولاي إلي علي بن أبي حمزة، فأتيت منزلي، فأُخبِرتُ أنّ اللصوص دخلوا إلي حانوتي قبل قدومي بأيام، فلمّا أن أصبحت صلّیت الفجر، فبينا أنا جالس </w:t>
      </w:r>
    </w:p>
    <w:p>
      <w:pPr>
        <w:pStyle w:val="BookText"/>
        <w:rPr/>
      </w:pPr>
      <w:r>
        <w:rPr>
          <w:rFonts w:ascii="IRNazanin" w:hAnsi="IRNazanin" w:eastAsia="IRNazanin"/>
          <w:color w:val="111111"/>
          <w:sz w:val="28"/>
          <w:sz w:val="28"/>
          <w:szCs w:val="28"/>
          <w:rtl w:val="true"/>
          <w:lang w:bidi="fa-IR"/>
        </w:rPr>
        <w:t>متفکّر فيما ذهب لي من حانوتي إذا أنا بقارع يقرع عليّ الباب، فخرجت فإذا هو علي بن أبي حمزة، فعانقته، وسلّم عليّ،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بکّار، هات کتاب سيّدي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وإنّني قد کنت علي عزم المجيء إليک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قد علمت أنّک قدمت ممسياً، فأخرجت الکتاب، فدفعته إليه،</w:t>
      </w:r>
    </w:p>
    <w:p>
      <w:pPr>
        <w:pStyle w:val="BookText"/>
        <w:rPr/>
      </w:pPr>
      <w:r>
        <w:rPr>
          <w:rFonts w:ascii="IRNazanin" w:hAnsi="IRNazanin" w:eastAsia="IRNazanin"/>
          <w:color w:val="111111"/>
          <w:sz w:val="28"/>
          <w:sz w:val="28"/>
          <w:szCs w:val="28"/>
          <w:rtl w:val="true"/>
          <w:lang w:bidi="fa-IR"/>
        </w:rPr>
        <w:t>فأخذه وقبّله، ووضعه علي عينيه وبکي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إلي سيّدي، ففکّه، وقرأه، ثمّ رفع رأسه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بکّار، دخل</w:t>
      </w:r>
    </w:p>
    <w:p>
      <w:pPr>
        <w:pStyle w:val="BookText"/>
        <w:rPr/>
      </w:pPr>
      <w:r>
        <w:rPr>
          <w:rFonts w:ascii="IRNazanin" w:hAnsi="IRNazanin" w:eastAsia="IRNazanin"/>
          <w:color w:val="111111"/>
          <w:sz w:val="28"/>
          <w:sz w:val="28"/>
          <w:szCs w:val="28"/>
          <w:rtl w:val="true"/>
          <w:lang w:bidi="fa-IR"/>
        </w:rPr>
        <w:t>عليک اللصوص؟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ما کان في حانوتک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أخلفه عليک، قد أمّرني مولاک ومولاي أن أخلف عليک ما</w:t>
      </w:r>
    </w:p>
    <w:p>
      <w:pPr>
        <w:pStyle w:val="BookText"/>
        <w:rPr/>
      </w:pPr>
      <w:r>
        <w:rPr>
          <w:rFonts w:ascii="IRNazanin" w:hAnsi="IRNazanin" w:eastAsia="IRNazanin"/>
          <w:color w:val="111111"/>
          <w:sz w:val="28"/>
          <w:sz w:val="28"/>
          <w:szCs w:val="28"/>
          <w:rtl w:val="true"/>
          <w:lang w:bidi="fa-IR"/>
        </w:rPr>
        <w:t>ذهب منک، أعطاني أربعين ديناراً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ما ذهب منّي فإذا قيمته أربعون ديناراً، ففتح علي الکتاب فإذا</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ascii="Amiri" w:hAnsi="Amiri" w:eastAsia="Amiri" w:cs="Amiri"/>
          <w:color w:val="111111"/>
          <w:sz w:val="28"/>
          <w:sz w:val="28"/>
          <w:szCs w:val="28"/>
          <w:lang w:bidi="ar-SA"/>
        </w:rPr>
        <w:t>۱۹۰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عن الخرائج</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62:48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عن الخرائج</w:t>
      </w:r>
      <w:r>
        <w:rPr>
          <w:rFonts w:eastAsia="IRNazanin" w:cs="IRNazanin"/>
          <w:color w:val="111111"/>
          <w:sz w:val="28"/>
          <w:szCs w:val="28"/>
          <w:rtl w:val="true"/>
          <w:lang w:bidi="fa-IR"/>
        </w:rPr>
        <w:t xml:space="preserve">. </w:t>
      </w:r>
      <w:bookmarkStart w:id="673" w:name="pg14923_166486"/>
    </w:p>
    <w:p>
      <w:pPr>
        <w:pStyle w:val="Heading3"/>
        <w:numPr>
          <w:ilvl w:val="2"/>
          <w:numId w:val="1"/>
        </w:numPr>
        <w:rPr/>
      </w:pPr>
      <w:bookmarkStart w:id="674" w:name="__RefHeading___Toc1491671_388300464"/>
      <w:bookmarkStart w:id="675" w:name="_Toc220"/>
      <w:bookmarkEnd w:id="673"/>
      <w:bookmarkEnd w:id="674"/>
      <w:r>
        <w:rPr>
          <w:rtl w:val="true"/>
        </w:rPr>
        <w:t>غيّر اسم ابنتک</w:t>
      </w:r>
      <w:bookmarkEnd w:id="6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فغير اسم ابنتک التي سمّيتها أمّس، فإنّه اسم يبغضه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الکافي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معلي بن محمد، عن</w:t>
      </w:r>
    </w:p>
    <w:p>
      <w:pPr>
        <w:pStyle w:val="BookText"/>
        <w:rPr/>
      </w:pPr>
      <w:r>
        <w:rPr>
          <w:rFonts w:ascii="Amiri" w:hAnsi="Amiri" w:eastAsia="Amiri" w:cs="Amiri"/>
          <w:color w:val="111111"/>
          <w:sz w:val="28"/>
          <w:sz w:val="28"/>
          <w:szCs w:val="28"/>
          <w:rtl w:val="true"/>
          <w:lang w:bidi="ar-SA"/>
        </w:rPr>
        <w:t>الوشاء، عن محمد بن سنان،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عبدالله عليه السلام وهو واقف علي رأس أبي الحسن موسي وهو في المهد، فجعل</w:t>
      </w:r>
    </w:p>
    <w:p>
      <w:pPr>
        <w:pStyle w:val="BookText"/>
        <w:rPr/>
      </w:pPr>
      <w:r>
        <w:rPr>
          <w:rFonts w:ascii="IRNazanin" w:hAnsi="IRNazanin" w:eastAsia="IRNazanin"/>
          <w:color w:val="111111"/>
          <w:sz w:val="28"/>
          <w:sz w:val="28"/>
          <w:szCs w:val="28"/>
          <w:rtl w:val="true"/>
          <w:lang w:bidi="fa-IR"/>
        </w:rPr>
        <w:t>يُسارَهُ طويلاً، فجلستُ حتي فرغ، فقمتُ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 مولاک فسلّم، فدنوتُ، فسلّمت عليه، فرد علي السلام بلسان فصيح،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ولدت لي ابنة سمّيتها بالحميراء</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إلي أمّره ترشد، فغيّرت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۲۹۰</w:t>
      </w:r>
      <w:r>
        <w:rPr>
          <w:rFonts w:ascii="Amiri" w:hAnsi="Amiri" w:eastAsia="Amiri" w:cs="Amiri"/>
          <w:color w:val="111111"/>
          <w:sz w:val="28"/>
          <w:sz w:val="28"/>
          <w:szCs w:val="28"/>
          <w:rtl w:val="true"/>
          <w:lang w:bidi="ar-SA"/>
        </w:rPr>
        <w:t xml:space="preserve"> مرسلاً عنه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مرسلاً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عن الارشاد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مرسلاً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123:15</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المعاجز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عن الکافي ودلائل الامامة والثاقب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إعلام الوري والارشاد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ذح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عن المناقب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بعض هذه الروايات الأمّر بالصلاة مع الأمّراء وإنّ أخّروها عن وقتها مع التعليل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عيد للنصاري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ابن الأمّة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 فاه للکلام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علامة وأثرة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ابن الأثير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رأسه وجانبه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العنسي هو الذي ادعي النبوّة باليمن، فخرج ثمّ نزل علي ملک اليمن، ثمّ غدر به فقتله ونکح امرأته وملک اليمن، ثمّ دخل عليه فيروز الديلمي فقتله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في ذيل الحديث علي نقل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کان يضاف إلي أمّثال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أذلف، أي صغارها،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الذلف قصر الأنف وانبطاحه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 ناحية قريبة من کرمان بها جبال، وفي بعض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تقطر و تسيل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الحميراء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في المغنم 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الخيانة في المغنم والسرقة من الغنيمة قبل القسمة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 البعير يک إذا صاح صياحا لينا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فيه الندوب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أحاديث کثيرة بکاء السماء والأرض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سيّد الشهداء عليه السلام، وقد روي</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التمر أصفر مدور، وهو أجود التمر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محواذاً، مجوذاً ، مخوان ،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مجوزاً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من المصدر والبحا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ان ميثمّ قد صلب في عهد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إرشاد المفيد ص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الجؤجؤ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مَفعَل من الأرواد الامهال، کأنّه شبه المهلة التي هم فيها بالمضمار الذي يجرون إليه،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عفج، وهو ما ينتقل الطعام إليه بعد المعدة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يتوسّع في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مضيئة لا غيم فيها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منطوٍ علي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بأوصالي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يستقر يکم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يتتبعکم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يوماً بالبصرة عند محمد بن سليمان إذ ألقي إلي کتاباً</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نبتت له شعيرات في قصاص ناصيته دائرة ولا تکاد تسترسل، والعرب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مثل ذلک عن رسول الله صلّی الله عليه وآله وسلّم في الجزء الأول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جمعة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السُتُوق من الدراهم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الزَّيف البَهرَج الذي لا قيمة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الحديث لوروده في کتاب الغيبة مع انّ امارات الوضع ظاهر عليه، وضعيف</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محلّة من محلّات بغداًد، وهي منسوبة إلي الربيع بن يونس حاجب المنصور ومولاه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 علي الرضا عليه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الزيديّة کما في بعض المصادر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image" Target="media/image2.jpeg"/><Relationship Id="rId545" Type="http://schemas.openxmlformats.org/officeDocument/2006/relationships/image" Target="media/image2.jpeg"/><Relationship Id="rId546" Type="http://schemas.openxmlformats.org/officeDocument/2006/relationships/footer" Target="footer539.xml"/><Relationship Id="rId547" Type="http://schemas.openxmlformats.org/officeDocument/2006/relationships/footnotes" Target="footnotes.xml"/><Relationship Id="rId548" Type="http://schemas.openxmlformats.org/officeDocument/2006/relationships/numbering" Target="numbering.xml"/><Relationship Id="rId549" Type="http://schemas.openxmlformats.org/officeDocument/2006/relationships/fontTable" Target="fontTable.xml"/><Relationship Id="rId550" Type="http://schemas.openxmlformats.org/officeDocument/2006/relationships/settings" Target="settings.xml"/><Relationship Id="rId5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76957</Words>
  <Characters>313140</Characters>
  <CharactersWithSpaces>384059</CharactersWithSpaces>
  <Paragraphs>6520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2026-08-24T19:05:34Z</dcterms:created>
  <dc:creator>ghaemiyeh.com</dc:creator>
  <dc:description/>
  <dc:language>en-US</dc:language>
  <cp:lastModifiedBy/>
  <dcterms:modified xsi:type="dcterms:W3CDTF">2026-08-24T22:35:47Z</dcterms:modified>
  <cp:revision>1</cp:revision>
  <dc:subject/>
  <dc:title>الاحادیث الغیبیه جلد 2</dc:title>
</cp:coreProperties>
</file>

<file path=docProps/custom.xml><?xml version="1.0" encoding="utf-8"?>
<Properties xmlns="http://schemas.openxmlformats.org/officeDocument/2006/custom-properties" xmlns:vt="http://schemas.openxmlformats.org/officeDocument/2006/docPropsVTypes"/>
</file>