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1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عقاید اسلام در قرآن کریم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5703_388300464">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725705_388300464">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725707_388300464">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725709_388300464">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725711_388300464">
            <w:r>
              <w:rPr>
                <w:webHidden/>
                <w:rStyle w:val="IndexLink"/>
                <w:rtl w:val="true"/>
              </w:rPr>
              <w:t>نمودار مباحث</w:t>
            </w:r>
            <w:r>
              <w:rPr>
                <w:rStyle w:val="IndexLink"/>
                <w:rtl w:val="true"/>
              </w:rPr>
              <w:tab/>
            </w:r>
            <w:r>
              <w:rPr>
                <w:rStyle w:val="IndexLink"/>
              </w:rPr>
              <w:t>21</w:t>
            </w:r>
          </w:hyperlink>
        </w:p>
        <w:p>
          <w:pPr>
            <w:pStyle w:val="Contents2"/>
            <w:tabs>
              <w:tab w:val="clear" w:pos="8743"/>
              <w:tab w:val="right" w:pos="9026" w:leader="dot"/>
            </w:tabs>
            <w:rPr/>
          </w:pPr>
          <w:hyperlink w:anchor="__RefHeading___Toc725713_388300464">
            <w:r>
              <w:rPr>
                <w:webHidden/>
                <w:rStyle w:val="IndexLink"/>
                <w:rtl w:val="true"/>
              </w:rPr>
              <w:t>پيش گفتار اين بحث</w:t>
            </w:r>
            <w:r>
              <w:rPr>
                <w:rStyle w:val="IndexLink"/>
                <w:rtl w:val="true"/>
              </w:rPr>
              <w:tab/>
            </w:r>
            <w:r>
              <w:rPr>
                <w:rStyle w:val="IndexLink"/>
              </w:rPr>
              <w:t>26</w:t>
            </w:r>
          </w:hyperlink>
        </w:p>
        <w:p>
          <w:pPr>
            <w:pStyle w:val="Contents2"/>
            <w:tabs>
              <w:tab w:val="clear" w:pos="8743"/>
              <w:tab w:val="right" w:pos="9026" w:leader="dot"/>
            </w:tabs>
            <w:rPr/>
          </w:pPr>
          <w:hyperlink w:anchor="__RefHeading___Toc725715_388300464">
            <w:r>
              <w:rPr>
                <w:webHidden/>
                <w:rStyle w:val="IndexLink"/>
              </w:rPr>
              <w:t>1</w:t>
            </w:r>
            <w:r>
              <w:rPr>
                <w:rStyle w:val="IndexLink"/>
                <w:rtl w:val="true"/>
              </w:rPr>
              <w:t xml:space="preserve"> </w:t>
            </w:r>
            <w:r>
              <w:rPr>
                <w:rStyle w:val="IndexLink"/>
                <w:rtl w:val="true"/>
              </w:rPr>
              <w:t>مصطلحات اسلامى</w:t>
            </w:r>
            <w:r>
              <w:rPr>
                <w:rStyle w:val="IndexLink"/>
                <w:rtl w:val="true"/>
              </w:rPr>
              <w:tab/>
            </w:r>
            <w:r>
              <w:rPr>
                <w:rStyle w:val="IndexLink"/>
              </w:rPr>
              <w:t>27</w:t>
            </w:r>
          </w:hyperlink>
        </w:p>
        <w:p>
          <w:pPr>
            <w:pStyle w:val="Contents3"/>
            <w:tabs>
              <w:tab w:val="clear" w:pos="8459"/>
              <w:tab w:val="right" w:pos="9026" w:leader="dot"/>
            </w:tabs>
            <w:rPr/>
          </w:pPr>
          <w:hyperlink w:anchor="__RefHeading___Toc725717_388300464">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25719_388300464">
            <w:r>
              <w:rPr>
                <w:webHidden/>
                <w:rStyle w:val="IndexLink"/>
                <w:rtl w:val="true"/>
              </w:rPr>
              <w:t>شرح كلمات</w:t>
            </w:r>
            <w:r>
              <w:rPr>
                <w:rStyle w:val="IndexLink"/>
                <w:rtl w:val="true"/>
              </w:rPr>
              <w:tab/>
            </w:r>
            <w:r>
              <w:rPr>
                <w:rStyle w:val="IndexLink"/>
              </w:rPr>
              <w:t>34</w:t>
            </w:r>
          </w:hyperlink>
        </w:p>
        <w:p>
          <w:pPr>
            <w:pStyle w:val="Contents3"/>
            <w:tabs>
              <w:tab w:val="clear" w:pos="8459"/>
              <w:tab w:val="right" w:pos="9026" w:leader="dot"/>
            </w:tabs>
            <w:rPr/>
          </w:pPr>
          <w:hyperlink w:anchor="__RefHeading___Toc725721_388300464">
            <w:r>
              <w:rPr>
                <w:webHidden/>
                <w:rStyle w:val="IndexLink"/>
                <w:rtl w:val="true"/>
              </w:rPr>
              <w:t>تفسير آيات گذشته در روايات</w:t>
            </w:r>
            <w:r>
              <w:rPr>
                <w:rStyle w:val="IndexLink"/>
                <w:rtl w:val="true"/>
              </w:rPr>
              <w:tab/>
            </w:r>
            <w:r>
              <w:rPr>
                <w:rStyle w:val="IndexLink"/>
              </w:rPr>
              <w:t>41</w:t>
            </w:r>
          </w:hyperlink>
        </w:p>
        <w:p>
          <w:pPr>
            <w:pStyle w:val="Contents3"/>
            <w:tabs>
              <w:tab w:val="clear" w:pos="8459"/>
              <w:tab w:val="right" w:pos="9026" w:leader="dot"/>
            </w:tabs>
            <w:rPr/>
          </w:pPr>
          <w:hyperlink w:anchor="__RefHeading___Toc725723_388300464">
            <w:r>
              <w:rPr>
                <w:webHidden/>
                <w:rStyle w:val="IndexLink"/>
                <w:rtl w:val="true"/>
              </w:rPr>
              <w:t>تفسير آيات در پرتو روايات</w:t>
            </w:r>
            <w:r>
              <w:rPr>
                <w:rStyle w:val="IndexLink"/>
                <w:rtl w:val="true"/>
              </w:rPr>
              <w:tab/>
            </w:r>
            <w:r>
              <w:rPr>
                <w:rStyle w:val="IndexLink"/>
              </w:rPr>
              <w:t>44</w:t>
            </w:r>
          </w:hyperlink>
        </w:p>
        <w:p>
          <w:pPr>
            <w:pStyle w:val="Contents3"/>
            <w:tabs>
              <w:tab w:val="clear" w:pos="8459"/>
              <w:tab w:val="right" w:pos="9026" w:leader="dot"/>
            </w:tabs>
            <w:rPr/>
          </w:pPr>
          <w:hyperlink w:anchor="__RefHeading___Toc725725_388300464">
            <w:r>
              <w:rPr>
                <w:webHidden/>
                <w:rStyle w:val="IndexLink"/>
                <w:rtl w:val="true"/>
              </w:rPr>
              <w:t>حقيقت آيه و معجزه</w:t>
            </w:r>
            <w:r>
              <w:rPr>
                <w:rStyle w:val="IndexLink"/>
                <w:rtl w:val="true"/>
              </w:rPr>
              <w:t>:</w:t>
              <w:tab/>
            </w:r>
            <w:r>
              <w:rPr>
                <w:rStyle w:val="IndexLink"/>
              </w:rPr>
              <w:t>45</w:t>
            </w:r>
          </w:hyperlink>
        </w:p>
        <w:p>
          <w:pPr>
            <w:pStyle w:val="Contents2"/>
            <w:tabs>
              <w:tab w:val="clear" w:pos="8743"/>
              <w:tab w:val="right" w:pos="9026" w:leader="dot"/>
            </w:tabs>
            <w:rPr/>
          </w:pPr>
          <w:hyperlink w:anchor="__RefHeading___Toc725727_388300464">
            <w:r>
              <w:rPr>
                <w:webHidden/>
                <w:rStyle w:val="IndexLink"/>
              </w:rPr>
              <w:t>2</w:t>
            </w:r>
            <w:r>
              <w:rPr>
                <w:rStyle w:val="IndexLink"/>
                <w:rtl w:val="true"/>
              </w:rPr>
              <w:t xml:space="preserve"> </w:t>
            </w:r>
            <w:r>
              <w:rPr>
                <w:rStyle w:val="IndexLink"/>
                <w:rtl w:val="true"/>
              </w:rPr>
              <w:t>آدم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725729_388300464">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725731_388300464">
            <w:r>
              <w:rPr>
                <w:webHidden/>
                <w:rStyle w:val="IndexLink"/>
                <w:rtl w:val="true"/>
              </w:rPr>
              <w:t>آفرينش آدم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725733_388300464">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25735_388300464">
            <w:r>
              <w:rPr>
                <w:webHidden/>
                <w:rStyle w:val="IndexLink"/>
                <w:rtl w:val="true"/>
              </w:rPr>
              <w:t>شرح كلمات</w:t>
            </w:r>
            <w:r>
              <w:rPr>
                <w:rStyle w:val="IndexLink"/>
                <w:rtl w:val="true"/>
              </w:rPr>
              <w:tab/>
            </w:r>
            <w:r>
              <w:rPr>
                <w:rStyle w:val="IndexLink"/>
              </w:rPr>
              <w:t>53</w:t>
            </w:r>
          </w:hyperlink>
        </w:p>
        <w:p>
          <w:pPr>
            <w:pStyle w:val="Contents4"/>
            <w:tabs>
              <w:tab w:val="clear" w:pos="8176"/>
              <w:tab w:val="right" w:pos="9026" w:leader="dot"/>
            </w:tabs>
            <w:rPr/>
          </w:pPr>
          <w:hyperlink w:anchor="__RefHeading___Toc725737_388300464">
            <w:r>
              <w:rPr>
                <w:webHidden/>
                <w:rStyle w:val="IndexLink"/>
                <w:rtl w:val="true"/>
              </w:rPr>
              <w:t>تفسير آيات</w:t>
            </w:r>
            <w:r>
              <w:rPr>
                <w:rStyle w:val="IndexLink"/>
                <w:rtl w:val="true"/>
              </w:rPr>
              <w:tab/>
            </w:r>
            <w:r>
              <w:rPr>
                <w:rStyle w:val="IndexLink"/>
              </w:rPr>
              <w:t>56</w:t>
            </w:r>
          </w:hyperlink>
        </w:p>
        <w:p>
          <w:pPr>
            <w:pStyle w:val="Contents2"/>
            <w:tabs>
              <w:tab w:val="clear" w:pos="8743"/>
              <w:tab w:val="right" w:pos="9026" w:leader="dot"/>
            </w:tabs>
            <w:rPr/>
          </w:pPr>
          <w:hyperlink w:anchor="__RefHeading___Toc725739_388300464">
            <w:r>
              <w:rPr>
                <w:webHidden/>
                <w:rStyle w:val="IndexLink"/>
              </w:rPr>
              <w:t>3</w:t>
            </w:r>
            <w:r>
              <w:rPr>
                <w:rStyle w:val="IndexLink"/>
                <w:rtl w:val="true"/>
              </w:rPr>
              <w:t xml:space="preserve"> </w:t>
            </w:r>
            <w:r>
              <w:rPr>
                <w:rStyle w:val="IndexLink"/>
                <w:rtl w:val="true"/>
              </w:rPr>
              <w:t>اوصياى پس از حضرت آدم در كتب سيره</w:t>
            </w:r>
            <w:r>
              <w:rPr>
                <w:rStyle w:val="IndexLink"/>
                <w:rtl w:val="true"/>
              </w:rPr>
              <w:tab/>
            </w:r>
            <w:r>
              <w:rPr>
                <w:rStyle w:val="IndexLink"/>
              </w:rPr>
              <w:t>58</w:t>
            </w:r>
          </w:hyperlink>
        </w:p>
        <w:p>
          <w:pPr>
            <w:pStyle w:val="Contents3"/>
            <w:tabs>
              <w:tab w:val="clear" w:pos="8459"/>
              <w:tab w:val="right" w:pos="9026" w:leader="dot"/>
            </w:tabs>
            <w:rPr/>
          </w:pPr>
          <w:hyperlink w:anchor="__RefHeading___Toc725741_388300464">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725743_388300464">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725745_388300464">
            <w:r>
              <w:rPr>
                <w:webHidden/>
                <w:rStyle w:val="IndexLink"/>
                <w:rtl w:val="true"/>
              </w:rPr>
              <w:t>شيث هبة اللّه در كتابهاى سيره</w:t>
            </w:r>
            <w:r>
              <w:rPr>
                <w:rStyle w:val="IndexLink"/>
                <w:rtl w:val="true"/>
              </w:rPr>
              <w:tab/>
            </w:r>
            <w:r>
              <w:rPr>
                <w:rStyle w:val="IndexLink"/>
              </w:rPr>
              <w:t>61</w:t>
            </w:r>
          </w:hyperlink>
        </w:p>
        <w:p>
          <w:pPr>
            <w:pStyle w:val="Contents4"/>
            <w:tabs>
              <w:tab w:val="clear" w:pos="8176"/>
              <w:tab w:val="right" w:pos="9026" w:leader="dot"/>
            </w:tabs>
            <w:rPr/>
          </w:pPr>
          <w:hyperlink w:anchor="__RefHeading___Toc725747_388300464">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25749_388300464">
            <w:r>
              <w:rPr>
                <w:webHidden/>
                <w:rStyle w:val="IndexLink"/>
                <w:rtl w:val="true"/>
              </w:rPr>
              <w:t>ولادت شيث</w:t>
            </w:r>
            <w:r>
              <w:rPr>
                <w:rStyle w:val="IndexLink"/>
                <w:rtl w:val="true"/>
              </w:rPr>
              <w:tab/>
            </w:r>
            <w:r>
              <w:rPr>
                <w:rStyle w:val="IndexLink"/>
              </w:rPr>
              <w:t>62</w:t>
            </w:r>
          </w:hyperlink>
        </w:p>
        <w:p>
          <w:pPr>
            <w:pStyle w:val="Contents4"/>
            <w:tabs>
              <w:tab w:val="clear" w:pos="8176"/>
              <w:tab w:val="right" w:pos="9026" w:leader="dot"/>
            </w:tabs>
            <w:rPr/>
          </w:pPr>
          <w:hyperlink w:anchor="__RefHeading___Toc725751_388300464">
            <w:r>
              <w:rPr>
                <w:webHidden/>
                <w:rStyle w:val="IndexLink"/>
                <w:rtl w:val="true"/>
              </w:rPr>
              <w:t>وصيت حضرت آدم به شيث</w:t>
            </w:r>
            <w:r>
              <w:rPr>
                <w:rStyle w:val="IndexLink"/>
                <w:rtl w:val="true"/>
              </w:rPr>
              <w:tab/>
            </w:r>
            <w:r>
              <w:rPr>
                <w:rStyle w:val="IndexLink"/>
              </w:rPr>
              <w:t>62</w:t>
            </w:r>
          </w:hyperlink>
        </w:p>
        <w:p>
          <w:pPr>
            <w:pStyle w:val="Contents4"/>
            <w:tabs>
              <w:tab w:val="clear" w:pos="8176"/>
              <w:tab w:val="right" w:pos="9026" w:leader="dot"/>
            </w:tabs>
            <w:rPr/>
          </w:pPr>
          <w:hyperlink w:anchor="__RefHeading___Toc725753_388300464">
            <w:r>
              <w:rPr>
                <w:webHidden/>
                <w:rStyle w:val="IndexLink"/>
                <w:rtl w:val="true"/>
              </w:rPr>
              <w:t>قضاوت او،و حج خانۀ خدا</w:t>
            </w:r>
            <w:r>
              <w:rPr>
                <w:rStyle w:val="IndexLink"/>
                <w:rtl w:val="true"/>
              </w:rPr>
              <w:tab/>
            </w:r>
            <w:r>
              <w:rPr>
                <w:rStyle w:val="IndexLink"/>
              </w:rPr>
              <w:t>63</w:t>
            </w:r>
          </w:hyperlink>
        </w:p>
        <w:p>
          <w:pPr>
            <w:pStyle w:val="Contents4"/>
            <w:tabs>
              <w:tab w:val="clear" w:pos="8176"/>
              <w:tab w:val="right" w:pos="9026" w:leader="dot"/>
            </w:tabs>
            <w:rPr/>
          </w:pPr>
          <w:hyperlink w:anchor="__RefHeading___Toc725755_388300464">
            <w:r>
              <w:rPr>
                <w:webHidden/>
                <w:rStyle w:val="IndexLink"/>
                <w:rtl w:val="true"/>
              </w:rPr>
              <w:t>وصيت شيث به فرزندش انوش</w:t>
            </w:r>
            <w:r>
              <w:rPr>
                <w:rStyle w:val="IndexLink"/>
                <w:rtl w:val="true"/>
              </w:rPr>
              <w:tab/>
            </w:r>
            <w:r>
              <w:rPr>
                <w:rStyle w:val="IndexLink"/>
              </w:rPr>
              <w:t>64</w:t>
            </w:r>
          </w:hyperlink>
        </w:p>
        <w:p>
          <w:pPr>
            <w:pStyle w:val="Contents3"/>
            <w:tabs>
              <w:tab w:val="clear" w:pos="8459"/>
              <w:tab w:val="right" w:pos="9026" w:leader="dot"/>
            </w:tabs>
            <w:rPr/>
          </w:pPr>
          <w:hyperlink w:anchor="__RefHeading___Toc725757_388300464">
            <w:r>
              <w:rPr>
                <w:webHidden/>
                <w:rStyle w:val="IndexLink"/>
                <w:rtl w:val="true"/>
              </w:rPr>
              <w:t>انوش فرزند شيث</w:t>
            </w:r>
            <w:r>
              <w:rPr>
                <w:rStyle w:val="IndexLink"/>
                <w:rtl w:val="true"/>
              </w:rPr>
              <w:tab/>
            </w:r>
            <w:r>
              <w:rPr>
                <w:rStyle w:val="IndexLink"/>
              </w:rPr>
              <w:t>65</w:t>
            </w:r>
          </w:hyperlink>
        </w:p>
        <w:p>
          <w:pPr>
            <w:pStyle w:val="Contents4"/>
            <w:tabs>
              <w:tab w:val="clear" w:pos="8176"/>
              <w:tab w:val="right" w:pos="9026" w:leader="dot"/>
            </w:tabs>
            <w:rPr/>
          </w:pPr>
          <w:hyperlink w:anchor="__RefHeading___Toc725759_388300464">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25761_388300464">
            <w:r>
              <w:rPr>
                <w:webHidden/>
                <w:rStyle w:val="IndexLink"/>
                <w:rtl w:val="true"/>
              </w:rPr>
              <w:t>ولادت انوش،و وصيت شيث به او،و انتقال نور خاتم</w:t>
            </w:r>
            <w:r>
              <w:rPr>
                <w:rStyle w:val="IndexLink"/>
                <w:rtl w:val="true"/>
              </w:rPr>
              <w:tab/>
            </w:r>
            <w:r>
              <w:rPr>
                <w:rStyle w:val="IndexLink"/>
              </w:rPr>
              <w:t>66</w:t>
            </w:r>
          </w:hyperlink>
        </w:p>
        <w:p>
          <w:pPr>
            <w:pStyle w:val="Contents4"/>
            <w:tabs>
              <w:tab w:val="clear" w:pos="8176"/>
              <w:tab w:val="right" w:pos="9026" w:leader="dot"/>
            </w:tabs>
            <w:rPr/>
          </w:pPr>
          <w:hyperlink w:anchor="__RefHeading___Toc725763_388300464">
            <w:r>
              <w:rPr>
                <w:webHidden/>
                <w:rStyle w:val="IndexLink"/>
                <w:rtl w:val="true"/>
              </w:rPr>
              <w:t>اولين كسى كه درخت نشاند و زراعت كرد</w:t>
            </w:r>
            <w:r>
              <w:rPr>
                <w:rStyle w:val="IndexLink"/>
                <w:rtl w:val="true"/>
              </w:rPr>
              <w:tab/>
            </w:r>
            <w:r>
              <w:rPr>
                <w:rStyle w:val="IndexLink"/>
              </w:rPr>
              <w:t>66</w:t>
            </w:r>
          </w:hyperlink>
        </w:p>
        <w:p>
          <w:pPr>
            <w:pStyle w:val="Contents4"/>
            <w:tabs>
              <w:tab w:val="clear" w:pos="8176"/>
              <w:tab w:val="right" w:pos="9026" w:leader="dot"/>
            </w:tabs>
            <w:rPr/>
          </w:pPr>
          <w:hyperlink w:anchor="__RefHeading___Toc725765_388300464">
            <w:r>
              <w:rPr>
                <w:webHidden/>
                <w:rStyle w:val="IndexLink"/>
                <w:rtl w:val="true"/>
              </w:rPr>
              <w:t>وصيت انوش به پسرش قينان،و تعليم صحف آدم</w:t>
            </w:r>
            <w:r>
              <w:rPr>
                <w:rStyle w:val="IndexLink"/>
                <w:rtl w:val="true"/>
              </w:rPr>
              <w:t>(</w:t>
            </w:r>
            <w:r>
              <w:rPr>
                <w:rStyle w:val="IndexLink"/>
                <w:rtl w:val="true"/>
              </w:rPr>
              <w:t>ع</w:t>
            </w:r>
            <w:r>
              <w:rPr>
                <w:rStyle w:val="IndexLink"/>
                <w:rtl w:val="true"/>
              </w:rPr>
              <w:t>)</w:t>
            </w:r>
            <w:r>
              <w:rPr>
                <w:rStyle w:val="IndexLink"/>
                <w:rtl w:val="true"/>
              </w:rPr>
              <w:t>به او</w:t>
            </w:r>
            <w:r>
              <w:rPr>
                <w:rStyle w:val="IndexLink"/>
                <w:rtl w:val="true"/>
              </w:rPr>
              <w:tab/>
            </w:r>
            <w:r>
              <w:rPr>
                <w:rStyle w:val="IndexLink"/>
              </w:rPr>
              <w:t>67</w:t>
            </w:r>
          </w:hyperlink>
        </w:p>
        <w:p>
          <w:pPr>
            <w:pStyle w:val="Contents4"/>
            <w:tabs>
              <w:tab w:val="clear" w:pos="8176"/>
              <w:tab w:val="right" w:pos="9026" w:leader="dot"/>
            </w:tabs>
            <w:rPr/>
          </w:pPr>
          <w:hyperlink w:anchor="__RefHeading___Toc725767_388300464">
            <w:r>
              <w:rPr>
                <w:webHidden/>
                <w:rStyle w:val="IndexLink"/>
                <w:rtl w:val="true"/>
              </w:rPr>
              <w:t>وفات انوش</w:t>
            </w:r>
            <w:r>
              <w:rPr>
                <w:rStyle w:val="IndexLink"/>
                <w:rtl w:val="true"/>
              </w:rPr>
              <w:tab/>
            </w:r>
            <w:r>
              <w:rPr>
                <w:rStyle w:val="IndexLink"/>
              </w:rPr>
              <w:t>67</w:t>
            </w:r>
          </w:hyperlink>
        </w:p>
        <w:p>
          <w:pPr>
            <w:pStyle w:val="Contents3"/>
            <w:tabs>
              <w:tab w:val="clear" w:pos="8459"/>
              <w:tab w:val="right" w:pos="9026" w:leader="dot"/>
            </w:tabs>
            <w:rPr/>
          </w:pPr>
          <w:hyperlink w:anchor="__RefHeading___Toc725769_388300464">
            <w:r>
              <w:rPr>
                <w:webHidden/>
                <w:rStyle w:val="IndexLink"/>
                <w:rtl w:val="true"/>
              </w:rPr>
              <w:t>قينان فرزند انوش</w:t>
            </w:r>
            <w:r>
              <w:rPr>
                <w:rStyle w:val="IndexLink"/>
                <w:rtl w:val="true"/>
              </w:rPr>
              <w:tab/>
            </w:r>
            <w:r>
              <w:rPr>
                <w:rStyle w:val="IndexLink"/>
              </w:rPr>
              <w:t>68</w:t>
            </w:r>
          </w:hyperlink>
        </w:p>
        <w:p>
          <w:pPr>
            <w:pStyle w:val="Contents4"/>
            <w:tabs>
              <w:tab w:val="clear" w:pos="8176"/>
              <w:tab w:val="right" w:pos="9026" w:leader="dot"/>
            </w:tabs>
            <w:rPr/>
          </w:pPr>
          <w:hyperlink w:anchor="__RefHeading___Toc725771_388300464">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25773_388300464">
            <w:r>
              <w:rPr>
                <w:webHidden/>
                <w:rStyle w:val="IndexLink"/>
                <w:rtl w:val="true"/>
              </w:rPr>
              <w:t>به دنيا آمدن قينان و درخشش نور خاتم پيامبران</w:t>
            </w:r>
            <w:r>
              <w:rPr>
                <w:rStyle w:val="IndexLink"/>
                <w:rtl w:val="true"/>
              </w:rPr>
              <w:t>(</w:t>
            </w:r>
            <w:r>
              <w:rPr>
                <w:rStyle w:val="IndexLink"/>
                <w:rtl w:val="true"/>
              </w:rPr>
              <w:t>ص</w:t>
            </w:r>
            <w:r>
              <w:rPr>
                <w:rStyle w:val="IndexLink"/>
                <w:rtl w:val="true"/>
              </w:rPr>
              <w:t>)</w:t>
            </w:r>
            <w:r>
              <w:rPr>
                <w:rStyle w:val="IndexLink"/>
                <w:rtl w:val="true"/>
              </w:rPr>
              <w:t>در پيشانى او</w:t>
            </w:r>
            <w:r>
              <w:rPr>
                <w:rStyle w:val="IndexLink"/>
                <w:rtl w:val="true"/>
              </w:rPr>
              <w:tab/>
            </w:r>
            <w:r>
              <w:rPr>
                <w:rStyle w:val="IndexLink"/>
              </w:rPr>
              <w:t>69</w:t>
            </w:r>
          </w:hyperlink>
        </w:p>
        <w:p>
          <w:pPr>
            <w:pStyle w:val="Contents4"/>
            <w:tabs>
              <w:tab w:val="clear" w:pos="8176"/>
              <w:tab w:val="right" w:pos="9026" w:leader="dot"/>
            </w:tabs>
            <w:rPr/>
          </w:pPr>
          <w:hyperlink w:anchor="__RefHeading___Toc725775_388300464">
            <w:r>
              <w:rPr>
                <w:webHidden/>
                <w:rStyle w:val="IndexLink"/>
                <w:rtl w:val="true"/>
              </w:rPr>
              <w:t>انوش صحف را به قينان تعليم و وى را به اقامه نماز و ديگر احكام فرمان داد</w:t>
            </w:r>
            <w:r>
              <w:rPr>
                <w:rStyle w:val="IndexLink"/>
                <w:rtl w:val="true"/>
              </w:rPr>
              <w:tab/>
            </w:r>
            <w:r>
              <w:rPr>
                <w:rStyle w:val="IndexLink"/>
              </w:rPr>
              <w:t>70</w:t>
            </w:r>
          </w:hyperlink>
        </w:p>
        <w:p>
          <w:pPr>
            <w:pStyle w:val="Contents4"/>
            <w:tabs>
              <w:tab w:val="clear" w:pos="8176"/>
              <w:tab w:val="right" w:pos="9026" w:leader="dot"/>
            </w:tabs>
            <w:rPr/>
          </w:pPr>
          <w:hyperlink w:anchor="__RefHeading___Toc725777_388300464">
            <w:r>
              <w:rPr>
                <w:webHidden/>
                <w:rStyle w:val="IndexLink"/>
                <w:rtl w:val="true"/>
              </w:rPr>
              <w:t>وصيت قينان به فرزندش مهلائيل</w:t>
            </w:r>
            <w:r>
              <w:rPr>
                <w:rStyle w:val="IndexLink"/>
                <w:rtl w:val="true"/>
              </w:rPr>
              <w:tab/>
            </w:r>
            <w:r>
              <w:rPr>
                <w:rStyle w:val="IndexLink"/>
              </w:rPr>
              <w:t>70</w:t>
            </w:r>
          </w:hyperlink>
        </w:p>
        <w:p>
          <w:pPr>
            <w:pStyle w:val="Contents3"/>
            <w:tabs>
              <w:tab w:val="clear" w:pos="8459"/>
              <w:tab w:val="right" w:pos="9026" w:leader="dot"/>
            </w:tabs>
            <w:rPr/>
          </w:pPr>
          <w:hyperlink w:anchor="__RefHeading___Toc725779_388300464">
            <w:r>
              <w:rPr>
                <w:webHidden/>
                <w:rStyle w:val="IndexLink"/>
                <w:rtl w:val="true"/>
              </w:rPr>
              <w:t>مهلائيل پسر قينان</w:t>
            </w:r>
            <w:r>
              <w:rPr>
                <w:rStyle w:val="IndexLink"/>
                <w:rtl w:val="true"/>
              </w:rPr>
              <w:tab/>
            </w:r>
            <w:r>
              <w:rPr>
                <w:rStyle w:val="IndexLink"/>
              </w:rPr>
              <w:t>71</w:t>
            </w:r>
          </w:hyperlink>
        </w:p>
        <w:p>
          <w:pPr>
            <w:pStyle w:val="Contents4"/>
            <w:tabs>
              <w:tab w:val="clear" w:pos="8176"/>
              <w:tab w:val="right" w:pos="9026" w:leader="dot"/>
            </w:tabs>
            <w:rPr/>
          </w:pPr>
          <w:hyperlink w:anchor="__RefHeading___Toc725781_388300464">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25783_388300464">
            <w:r>
              <w:rPr>
                <w:webHidden/>
                <w:rStyle w:val="IndexLink"/>
                <w:rtl w:val="true"/>
              </w:rPr>
              <w:t>مهلائيل قومش را به فرمانبردارى از خدا فرمان ميدهد</w:t>
            </w:r>
            <w:r>
              <w:rPr>
                <w:rStyle w:val="IndexLink"/>
                <w:rtl w:val="true"/>
              </w:rPr>
              <w:tab/>
            </w:r>
            <w:r>
              <w:rPr>
                <w:rStyle w:val="IndexLink"/>
              </w:rPr>
              <w:t>72</w:t>
            </w:r>
          </w:hyperlink>
        </w:p>
        <w:p>
          <w:pPr>
            <w:pStyle w:val="Contents4"/>
            <w:tabs>
              <w:tab w:val="clear" w:pos="8176"/>
              <w:tab w:val="right" w:pos="9026" w:leader="dot"/>
            </w:tabs>
            <w:rPr/>
          </w:pPr>
          <w:hyperlink w:anchor="__RefHeading___Toc725785_388300464">
            <w:r>
              <w:rPr>
                <w:webHidden/>
                <w:rStyle w:val="IndexLink"/>
                <w:rtl w:val="true"/>
              </w:rPr>
              <w:t>نخستين كسى كه خانه ساخت و مساجد بپا نمود و معدن استخراج كرد</w:t>
            </w:r>
            <w:r>
              <w:rPr>
                <w:rStyle w:val="IndexLink"/>
                <w:rtl w:val="true"/>
              </w:rPr>
              <w:tab/>
            </w:r>
            <w:r>
              <w:rPr>
                <w:rStyle w:val="IndexLink"/>
              </w:rPr>
              <w:t>72</w:t>
            </w:r>
          </w:hyperlink>
        </w:p>
        <w:p>
          <w:pPr>
            <w:pStyle w:val="Contents4"/>
            <w:tabs>
              <w:tab w:val="clear" w:pos="8176"/>
              <w:tab w:val="right" w:pos="9026" w:leader="dot"/>
            </w:tabs>
            <w:rPr/>
          </w:pPr>
          <w:hyperlink w:anchor="__RefHeading___Toc725787_388300464">
            <w:r>
              <w:rPr>
                <w:webHidden/>
                <w:rStyle w:val="IndexLink"/>
                <w:rtl w:val="true"/>
              </w:rPr>
              <w:t>وصيّت مهلائيل به پسرش يرد</w:t>
            </w:r>
            <w:r>
              <w:rPr>
                <w:rStyle w:val="IndexLink"/>
                <w:rtl w:val="true"/>
              </w:rPr>
              <w:tab/>
            </w:r>
            <w:r>
              <w:rPr>
                <w:rStyle w:val="IndexLink"/>
              </w:rPr>
              <w:t>73</w:t>
            </w:r>
          </w:hyperlink>
        </w:p>
        <w:p>
          <w:pPr>
            <w:pStyle w:val="Contents3"/>
            <w:tabs>
              <w:tab w:val="clear" w:pos="8459"/>
              <w:tab w:val="right" w:pos="9026" w:leader="dot"/>
            </w:tabs>
            <w:rPr/>
          </w:pPr>
          <w:hyperlink w:anchor="__RefHeading___Toc725789_388300464">
            <w:r>
              <w:rPr>
                <w:webHidden/>
                <w:rStyle w:val="IndexLink"/>
                <w:rtl w:val="true"/>
              </w:rPr>
              <w:t>يوارد پسر مهلائيل</w:t>
            </w:r>
            <w:r>
              <w:rPr>
                <w:rStyle w:val="IndexLink"/>
                <w:rtl w:val="true"/>
              </w:rPr>
              <w:tab/>
            </w:r>
            <w:r>
              <w:rPr>
                <w:rStyle w:val="IndexLink"/>
              </w:rPr>
              <w:t>74</w:t>
            </w:r>
          </w:hyperlink>
        </w:p>
        <w:p>
          <w:pPr>
            <w:pStyle w:val="Contents4"/>
            <w:tabs>
              <w:tab w:val="clear" w:pos="8176"/>
              <w:tab w:val="right" w:pos="9026" w:leader="dot"/>
            </w:tabs>
            <w:rPr/>
          </w:pPr>
          <w:hyperlink w:anchor="__RefHeading___Toc725791_388300464">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25793_388300464">
            <w:r>
              <w:rPr>
                <w:webHidden/>
                <w:rStyle w:val="IndexLink"/>
                <w:rtl w:val="true"/>
              </w:rPr>
              <w:t>به دنيا آمدن يرد و انتقال نور به او</w:t>
            </w:r>
            <w:r>
              <w:rPr>
                <w:rStyle w:val="IndexLink"/>
                <w:rtl w:val="true"/>
              </w:rPr>
              <w:tab/>
            </w:r>
            <w:r>
              <w:rPr>
                <w:rStyle w:val="IndexLink"/>
              </w:rPr>
              <w:t>75</w:t>
            </w:r>
          </w:hyperlink>
        </w:p>
        <w:p>
          <w:pPr>
            <w:pStyle w:val="Contents4"/>
            <w:tabs>
              <w:tab w:val="clear" w:pos="8176"/>
              <w:tab w:val="right" w:pos="9026" w:leader="dot"/>
            </w:tabs>
            <w:rPr/>
          </w:pPr>
          <w:hyperlink w:anchor="__RefHeading___Toc725795_388300464">
            <w:r>
              <w:rPr>
                <w:webHidden/>
                <w:rStyle w:val="IndexLink"/>
                <w:rtl w:val="true"/>
              </w:rPr>
              <w:t>وصيت مهلائيل به پسرش يرد</w:t>
            </w:r>
            <w:r>
              <w:rPr>
                <w:rStyle w:val="IndexLink"/>
                <w:rtl w:val="true"/>
              </w:rPr>
              <w:tab/>
            </w:r>
            <w:r>
              <w:rPr>
                <w:rStyle w:val="IndexLink"/>
              </w:rPr>
              <w:t>75</w:t>
            </w:r>
          </w:hyperlink>
        </w:p>
        <w:p>
          <w:pPr>
            <w:pStyle w:val="Contents4"/>
            <w:tabs>
              <w:tab w:val="clear" w:pos="8176"/>
              <w:tab w:val="right" w:pos="9026" w:leader="dot"/>
            </w:tabs>
            <w:rPr/>
          </w:pPr>
          <w:hyperlink w:anchor="__RefHeading___Toc725797_388300464">
            <w:r>
              <w:rPr>
                <w:webHidden/>
                <w:rStyle w:val="IndexLink"/>
                <w:rtl w:val="true"/>
              </w:rPr>
              <w:t>وصيت يرد به پسرش ادريس</w:t>
            </w:r>
            <w:r>
              <w:rPr>
                <w:rStyle w:val="IndexLink"/>
                <w:rtl w:val="true"/>
              </w:rPr>
              <w:tab/>
            </w:r>
            <w:r>
              <w:rPr>
                <w:rStyle w:val="IndexLink"/>
              </w:rPr>
              <w:t>76</w:t>
            </w:r>
          </w:hyperlink>
        </w:p>
        <w:p>
          <w:pPr>
            <w:pStyle w:val="Contents3"/>
            <w:tabs>
              <w:tab w:val="clear" w:pos="8459"/>
              <w:tab w:val="right" w:pos="9026" w:leader="dot"/>
            </w:tabs>
            <w:rPr/>
          </w:pPr>
          <w:hyperlink w:anchor="__RefHeading___Toc725799_388300464">
            <w:r>
              <w:rPr>
                <w:webHidden/>
                <w:rStyle w:val="IndexLink"/>
                <w:rtl w:val="true"/>
              </w:rPr>
              <w:t>ادريس پيامبر خدا</w:t>
            </w:r>
            <w:r>
              <w:rPr>
                <w:rStyle w:val="IndexLink"/>
                <w:rtl w:val="true"/>
              </w:rPr>
              <w:t>(</w:t>
            </w:r>
            <w:r>
              <w:rPr>
                <w:rStyle w:val="IndexLink"/>
                <w:rtl w:val="true"/>
              </w:rPr>
              <w:t>ع</w:t>
            </w:r>
            <w:r>
              <w:rPr>
                <w:rStyle w:val="IndexLink"/>
                <w:rtl w:val="true"/>
              </w:rPr>
              <w:t>)(</w:t>
            </w:r>
            <w:r>
              <w:rPr>
                <w:rStyle w:val="IndexLink"/>
                <w:rtl w:val="true"/>
              </w:rPr>
              <w:t>اخنوخ</w:t>
            </w:r>
            <w:r>
              <w:rPr>
                <w:rStyle w:val="IndexLink"/>
                <w:rtl w:val="true"/>
              </w:rPr>
              <w:t>)</w:t>
              <w:tab/>
            </w:r>
            <w:r>
              <w:rPr>
                <w:rStyle w:val="IndexLink"/>
              </w:rPr>
              <w:t>77</w:t>
            </w:r>
          </w:hyperlink>
        </w:p>
        <w:p>
          <w:pPr>
            <w:pStyle w:val="Contents4"/>
            <w:tabs>
              <w:tab w:val="clear" w:pos="8176"/>
              <w:tab w:val="right" w:pos="9026" w:leader="dot"/>
            </w:tabs>
            <w:rPr/>
          </w:pPr>
          <w:hyperlink w:anchor="__RefHeading___Toc725801_388300464">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25803_388300464">
            <w:r>
              <w:rPr>
                <w:webHidden/>
                <w:rStyle w:val="IndexLink"/>
              </w:rPr>
              <w:t>1</w:t>
            </w:r>
            <w:r>
              <w:rPr>
                <w:rStyle w:val="IndexLink"/>
                <w:rtl w:val="true"/>
              </w:rPr>
              <w:t>-</w:t>
            </w:r>
            <w:r>
              <w:rPr>
                <w:rStyle w:val="IndexLink"/>
                <w:rtl w:val="true"/>
              </w:rPr>
              <w:t>نام ادريس در قرآن كريم</w:t>
            </w:r>
            <w:r>
              <w:rPr>
                <w:rStyle w:val="IndexLink"/>
                <w:rtl w:val="true"/>
              </w:rPr>
              <w:tab/>
            </w:r>
            <w:r>
              <w:rPr>
                <w:rStyle w:val="IndexLink"/>
              </w:rPr>
              <w:t>78</w:t>
            </w:r>
          </w:hyperlink>
        </w:p>
        <w:p>
          <w:pPr>
            <w:pStyle w:val="Contents5"/>
            <w:tabs>
              <w:tab w:val="clear" w:pos="7892"/>
              <w:tab w:val="right" w:pos="9026" w:leader="dot"/>
            </w:tabs>
            <w:rPr/>
          </w:pPr>
          <w:hyperlink w:anchor="__RefHeading___Toc725805_388300464">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25807_388300464">
            <w:r>
              <w:rPr>
                <w:webHidden/>
                <w:rStyle w:val="IndexLink"/>
                <w:rtl w:val="true"/>
              </w:rPr>
              <w:t>شرحى از اين كلمات</w:t>
            </w:r>
            <w:r>
              <w:rPr>
                <w:rStyle w:val="IndexLink"/>
                <w:rtl w:val="true"/>
              </w:rPr>
              <w:tab/>
            </w:r>
            <w:r>
              <w:rPr>
                <w:rStyle w:val="IndexLink"/>
              </w:rPr>
              <w:t>78</w:t>
            </w:r>
          </w:hyperlink>
        </w:p>
        <w:p>
          <w:pPr>
            <w:pStyle w:val="Contents4"/>
            <w:tabs>
              <w:tab w:val="clear" w:pos="8176"/>
              <w:tab w:val="right" w:pos="9026" w:leader="dot"/>
            </w:tabs>
            <w:rPr/>
          </w:pPr>
          <w:hyperlink w:anchor="__RefHeading___Toc725809_388300464">
            <w:r>
              <w:rPr>
                <w:webHidden/>
                <w:rStyle w:val="IndexLink"/>
              </w:rPr>
              <w:t>2</w:t>
            </w:r>
            <w:r>
              <w:rPr>
                <w:rStyle w:val="IndexLink"/>
                <w:rtl w:val="true"/>
              </w:rPr>
              <w:t>-</w:t>
            </w:r>
            <w:r>
              <w:rPr>
                <w:rStyle w:val="IndexLink"/>
                <w:rtl w:val="true"/>
              </w:rPr>
              <w:t>ادريس در كتب سيره</w:t>
            </w:r>
            <w:r>
              <w:rPr>
                <w:rStyle w:val="IndexLink"/>
                <w:rtl w:val="true"/>
              </w:rPr>
              <w:tab/>
            </w:r>
            <w:r>
              <w:rPr>
                <w:rStyle w:val="IndexLink"/>
              </w:rPr>
              <w:t>79</w:t>
            </w:r>
          </w:hyperlink>
        </w:p>
        <w:p>
          <w:pPr>
            <w:pStyle w:val="Contents5"/>
            <w:tabs>
              <w:tab w:val="clear" w:pos="7892"/>
              <w:tab w:val="right" w:pos="9026" w:leader="dot"/>
            </w:tabs>
            <w:rPr/>
          </w:pPr>
          <w:hyperlink w:anchor="__RefHeading___Toc725811_388300464">
            <w:r>
              <w:rPr>
                <w:webHidden/>
                <w:rStyle w:val="IndexLink"/>
                <w:rtl w:val="true"/>
              </w:rPr>
              <w:t>به دنيا آمدن ادريس،و انتقال نور خاتم انبيا</w:t>
            </w:r>
            <w:r>
              <w:rPr>
                <w:rStyle w:val="IndexLink"/>
                <w:rtl w:val="true"/>
              </w:rPr>
              <w:t>(</w:t>
            </w:r>
            <w:r>
              <w:rPr>
                <w:rStyle w:val="IndexLink"/>
                <w:rtl w:val="true"/>
              </w:rPr>
              <w:t>ص</w:t>
            </w:r>
            <w:r>
              <w:rPr>
                <w:rStyle w:val="IndexLink"/>
                <w:rtl w:val="true"/>
              </w:rPr>
              <w:t>)</w:t>
            </w:r>
            <w:r>
              <w:rPr>
                <w:rStyle w:val="IndexLink"/>
                <w:rtl w:val="true"/>
              </w:rPr>
              <w:t>به او</w:t>
            </w:r>
            <w:r>
              <w:rPr>
                <w:rStyle w:val="IndexLink"/>
                <w:rtl w:val="true"/>
              </w:rPr>
              <w:tab/>
            </w:r>
            <w:r>
              <w:rPr>
                <w:rStyle w:val="IndexLink"/>
              </w:rPr>
              <w:t>79</w:t>
            </w:r>
          </w:hyperlink>
        </w:p>
        <w:p>
          <w:pPr>
            <w:pStyle w:val="Contents5"/>
            <w:tabs>
              <w:tab w:val="clear" w:pos="7892"/>
              <w:tab w:val="right" w:pos="9026" w:leader="dot"/>
            </w:tabs>
            <w:rPr/>
          </w:pPr>
          <w:hyperlink w:anchor="__RefHeading___Toc725813_388300464">
            <w:r>
              <w:rPr>
                <w:webHidden/>
                <w:rStyle w:val="IndexLink"/>
                <w:rtl w:val="true"/>
              </w:rPr>
              <w:t>نزول صحف آسمانى بر ادريس و خياطى او</w:t>
            </w:r>
            <w:r>
              <w:rPr>
                <w:rStyle w:val="IndexLink"/>
                <w:rtl w:val="true"/>
              </w:rPr>
              <w:tab/>
            </w:r>
            <w:r>
              <w:rPr>
                <w:rStyle w:val="IndexLink"/>
              </w:rPr>
              <w:t>80</w:t>
            </w:r>
          </w:hyperlink>
        </w:p>
        <w:p>
          <w:pPr>
            <w:pStyle w:val="Contents5"/>
            <w:tabs>
              <w:tab w:val="clear" w:pos="7892"/>
              <w:tab w:val="right" w:pos="9026" w:leader="dot"/>
            </w:tabs>
            <w:rPr/>
          </w:pPr>
          <w:hyperlink w:anchor="__RefHeading___Toc725815_388300464">
            <w:r>
              <w:rPr>
                <w:webHidden/>
                <w:rStyle w:val="IndexLink"/>
                <w:rtl w:val="true"/>
              </w:rPr>
              <w:t>خداوند،ادريس پيامبر را اسامى برجها و ستارگان آموخت</w:t>
            </w:r>
            <w:r>
              <w:rPr>
                <w:rStyle w:val="IndexLink"/>
                <w:rtl w:val="true"/>
              </w:rPr>
              <w:tab/>
            </w:r>
            <w:r>
              <w:rPr>
                <w:rStyle w:val="IndexLink"/>
              </w:rPr>
              <w:t>80</w:t>
            </w:r>
          </w:hyperlink>
        </w:p>
        <w:p>
          <w:pPr>
            <w:pStyle w:val="Contents5"/>
            <w:tabs>
              <w:tab w:val="clear" w:pos="7892"/>
              <w:tab w:val="right" w:pos="9026" w:leader="dot"/>
            </w:tabs>
            <w:rPr/>
          </w:pPr>
          <w:hyperlink w:anchor="__RefHeading___Toc725817_388300464">
            <w:r>
              <w:rPr>
                <w:webHidden/>
                <w:rStyle w:val="IndexLink"/>
                <w:rtl w:val="true"/>
              </w:rPr>
              <w:t>اختلاط نوادگان شيث و قابيل در زمان ادريس</w:t>
            </w:r>
            <w:r>
              <w:rPr>
                <w:rStyle w:val="IndexLink"/>
                <w:rtl w:val="true"/>
              </w:rPr>
              <w:t>(</w:t>
            </w:r>
            <w:r>
              <w:rPr>
                <w:rStyle w:val="IndexLink"/>
                <w:rtl w:val="true"/>
              </w:rPr>
              <w:t>ع</w:t>
            </w:r>
            <w:r>
              <w:rPr>
                <w:rStyle w:val="IndexLink"/>
                <w:rtl w:val="true"/>
              </w:rPr>
              <w:t>)</w:t>
              <w:tab/>
            </w:r>
            <w:r>
              <w:rPr>
                <w:rStyle w:val="IndexLink"/>
              </w:rPr>
              <w:t>81</w:t>
            </w:r>
          </w:hyperlink>
        </w:p>
        <w:p>
          <w:pPr>
            <w:pStyle w:val="Contents5"/>
            <w:tabs>
              <w:tab w:val="clear" w:pos="7892"/>
              <w:tab w:val="right" w:pos="9026" w:leader="dot"/>
            </w:tabs>
            <w:rPr/>
          </w:pPr>
          <w:hyperlink w:anchor="__RefHeading___Toc725819_388300464">
            <w:r>
              <w:rPr>
                <w:webHidden/>
                <w:rStyle w:val="IndexLink"/>
                <w:rtl w:val="true"/>
              </w:rPr>
              <w:t>وصيت يوارد به فرزندش اخنوخ</w:t>
            </w:r>
            <w:r>
              <w:rPr>
                <w:rStyle w:val="IndexLink"/>
                <w:rtl w:val="true"/>
              </w:rPr>
              <w:tab/>
            </w:r>
            <w:r>
              <w:rPr>
                <w:rStyle w:val="IndexLink"/>
              </w:rPr>
              <w:t>82</w:t>
            </w:r>
          </w:hyperlink>
        </w:p>
        <w:p>
          <w:pPr>
            <w:pStyle w:val="Contents3"/>
            <w:tabs>
              <w:tab w:val="clear" w:pos="8459"/>
              <w:tab w:val="right" w:pos="9026" w:leader="dot"/>
            </w:tabs>
            <w:rPr/>
          </w:pPr>
          <w:hyperlink w:anchor="__RefHeading___Toc725821_388300464">
            <w:r>
              <w:rPr>
                <w:webHidden/>
                <w:rStyle w:val="IndexLink"/>
                <w:rtl w:val="true"/>
              </w:rPr>
              <w:t>متوشلح پسر اخنوخ يا ادريس پيامبر</w:t>
            </w:r>
            <w:r>
              <w:rPr>
                <w:rStyle w:val="IndexLink"/>
                <w:rtl w:val="true"/>
              </w:rPr>
              <w:t>(</w:t>
            </w:r>
            <w:r>
              <w:rPr>
                <w:rStyle w:val="IndexLink"/>
                <w:rtl w:val="true"/>
              </w:rPr>
              <w:t>ع</w:t>
            </w:r>
            <w:r>
              <w:rPr>
                <w:rStyle w:val="IndexLink"/>
                <w:rtl w:val="true"/>
              </w:rPr>
              <w:t>)</w:t>
              <w:tab/>
            </w:r>
            <w:r>
              <w:rPr>
                <w:rStyle w:val="IndexLink"/>
              </w:rPr>
              <w:t>83</w:t>
            </w:r>
          </w:hyperlink>
        </w:p>
        <w:p>
          <w:pPr>
            <w:pStyle w:val="Contents4"/>
            <w:tabs>
              <w:tab w:val="clear" w:pos="8176"/>
              <w:tab w:val="right" w:pos="9026" w:leader="dot"/>
            </w:tabs>
            <w:rPr/>
          </w:pPr>
          <w:hyperlink w:anchor="__RefHeading___Toc725823_388300464">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25825_388300464">
            <w:r>
              <w:rPr>
                <w:webHidden/>
                <w:rStyle w:val="IndexLink"/>
                <w:rtl w:val="true"/>
              </w:rPr>
              <w:t>وصيت ادريس</w:t>
            </w:r>
            <w:r>
              <w:rPr>
                <w:rStyle w:val="IndexLink"/>
                <w:rtl w:val="true"/>
              </w:rPr>
              <w:t>(</w:t>
            </w:r>
            <w:r>
              <w:rPr>
                <w:rStyle w:val="IndexLink"/>
                <w:rtl w:val="true"/>
              </w:rPr>
              <w:t>ع</w:t>
            </w:r>
            <w:r>
              <w:rPr>
                <w:rStyle w:val="IndexLink"/>
                <w:rtl w:val="true"/>
              </w:rPr>
              <w:t>)</w:t>
            </w:r>
            <w:r>
              <w:rPr>
                <w:rStyle w:val="IndexLink"/>
                <w:rtl w:val="true"/>
              </w:rPr>
              <w:t>به پسرش و نور خاتم انبياء</w:t>
            </w:r>
            <w:r>
              <w:rPr>
                <w:rStyle w:val="IndexLink"/>
                <w:rtl w:val="true"/>
              </w:rPr>
              <w:t>(</w:t>
            </w:r>
            <w:r>
              <w:rPr>
                <w:rStyle w:val="IndexLink"/>
                <w:rtl w:val="true"/>
              </w:rPr>
              <w:t>ص</w:t>
            </w:r>
            <w:r>
              <w:rPr>
                <w:rStyle w:val="IndexLink"/>
                <w:rtl w:val="true"/>
              </w:rPr>
              <w:t>)</w:t>
              <w:tab/>
            </w:r>
            <w:r>
              <w:rPr>
                <w:rStyle w:val="IndexLink"/>
              </w:rPr>
              <w:t>84</w:t>
            </w:r>
          </w:hyperlink>
        </w:p>
        <w:p>
          <w:pPr>
            <w:pStyle w:val="Contents4"/>
            <w:tabs>
              <w:tab w:val="clear" w:pos="8176"/>
              <w:tab w:val="right" w:pos="9026" w:leader="dot"/>
            </w:tabs>
            <w:rPr/>
          </w:pPr>
          <w:hyperlink w:anchor="__RefHeading___Toc725827_388300464">
            <w:r>
              <w:rPr>
                <w:webHidden/>
                <w:rStyle w:val="IndexLink"/>
                <w:rtl w:val="true"/>
              </w:rPr>
              <w:t>نخستين سواركار</w:t>
            </w:r>
            <w:r>
              <w:rPr>
                <w:rStyle w:val="IndexLink"/>
                <w:rtl w:val="true"/>
              </w:rPr>
              <w:tab/>
            </w:r>
            <w:r>
              <w:rPr>
                <w:rStyle w:val="IndexLink"/>
              </w:rPr>
              <w:t>85</w:t>
            </w:r>
          </w:hyperlink>
        </w:p>
        <w:p>
          <w:pPr>
            <w:pStyle w:val="Contents3"/>
            <w:tabs>
              <w:tab w:val="clear" w:pos="8459"/>
              <w:tab w:val="right" w:pos="9026" w:leader="dot"/>
            </w:tabs>
            <w:rPr/>
          </w:pPr>
          <w:hyperlink w:anchor="__RefHeading___Toc725829_388300464">
            <w:r>
              <w:rPr>
                <w:webHidden/>
                <w:rStyle w:val="IndexLink"/>
                <w:rtl w:val="true"/>
              </w:rPr>
              <w:t>لمك پسر متوشلح</w:t>
            </w:r>
            <w:r>
              <w:rPr>
                <w:rStyle w:val="IndexLink"/>
                <w:rtl w:val="true"/>
              </w:rPr>
              <w:tab/>
            </w:r>
            <w:r>
              <w:rPr>
                <w:rStyle w:val="IndexLink"/>
              </w:rPr>
              <w:t>86</w:t>
            </w:r>
          </w:hyperlink>
        </w:p>
        <w:p>
          <w:pPr>
            <w:pStyle w:val="Contents4"/>
            <w:tabs>
              <w:tab w:val="clear" w:pos="8176"/>
              <w:tab w:val="right" w:pos="9026" w:leader="dot"/>
            </w:tabs>
            <w:rPr/>
          </w:pPr>
          <w:hyperlink w:anchor="__RefHeading___Toc725831_388300464">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25833_388300464">
            <w:r>
              <w:rPr>
                <w:webHidden/>
                <w:rStyle w:val="IndexLink"/>
                <w:rtl w:val="true"/>
              </w:rPr>
              <w:t>وصيت متوشلح به پسرش لمك</w:t>
            </w:r>
            <w:r>
              <w:rPr>
                <w:rStyle w:val="IndexLink"/>
                <w:rtl w:val="true"/>
              </w:rPr>
              <w:tab/>
            </w:r>
            <w:r>
              <w:rPr>
                <w:rStyle w:val="IndexLink"/>
              </w:rPr>
              <w:t>87</w:t>
            </w:r>
          </w:hyperlink>
        </w:p>
        <w:p>
          <w:pPr>
            <w:pStyle w:val="Contents4"/>
            <w:tabs>
              <w:tab w:val="clear" w:pos="8176"/>
              <w:tab w:val="right" w:pos="9026" w:leader="dot"/>
            </w:tabs>
            <w:rPr/>
          </w:pPr>
          <w:hyperlink w:anchor="__RefHeading___Toc725835_388300464">
            <w:r>
              <w:rPr>
                <w:webHidden/>
                <w:rStyle w:val="IndexLink"/>
                <w:rtl w:val="true"/>
              </w:rPr>
              <w:t>ازدواج نوادگان شيث و قابيل و به دنيا آمدن زورگويان و سركشان از اين ازدواج ها</w:t>
            </w:r>
            <w:r>
              <w:rPr>
                <w:rStyle w:val="IndexLink"/>
                <w:rtl w:val="true"/>
              </w:rPr>
              <w:tab/>
            </w:r>
            <w:r>
              <w:rPr>
                <w:rStyle w:val="IndexLink"/>
              </w:rPr>
              <w:t>87</w:t>
            </w:r>
          </w:hyperlink>
        </w:p>
        <w:p>
          <w:pPr>
            <w:pStyle w:val="Contents4"/>
            <w:tabs>
              <w:tab w:val="clear" w:pos="8176"/>
              <w:tab w:val="right" w:pos="9026" w:leader="dot"/>
            </w:tabs>
            <w:rPr/>
          </w:pPr>
          <w:hyperlink w:anchor="__RefHeading___Toc725837_388300464">
            <w:r>
              <w:rPr>
                <w:webHidden/>
                <w:rStyle w:val="IndexLink"/>
                <w:rtl w:val="true"/>
              </w:rPr>
              <w:t>تنها ماندن هشت تن از پسران شيث،و وصيت او به نوح</w:t>
            </w:r>
            <w:r>
              <w:rPr>
                <w:rStyle w:val="IndexLink"/>
                <w:rtl w:val="true"/>
              </w:rPr>
              <w:t>(</w:t>
            </w:r>
            <w:r>
              <w:rPr>
                <w:rStyle w:val="IndexLink"/>
                <w:rtl w:val="true"/>
              </w:rPr>
              <w:t>ع</w:t>
            </w:r>
            <w:r>
              <w:rPr>
                <w:rStyle w:val="IndexLink"/>
                <w:rtl w:val="true"/>
              </w:rPr>
              <w:t>)</w:t>
              <w:tab/>
            </w:r>
            <w:r>
              <w:rPr>
                <w:rStyle w:val="IndexLink"/>
              </w:rPr>
              <w:t>88</w:t>
            </w:r>
          </w:hyperlink>
        </w:p>
        <w:p>
          <w:pPr>
            <w:pStyle w:val="Contents2"/>
            <w:tabs>
              <w:tab w:val="clear" w:pos="8743"/>
              <w:tab w:val="right" w:pos="9026" w:leader="dot"/>
            </w:tabs>
            <w:rPr/>
          </w:pPr>
          <w:hyperlink w:anchor="__RefHeading___Toc725839_388300464">
            <w:r>
              <w:rPr>
                <w:webHidden/>
                <w:rStyle w:val="IndexLink"/>
              </w:rPr>
              <w:t>4</w:t>
            </w:r>
            <w:r>
              <w:rPr>
                <w:rStyle w:val="IndexLink"/>
                <w:rtl w:val="true"/>
              </w:rPr>
              <w:t xml:space="preserve"> </w:t>
            </w:r>
            <w:r>
              <w:rPr>
                <w:rStyle w:val="IndexLink"/>
                <w:rtl w:val="true"/>
              </w:rPr>
              <w:t>تاريخ اوصياى پيامبران از تورات</w:t>
            </w:r>
            <w:r>
              <w:rPr>
                <w:rStyle w:val="IndexLink"/>
                <w:rtl w:val="true"/>
              </w:rPr>
              <w:tab/>
            </w:r>
            <w:r>
              <w:rPr>
                <w:rStyle w:val="IndexLink"/>
              </w:rPr>
              <w:t>89</w:t>
            </w:r>
          </w:hyperlink>
        </w:p>
        <w:p>
          <w:pPr>
            <w:pStyle w:val="Contents3"/>
            <w:tabs>
              <w:tab w:val="clear" w:pos="8459"/>
              <w:tab w:val="right" w:pos="9026" w:leader="dot"/>
            </w:tabs>
            <w:rPr/>
          </w:pPr>
          <w:hyperlink w:anchor="__RefHeading___Toc725841_388300464">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725843_388300464">
            <w:r>
              <w:rPr>
                <w:webHidden/>
                <w:rStyle w:val="IndexLink"/>
                <w:rtl w:val="true"/>
              </w:rPr>
              <w:t>برخى از سرگذشتهاى اوصياء تا عصر نوح</w:t>
            </w:r>
            <w:r>
              <w:rPr>
                <w:rStyle w:val="IndexLink"/>
                <w:rtl w:val="true"/>
              </w:rPr>
              <w:t>(</w:t>
            </w:r>
            <w:r>
              <w:rPr>
                <w:rStyle w:val="IndexLink"/>
                <w:rtl w:val="true"/>
              </w:rPr>
              <w:t>ع</w:t>
            </w:r>
            <w:r>
              <w:rPr>
                <w:rStyle w:val="IndexLink"/>
                <w:rtl w:val="true"/>
              </w:rPr>
              <w:t>)</w:t>
            </w:r>
            <w:r>
              <w:rPr>
                <w:rStyle w:val="IndexLink"/>
                <w:rtl w:val="true"/>
              </w:rPr>
              <w:t>به نقل از تورات</w:t>
            </w:r>
            <w:r>
              <w:rPr>
                <w:rStyle w:val="IndexLink"/>
                <w:rtl w:val="true"/>
              </w:rPr>
              <w:tab/>
            </w:r>
            <w:r>
              <w:rPr>
                <w:rStyle w:val="IndexLink"/>
              </w:rPr>
              <w:t>90</w:t>
            </w:r>
          </w:hyperlink>
        </w:p>
        <w:p>
          <w:pPr>
            <w:pStyle w:val="Contents3"/>
            <w:tabs>
              <w:tab w:val="clear" w:pos="8459"/>
              <w:tab w:val="right" w:pos="9026" w:leader="dot"/>
            </w:tabs>
            <w:rPr/>
          </w:pPr>
          <w:hyperlink w:anchor="__RefHeading___Toc725845_388300464">
            <w:r>
              <w:rPr>
                <w:webHidden/>
                <w:rStyle w:val="IndexLink"/>
                <w:rtl w:val="true"/>
              </w:rPr>
              <w:t>نتيجۀ اين بحث</w:t>
            </w:r>
            <w:r>
              <w:rPr>
                <w:rStyle w:val="IndexLink"/>
                <w:rtl w:val="true"/>
              </w:rPr>
              <w:tab/>
            </w:r>
            <w:r>
              <w:rPr>
                <w:rStyle w:val="IndexLink"/>
              </w:rPr>
              <w:t>92</w:t>
            </w:r>
          </w:hyperlink>
        </w:p>
        <w:p>
          <w:pPr>
            <w:pStyle w:val="Contents2"/>
            <w:tabs>
              <w:tab w:val="clear" w:pos="8743"/>
              <w:tab w:val="right" w:pos="9026" w:leader="dot"/>
            </w:tabs>
            <w:rPr/>
          </w:pPr>
          <w:hyperlink w:anchor="__RefHeading___Toc725847_388300464">
            <w:r>
              <w:rPr>
                <w:webHidden/>
                <w:rStyle w:val="IndexLink"/>
              </w:rPr>
              <w:t>5</w:t>
            </w:r>
            <w:r>
              <w:rPr>
                <w:rStyle w:val="IndexLink"/>
                <w:rtl w:val="true"/>
              </w:rPr>
              <w:t xml:space="preserve"> </w:t>
            </w:r>
            <w:r>
              <w:rPr>
                <w:rStyle w:val="IndexLink"/>
                <w:rtl w:val="true"/>
              </w:rPr>
              <w:t>اخبار نوح</w:t>
            </w:r>
            <w:r>
              <w:rPr>
                <w:rStyle w:val="IndexLink"/>
                <w:rtl w:val="true"/>
              </w:rPr>
              <w:t>(</w:t>
            </w:r>
            <w:r>
              <w:rPr>
                <w:rStyle w:val="IndexLink"/>
                <w:rtl w:val="true"/>
              </w:rPr>
              <w:t>ع</w:t>
            </w:r>
            <w:r>
              <w:rPr>
                <w:rStyle w:val="IndexLink"/>
                <w:rtl w:val="true"/>
              </w:rPr>
              <w:t>)</w:t>
            </w:r>
            <w:r>
              <w:rPr>
                <w:rStyle w:val="IndexLink"/>
                <w:rtl w:val="true"/>
              </w:rPr>
              <w:t>و اوصياء بعد از او</w:t>
            </w:r>
            <w:r>
              <w:rPr>
                <w:rStyle w:val="IndexLink"/>
                <w:rtl w:val="true"/>
              </w:rPr>
              <w:tab/>
            </w:r>
            <w:r>
              <w:rPr>
                <w:rStyle w:val="IndexLink"/>
              </w:rPr>
              <w:t>97</w:t>
            </w:r>
          </w:hyperlink>
        </w:p>
        <w:p>
          <w:pPr>
            <w:pStyle w:val="Contents3"/>
            <w:tabs>
              <w:tab w:val="clear" w:pos="8459"/>
              <w:tab w:val="right" w:pos="9026" w:leader="dot"/>
            </w:tabs>
            <w:rPr/>
          </w:pPr>
          <w:hyperlink w:anchor="__RefHeading___Toc725849_388300464">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725851_388300464">
            <w:r>
              <w:rPr>
                <w:webHidden/>
                <w:rStyle w:val="IndexLink"/>
                <w:rtl w:val="true"/>
              </w:rPr>
              <w:t>نوح عليه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725853_388300464">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25855_388300464">
            <w:r>
              <w:rPr>
                <w:webHidden/>
                <w:rStyle w:val="IndexLink"/>
                <w:rtl w:val="true"/>
              </w:rPr>
              <w:t>سيره و روش نوح در آيات قرآن كريم</w:t>
            </w:r>
            <w:r>
              <w:rPr>
                <w:rStyle w:val="IndexLink"/>
                <w:rtl w:val="true"/>
              </w:rPr>
              <w:tab/>
            </w:r>
            <w:r>
              <w:rPr>
                <w:rStyle w:val="IndexLink"/>
              </w:rPr>
              <w:t>99</w:t>
            </w:r>
          </w:hyperlink>
        </w:p>
        <w:p>
          <w:pPr>
            <w:pStyle w:val="Contents4"/>
            <w:tabs>
              <w:tab w:val="clear" w:pos="8176"/>
              <w:tab w:val="right" w:pos="9026" w:leader="dot"/>
            </w:tabs>
            <w:rPr/>
          </w:pPr>
          <w:hyperlink w:anchor="__RefHeading___Toc725857_388300464">
            <w:r>
              <w:rPr>
                <w:webHidden/>
                <w:rStyle w:val="IndexLink"/>
                <w:rtl w:val="true"/>
              </w:rPr>
              <w:t>شرح كلمات</w:t>
            </w:r>
            <w:r>
              <w:rPr>
                <w:rStyle w:val="IndexLink"/>
                <w:rtl w:val="true"/>
              </w:rPr>
              <w:tab/>
            </w:r>
            <w:r>
              <w:rPr>
                <w:rStyle w:val="IndexLink"/>
              </w:rPr>
              <w:t>106</w:t>
            </w:r>
          </w:hyperlink>
        </w:p>
        <w:p>
          <w:pPr>
            <w:pStyle w:val="Contents4"/>
            <w:tabs>
              <w:tab w:val="clear" w:pos="8176"/>
              <w:tab w:val="right" w:pos="9026" w:leader="dot"/>
            </w:tabs>
            <w:rPr/>
          </w:pPr>
          <w:hyperlink w:anchor="__RefHeading___Toc725859_388300464">
            <w:r>
              <w:rPr>
                <w:webHidden/>
                <w:rStyle w:val="IndexLink"/>
                <w:rtl w:val="true"/>
              </w:rPr>
              <w:t>تفسير آياتى كه گذشت</w:t>
            </w:r>
            <w:r>
              <w:rPr>
                <w:rStyle w:val="IndexLink"/>
                <w:rtl w:val="true"/>
              </w:rPr>
              <w:tab/>
            </w:r>
            <w:r>
              <w:rPr>
                <w:rStyle w:val="IndexLink"/>
              </w:rPr>
              <w:t>109</w:t>
            </w:r>
          </w:hyperlink>
        </w:p>
        <w:p>
          <w:pPr>
            <w:pStyle w:val="Contents4"/>
            <w:tabs>
              <w:tab w:val="clear" w:pos="8176"/>
              <w:tab w:val="right" w:pos="9026" w:leader="dot"/>
            </w:tabs>
            <w:rPr/>
          </w:pPr>
          <w:hyperlink w:anchor="__RefHeading___Toc725861_388300464">
            <w:r>
              <w:rPr>
                <w:webHidden/>
                <w:rStyle w:val="IndexLink"/>
                <w:rtl w:val="true"/>
              </w:rPr>
              <w:t>داستان نوح</w:t>
            </w:r>
            <w:r>
              <w:rPr>
                <w:rStyle w:val="IndexLink"/>
                <w:rtl w:val="true"/>
              </w:rPr>
              <w:t>(</w:t>
            </w:r>
            <w:r>
              <w:rPr>
                <w:rStyle w:val="IndexLink"/>
                <w:rtl w:val="true"/>
              </w:rPr>
              <w:t>ع</w:t>
            </w:r>
            <w:r>
              <w:rPr>
                <w:rStyle w:val="IndexLink"/>
                <w:rtl w:val="true"/>
              </w:rPr>
              <w:t>)</w:t>
            </w:r>
            <w:r>
              <w:rPr>
                <w:rStyle w:val="IndexLink"/>
                <w:rtl w:val="true"/>
              </w:rPr>
              <w:t>در مصادر اسلامى</w:t>
            </w:r>
            <w:r>
              <w:rPr>
                <w:rStyle w:val="IndexLink"/>
                <w:rtl w:val="true"/>
              </w:rPr>
              <w:tab/>
            </w:r>
            <w:r>
              <w:rPr>
                <w:rStyle w:val="IndexLink"/>
              </w:rPr>
              <w:t>112</w:t>
            </w:r>
          </w:hyperlink>
        </w:p>
        <w:p>
          <w:pPr>
            <w:pStyle w:val="Contents3"/>
            <w:tabs>
              <w:tab w:val="clear" w:pos="8459"/>
              <w:tab w:val="right" w:pos="9026" w:leader="dot"/>
            </w:tabs>
            <w:rPr/>
          </w:pPr>
          <w:hyperlink w:anchor="__RefHeading___Toc725863_388300464">
            <w:r>
              <w:rPr>
                <w:webHidden/>
                <w:rStyle w:val="IndexLink"/>
                <w:rtl w:val="true"/>
              </w:rPr>
              <w:t>سام پسر نوح</w:t>
            </w:r>
            <w:r>
              <w:rPr>
                <w:rStyle w:val="IndexLink"/>
                <w:rtl w:val="true"/>
              </w:rPr>
              <w:t>(</w:t>
            </w:r>
            <w:r>
              <w:rPr>
                <w:rStyle w:val="IndexLink"/>
                <w:rtl w:val="true"/>
              </w:rPr>
              <w:t>ع</w:t>
            </w:r>
            <w:r>
              <w:rPr>
                <w:rStyle w:val="IndexLink"/>
                <w:rtl w:val="true"/>
              </w:rPr>
              <w:t>)</w:t>
              <w:tab/>
            </w:r>
            <w:r>
              <w:rPr>
                <w:rStyle w:val="IndexLink"/>
              </w:rPr>
              <w:t>114</w:t>
            </w:r>
          </w:hyperlink>
        </w:p>
        <w:p>
          <w:pPr>
            <w:pStyle w:val="Contents4"/>
            <w:tabs>
              <w:tab w:val="clear" w:pos="8176"/>
              <w:tab w:val="right" w:pos="9026" w:leader="dot"/>
            </w:tabs>
            <w:rPr/>
          </w:pPr>
          <w:hyperlink w:anchor="__RefHeading___Toc725865_388300464">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725867_388300464">
            <w:r>
              <w:rPr>
                <w:webHidden/>
                <w:rStyle w:val="IndexLink"/>
                <w:rtl w:val="true"/>
              </w:rPr>
              <w:t>وصيت نوح به پسرش سام</w:t>
            </w:r>
            <w:r>
              <w:rPr>
                <w:rStyle w:val="IndexLink"/>
                <w:rtl w:val="true"/>
              </w:rPr>
              <w:tab/>
            </w:r>
            <w:r>
              <w:rPr>
                <w:rStyle w:val="IndexLink"/>
              </w:rPr>
              <w:t>115</w:t>
            </w:r>
          </w:hyperlink>
        </w:p>
        <w:p>
          <w:pPr>
            <w:pStyle w:val="Contents4"/>
            <w:tabs>
              <w:tab w:val="clear" w:pos="8176"/>
              <w:tab w:val="right" w:pos="9026" w:leader="dot"/>
            </w:tabs>
            <w:rPr/>
          </w:pPr>
          <w:hyperlink w:anchor="__RefHeading___Toc725869_388300464">
            <w:r>
              <w:rPr>
                <w:webHidden/>
                <w:rStyle w:val="IndexLink"/>
                <w:rtl w:val="true"/>
              </w:rPr>
              <w:t>سام جسد آدم را از سفينه برمى گيرد</w:t>
            </w:r>
            <w:r>
              <w:rPr>
                <w:rStyle w:val="IndexLink"/>
                <w:rtl w:val="true"/>
              </w:rPr>
              <w:tab/>
            </w:r>
            <w:r>
              <w:rPr>
                <w:rStyle w:val="IndexLink"/>
              </w:rPr>
              <w:t>115</w:t>
            </w:r>
          </w:hyperlink>
        </w:p>
        <w:p>
          <w:pPr>
            <w:pStyle w:val="Contents4"/>
            <w:tabs>
              <w:tab w:val="clear" w:pos="8176"/>
              <w:tab w:val="right" w:pos="9026" w:leader="dot"/>
            </w:tabs>
            <w:rPr/>
          </w:pPr>
          <w:hyperlink w:anchor="__RefHeading___Toc725871_388300464">
            <w:r>
              <w:rPr>
                <w:webHidden/>
                <w:rStyle w:val="IndexLink"/>
                <w:rtl w:val="true"/>
              </w:rPr>
              <w:t>وصيت سام به پسرش ارفخشد</w:t>
            </w:r>
            <w:r>
              <w:rPr>
                <w:rStyle w:val="IndexLink"/>
                <w:rtl w:val="true"/>
              </w:rPr>
              <w:tab/>
            </w:r>
            <w:r>
              <w:rPr>
                <w:rStyle w:val="IndexLink"/>
              </w:rPr>
              <w:t>116</w:t>
            </w:r>
          </w:hyperlink>
        </w:p>
        <w:p>
          <w:pPr>
            <w:pStyle w:val="Contents3"/>
            <w:tabs>
              <w:tab w:val="clear" w:pos="8459"/>
              <w:tab w:val="right" w:pos="9026" w:leader="dot"/>
            </w:tabs>
            <w:rPr/>
          </w:pPr>
          <w:hyperlink w:anchor="__RefHeading___Toc725873_388300464">
            <w:r>
              <w:rPr>
                <w:webHidden/>
                <w:rStyle w:val="IndexLink"/>
                <w:rtl w:val="true"/>
              </w:rPr>
              <w:t>ارفخشد پسر سام</w:t>
            </w:r>
            <w:r>
              <w:rPr>
                <w:rStyle w:val="IndexLink"/>
                <w:rtl w:val="true"/>
              </w:rPr>
              <w:tab/>
            </w:r>
            <w:r>
              <w:rPr>
                <w:rStyle w:val="IndexLink"/>
              </w:rPr>
              <w:t>117</w:t>
            </w:r>
          </w:hyperlink>
        </w:p>
        <w:p>
          <w:pPr>
            <w:pStyle w:val="Contents4"/>
            <w:tabs>
              <w:tab w:val="clear" w:pos="8176"/>
              <w:tab w:val="right" w:pos="9026" w:leader="dot"/>
            </w:tabs>
            <w:rPr/>
          </w:pPr>
          <w:hyperlink w:anchor="__RefHeading___Toc725875_388300464">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25877_388300464">
            <w:r>
              <w:rPr>
                <w:webHidden/>
                <w:rStyle w:val="IndexLink"/>
                <w:rtl w:val="true"/>
              </w:rPr>
              <w:t>ارفخشد بعد از پدرش سام</w:t>
            </w:r>
            <w:r>
              <w:rPr>
                <w:rStyle w:val="IndexLink"/>
                <w:rtl w:val="true"/>
              </w:rPr>
              <w:tab/>
            </w:r>
            <w:r>
              <w:rPr>
                <w:rStyle w:val="IndexLink"/>
              </w:rPr>
              <w:t>118</w:t>
            </w:r>
          </w:hyperlink>
        </w:p>
        <w:p>
          <w:pPr>
            <w:pStyle w:val="Contents4"/>
            <w:tabs>
              <w:tab w:val="clear" w:pos="8176"/>
              <w:tab w:val="right" w:pos="9026" w:leader="dot"/>
            </w:tabs>
            <w:rPr/>
          </w:pPr>
          <w:hyperlink w:anchor="__RefHeading___Toc725879_388300464">
            <w:r>
              <w:rPr>
                <w:webHidden/>
                <w:rStyle w:val="IndexLink"/>
                <w:rtl w:val="true"/>
              </w:rPr>
              <w:t>وصيت ارفخشد به پسرش</w:t>
            </w:r>
            <w:r>
              <w:rPr>
                <w:rStyle w:val="IndexLink"/>
                <w:rtl w:val="true"/>
              </w:rPr>
              <w:tab/>
            </w:r>
            <w:r>
              <w:rPr>
                <w:rStyle w:val="IndexLink"/>
              </w:rPr>
              <w:t>118</w:t>
            </w:r>
          </w:hyperlink>
        </w:p>
        <w:p>
          <w:pPr>
            <w:pStyle w:val="Contents3"/>
            <w:tabs>
              <w:tab w:val="clear" w:pos="8459"/>
              <w:tab w:val="right" w:pos="9026" w:leader="dot"/>
            </w:tabs>
            <w:rPr/>
          </w:pPr>
          <w:hyperlink w:anchor="__RefHeading___Toc725881_388300464">
            <w:r>
              <w:rPr>
                <w:webHidden/>
                <w:rStyle w:val="IndexLink"/>
                <w:rtl w:val="true"/>
              </w:rPr>
              <w:t>شالح پسر ارفخشد</w:t>
            </w:r>
            <w:r>
              <w:rPr>
                <w:rStyle w:val="IndexLink"/>
                <w:rtl w:val="true"/>
              </w:rPr>
              <w:tab/>
            </w:r>
            <w:r>
              <w:rPr>
                <w:rStyle w:val="IndexLink"/>
              </w:rPr>
              <w:t>119</w:t>
            </w:r>
          </w:hyperlink>
        </w:p>
        <w:p>
          <w:pPr>
            <w:pStyle w:val="Contents4"/>
            <w:tabs>
              <w:tab w:val="clear" w:pos="8176"/>
              <w:tab w:val="right" w:pos="9026" w:leader="dot"/>
            </w:tabs>
            <w:rPr/>
          </w:pPr>
          <w:hyperlink w:anchor="__RefHeading___Toc725883_388300464">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25885_388300464">
            <w:r>
              <w:rPr>
                <w:webHidden/>
                <w:rStyle w:val="IndexLink"/>
                <w:rtl w:val="true"/>
              </w:rPr>
              <w:t>قيام شالح به اطاعت و عبادت خداى تعالى</w:t>
            </w:r>
            <w:r>
              <w:rPr>
                <w:rStyle w:val="IndexLink"/>
                <w:rtl w:val="true"/>
              </w:rPr>
              <w:tab/>
            </w:r>
            <w:r>
              <w:rPr>
                <w:rStyle w:val="IndexLink"/>
              </w:rPr>
              <w:t>120</w:t>
            </w:r>
          </w:hyperlink>
        </w:p>
        <w:p>
          <w:pPr>
            <w:pStyle w:val="Contents2"/>
            <w:tabs>
              <w:tab w:val="clear" w:pos="8743"/>
              <w:tab w:val="right" w:pos="9026" w:leader="dot"/>
            </w:tabs>
            <w:rPr/>
          </w:pPr>
          <w:hyperlink w:anchor="__RefHeading___Toc725887_388300464">
            <w:r>
              <w:rPr>
                <w:webHidden/>
                <w:rStyle w:val="IndexLink"/>
              </w:rPr>
              <w:t>6</w:t>
            </w:r>
            <w:r>
              <w:rPr>
                <w:rStyle w:val="IndexLink"/>
                <w:rtl w:val="true"/>
              </w:rPr>
              <w:t xml:space="preserve"> </w:t>
            </w:r>
            <w:r>
              <w:rPr>
                <w:rStyle w:val="IndexLink"/>
                <w:rtl w:val="true"/>
              </w:rPr>
              <w:t>اخبار انبياء از اوصياء نوح</w:t>
            </w:r>
            <w:r>
              <w:rPr>
                <w:rStyle w:val="IndexLink"/>
                <w:rtl w:val="true"/>
              </w:rPr>
              <w:t>(</w:t>
            </w:r>
            <w:r>
              <w:rPr>
                <w:rStyle w:val="IndexLink"/>
                <w:rtl w:val="true"/>
              </w:rPr>
              <w:t>ع</w:t>
            </w:r>
            <w:r>
              <w:rPr>
                <w:rStyle w:val="IndexLink"/>
                <w:rtl w:val="true"/>
              </w:rPr>
              <w:t>)</w:t>
            </w:r>
            <w:r>
              <w:rPr>
                <w:rStyle w:val="IndexLink"/>
                <w:rtl w:val="true"/>
              </w:rPr>
              <w:t>در قرآن كريم</w:t>
            </w:r>
            <w:r>
              <w:rPr>
                <w:rStyle w:val="IndexLink"/>
                <w:rtl w:val="true"/>
              </w:rPr>
              <w:tab/>
            </w:r>
            <w:r>
              <w:rPr>
                <w:rStyle w:val="IndexLink"/>
              </w:rPr>
              <w:t>121</w:t>
            </w:r>
          </w:hyperlink>
        </w:p>
        <w:p>
          <w:pPr>
            <w:pStyle w:val="Contents3"/>
            <w:tabs>
              <w:tab w:val="clear" w:pos="8459"/>
              <w:tab w:val="right" w:pos="9026" w:leader="dot"/>
            </w:tabs>
            <w:rPr/>
          </w:pPr>
          <w:hyperlink w:anchor="__RefHeading___Toc725889_388300464">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725891_388300464">
            <w:r>
              <w:rPr>
                <w:webHidden/>
                <w:rStyle w:val="IndexLink"/>
                <w:rtl w:val="true"/>
              </w:rPr>
              <w:t>هود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725893_388300464">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25895_388300464">
            <w:r>
              <w:rPr>
                <w:webHidden/>
                <w:rStyle w:val="IndexLink"/>
                <w:rtl w:val="true"/>
              </w:rPr>
              <w:t>سيرۀ هود</w:t>
            </w:r>
            <w:r>
              <w:rPr>
                <w:rStyle w:val="IndexLink"/>
                <w:rtl w:val="true"/>
              </w:rPr>
              <w:t>(</w:t>
            </w:r>
            <w:r>
              <w:rPr>
                <w:rStyle w:val="IndexLink"/>
                <w:rtl w:val="true"/>
              </w:rPr>
              <w:t>ع</w:t>
            </w:r>
            <w:r>
              <w:rPr>
                <w:rStyle w:val="IndexLink"/>
                <w:rtl w:val="true"/>
              </w:rPr>
              <w:t>)</w:t>
            </w:r>
            <w:r>
              <w:rPr>
                <w:rStyle w:val="IndexLink"/>
                <w:rtl w:val="true"/>
              </w:rPr>
              <w:t>در آيات كريمه</w:t>
            </w:r>
            <w:r>
              <w:rPr>
                <w:rStyle w:val="IndexLink"/>
                <w:rtl w:val="true"/>
              </w:rPr>
              <w:tab/>
            </w:r>
            <w:r>
              <w:rPr>
                <w:rStyle w:val="IndexLink"/>
              </w:rPr>
              <w:t>123</w:t>
            </w:r>
          </w:hyperlink>
        </w:p>
        <w:p>
          <w:pPr>
            <w:pStyle w:val="Contents4"/>
            <w:tabs>
              <w:tab w:val="clear" w:pos="8176"/>
              <w:tab w:val="right" w:pos="9026" w:leader="dot"/>
            </w:tabs>
            <w:rPr/>
          </w:pPr>
          <w:hyperlink w:anchor="__RefHeading___Toc725897_388300464">
            <w:r>
              <w:rPr>
                <w:webHidden/>
                <w:rStyle w:val="IndexLink"/>
                <w:rtl w:val="true"/>
              </w:rPr>
              <w:t>شرح كلمات</w:t>
            </w:r>
            <w:r>
              <w:rPr>
                <w:rStyle w:val="IndexLink"/>
                <w:rtl w:val="true"/>
              </w:rPr>
              <w:tab/>
            </w:r>
            <w:r>
              <w:rPr>
                <w:rStyle w:val="IndexLink"/>
              </w:rPr>
              <w:t>127</w:t>
            </w:r>
          </w:hyperlink>
        </w:p>
        <w:p>
          <w:pPr>
            <w:pStyle w:val="Contents4"/>
            <w:tabs>
              <w:tab w:val="clear" w:pos="8176"/>
              <w:tab w:val="right" w:pos="9026" w:leader="dot"/>
            </w:tabs>
            <w:rPr/>
          </w:pPr>
          <w:hyperlink w:anchor="__RefHeading___Toc725899_388300464">
            <w:r>
              <w:rPr>
                <w:webHidden/>
                <w:rStyle w:val="IndexLink"/>
                <w:rtl w:val="true"/>
              </w:rPr>
              <w:t>فشرده اى از تفسير آياتى كه گذشت</w:t>
            </w:r>
            <w:r>
              <w:rPr>
                <w:rStyle w:val="IndexLink"/>
                <w:rtl w:val="true"/>
              </w:rPr>
              <w:tab/>
            </w:r>
            <w:r>
              <w:rPr>
                <w:rStyle w:val="IndexLink"/>
              </w:rPr>
              <w:t>128</w:t>
            </w:r>
          </w:hyperlink>
        </w:p>
        <w:p>
          <w:pPr>
            <w:pStyle w:val="Contents3"/>
            <w:tabs>
              <w:tab w:val="clear" w:pos="8459"/>
              <w:tab w:val="right" w:pos="9026" w:leader="dot"/>
            </w:tabs>
            <w:rPr/>
          </w:pPr>
          <w:hyperlink w:anchor="__RefHeading___Toc725901_388300464">
            <w:r>
              <w:rPr>
                <w:webHidden/>
                <w:rStyle w:val="IndexLink"/>
                <w:rtl w:val="true"/>
              </w:rPr>
              <w:t>صالح پيامبر عليه السلام</w:t>
            </w:r>
            <w:r>
              <w:rPr>
                <w:rStyle w:val="IndexLink"/>
                <w:rtl w:val="true"/>
              </w:rPr>
              <w:tab/>
            </w:r>
            <w:r>
              <w:rPr>
                <w:rStyle w:val="IndexLink"/>
              </w:rPr>
              <w:t>129</w:t>
            </w:r>
          </w:hyperlink>
        </w:p>
        <w:p>
          <w:pPr>
            <w:pStyle w:val="Contents4"/>
            <w:tabs>
              <w:tab w:val="clear" w:pos="8176"/>
              <w:tab w:val="right" w:pos="9026" w:leader="dot"/>
            </w:tabs>
            <w:rPr/>
          </w:pPr>
          <w:hyperlink w:anchor="__RefHeading___Toc725903_388300464">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725905_388300464">
            <w:r>
              <w:rPr>
                <w:webHidden/>
                <w:rStyle w:val="IndexLink"/>
                <w:rtl w:val="true"/>
              </w:rPr>
              <w:t>سيره و روش صالح</w:t>
            </w:r>
            <w:r>
              <w:rPr>
                <w:rStyle w:val="IndexLink"/>
                <w:rtl w:val="true"/>
              </w:rPr>
              <w:t>(</w:t>
            </w:r>
            <w:r>
              <w:rPr>
                <w:rStyle w:val="IndexLink"/>
                <w:rtl w:val="true"/>
              </w:rPr>
              <w:t>ع</w:t>
            </w:r>
            <w:r>
              <w:rPr>
                <w:rStyle w:val="IndexLink"/>
                <w:rtl w:val="true"/>
              </w:rPr>
              <w:t>)</w:t>
            </w:r>
            <w:r>
              <w:rPr>
                <w:rStyle w:val="IndexLink"/>
                <w:rtl w:val="true"/>
              </w:rPr>
              <w:t>در قرآن كريم</w:t>
            </w:r>
            <w:r>
              <w:rPr>
                <w:rStyle w:val="IndexLink"/>
                <w:rtl w:val="true"/>
              </w:rPr>
              <w:tab/>
            </w:r>
            <w:r>
              <w:rPr>
                <w:rStyle w:val="IndexLink"/>
              </w:rPr>
              <w:t>130</w:t>
            </w:r>
          </w:hyperlink>
        </w:p>
        <w:p>
          <w:pPr>
            <w:pStyle w:val="Contents4"/>
            <w:tabs>
              <w:tab w:val="clear" w:pos="8176"/>
              <w:tab w:val="right" w:pos="9026" w:leader="dot"/>
            </w:tabs>
            <w:rPr/>
          </w:pPr>
          <w:hyperlink w:anchor="__RefHeading___Toc725907_388300464">
            <w:r>
              <w:rPr>
                <w:webHidden/>
                <w:rStyle w:val="IndexLink"/>
                <w:rtl w:val="true"/>
              </w:rPr>
              <w:t>شرح كلمات</w:t>
            </w:r>
            <w:r>
              <w:rPr>
                <w:rStyle w:val="IndexLink"/>
                <w:rtl w:val="true"/>
              </w:rPr>
              <w:tab/>
            </w:r>
            <w:r>
              <w:rPr>
                <w:rStyle w:val="IndexLink"/>
              </w:rPr>
              <w:t>133</w:t>
            </w:r>
          </w:hyperlink>
        </w:p>
        <w:p>
          <w:pPr>
            <w:pStyle w:val="Contents4"/>
            <w:tabs>
              <w:tab w:val="clear" w:pos="8176"/>
              <w:tab w:val="right" w:pos="9026" w:leader="dot"/>
            </w:tabs>
            <w:rPr/>
          </w:pPr>
          <w:hyperlink w:anchor="__RefHeading___Toc725909_388300464">
            <w:r>
              <w:rPr>
                <w:webHidden/>
                <w:rStyle w:val="IndexLink"/>
                <w:rtl w:val="true"/>
              </w:rPr>
              <w:t>چكيده اى از تفسير آيات</w:t>
            </w:r>
            <w:r>
              <w:rPr>
                <w:rStyle w:val="IndexLink"/>
                <w:rtl w:val="true"/>
              </w:rPr>
              <w:tab/>
            </w:r>
            <w:r>
              <w:rPr>
                <w:rStyle w:val="IndexLink"/>
              </w:rPr>
              <w:t>134</w:t>
            </w:r>
          </w:hyperlink>
        </w:p>
        <w:p>
          <w:pPr>
            <w:pStyle w:val="Contents4"/>
            <w:tabs>
              <w:tab w:val="clear" w:pos="8176"/>
              <w:tab w:val="right" w:pos="9026" w:leader="dot"/>
            </w:tabs>
            <w:rPr/>
          </w:pPr>
          <w:hyperlink w:anchor="__RefHeading___Toc725911_388300464">
            <w:r>
              <w:rPr>
                <w:webHidden/>
                <w:rStyle w:val="IndexLink"/>
                <w:rtl w:val="true"/>
              </w:rPr>
              <w:t>نتيجه بحث</w:t>
            </w:r>
            <w:r>
              <w:rPr>
                <w:rStyle w:val="IndexLink"/>
                <w:rtl w:val="true"/>
              </w:rPr>
              <w:tab/>
            </w:r>
            <w:r>
              <w:rPr>
                <w:rStyle w:val="IndexLink"/>
              </w:rPr>
              <w:t>135</w:t>
            </w:r>
          </w:hyperlink>
        </w:p>
        <w:p>
          <w:pPr>
            <w:pStyle w:val="Contents2"/>
            <w:tabs>
              <w:tab w:val="clear" w:pos="8743"/>
              <w:tab w:val="right" w:pos="9026" w:leader="dot"/>
            </w:tabs>
            <w:rPr/>
          </w:pPr>
          <w:hyperlink w:anchor="__RefHeading___Toc725913_388300464">
            <w:r>
              <w:rPr>
                <w:webHidden/>
                <w:rStyle w:val="IndexLink"/>
              </w:rPr>
              <w:t>7</w:t>
            </w:r>
            <w:r>
              <w:rPr>
                <w:rStyle w:val="IndexLink"/>
                <w:rtl w:val="true"/>
              </w:rPr>
              <w:t xml:space="preserve"> </w:t>
            </w:r>
            <w:r>
              <w:rPr>
                <w:rStyle w:val="IndexLink"/>
                <w:rtl w:val="true"/>
              </w:rPr>
              <w:t>ابراهيم عليه السلام،</w:t>
            </w:r>
            <w:r>
              <w:rPr>
                <w:rStyle w:val="IndexLink"/>
                <w:rtl w:val="true"/>
              </w:rPr>
              <w:t>«</w:t>
            </w:r>
            <w:r>
              <w:rPr>
                <w:rStyle w:val="IndexLink"/>
                <w:rtl w:val="true"/>
              </w:rPr>
              <w:t>خليل الرحمن</w:t>
            </w:r>
            <w:r>
              <w:rPr>
                <w:rStyle w:val="IndexLink"/>
                <w:rtl w:val="true"/>
              </w:rPr>
              <w:t>»</w:t>
              <w:tab/>
            </w:r>
            <w:r>
              <w:rPr>
                <w:rStyle w:val="IndexLink"/>
              </w:rPr>
              <w:t>136</w:t>
            </w:r>
          </w:hyperlink>
        </w:p>
        <w:p>
          <w:pPr>
            <w:pStyle w:val="Contents3"/>
            <w:tabs>
              <w:tab w:val="clear" w:pos="8459"/>
              <w:tab w:val="right" w:pos="9026" w:leader="dot"/>
            </w:tabs>
            <w:rPr/>
          </w:pPr>
          <w:hyperlink w:anchor="__RefHeading___Toc725915_388300464">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725917_388300464">
            <w:r>
              <w:rPr>
                <w:webHidden/>
                <w:rStyle w:val="IndexLink"/>
                <w:rtl w:val="true"/>
              </w:rPr>
              <w:t>مشاهدى از سرگذشت ابراهيم عليه السلام در قرآن كريم</w:t>
            </w:r>
            <w:r>
              <w:rPr>
                <w:rStyle w:val="IndexLink"/>
                <w:rtl w:val="true"/>
              </w:rPr>
              <w:tab/>
            </w:r>
            <w:r>
              <w:rPr>
                <w:rStyle w:val="IndexLink"/>
              </w:rPr>
              <w:t>137</w:t>
            </w:r>
          </w:hyperlink>
        </w:p>
        <w:p>
          <w:pPr>
            <w:pStyle w:val="Contents4"/>
            <w:tabs>
              <w:tab w:val="clear" w:pos="8176"/>
              <w:tab w:val="right" w:pos="9026" w:leader="dot"/>
            </w:tabs>
            <w:rPr/>
          </w:pPr>
          <w:hyperlink w:anchor="__RefHeading___Toc725919_388300464">
            <w:r>
              <w:rPr>
                <w:webHidden/>
                <w:rStyle w:val="IndexLink"/>
                <w:rtl w:val="true"/>
              </w:rPr>
              <w:t>مشهد نخستين،ابراهيم و مشركان</w:t>
            </w:r>
            <w:r>
              <w:rPr>
                <w:rStyle w:val="IndexLink"/>
                <w:rtl w:val="true"/>
              </w:rPr>
              <w:tab/>
            </w:r>
            <w:r>
              <w:rPr>
                <w:rStyle w:val="IndexLink"/>
              </w:rPr>
              <w:t>137</w:t>
            </w:r>
          </w:hyperlink>
        </w:p>
        <w:p>
          <w:pPr>
            <w:pStyle w:val="Contents4"/>
            <w:tabs>
              <w:tab w:val="clear" w:pos="8176"/>
              <w:tab w:val="right" w:pos="9026" w:leader="dot"/>
            </w:tabs>
            <w:rPr/>
          </w:pPr>
          <w:hyperlink w:anchor="__RefHeading___Toc725921_388300464">
            <w:r>
              <w:rPr>
                <w:webHidden/>
                <w:rStyle w:val="IndexLink"/>
                <w:rtl w:val="true"/>
              </w:rPr>
              <w:t>مشهد دوم،ابراهيم و لوط عليهما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725923_388300464">
            <w:r>
              <w:rPr>
                <w:webHidden/>
                <w:rStyle w:val="IndexLink"/>
                <w:rtl w:val="true"/>
              </w:rPr>
              <w:t>مشهد سوم،ابراهيم و اسماعيل عليهما السلام و بناى كعبه</w:t>
            </w:r>
            <w:r>
              <w:rPr>
                <w:rStyle w:val="IndexLink"/>
                <w:rtl w:val="true"/>
              </w:rPr>
              <w:tab/>
            </w:r>
            <w:r>
              <w:rPr>
                <w:rStyle w:val="IndexLink"/>
              </w:rPr>
              <w:t>145</w:t>
            </w:r>
          </w:hyperlink>
        </w:p>
        <w:p>
          <w:pPr>
            <w:pStyle w:val="Contents4"/>
            <w:tabs>
              <w:tab w:val="clear" w:pos="8176"/>
              <w:tab w:val="right" w:pos="9026" w:leader="dot"/>
            </w:tabs>
            <w:rPr/>
          </w:pPr>
          <w:hyperlink w:anchor="__RefHeading___Toc725925_388300464">
            <w:r>
              <w:rPr>
                <w:webHidden/>
                <w:rStyle w:val="IndexLink"/>
                <w:rtl w:val="true"/>
              </w:rPr>
              <w:t>مشهد چهارم،ابراهيم و اسحاق و يعقوب</w:t>
            </w:r>
            <w:r>
              <w:rPr>
                <w:rStyle w:val="IndexLink"/>
                <w:rtl w:val="true"/>
              </w:rPr>
              <w:tab/>
            </w:r>
            <w:r>
              <w:rPr>
                <w:rStyle w:val="IndexLink"/>
              </w:rPr>
              <w:t>150</w:t>
            </w:r>
          </w:hyperlink>
        </w:p>
        <w:p>
          <w:pPr>
            <w:pStyle w:val="Contents4"/>
            <w:tabs>
              <w:tab w:val="clear" w:pos="8176"/>
              <w:tab w:val="right" w:pos="9026" w:leader="dot"/>
            </w:tabs>
            <w:rPr/>
          </w:pPr>
          <w:hyperlink w:anchor="__RefHeading___Toc725927_388300464">
            <w:r>
              <w:rPr>
                <w:webHidden/>
                <w:rStyle w:val="IndexLink"/>
                <w:rtl w:val="true"/>
              </w:rPr>
              <w:t>شرح كلمات</w:t>
            </w:r>
            <w:r>
              <w:rPr>
                <w:rStyle w:val="IndexLink"/>
                <w:rtl w:val="true"/>
              </w:rPr>
              <w:tab/>
            </w:r>
            <w:r>
              <w:rPr>
                <w:rStyle w:val="IndexLink"/>
              </w:rPr>
              <w:t>150</w:t>
            </w:r>
          </w:hyperlink>
        </w:p>
        <w:p>
          <w:pPr>
            <w:pStyle w:val="Contents3"/>
            <w:tabs>
              <w:tab w:val="clear" w:pos="8459"/>
              <w:tab w:val="right" w:pos="9026" w:leader="dot"/>
            </w:tabs>
            <w:rPr/>
          </w:pPr>
          <w:hyperlink w:anchor="__RefHeading___Toc725929_388300464">
            <w:r>
              <w:rPr>
                <w:webHidden/>
                <w:rStyle w:val="IndexLink"/>
                <w:rtl w:val="true"/>
              </w:rPr>
              <w:t>موارد قابل توجه در تفسير آيات گذشته،و مشاهدى از</w:t>
            </w:r>
            <w:r>
              <w:rPr>
                <w:rStyle w:val="IndexLink"/>
                <w:rtl w:val="true"/>
              </w:rPr>
              <w:tab/>
            </w:r>
            <w:r>
              <w:rPr>
                <w:rStyle w:val="IndexLink"/>
              </w:rPr>
              <w:t>153</w:t>
            </w:r>
          </w:hyperlink>
        </w:p>
        <w:p>
          <w:pPr>
            <w:pStyle w:val="Contents4"/>
            <w:tabs>
              <w:tab w:val="clear" w:pos="8176"/>
              <w:tab w:val="right" w:pos="9026" w:leader="dot"/>
            </w:tabs>
            <w:rPr/>
          </w:pPr>
          <w:hyperlink w:anchor="__RefHeading___Toc725931_388300464">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25933_388300464">
            <w:r>
              <w:rPr>
                <w:webHidden/>
                <w:rStyle w:val="IndexLink"/>
                <w:rtl w:val="true"/>
              </w:rPr>
              <w:t>مشهد نخستين،ابراهيم و مشركان</w:t>
            </w:r>
            <w:r>
              <w:rPr>
                <w:rStyle w:val="IndexLink"/>
                <w:rtl w:val="true"/>
              </w:rPr>
              <w:t>:</w:t>
              <w:tab/>
            </w:r>
            <w:r>
              <w:rPr>
                <w:rStyle w:val="IndexLink"/>
              </w:rPr>
              <w:t>153</w:t>
            </w:r>
          </w:hyperlink>
        </w:p>
        <w:p>
          <w:pPr>
            <w:pStyle w:val="Contents5"/>
            <w:tabs>
              <w:tab w:val="clear" w:pos="7892"/>
              <w:tab w:val="right" w:pos="9026" w:leader="dot"/>
            </w:tabs>
            <w:rPr/>
          </w:pPr>
          <w:hyperlink w:anchor="__RefHeading___Toc725935_388300464">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725937_388300464">
            <w:r>
              <w:rPr>
                <w:webHidden/>
                <w:rStyle w:val="IndexLink"/>
              </w:rPr>
              <w:t>1</w:t>
            </w:r>
            <w:r>
              <w:rPr>
                <w:rStyle w:val="IndexLink"/>
                <w:rtl w:val="true"/>
              </w:rPr>
              <w:t>-</w:t>
            </w:r>
            <w:r>
              <w:rPr>
                <w:rStyle w:val="IndexLink"/>
                <w:rtl w:val="true"/>
              </w:rPr>
              <w:t>ابراهيم</w:t>
            </w:r>
            <w:r>
              <w:rPr>
                <w:rStyle w:val="IndexLink"/>
                <w:rtl w:val="true"/>
              </w:rPr>
              <w:t>(</w:t>
            </w:r>
            <w:r>
              <w:rPr>
                <w:rStyle w:val="IndexLink"/>
                <w:rtl w:val="true"/>
              </w:rPr>
              <w:t>ع</w:t>
            </w:r>
            <w:r>
              <w:rPr>
                <w:rStyle w:val="IndexLink"/>
                <w:rtl w:val="true"/>
              </w:rPr>
              <w:t>)</w:t>
            </w:r>
            <w:r>
              <w:rPr>
                <w:rStyle w:val="IndexLink"/>
                <w:rtl w:val="true"/>
              </w:rPr>
              <w:t>و ستاره پرستان</w:t>
            </w:r>
            <w:r>
              <w:rPr>
                <w:rStyle w:val="IndexLink"/>
                <w:rtl w:val="true"/>
              </w:rPr>
              <w:tab/>
            </w:r>
            <w:r>
              <w:rPr>
                <w:rStyle w:val="IndexLink"/>
              </w:rPr>
              <w:t>153</w:t>
            </w:r>
          </w:hyperlink>
        </w:p>
        <w:p>
          <w:pPr>
            <w:pStyle w:val="Contents5"/>
            <w:tabs>
              <w:tab w:val="clear" w:pos="7892"/>
              <w:tab w:val="right" w:pos="9026" w:leader="dot"/>
            </w:tabs>
            <w:rPr/>
          </w:pPr>
          <w:hyperlink w:anchor="__RefHeading___Toc725939_388300464">
            <w:r>
              <w:rPr>
                <w:webHidden/>
                <w:rStyle w:val="IndexLink"/>
              </w:rPr>
              <w:t>2</w:t>
            </w:r>
            <w:r>
              <w:rPr>
                <w:rStyle w:val="IndexLink"/>
                <w:rtl w:val="true"/>
              </w:rPr>
              <w:t>-</w:t>
            </w:r>
            <w:r>
              <w:rPr>
                <w:rStyle w:val="IndexLink"/>
                <w:rtl w:val="true"/>
              </w:rPr>
              <w:t>ابراهيم با بت پرستها</w:t>
            </w:r>
            <w:r>
              <w:rPr>
                <w:rStyle w:val="IndexLink"/>
                <w:rtl w:val="true"/>
              </w:rPr>
              <w:tab/>
            </w:r>
            <w:r>
              <w:rPr>
                <w:rStyle w:val="IndexLink"/>
              </w:rPr>
              <w:t>154</w:t>
            </w:r>
          </w:hyperlink>
        </w:p>
        <w:p>
          <w:pPr>
            <w:pStyle w:val="Contents5"/>
            <w:tabs>
              <w:tab w:val="clear" w:pos="7892"/>
              <w:tab w:val="right" w:pos="9026" w:leader="dot"/>
            </w:tabs>
            <w:rPr/>
          </w:pPr>
          <w:hyperlink w:anchor="__RefHeading___Toc725941_388300464">
            <w:r>
              <w:rPr>
                <w:webHidden/>
                <w:rStyle w:val="IndexLink"/>
              </w:rPr>
              <w:t>3</w:t>
            </w:r>
            <w:r>
              <w:rPr>
                <w:rStyle w:val="IndexLink"/>
                <w:rtl w:val="true"/>
              </w:rPr>
              <w:t>-</w:t>
            </w:r>
            <w:r>
              <w:rPr>
                <w:rStyle w:val="IndexLink"/>
                <w:rtl w:val="true"/>
              </w:rPr>
              <w:t>ابراهيم و طاغوت زمانش</w:t>
            </w:r>
            <w:r>
              <w:rPr>
                <w:rStyle w:val="IndexLink"/>
                <w:rtl w:val="true"/>
              </w:rPr>
              <w:tab/>
            </w:r>
            <w:r>
              <w:rPr>
                <w:rStyle w:val="IndexLink"/>
              </w:rPr>
              <w:t>155</w:t>
            </w:r>
          </w:hyperlink>
        </w:p>
        <w:p>
          <w:pPr>
            <w:pStyle w:val="Contents4"/>
            <w:tabs>
              <w:tab w:val="clear" w:pos="8176"/>
              <w:tab w:val="right" w:pos="9026" w:leader="dot"/>
            </w:tabs>
            <w:rPr/>
          </w:pPr>
          <w:hyperlink w:anchor="__RefHeading___Toc725943_388300464">
            <w:r>
              <w:rPr>
                <w:webHidden/>
                <w:rStyle w:val="IndexLink"/>
                <w:rtl w:val="true"/>
              </w:rPr>
              <w:t>مشهد دوم،موضع ابراهيم</w:t>
            </w:r>
            <w:r>
              <w:rPr>
                <w:rStyle w:val="IndexLink"/>
                <w:rtl w:val="true"/>
              </w:rPr>
              <w:t>(</w:t>
            </w:r>
            <w:r>
              <w:rPr>
                <w:rStyle w:val="IndexLink"/>
                <w:rtl w:val="true"/>
              </w:rPr>
              <w:t>ع</w:t>
            </w:r>
            <w:r>
              <w:rPr>
                <w:rStyle w:val="IndexLink"/>
                <w:rtl w:val="true"/>
              </w:rPr>
              <w:t>)</w:t>
            </w:r>
            <w:r>
              <w:rPr>
                <w:rStyle w:val="IndexLink"/>
                <w:rtl w:val="true"/>
              </w:rPr>
              <w:t>در داستان قوم لوط</w:t>
            </w:r>
            <w:r>
              <w:rPr>
                <w:rStyle w:val="IndexLink"/>
                <w:rtl w:val="true"/>
              </w:rPr>
              <w:tab/>
            </w:r>
            <w:r>
              <w:rPr>
                <w:rStyle w:val="IndexLink"/>
              </w:rPr>
              <w:t>158</w:t>
            </w:r>
          </w:hyperlink>
        </w:p>
        <w:p>
          <w:pPr>
            <w:pStyle w:val="Contents4"/>
            <w:tabs>
              <w:tab w:val="clear" w:pos="8176"/>
              <w:tab w:val="right" w:pos="9026" w:leader="dot"/>
            </w:tabs>
            <w:rPr/>
          </w:pPr>
          <w:hyperlink w:anchor="__RefHeading___Toc725945_388300464">
            <w:r>
              <w:rPr>
                <w:webHidden/>
                <w:rStyle w:val="IndexLink"/>
                <w:rtl w:val="true"/>
              </w:rPr>
              <w:t>مشهد سوم،خبر ابراهيم و اسماعيل</w:t>
            </w:r>
            <w:r>
              <w:rPr>
                <w:rStyle w:val="IndexLink"/>
                <w:rtl w:val="true"/>
              </w:rPr>
              <w:t>(</w:t>
            </w:r>
            <w:r>
              <w:rPr>
                <w:rStyle w:val="IndexLink"/>
                <w:rtl w:val="true"/>
              </w:rPr>
              <w:t>ع</w:t>
            </w:r>
            <w:r>
              <w:rPr>
                <w:rStyle w:val="IndexLink"/>
                <w:rtl w:val="true"/>
              </w:rPr>
              <w:t>)</w:t>
            </w:r>
            <w:r>
              <w:rPr>
                <w:rStyle w:val="IndexLink"/>
                <w:rtl w:val="true"/>
              </w:rPr>
              <w:t>و ساختن كعبه و نداى به حج</w:t>
            </w:r>
            <w:r>
              <w:rPr>
                <w:rStyle w:val="IndexLink"/>
                <w:rtl w:val="true"/>
              </w:rPr>
              <w:tab/>
            </w:r>
            <w:r>
              <w:rPr>
                <w:rStyle w:val="IndexLink"/>
              </w:rPr>
              <w:t>160</w:t>
            </w:r>
          </w:hyperlink>
        </w:p>
        <w:p>
          <w:pPr>
            <w:pStyle w:val="Contents4"/>
            <w:tabs>
              <w:tab w:val="clear" w:pos="8176"/>
              <w:tab w:val="right" w:pos="9026" w:leader="dot"/>
            </w:tabs>
            <w:rPr/>
          </w:pPr>
          <w:hyperlink w:anchor="__RefHeading___Toc725947_388300464">
            <w:r>
              <w:rPr>
                <w:webHidden/>
                <w:rStyle w:val="IndexLink"/>
                <w:rtl w:val="true"/>
              </w:rPr>
              <w:t>مشهد چهارم،ابراهيم عليه السلام با دو تيره از خانواده اش</w:t>
            </w:r>
            <w:r>
              <w:rPr>
                <w:rStyle w:val="IndexLink"/>
                <w:rtl w:val="true"/>
              </w:rPr>
              <w:tab/>
            </w:r>
            <w:r>
              <w:rPr>
                <w:rStyle w:val="IndexLink"/>
              </w:rPr>
              <w:t>164</w:t>
            </w:r>
          </w:hyperlink>
        </w:p>
        <w:p>
          <w:pPr>
            <w:pStyle w:val="Contents3"/>
            <w:tabs>
              <w:tab w:val="clear" w:pos="8459"/>
              <w:tab w:val="right" w:pos="9026" w:leader="dot"/>
            </w:tabs>
            <w:rPr/>
          </w:pPr>
          <w:hyperlink w:anchor="__RefHeading___Toc725949_388300464">
            <w:r>
              <w:rPr>
                <w:webHidden/>
                <w:rStyle w:val="IndexLink"/>
                <w:rtl w:val="true"/>
              </w:rPr>
              <w:t>اسحاق</w:t>
            </w:r>
            <w:r>
              <w:rPr>
                <w:rStyle w:val="IndexLink"/>
                <w:rtl w:val="true"/>
              </w:rPr>
              <w:t>(</w:t>
            </w:r>
            <w:r>
              <w:rPr>
                <w:rStyle w:val="IndexLink"/>
                <w:rtl w:val="true"/>
              </w:rPr>
              <w:t>ع</w:t>
            </w:r>
            <w:r>
              <w:rPr>
                <w:rStyle w:val="IndexLink"/>
                <w:rtl w:val="true"/>
              </w:rPr>
              <w:t>)</w:t>
            </w:r>
            <w:r>
              <w:rPr>
                <w:rStyle w:val="IndexLink"/>
                <w:rtl w:val="true"/>
              </w:rPr>
              <w:t>پسر ابراهيم عليه السلام،و پسرش يعقوب</w:t>
            </w:r>
            <w:r>
              <w:rPr>
                <w:rStyle w:val="IndexLink"/>
                <w:rtl w:val="true"/>
              </w:rPr>
              <w:tab/>
            </w:r>
            <w:r>
              <w:rPr>
                <w:rStyle w:val="IndexLink"/>
              </w:rPr>
              <w:t>164</w:t>
            </w:r>
          </w:hyperlink>
        </w:p>
        <w:p>
          <w:pPr>
            <w:pStyle w:val="Contents2"/>
            <w:tabs>
              <w:tab w:val="clear" w:pos="8743"/>
              <w:tab w:val="right" w:pos="9026" w:leader="dot"/>
            </w:tabs>
            <w:rPr/>
          </w:pPr>
          <w:hyperlink w:anchor="__RefHeading___Toc725951_388300464">
            <w:r>
              <w:rPr>
                <w:webHidden/>
                <w:rStyle w:val="IndexLink"/>
              </w:rPr>
              <w:t>8</w:t>
            </w:r>
            <w:r>
              <w:rPr>
                <w:rStyle w:val="IndexLink"/>
                <w:rtl w:val="true"/>
              </w:rPr>
              <w:t xml:space="preserve"> </w:t>
            </w:r>
            <w:r>
              <w:rPr>
                <w:rStyle w:val="IndexLink"/>
                <w:rtl w:val="true"/>
              </w:rPr>
              <w:t>يعقوب پسر اسحاق عليهما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725953_388300464">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725955_388300464">
            <w:r>
              <w:rPr>
                <w:webHidden/>
                <w:rStyle w:val="IndexLink"/>
                <w:rtl w:val="true"/>
              </w:rPr>
              <w:t>يعقوب پسر اسحاق ملقب به</w:t>
            </w:r>
            <w:r>
              <w:rPr>
                <w:rStyle w:val="IndexLink"/>
                <w:rtl w:val="true"/>
              </w:rPr>
              <w:t>«</w:t>
            </w:r>
            <w:r>
              <w:rPr>
                <w:rStyle w:val="IndexLink"/>
                <w:rtl w:val="true"/>
              </w:rPr>
              <w:t>اسرائيل</w:t>
            </w:r>
            <w:r>
              <w:rPr>
                <w:rStyle w:val="IndexLink"/>
                <w:rtl w:val="true"/>
              </w:rPr>
              <w:t>»</w:t>
            </w:r>
            <w:r>
              <w:rPr>
                <w:rStyle w:val="IndexLink"/>
                <w:rtl w:val="true"/>
              </w:rPr>
              <w:t>و فرزندانش</w:t>
            </w:r>
            <w:r>
              <w:rPr>
                <w:rStyle w:val="IndexLink"/>
                <w:rtl w:val="true"/>
              </w:rPr>
              <w:tab/>
            </w:r>
            <w:r>
              <w:rPr>
                <w:rStyle w:val="IndexLink"/>
              </w:rPr>
              <w:t>166</w:t>
            </w:r>
          </w:hyperlink>
        </w:p>
        <w:p>
          <w:pPr>
            <w:pStyle w:val="Contents3"/>
            <w:tabs>
              <w:tab w:val="clear" w:pos="8459"/>
              <w:tab w:val="right" w:pos="9026" w:leader="dot"/>
            </w:tabs>
            <w:rPr/>
          </w:pPr>
          <w:hyperlink w:anchor="__RefHeading___Toc725957_388300464">
            <w:r>
              <w:rPr>
                <w:webHidden/>
                <w:rStyle w:val="IndexLink"/>
                <w:rtl w:val="true"/>
              </w:rPr>
              <w:t>شرح كلمات</w:t>
            </w:r>
            <w:r>
              <w:rPr>
                <w:rStyle w:val="IndexLink"/>
                <w:rtl w:val="true"/>
              </w:rPr>
              <w:tab/>
            </w:r>
            <w:r>
              <w:rPr>
                <w:rStyle w:val="IndexLink"/>
              </w:rPr>
              <w:t>168</w:t>
            </w:r>
          </w:hyperlink>
        </w:p>
        <w:p>
          <w:pPr>
            <w:pStyle w:val="Contents3"/>
            <w:tabs>
              <w:tab w:val="clear" w:pos="8459"/>
              <w:tab w:val="right" w:pos="9026" w:leader="dot"/>
            </w:tabs>
            <w:rPr/>
          </w:pPr>
          <w:hyperlink w:anchor="__RefHeading___Toc725959_388300464">
            <w:r>
              <w:rPr>
                <w:webHidden/>
                <w:rStyle w:val="IndexLink"/>
                <w:rtl w:val="true"/>
              </w:rPr>
              <w:t>تفسير آياتى كه گذشت</w:t>
            </w:r>
            <w:r>
              <w:rPr>
                <w:rStyle w:val="IndexLink"/>
                <w:rtl w:val="true"/>
              </w:rPr>
              <w:tab/>
            </w:r>
            <w:r>
              <w:rPr>
                <w:rStyle w:val="IndexLink"/>
              </w:rPr>
              <w:t>168</w:t>
            </w:r>
          </w:hyperlink>
        </w:p>
        <w:p>
          <w:pPr>
            <w:pStyle w:val="Contents2"/>
            <w:tabs>
              <w:tab w:val="clear" w:pos="8743"/>
              <w:tab w:val="right" w:pos="9026" w:leader="dot"/>
            </w:tabs>
            <w:rPr/>
          </w:pPr>
          <w:hyperlink w:anchor="__RefHeading___Toc725961_388300464">
            <w:r>
              <w:rPr>
                <w:webHidden/>
                <w:rStyle w:val="IndexLink"/>
              </w:rPr>
              <w:t>9</w:t>
            </w:r>
            <w:r>
              <w:rPr>
                <w:rStyle w:val="IndexLink"/>
                <w:rtl w:val="true"/>
              </w:rPr>
              <w:t xml:space="preserve"> </w:t>
            </w:r>
            <w:r>
              <w:rPr>
                <w:rStyle w:val="IndexLink"/>
                <w:rtl w:val="true"/>
              </w:rPr>
              <w:t>شعيب پيامبر عليه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725963_388300464">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725965_388300464">
            <w:r>
              <w:rPr>
                <w:webHidden/>
                <w:rStyle w:val="IndexLink"/>
                <w:rtl w:val="true"/>
              </w:rPr>
              <w:t>سيره و روش حضرت شعيب با قومش در آيات قرآن كريم</w:t>
            </w:r>
            <w:r>
              <w:rPr>
                <w:rStyle w:val="IndexLink"/>
                <w:rtl w:val="true"/>
              </w:rPr>
              <w:tab/>
            </w:r>
            <w:r>
              <w:rPr>
                <w:rStyle w:val="IndexLink"/>
              </w:rPr>
              <w:t>171</w:t>
            </w:r>
          </w:hyperlink>
        </w:p>
        <w:p>
          <w:pPr>
            <w:pStyle w:val="Contents3"/>
            <w:tabs>
              <w:tab w:val="clear" w:pos="8459"/>
              <w:tab w:val="right" w:pos="9026" w:leader="dot"/>
            </w:tabs>
            <w:rPr/>
          </w:pPr>
          <w:hyperlink w:anchor="__RefHeading___Toc725967_388300464">
            <w:r>
              <w:rPr>
                <w:webHidden/>
                <w:rStyle w:val="IndexLink"/>
                <w:rtl w:val="true"/>
              </w:rPr>
              <w:t>شرح كلمات</w:t>
            </w:r>
            <w:r>
              <w:rPr>
                <w:rStyle w:val="IndexLink"/>
                <w:rtl w:val="true"/>
              </w:rPr>
              <w:tab/>
            </w:r>
            <w:r>
              <w:rPr>
                <w:rStyle w:val="IndexLink"/>
              </w:rPr>
              <w:t>173</w:t>
            </w:r>
          </w:hyperlink>
        </w:p>
        <w:p>
          <w:pPr>
            <w:pStyle w:val="Contents3"/>
            <w:tabs>
              <w:tab w:val="clear" w:pos="8459"/>
              <w:tab w:val="right" w:pos="9026" w:leader="dot"/>
            </w:tabs>
            <w:rPr/>
          </w:pPr>
          <w:hyperlink w:anchor="__RefHeading___Toc725969_388300464">
            <w:r>
              <w:rPr>
                <w:webHidden/>
                <w:rStyle w:val="IndexLink"/>
                <w:rtl w:val="true"/>
              </w:rPr>
              <w:t>نكاتى مهم در تفسير آياتى كه گذشت</w:t>
            </w:r>
            <w:r>
              <w:rPr>
                <w:rStyle w:val="IndexLink"/>
                <w:rtl w:val="true"/>
              </w:rPr>
              <w:tab/>
            </w:r>
            <w:r>
              <w:rPr>
                <w:rStyle w:val="IndexLink"/>
              </w:rPr>
              <w:t>174</w:t>
            </w:r>
          </w:hyperlink>
        </w:p>
        <w:p>
          <w:pPr>
            <w:pStyle w:val="Contents2"/>
            <w:tabs>
              <w:tab w:val="clear" w:pos="8743"/>
              <w:tab w:val="right" w:pos="9026" w:leader="dot"/>
            </w:tabs>
            <w:rPr/>
          </w:pPr>
          <w:hyperlink w:anchor="__RefHeading___Toc725971_388300464">
            <w:r>
              <w:rPr>
                <w:webHidden/>
                <w:rStyle w:val="IndexLink"/>
              </w:rPr>
              <w:t>10</w:t>
            </w:r>
            <w:r>
              <w:rPr>
                <w:rStyle w:val="IndexLink"/>
                <w:rtl w:val="true"/>
              </w:rPr>
              <w:t xml:space="preserve"> </w:t>
            </w:r>
            <w:r>
              <w:rPr>
                <w:rStyle w:val="IndexLink"/>
                <w:rtl w:val="true"/>
              </w:rPr>
              <w:t>سرگذشت بنى اسرائيل و پيامبرانشان</w:t>
            </w:r>
            <w:r>
              <w:rPr>
                <w:rStyle w:val="IndexLink"/>
                <w:rtl w:val="true"/>
              </w:rPr>
              <w:tab/>
            </w:r>
            <w:r>
              <w:rPr>
                <w:rStyle w:val="IndexLink"/>
              </w:rPr>
              <w:t>176</w:t>
            </w:r>
          </w:hyperlink>
        </w:p>
        <w:p>
          <w:pPr>
            <w:pStyle w:val="Contents3"/>
            <w:tabs>
              <w:tab w:val="clear" w:pos="8459"/>
              <w:tab w:val="right" w:pos="9026" w:leader="dot"/>
            </w:tabs>
            <w:rPr/>
          </w:pPr>
          <w:hyperlink w:anchor="__RefHeading___Toc725973_388300464">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725975_388300464">
            <w:r>
              <w:rPr>
                <w:webHidden/>
                <w:rStyle w:val="IndexLink"/>
                <w:rtl w:val="true"/>
              </w:rPr>
              <w:t>مشهد نخستين،به دنيا آمدن حضرت موسى و پذيرفته شدنش</w:t>
            </w:r>
            <w:r>
              <w:rPr>
                <w:rStyle w:val="IndexLink"/>
                <w:rtl w:val="true"/>
              </w:rPr>
              <w:tab/>
            </w:r>
            <w:r>
              <w:rPr>
                <w:rStyle w:val="IndexLink"/>
              </w:rPr>
              <w:t>177</w:t>
            </w:r>
          </w:hyperlink>
        </w:p>
        <w:p>
          <w:pPr>
            <w:pStyle w:val="Contents4"/>
            <w:tabs>
              <w:tab w:val="clear" w:pos="8176"/>
              <w:tab w:val="right" w:pos="9026" w:leader="dot"/>
            </w:tabs>
            <w:rPr/>
          </w:pPr>
          <w:hyperlink w:anchor="__RefHeading___Toc725977_388300464">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25979_388300464">
            <w:r>
              <w:rPr>
                <w:webHidden/>
                <w:rStyle w:val="IndexLink"/>
                <w:rtl w:val="true"/>
              </w:rPr>
              <w:t>شرح كلمات</w:t>
            </w:r>
            <w:r>
              <w:rPr>
                <w:rStyle w:val="IndexLink"/>
                <w:rtl w:val="true"/>
              </w:rPr>
              <w:tab/>
            </w:r>
            <w:r>
              <w:rPr>
                <w:rStyle w:val="IndexLink"/>
              </w:rPr>
              <w:t>178</w:t>
            </w:r>
          </w:hyperlink>
        </w:p>
        <w:p>
          <w:pPr>
            <w:pStyle w:val="Contents3"/>
            <w:tabs>
              <w:tab w:val="clear" w:pos="8459"/>
              <w:tab w:val="right" w:pos="9026" w:leader="dot"/>
            </w:tabs>
            <w:rPr/>
          </w:pPr>
          <w:hyperlink w:anchor="__RefHeading___Toc725981_388300464">
            <w:r>
              <w:rPr>
                <w:webHidden/>
                <w:rStyle w:val="IndexLink"/>
                <w:rtl w:val="true"/>
              </w:rPr>
              <w:t>مشهد دوم،معجزات نه گانه</w:t>
            </w:r>
            <w:r>
              <w:rPr>
                <w:rStyle w:val="IndexLink"/>
                <w:rtl w:val="true"/>
              </w:rPr>
              <w:tab/>
            </w:r>
            <w:r>
              <w:rPr>
                <w:rStyle w:val="IndexLink"/>
              </w:rPr>
              <w:t>178</w:t>
            </w:r>
          </w:hyperlink>
        </w:p>
        <w:p>
          <w:pPr>
            <w:pStyle w:val="Contents3"/>
            <w:tabs>
              <w:tab w:val="clear" w:pos="8459"/>
              <w:tab w:val="right" w:pos="9026" w:leader="dot"/>
            </w:tabs>
            <w:rPr/>
          </w:pPr>
          <w:hyperlink w:anchor="__RefHeading___Toc725983_388300464">
            <w:r>
              <w:rPr>
                <w:webHidden/>
                <w:rStyle w:val="IndexLink"/>
                <w:rtl w:val="true"/>
              </w:rPr>
              <w:t>مشهد سوم،بنى اسرائيل در صحراى سينا و سركشيهاى ايشان در زمان</w:t>
            </w:r>
            <w:r>
              <w:rPr>
                <w:rStyle w:val="IndexLink"/>
                <w:rtl w:val="true"/>
              </w:rPr>
              <w:tab/>
            </w:r>
            <w:r>
              <w:rPr>
                <w:rStyle w:val="IndexLink"/>
              </w:rPr>
              <w:t>184</w:t>
            </w:r>
          </w:hyperlink>
        </w:p>
        <w:p>
          <w:pPr>
            <w:pStyle w:val="Contents4"/>
            <w:tabs>
              <w:tab w:val="clear" w:pos="8176"/>
              <w:tab w:val="right" w:pos="9026" w:leader="dot"/>
            </w:tabs>
            <w:rPr/>
          </w:pPr>
          <w:hyperlink w:anchor="__RefHeading___Toc725985_388300464">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725987_388300464">
            <w:r>
              <w:rPr>
                <w:webHidden/>
                <w:rStyle w:val="IndexLink"/>
                <w:rtl w:val="true"/>
              </w:rPr>
              <w:t>شرح كلمات</w:t>
            </w:r>
            <w:r>
              <w:rPr>
                <w:rStyle w:val="IndexLink"/>
                <w:rtl w:val="true"/>
              </w:rPr>
              <w:tab/>
            </w:r>
            <w:r>
              <w:rPr>
                <w:rStyle w:val="IndexLink"/>
              </w:rPr>
              <w:t>192</w:t>
            </w:r>
          </w:hyperlink>
        </w:p>
        <w:p>
          <w:pPr>
            <w:pStyle w:val="Contents4"/>
            <w:tabs>
              <w:tab w:val="clear" w:pos="8176"/>
              <w:tab w:val="right" w:pos="9026" w:leader="dot"/>
            </w:tabs>
            <w:rPr/>
          </w:pPr>
          <w:hyperlink w:anchor="__RefHeading___Toc725989_388300464">
            <w:r>
              <w:rPr>
                <w:webHidden/>
                <w:rStyle w:val="IndexLink"/>
                <w:rtl w:val="true"/>
              </w:rPr>
              <w:t>موارد مهمّ و قابل توجّه در تفسير آيات</w:t>
            </w:r>
            <w:r>
              <w:rPr>
                <w:rStyle w:val="IndexLink"/>
                <w:rtl w:val="true"/>
              </w:rPr>
              <w:tab/>
            </w:r>
            <w:r>
              <w:rPr>
                <w:rStyle w:val="IndexLink"/>
              </w:rPr>
              <w:t>195</w:t>
            </w:r>
          </w:hyperlink>
        </w:p>
        <w:p>
          <w:pPr>
            <w:pStyle w:val="Contents3"/>
            <w:tabs>
              <w:tab w:val="clear" w:pos="8459"/>
              <w:tab w:val="right" w:pos="9026" w:leader="dot"/>
            </w:tabs>
            <w:rPr/>
          </w:pPr>
          <w:hyperlink w:anchor="__RefHeading___Toc725991_388300464">
            <w:r>
              <w:rPr>
                <w:webHidden/>
                <w:rStyle w:val="IndexLink"/>
                <w:rtl w:val="true"/>
              </w:rPr>
              <w:t>مشهد چهارم داود و سليمان عليهما السلام</w:t>
            </w:r>
            <w:r>
              <w:rPr>
                <w:rStyle w:val="IndexLink"/>
                <w:rtl w:val="true"/>
              </w:rPr>
              <w:tab/>
            </w:r>
            <w:r>
              <w:rPr>
                <w:rStyle w:val="IndexLink"/>
              </w:rPr>
              <w:t>201</w:t>
            </w:r>
          </w:hyperlink>
        </w:p>
        <w:p>
          <w:pPr>
            <w:pStyle w:val="Contents4"/>
            <w:tabs>
              <w:tab w:val="clear" w:pos="8176"/>
              <w:tab w:val="right" w:pos="9026" w:leader="dot"/>
            </w:tabs>
            <w:rPr/>
          </w:pPr>
          <w:hyperlink w:anchor="__RefHeading___Toc725993_388300464">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25995_388300464">
            <w:r>
              <w:rPr>
                <w:webHidden/>
                <w:rStyle w:val="IndexLink"/>
                <w:rtl w:val="true"/>
              </w:rPr>
              <w:t>شرح كلمات</w:t>
            </w:r>
            <w:r>
              <w:rPr>
                <w:rStyle w:val="IndexLink"/>
                <w:rtl w:val="true"/>
              </w:rPr>
              <w:tab/>
            </w:r>
            <w:r>
              <w:rPr>
                <w:rStyle w:val="IndexLink"/>
              </w:rPr>
              <w:t>208</w:t>
            </w:r>
          </w:hyperlink>
        </w:p>
        <w:p>
          <w:pPr>
            <w:pStyle w:val="Contents4"/>
            <w:tabs>
              <w:tab w:val="clear" w:pos="8176"/>
              <w:tab w:val="right" w:pos="9026" w:leader="dot"/>
            </w:tabs>
            <w:rPr/>
          </w:pPr>
          <w:hyperlink w:anchor="__RefHeading___Toc725997_388300464">
            <w:r>
              <w:rPr>
                <w:webHidden/>
                <w:rStyle w:val="IndexLink"/>
                <w:rtl w:val="true"/>
              </w:rPr>
              <w:t>تفسير آيات</w:t>
            </w:r>
            <w:r>
              <w:rPr>
                <w:rStyle w:val="IndexLink"/>
                <w:rtl w:val="true"/>
              </w:rPr>
              <w:tab/>
            </w:r>
            <w:r>
              <w:rPr>
                <w:rStyle w:val="IndexLink"/>
              </w:rPr>
              <w:t>210</w:t>
            </w:r>
          </w:hyperlink>
        </w:p>
        <w:p>
          <w:pPr>
            <w:pStyle w:val="Contents3"/>
            <w:tabs>
              <w:tab w:val="clear" w:pos="8459"/>
              <w:tab w:val="right" w:pos="9026" w:leader="dot"/>
            </w:tabs>
            <w:rPr/>
          </w:pPr>
          <w:hyperlink w:anchor="__RefHeading___Toc725999_388300464">
            <w:r>
              <w:rPr>
                <w:webHidden/>
                <w:rStyle w:val="IndexLink"/>
                <w:rtl w:val="true"/>
              </w:rPr>
              <w:t>مشهد پنجم،زكريا و يحيى عليهما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726001_388300464">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26003_388300464">
            <w:r>
              <w:rPr>
                <w:webHidden/>
                <w:rStyle w:val="IndexLink"/>
                <w:rtl w:val="true"/>
              </w:rPr>
              <w:t>شرح كلمات</w:t>
            </w:r>
            <w:r>
              <w:rPr>
                <w:rStyle w:val="IndexLink"/>
                <w:rtl w:val="true"/>
              </w:rPr>
              <w:tab/>
            </w:r>
            <w:r>
              <w:rPr>
                <w:rStyle w:val="IndexLink"/>
              </w:rPr>
              <w:t>215</w:t>
            </w:r>
          </w:hyperlink>
        </w:p>
        <w:p>
          <w:pPr>
            <w:pStyle w:val="Contents4"/>
            <w:tabs>
              <w:tab w:val="clear" w:pos="8176"/>
              <w:tab w:val="right" w:pos="9026" w:leader="dot"/>
            </w:tabs>
            <w:rPr/>
          </w:pPr>
          <w:hyperlink w:anchor="__RefHeading___Toc726005_388300464">
            <w:r>
              <w:rPr>
                <w:webHidden/>
                <w:rStyle w:val="IndexLink"/>
                <w:rtl w:val="true"/>
              </w:rPr>
              <w:t>تفسير آيات</w:t>
            </w:r>
            <w:r>
              <w:rPr>
                <w:rStyle w:val="IndexLink"/>
                <w:rtl w:val="true"/>
              </w:rPr>
              <w:tab/>
            </w:r>
            <w:r>
              <w:rPr>
                <w:rStyle w:val="IndexLink"/>
              </w:rPr>
              <w:t>215</w:t>
            </w:r>
          </w:hyperlink>
        </w:p>
        <w:p>
          <w:pPr>
            <w:pStyle w:val="Contents3"/>
            <w:tabs>
              <w:tab w:val="clear" w:pos="8459"/>
              <w:tab w:val="right" w:pos="9026" w:leader="dot"/>
            </w:tabs>
            <w:rPr/>
          </w:pPr>
          <w:hyperlink w:anchor="__RefHeading___Toc726007_388300464">
            <w:r>
              <w:rPr>
                <w:webHidden/>
                <w:rStyle w:val="IndexLink"/>
                <w:rtl w:val="true"/>
              </w:rPr>
              <w:t>مشهد ششم،عيسى بن مريم عليهما السلام</w:t>
            </w:r>
            <w:r>
              <w:rPr>
                <w:rStyle w:val="IndexLink"/>
                <w:rtl w:val="true"/>
              </w:rPr>
              <w:tab/>
            </w:r>
            <w:r>
              <w:rPr>
                <w:rStyle w:val="IndexLink"/>
              </w:rPr>
              <w:t>216</w:t>
            </w:r>
          </w:hyperlink>
        </w:p>
        <w:p>
          <w:pPr>
            <w:pStyle w:val="Contents4"/>
            <w:tabs>
              <w:tab w:val="clear" w:pos="8176"/>
              <w:tab w:val="right" w:pos="9026" w:leader="dot"/>
            </w:tabs>
            <w:rPr/>
          </w:pPr>
          <w:hyperlink w:anchor="__RefHeading___Toc726009_388300464">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726011_388300464">
            <w:r>
              <w:rPr>
                <w:webHidden/>
                <w:rStyle w:val="IndexLink"/>
                <w:rtl w:val="true"/>
              </w:rPr>
              <w:t>سرگذشت بنى اسرائيل با عيسى بن مريم عليهما السلام</w:t>
            </w:r>
            <w:r>
              <w:rPr>
                <w:rStyle w:val="IndexLink"/>
                <w:rtl w:val="true"/>
              </w:rPr>
              <w:tab/>
            </w:r>
            <w:r>
              <w:rPr>
                <w:rStyle w:val="IndexLink"/>
              </w:rPr>
              <w:t>218</w:t>
            </w:r>
          </w:hyperlink>
        </w:p>
        <w:p>
          <w:pPr>
            <w:pStyle w:val="Contents4"/>
            <w:tabs>
              <w:tab w:val="clear" w:pos="8176"/>
              <w:tab w:val="right" w:pos="9026" w:leader="dot"/>
            </w:tabs>
            <w:rPr/>
          </w:pPr>
          <w:hyperlink w:anchor="__RefHeading___Toc726013_388300464">
            <w:r>
              <w:rPr>
                <w:webHidden/>
                <w:rStyle w:val="IndexLink"/>
                <w:rtl w:val="true"/>
              </w:rPr>
              <w:t>شرح كلمات</w:t>
            </w:r>
            <w:r>
              <w:rPr>
                <w:rStyle w:val="IndexLink"/>
                <w:rtl w:val="true"/>
              </w:rPr>
              <w:tab/>
            </w:r>
            <w:r>
              <w:rPr>
                <w:rStyle w:val="IndexLink"/>
              </w:rPr>
              <w:t>220</w:t>
            </w:r>
          </w:hyperlink>
        </w:p>
        <w:p>
          <w:pPr>
            <w:pStyle w:val="Contents4"/>
            <w:tabs>
              <w:tab w:val="clear" w:pos="8176"/>
              <w:tab w:val="right" w:pos="9026" w:leader="dot"/>
            </w:tabs>
            <w:rPr/>
          </w:pPr>
          <w:hyperlink w:anchor="__RefHeading___Toc726015_388300464">
            <w:r>
              <w:rPr>
                <w:webHidden/>
                <w:rStyle w:val="IndexLink"/>
                <w:rtl w:val="true"/>
              </w:rPr>
              <w:t>تفسير آياتى كه گذشت</w:t>
            </w:r>
            <w:r>
              <w:rPr>
                <w:rStyle w:val="IndexLink"/>
                <w:rtl w:val="true"/>
              </w:rPr>
              <w:tab/>
            </w:r>
            <w:r>
              <w:rPr>
                <w:rStyle w:val="IndexLink"/>
              </w:rPr>
              <w:t>221</w:t>
            </w:r>
          </w:hyperlink>
        </w:p>
        <w:p>
          <w:pPr>
            <w:pStyle w:val="Contents2"/>
            <w:tabs>
              <w:tab w:val="clear" w:pos="8743"/>
              <w:tab w:val="right" w:pos="9026" w:leader="dot"/>
            </w:tabs>
            <w:rPr/>
          </w:pPr>
          <w:hyperlink w:anchor="__RefHeading___Toc726017_388300464">
            <w:r>
              <w:rPr>
                <w:webHidden/>
                <w:rStyle w:val="IndexLink"/>
              </w:rPr>
              <w:t>11</w:t>
            </w:r>
            <w:r>
              <w:rPr>
                <w:rStyle w:val="IndexLink"/>
                <w:rtl w:val="true"/>
              </w:rPr>
              <w:t xml:space="preserve"> </w:t>
            </w:r>
            <w:r>
              <w:rPr>
                <w:rStyle w:val="IndexLink"/>
                <w:rtl w:val="true"/>
              </w:rPr>
              <w:t>عصر فترت</w:t>
            </w:r>
            <w:r>
              <w:rPr>
                <w:rStyle w:val="IndexLink"/>
                <w:rtl w:val="true"/>
              </w:rPr>
              <w:tab/>
            </w:r>
            <w:r>
              <w:rPr>
                <w:rStyle w:val="IndexLink"/>
              </w:rPr>
              <w:t>224</w:t>
            </w:r>
          </w:hyperlink>
        </w:p>
        <w:p>
          <w:pPr>
            <w:pStyle w:val="Contents3"/>
            <w:tabs>
              <w:tab w:val="clear" w:pos="8459"/>
              <w:tab w:val="right" w:pos="9026" w:leader="dot"/>
            </w:tabs>
            <w:rPr/>
          </w:pPr>
          <w:hyperlink w:anchor="__RefHeading___Toc726019_388300464">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726021_388300464">
            <w:r>
              <w:rPr>
                <w:webHidden/>
                <w:rStyle w:val="IndexLink"/>
                <w:rtl w:val="true"/>
              </w:rPr>
              <w:t>معناى عصر فترت</w:t>
            </w:r>
            <w:r>
              <w:rPr>
                <w:rStyle w:val="IndexLink"/>
                <w:rtl w:val="true"/>
              </w:rPr>
              <w:tab/>
            </w:r>
            <w:r>
              <w:rPr>
                <w:rStyle w:val="IndexLink"/>
              </w:rPr>
              <w:t>225</w:t>
            </w:r>
          </w:hyperlink>
        </w:p>
        <w:p>
          <w:pPr>
            <w:pStyle w:val="Contents3"/>
            <w:tabs>
              <w:tab w:val="clear" w:pos="8459"/>
              <w:tab w:val="right" w:pos="9026" w:leader="dot"/>
            </w:tabs>
            <w:rPr/>
          </w:pPr>
          <w:hyperlink w:anchor="__RefHeading___Toc726023_388300464">
            <w:r>
              <w:rPr>
                <w:webHidden/>
                <w:rStyle w:val="IndexLink"/>
                <w:rtl w:val="true"/>
              </w:rPr>
              <w:t>شرح كلمات</w:t>
            </w:r>
            <w:r>
              <w:rPr>
                <w:rStyle w:val="IndexLink"/>
                <w:rtl w:val="true"/>
              </w:rPr>
              <w:tab/>
            </w:r>
            <w:r>
              <w:rPr>
                <w:rStyle w:val="IndexLink"/>
              </w:rPr>
              <w:t>226</w:t>
            </w:r>
          </w:hyperlink>
        </w:p>
        <w:p>
          <w:pPr>
            <w:pStyle w:val="Contents3"/>
            <w:tabs>
              <w:tab w:val="clear" w:pos="8459"/>
              <w:tab w:val="right" w:pos="9026" w:leader="dot"/>
            </w:tabs>
            <w:rPr/>
          </w:pPr>
          <w:hyperlink w:anchor="__RefHeading___Toc726025_388300464">
            <w:r>
              <w:rPr>
                <w:webHidden/>
                <w:rStyle w:val="IndexLink"/>
                <w:rtl w:val="true"/>
              </w:rPr>
              <w:t>تفسير آياتى كه گذشت</w:t>
            </w:r>
            <w:r>
              <w:rPr>
                <w:rStyle w:val="IndexLink"/>
                <w:rtl w:val="true"/>
              </w:rPr>
              <w:tab/>
            </w:r>
            <w:r>
              <w:rPr>
                <w:rStyle w:val="IndexLink"/>
              </w:rPr>
              <w:t>226</w:t>
            </w:r>
          </w:hyperlink>
        </w:p>
        <w:p>
          <w:pPr>
            <w:pStyle w:val="Contents2"/>
            <w:tabs>
              <w:tab w:val="clear" w:pos="8743"/>
              <w:tab w:val="right" w:pos="9026" w:leader="dot"/>
            </w:tabs>
            <w:rPr/>
          </w:pPr>
          <w:hyperlink w:anchor="__RefHeading___Toc726027_388300464">
            <w:r>
              <w:rPr>
                <w:webHidden/>
                <w:rStyle w:val="IndexLink"/>
              </w:rPr>
              <w:t>12</w:t>
            </w:r>
            <w:r>
              <w:rPr>
                <w:rStyle w:val="IndexLink"/>
                <w:rtl w:val="true"/>
              </w:rPr>
              <w:t xml:space="preserve"> </w:t>
            </w:r>
            <w:r>
              <w:rPr>
                <w:rStyle w:val="IndexLink"/>
                <w:rtl w:val="true"/>
              </w:rPr>
              <w:t>انبياء و اوصياء در عصر فترت به غير از آباء و اجداد پيامبر</w:t>
            </w:r>
            <w:r>
              <w:rPr>
                <w:rStyle w:val="IndexLink"/>
                <w:rtl w:val="true"/>
              </w:rPr>
              <w:t>(</w:t>
            </w:r>
            <w:r>
              <w:rPr>
                <w:rStyle w:val="IndexLink"/>
                <w:rtl w:val="true"/>
              </w:rPr>
              <w:t>ص</w:t>
            </w:r>
            <w:r>
              <w:rPr>
                <w:rStyle w:val="IndexLink"/>
                <w:rtl w:val="true"/>
              </w:rPr>
              <w:t>)</w:t>
              <w:tab/>
            </w:r>
            <w:r>
              <w:rPr>
                <w:rStyle w:val="IndexLink"/>
              </w:rPr>
              <w:t>228</w:t>
            </w:r>
          </w:hyperlink>
        </w:p>
        <w:p>
          <w:pPr>
            <w:pStyle w:val="Contents3"/>
            <w:tabs>
              <w:tab w:val="clear" w:pos="8459"/>
              <w:tab w:val="right" w:pos="9026" w:leader="dot"/>
            </w:tabs>
            <w:rPr/>
          </w:pPr>
          <w:hyperlink w:anchor="__RefHeading___Toc726029_388300464">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726031_388300464">
            <w:r>
              <w:rPr>
                <w:webHidden/>
                <w:rStyle w:val="IndexLink"/>
                <w:rtl w:val="true"/>
              </w:rPr>
              <w:t>انبياء و اوصياء در عصر فترت</w:t>
            </w:r>
            <w:r>
              <w:rPr>
                <w:rStyle w:val="IndexLink"/>
                <w:rtl w:val="true"/>
              </w:rPr>
              <w:tab/>
            </w:r>
            <w:r>
              <w:rPr>
                <w:rStyle w:val="IndexLink"/>
              </w:rPr>
              <w:t>229</w:t>
            </w:r>
          </w:hyperlink>
        </w:p>
        <w:p>
          <w:pPr>
            <w:pStyle w:val="Contents2"/>
            <w:tabs>
              <w:tab w:val="clear" w:pos="8743"/>
              <w:tab w:val="right" w:pos="9026" w:leader="dot"/>
            </w:tabs>
            <w:rPr/>
          </w:pPr>
          <w:hyperlink w:anchor="__RefHeading___Toc726033_388300464">
            <w:r>
              <w:rPr>
                <w:webHidden/>
                <w:rStyle w:val="IndexLink"/>
              </w:rPr>
              <w:t>13</w:t>
            </w:r>
            <w:r>
              <w:rPr>
                <w:rStyle w:val="IndexLink"/>
                <w:rtl w:val="true"/>
              </w:rPr>
              <w:t xml:space="preserve"> </w:t>
            </w:r>
            <w:r>
              <w:rPr>
                <w:rStyle w:val="IndexLink"/>
                <w:rtl w:val="true"/>
              </w:rPr>
              <w:t>برخى از اخبار حضرت اسماعيل وصىّ آن حضرت بر شريعت حنيفيه</w:t>
            </w:r>
            <w:r>
              <w:rPr>
                <w:rStyle w:val="IndexLink"/>
                <w:rtl w:val="true"/>
              </w:rPr>
              <w:tab/>
            </w:r>
            <w:r>
              <w:rPr>
                <w:rStyle w:val="IndexLink"/>
              </w:rPr>
              <w:t>232</w:t>
            </w:r>
          </w:hyperlink>
        </w:p>
        <w:p>
          <w:pPr>
            <w:pStyle w:val="Contents3"/>
            <w:tabs>
              <w:tab w:val="clear" w:pos="8459"/>
              <w:tab w:val="right" w:pos="9026" w:leader="dot"/>
            </w:tabs>
            <w:rPr/>
          </w:pPr>
          <w:hyperlink w:anchor="__RefHeading___Toc726035_388300464">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726037_388300464">
            <w:r>
              <w:rPr>
                <w:webHidden/>
                <w:rStyle w:val="IndexLink"/>
                <w:rtl w:val="true"/>
              </w:rPr>
              <w:t>خبر نبوت حضرت اسماعيل عليه السلام در قرآن مجيد</w:t>
            </w:r>
            <w:r>
              <w:rPr>
                <w:rStyle w:val="IndexLink"/>
                <w:rtl w:val="true"/>
              </w:rPr>
              <w:tab/>
            </w:r>
            <w:r>
              <w:rPr>
                <w:rStyle w:val="IndexLink"/>
              </w:rPr>
              <w:t>233</w:t>
            </w:r>
          </w:hyperlink>
        </w:p>
        <w:p>
          <w:pPr>
            <w:pStyle w:val="Contents3"/>
            <w:tabs>
              <w:tab w:val="clear" w:pos="8459"/>
              <w:tab w:val="right" w:pos="9026" w:leader="dot"/>
            </w:tabs>
            <w:rPr/>
          </w:pPr>
          <w:hyperlink w:anchor="__RefHeading___Toc726039_388300464">
            <w:r>
              <w:rPr>
                <w:webHidden/>
                <w:rStyle w:val="IndexLink"/>
                <w:rtl w:val="true"/>
              </w:rPr>
              <w:t>نبوت حضرت اسماعيل در ديگر مصادر</w:t>
            </w:r>
            <w:r>
              <w:rPr>
                <w:rStyle w:val="IndexLink"/>
                <w:rtl w:val="true"/>
              </w:rPr>
              <w:tab/>
            </w:r>
            <w:r>
              <w:rPr>
                <w:rStyle w:val="IndexLink"/>
              </w:rPr>
              <w:t>233</w:t>
            </w:r>
          </w:hyperlink>
        </w:p>
        <w:p>
          <w:pPr>
            <w:pStyle w:val="Contents2"/>
            <w:tabs>
              <w:tab w:val="clear" w:pos="8743"/>
              <w:tab w:val="right" w:pos="9026" w:leader="dot"/>
            </w:tabs>
            <w:rPr/>
          </w:pPr>
          <w:hyperlink w:anchor="__RefHeading___Toc726041_388300464">
            <w:r>
              <w:rPr>
                <w:webHidden/>
                <w:rStyle w:val="IndexLink"/>
              </w:rPr>
              <w:t>14</w:t>
            </w:r>
            <w:r>
              <w:rPr>
                <w:rStyle w:val="IndexLink"/>
                <w:rtl w:val="true"/>
              </w:rPr>
              <w:t xml:space="preserve"> (</w:t>
            </w:r>
            <w:r>
              <w:rPr>
                <w:rStyle w:val="IndexLink"/>
              </w:rPr>
              <w:t>1</w:t>
            </w:r>
            <w:r>
              <w:rPr>
                <w:rStyle w:val="IndexLink"/>
                <w:rtl w:val="true"/>
              </w:rPr>
              <w:t>)</w:t>
            </w:r>
            <w:r>
              <w:rPr>
                <w:rStyle w:val="IndexLink"/>
                <w:rtl w:val="true"/>
              </w:rPr>
              <w:t>اخبار برخى از اجداد پيامبر</w:t>
            </w:r>
            <w:r>
              <w:rPr>
                <w:rStyle w:val="IndexLink"/>
                <w:rtl w:val="true"/>
              </w:rPr>
              <w:t>(</w:t>
            </w:r>
            <w:r>
              <w:rPr>
                <w:rStyle w:val="IndexLink"/>
                <w:rtl w:val="true"/>
              </w:rPr>
              <w:t>ص</w:t>
            </w:r>
            <w:r>
              <w:rPr>
                <w:rStyle w:val="IndexLink"/>
                <w:rtl w:val="true"/>
              </w:rPr>
              <w:t>)...(</w:t>
            </w:r>
            <w:r>
              <w:rPr>
                <w:rStyle w:val="IndexLink"/>
              </w:rPr>
              <w:t>2</w:t>
            </w:r>
            <w:r>
              <w:rPr>
                <w:rStyle w:val="IndexLink"/>
                <w:rtl w:val="true"/>
              </w:rPr>
              <w:t>)</w:t>
            </w:r>
            <w:r>
              <w:rPr>
                <w:rStyle w:val="IndexLink"/>
                <w:rtl w:val="true"/>
              </w:rPr>
              <w:t>گسترش بت پرستى در مكه</w:t>
            </w:r>
            <w:r>
              <w:rPr>
                <w:rStyle w:val="IndexLink"/>
                <w:rtl w:val="true"/>
              </w:rPr>
              <w:t>...</w:t>
              <w:tab/>
            </w:r>
            <w:r>
              <w:rPr>
                <w:rStyle w:val="IndexLink"/>
              </w:rPr>
              <w:t>235</w:t>
            </w:r>
          </w:hyperlink>
        </w:p>
        <w:p>
          <w:pPr>
            <w:pStyle w:val="Contents3"/>
            <w:tabs>
              <w:tab w:val="clear" w:pos="8459"/>
              <w:tab w:val="right" w:pos="9026" w:leader="dot"/>
            </w:tabs>
            <w:rPr/>
          </w:pPr>
          <w:hyperlink w:anchor="__RefHeading___Toc726043_388300464">
            <w:r>
              <w:rPr>
                <w:webHidden/>
                <w:rStyle w:val="IndexLink"/>
                <w:rtl w:val="true"/>
              </w:rPr>
              <w:t>اشاره</w:t>
            </w:r>
            <w:r>
              <w:rPr>
                <w:rStyle w:val="IndexLink"/>
                <w:rtl w:val="true"/>
              </w:rPr>
              <w:tab/>
            </w:r>
            <w:r>
              <w:rPr>
                <w:rStyle w:val="IndexLink"/>
              </w:rPr>
              <w:t>235</w:t>
            </w:r>
          </w:hyperlink>
        </w:p>
        <w:p>
          <w:pPr>
            <w:pStyle w:val="Contents3"/>
            <w:tabs>
              <w:tab w:val="clear" w:pos="8459"/>
              <w:tab w:val="right" w:pos="9026" w:leader="dot"/>
            </w:tabs>
            <w:rPr/>
          </w:pPr>
          <w:hyperlink w:anchor="__RefHeading___Toc726045_388300464">
            <w:r>
              <w:rPr>
                <w:webHidden/>
                <w:rStyle w:val="IndexLink"/>
                <w:rtl w:val="true"/>
              </w:rPr>
              <w:t>اخبار برخى از اجداد پيامبر</w:t>
            </w:r>
            <w:r>
              <w:rPr>
                <w:rStyle w:val="IndexLink"/>
                <w:rtl w:val="true"/>
              </w:rPr>
              <w:t>(</w:t>
            </w:r>
            <w:r>
              <w:rPr>
                <w:rStyle w:val="IndexLink"/>
                <w:rtl w:val="true"/>
              </w:rPr>
              <w:t>ص</w:t>
            </w:r>
            <w:r>
              <w:rPr>
                <w:rStyle w:val="IndexLink"/>
                <w:rtl w:val="true"/>
              </w:rPr>
              <w:t>)</w:t>
            </w:r>
            <w:r>
              <w:rPr>
                <w:rStyle w:val="IndexLink"/>
                <w:rtl w:val="true"/>
              </w:rPr>
              <w:t>در عصر فترت</w:t>
            </w:r>
            <w:r>
              <w:rPr>
                <w:rStyle w:val="IndexLink"/>
                <w:rtl w:val="true"/>
              </w:rPr>
              <w:tab/>
            </w:r>
            <w:r>
              <w:rPr>
                <w:rStyle w:val="IndexLink"/>
              </w:rPr>
              <w:t>236</w:t>
            </w:r>
          </w:hyperlink>
        </w:p>
        <w:p>
          <w:pPr>
            <w:pStyle w:val="Contents4"/>
            <w:tabs>
              <w:tab w:val="clear" w:pos="8176"/>
              <w:tab w:val="right" w:pos="9026" w:leader="dot"/>
            </w:tabs>
            <w:rPr/>
          </w:pPr>
          <w:hyperlink w:anchor="__RefHeading___Toc726047_388300464">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726049_388300464">
            <w:r>
              <w:rPr>
                <w:webHidden/>
                <w:rStyle w:val="IndexLink"/>
                <w:rtl w:val="true"/>
              </w:rPr>
              <w:t>الياس بن مضر بن ترار بن محمد بن عدنان</w:t>
            </w:r>
            <w:r>
              <w:rPr>
                <w:rStyle w:val="IndexLink"/>
                <w:rtl w:val="true"/>
              </w:rPr>
              <w:tab/>
            </w:r>
            <w:r>
              <w:rPr>
                <w:rStyle w:val="IndexLink"/>
              </w:rPr>
              <w:t>236</w:t>
            </w:r>
          </w:hyperlink>
        </w:p>
        <w:p>
          <w:pPr>
            <w:pStyle w:val="Contents4"/>
            <w:tabs>
              <w:tab w:val="clear" w:pos="8176"/>
              <w:tab w:val="right" w:pos="9026" w:leader="dot"/>
            </w:tabs>
            <w:rPr/>
          </w:pPr>
          <w:hyperlink w:anchor="__RefHeading___Toc726051_388300464">
            <w:r>
              <w:rPr>
                <w:webHidden/>
                <w:rStyle w:val="IndexLink"/>
                <w:rtl w:val="true"/>
              </w:rPr>
              <w:t>كنانة بن خزيمة بن مدركة بن الياس بن مضر</w:t>
            </w:r>
            <w:r>
              <w:rPr>
                <w:rStyle w:val="IndexLink"/>
                <w:rtl w:val="true"/>
              </w:rPr>
              <w:tab/>
            </w:r>
            <w:r>
              <w:rPr>
                <w:rStyle w:val="IndexLink"/>
              </w:rPr>
              <w:t>237</w:t>
            </w:r>
          </w:hyperlink>
        </w:p>
        <w:p>
          <w:pPr>
            <w:pStyle w:val="Contents4"/>
            <w:tabs>
              <w:tab w:val="clear" w:pos="8176"/>
              <w:tab w:val="right" w:pos="9026" w:leader="dot"/>
            </w:tabs>
            <w:rPr/>
          </w:pPr>
          <w:hyperlink w:anchor="__RefHeading___Toc726053_388300464">
            <w:r>
              <w:rPr>
                <w:webHidden/>
                <w:rStyle w:val="IndexLink"/>
                <w:rtl w:val="true"/>
              </w:rPr>
              <w:t>كعب بن لؤى بن غالب بن فهر بن مالك بن النظر بن كنانه</w:t>
            </w:r>
            <w:r>
              <w:rPr>
                <w:rStyle w:val="IndexLink"/>
                <w:rtl w:val="true"/>
              </w:rPr>
              <w:tab/>
            </w:r>
            <w:r>
              <w:rPr>
                <w:rStyle w:val="IndexLink"/>
              </w:rPr>
              <w:t>238</w:t>
            </w:r>
          </w:hyperlink>
        </w:p>
        <w:p>
          <w:pPr>
            <w:pStyle w:val="Contents3"/>
            <w:tabs>
              <w:tab w:val="clear" w:pos="8459"/>
              <w:tab w:val="right" w:pos="9026" w:leader="dot"/>
            </w:tabs>
            <w:rPr/>
          </w:pPr>
          <w:hyperlink w:anchor="__RefHeading___Toc726055_388300464">
            <w:r>
              <w:rPr>
                <w:webHidden/>
                <w:rStyle w:val="IndexLink"/>
                <w:rtl w:val="true"/>
              </w:rPr>
              <w:t>گسترش بت پرستى در مكه و موضع گيرى اجداد پيامبر</w:t>
            </w:r>
            <w:r>
              <w:rPr>
                <w:rStyle w:val="IndexLink"/>
                <w:rtl w:val="true"/>
              </w:rPr>
              <w:t>(</w:t>
            </w:r>
            <w:r>
              <w:rPr>
                <w:rStyle w:val="IndexLink"/>
                <w:rtl w:val="true"/>
              </w:rPr>
              <w:t>ص</w:t>
            </w:r>
            <w:r>
              <w:rPr>
                <w:rStyle w:val="IndexLink"/>
                <w:rtl w:val="true"/>
              </w:rPr>
              <w:t>)</w:t>
            </w:r>
            <w:r>
              <w:rPr>
                <w:rStyle w:val="IndexLink"/>
                <w:rtl w:val="true"/>
              </w:rPr>
              <w:t>در</w:t>
            </w:r>
            <w:r>
              <w:rPr>
                <w:rStyle w:val="IndexLink"/>
                <w:rtl w:val="true"/>
              </w:rPr>
              <w:tab/>
            </w:r>
            <w:r>
              <w:rPr>
                <w:rStyle w:val="IndexLink"/>
              </w:rPr>
              <w:t>239</w:t>
            </w:r>
          </w:hyperlink>
        </w:p>
        <w:p>
          <w:pPr>
            <w:pStyle w:val="Contents4"/>
            <w:tabs>
              <w:tab w:val="clear" w:pos="8176"/>
              <w:tab w:val="right" w:pos="9026" w:leader="dot"/>
            </w:tabs>
            <w:rPr/>
          </w:pPr>
          <w:hyperlink w:anchor="__RefHeading___Toc726057_388300464">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26059_388300464">
            <w:r>
              <w:rPr>
                <w:webHidden/>
                <w:rStyle w:val="IndexLink"/>
                <w:rtl w:val="true"/>
              </w:rPr>
              <w:t>قصىّ بن كلاب بن مرّة بن كعب</w:t>
            </w:r>
            <w:r>
              <w:rPr>
                <w:rStyle w:val="IndexLink"/>
                <w:rtl w:val="true"/>
              </w:rPr>
              <w:tab/>
            </w:r>
            <w:r>
              <w:rPr>
                <w:rStyle w:val="IndexLink"/>
              </w:rPr>
              <w:t>241</w:t>
            </w:r>
          </w:hyperlink>
        </w:p>
        <w:p>
          <w:pPr>
            <w:pStyle w:val="Contents4"/>
            <w:tabs>
              <w:tab w:val="clear" w:pos="8176"/>
              <w:tab w:val="right" w:pos="9026" w:leader="dot"/>
            </w:tabs>
            <w:rPr/>
          </w:pPr>
          <w:hyperlink w:anchor="__RefHeading___Toc726061_388300464">
            <w:r>
              <w:rPr>
                <w:webHidden/>
                <w:rStyle w:val="IndexLink"/>
                <w:rtl w:val="true"/>
              </w:rPr>
              <w:t>قصىّ و اهتمام او به شئون بيت اللّه الحرام و حاجيان</w:t>
            </w:r>
            <w:r>
              <w:rPr>
                <w:rStyle w:val="IndexLink"/>
                <w:rtl w:val="true"/>
              </w:rPr>
              <w:tab/>
            </w:r>
            <w:r>
              <w:rPr>
                <w:rStyle w:val="IndexLink"/>
              </w:rPr>
              <w:t>242</w:t>
            </w:r>
          </w:hyperlink>
        </w:p>
        <w:p>
          <w:pPr>
            <w:pStyle w:val="Contents4"/>
            <w:tabs>
              <w:tab w:val="clear" w:pos="8176"/>
              <w:tab w:val="right" w:pos="9026" w:leader="dot"/>
            </w:tabs>
            <w:rPr/>
          </w:pPr>
          <w:hyperlink w:anchor="__RefHeading___Toc726063_388300464">
            <w:r>
              <w:rPr>
                <w:webHidden/>
                <w:rStyle w:val="IndexLink"/>
                <w:rtl w:val="true"/>
              </w:rPr>
              <w:t>وفات قصىّ</w:t>
            </w:r>
            <w:r>
              <w:rPr>
                <w:rStyle w:val="IndexLink"/>
                <w:rtl w:val="true"/>
              </w:rPr>
              <w:tab/>
            </w:r>
            <w:r>
              <w:rPr>
                <w:rStyle w:val="IndexLink"/>
              </w:rPr>
              <w:t>245</w:t>
            </w:r>
          </w:hyperlink>
        </w:p>
        <w:p>
          <w:pPr>
            <w:pStyle w:val="Contents4"/>
            <w:tabs>
              <w:tab w:val="clear" w:pos="8176"/>
              <w:tab w:val="right" w:pos="9026" w:leader="dot"/>
            </w:tabs>
            <w:rPr/>
          </w:pPr>
          <w:hyperlink w:anchor="__RefHeading___Toc726065_388300464">
            <w:r>
              <w:rPr>
                <w:webHidden/>
                <w:rStyle w:val="IndexLink"/>
                <w:rtl w:val="true"/>
              </w:rPr>
              <w:t>عبد مناف بن قصىّ</w:t>
            </w:r>
            <w:r>
              <w:rPr>
                <w:rStyle w:val="IndexLink"/>
                <w:rtl w:val="true"/>
              </w:rPr>
              <w:tab/>
            </w:r>
            <w:r>
              <w:rPr>
                <w:rStyle w:val="IndexLink"/>
              </w:rPr>
              <w:t>245</w:t>
            </w:r>
          </w:hyperlink>
        </w:p>
        <w:p>
          <w:pPr>
            <w:pStyle w:val="Contents4"/>
            <w:tabs>
              <w:tab w:val="clear" w:pos="8176"/>
              <w:tab w:val="right" w:pos="9026" w:leader="dot"/>
            </w:tabs>
            <w:rPr/>
          </w:pPr>
          <w:hyperlink w:anchor="__RefHeading___Toc726067_388300464">
            <w:r>
              <w:rPr>
                <w:webHidden/>
                <w:rStyle w:val="IndexLink"/>
                <w:rtl w:val="true"/>
              </w:rPr>
              <w:t>هاشم بن عبد مناف</w:t>
            </w:r>
            <w:r>
              <w:rPr>
                <w:rStyle w:val="IndexLink"/>
                <w:rtl w:val="true"/>
              </w:rPr>
              <w:tab/>
            </w:r>
            <w:r>
              <w:rPr>
                <w:rStyle w:val="IndexLink"/>
              </w:rPr>
              <w:t>245</w:t>
            </w:r>
          </w:hyperlink>
        </w:p>
        <w:p>
          <w:pPr>
            <w:pStyle w:val="Contents4"/>
            <w:tabs>
              <w:tab w:val="clear" w:pos="8176"/>
              <w:tab w:val="right" w:pos="9026" w:leader="dot"/>
            </w:tabs>
            <w:rPr/>
          </w:pPr>
          <w:hyperlink w:anchor="__RefHeading___Toc726069_388300464">
            <w:r>
              <w:rPr>
                <w:webHidden/>
                <w:rStyle w:val="IndexLink"/>
                <w:rtl w:val="true"/>
              </w:rPr>
              <w:t>چاره انديشى هاشم در امر</w:t>
            </w:r>
            <w:r>
              <w:rPr>
                <w:rStyle w:val="IndexLink"/>
                <w:rtl w:val="true"/>
              </w:rPr>
              <w:t>«</w:t>
            </w:r>
            <w:r>
              <w:rPr>
                <w:rStyle w:val="IndexLink"/>
                <w:rtl w:val="true"/>
              </w:rPr>
              <w:t>اعتفاد</w:t>
            </w:r>
            <w:r>
              <w:rPr>
                <w:rStyle w:val="IndexLink"/>
                <w:rtl w:val="true"/>
              </w:rPr>
              <w:t>»</w:t>
              <w:tab/>
            </w:r>
            <w:r>
              <w:rPr>
                <w:rStyle w:val="IndexLink"/>
              </w:rPr>
              <w:t>248</w:t>
            </w:r>
          </w:hyperlink>
        </w:p>
        <w:p>
          <w:pPr>
            <w:pStyle w:val="Contents4"/>
            <w:tabs>
              <w:tab w:val="clear" w:pos="8176"/>
              <w:tab w:val="right" w:pos="9026" w:leader="dot"/>
            </w:tabs>
            <w:rPr/>
          </w:pPr>
          <w:hyperlink w:anchor="__RefHeading___Toc726071_388300464">
            <w:r>
              <w:rPr>
                <w:webHidden/>
                <w:rStyle w:val="IndexLink"/>
                <w:rtl w:val="true"/>
              </w:rPr>
              <w:t>عبد المطلب بن هاشم</w:t>
            </w:r>
            <w:r>
              <w:rPr>
                <w:rStyle w:val="IndexLink"/>
                <w:rtl w:val="true"/>
              </w:rPr>
              <w:tab/>
            </w:r>
            <w:r>
              <w:rPr>
                <w:rStyle w:val="IndexLink"/>
              </w:rPr>
              <w:t>251</w:t>
            </w:r>
          </w:hyperlink>
        </w:p>
        <w:p>
          <w:pPr>
            <w:pStyle w:val="Contents4"/>
            <w:tabs>
              <w:tab w:val="clear" w:pos="8176"/>
              <w:tab w:val="right" w:pos="9026" w:leader="dot"/>
            </w:tabs>
            <w:rPr/>
          </w:pPr>
          <w:hyperlink w:anchor="__RefHeading___Toc726073_388300464">
            <w:r>
              <w:rPr>
                <w:webHidden/>
                <w:rStyle w:val="IndexLink"/>
                <w:rtl w:val="true"/>
              </w:rPr>
              <w:t>حفر چاه زمزم</w:t>
            </w:r>
            <w:r>
              <w:rPr>
                <w:rStyle w:val="IndexLink"/>
                <w:rtl w:val="true"/>
              </w:rPr>
              <w:tab/>
            </w:r>
            <w:r>
              <w:rPr>
                <w:rStyle w:val="IndexLink"/>
              </w:rPr>
              <w:t>253</w:t>
            </w:r>
          </w:hyperlink>
        </w:p>
        <w:p>
          <w:pPr>
            <w:pStyle w:val="Contents4"/>
            <w:tabs>
              <w:tab w:val="clear" w:pos="8176"/>
              <w:tab w:val="right" w:pos="9026" w:leader="dot"/>
            </w:tabs>
            <w:rPr/>
          </w:pPr>
          <w:hyperlink w:anchor="__RefHeading___Toc726075_388300464">
            <w:r>
              <w:rPr>
                <w:webHidden/>
                <w:rStyle w:val="IndexLink"/>
                <w:rtl w:val="true"/>
              </w:rPr>
              <w:t>شرح ابيات</w:t>
            </w:r>
            <w:r>
              <w:rPr>
                <w:rStyle w:val="IndexLink"/>
                <w:rtl w:val="true"/>
              </w:rPr>
              <w:tab/>
            </w:r>
            <w:r>
              <w:rPr>
                <w:rStyle w:val="IndexLink"/>
              </w:rPr>
              <w:t>259</w:t>
            </w:r>
          </w:hyperlink>
        </w:p>
        <w:p>
          <w:pPr>
            <w:pStyle w:val="Contents4"/>
            <w:tabs>
              <w:tab w:val="clear" w:pos="8176"/>
              <w:tab w:val="right" w:pos="9026" w:leader="dot"/>
            </w:tabs>
            <w:rPr/>
          </w:pPr>
          <w:hyperlink w:anchor="__RefHeading___Toc726077_388300464">
            <w:r>
              <w:rPr>
                <w:webHidden/>
                <w:rStyle w:val="IndexLink"/>
                <w:rtl w:val="true"/>
              </w:rPr>
              <w:t>عبد المطلب،و ميلاد پيامبر</w:t>
            </w:r>
            <w:r>
              <w:rPr>
                <w:rStyle w:val="IndexLink"/>
                <w:rtl w:val="true"/>
              </w:rPr>
              <w:t>(</w:t>
            </w:r>
            <w:r>
              <w:rPr>
                <w:rStyle w:val="IndexLink"/>
                <w:rtl w:val="true"/>
              </w:rPr>
              <w:t>ص</w:t>
            </w:r>
            <w:r>
              <w:rPr>
                <w:rStyle w:val="IndexLink"/>
                <w:rtl w:val="true"/>
              </w:rPr>
              <w:t>)</w:t>
              <w:tab/>
            </w:r>
            <w:r>
              <w:rPr>
                <w:rStyle w:val="IndexLink"/>
              </w:rPr>
              <w:t>265</w:t>
            </w:r>
          </w:hyperlink>
        </w:p>
        <w:p>
          <w:pPr>
            <w:pStyle w:val="Contents3"/>
            <w:tabs>
              <w:tab w:val="clear" w:pos="8459"/>
              <w:tab w:val="right" w:pos="9026" w:leader="dot"/>
            </w:tabs>
            <w:rPr/>
          </w:pPr>
          <w:hyperlink w:anchor="__RefHeading___Toc726079_388300464">
            <w:r>
              <w:rPr>
                <w:webHidden/>
                <w:rStyle w:val="IndexLink"/>
                <w:rtl w:val="true"/>
              </w:rPr>
              <w:t>فشردۀ بحث</w:t>
            </w:r>
            <w:r>
              <w:rPr>
                <w:rStyle w:val="IndexLink"/>
                <w:rtl w:val="true"/>
              </w:rPr>
              <w:tab/>
            </w:r>
            <w:r>
              <w:rPr>
                <w:rStyle w:val="IndexLink"/>
              </w:rPr>
              <w:t>275</w:t>
            </w:r>
          </w:hyperlink>
        </w:p>
        <w:p>
          <w:pPr>
            <w:pStyle w:val="Contents4"/>
            <w:tabs>
              <w:tab w:val="clear" w:pos="8176"/>
              <w:tab w:val="right" w:pos="9026" w:leader="dot"/>
            </w:tabs>
            <w:rPr/>
          </w:pPr>
          <w:hyperlink w:anchor="__RefHeading___Toc726081_388300464">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26083_388300464">
            <w:r>
              <w:rPr>
                <w:webHidden/>
                <w:rStyle w:val="IndexLink"/>
              </w:rPr>
              <w:t>1</w:t>
            </w:r>
            <w:r>
              <w:rPr>
                <w:rStyle w:val="IndexLink"/>
                <w:rtl w:val="true"/>
              </w:rPr>
              <w:t>-</w:t>
            </w:r>
            <w:r>
              <w:rPr>
                <w:rStyle w:val="IndexLink"/>
                <w:rtl w:val="true"/>
              </w:rPr>
              <w:t>الياس پسر مضر</w:t>
            </w:r>
            <w:r>
              <w:rPr>
                <w:rStyle w:val="IndexLink"/>
                <w:rtl w:val="true"/>
              </w:rPr>
              <w:tab/>
            </w:r>
            <w:r>
              <w:rPr>
                <w:rStyle w:val="IndexLink"/>
              </w:rPr>
              <w:t>276</w:t>
            </w:r>
          </w:hyperlink>
        </w:p>
        <w:p>
          <w:pPr>
            <w:pStyle w:val="Contents4"/>
            <w:tabs>
              <w:tab w:val="clear" w:pos="8176"/>
              <w:tab w:val="right" w:pos="9026" w:leader="dot"/>
            </w:tabs>
            <w:rPr/>
          </w:pPr>
          <w:hyperlink w:anchor="__RefHeading___Toc726085_388300464">
            <w:r>
              <w:rPr>
                <w:webHidden/>
                <w:rStyle w:val="IndexLink"/>
              </w:rPr>
              <w:t>2</w:t>
            </w:r>
            <w:r>
              <w:rPr>
                <w:rStyle w:val="IndexLink"/>
                <w:rtl w:val="true"/>
              </w:rPr>
              <w:t>-</w:t>
            </w:r>
            <w:r>
              <w:rPr>
                <w:rStyle w:val="IndexLink"/>
                <w:rtl w:val="true"/>
              </w:rPr>
              <w:t>خزيمة بن مدركة نوۀ الياس</w:t>
            </w:r>
            <w:r>
              <w:rPr>
                <w:rStyle w:val="IndexLink"/>
                <w:rtl w:val="true"/>
              </w:rPr>
              <w:tab/>
            </w:r>
            <w:r>
              <w:rPr>
                <w:rStyle w:val="IndexLink"/>
              </w:rPr>
              <w:t>276</w:t>
            </w:r>
          </w:hyperlink>
        </w:p>
        <w:p>
          <w:pPr>
            <w:pStyle w:val="Contents4"/>
            <w:tabs>
              <w:tab w:val="clear" w:pos="8176"/>
              <w:tab w:val="right" w:pos="9026" w:leader="dot"/>
            </w:tabs>
            <w:rPr/>
          </w:pPr>
          <w:hyperlink w:anchor="__RefHeading___Toc726087_388300464">
            <w:r>
              <w:rPr>
                <w:webHidden/>
                <w:rStyle w:val="IndexLink"/>
              </w:rPr>
              <w:t>3</w:t>
            </w:r>
            <w:r>
              <w:rPr>
                <w:rStyle w:val="IndexLink"/>
                <w:rtl w:val="true"/>
              </w:rPr>
              <w:t>-</w:t>
            </w:r>
            <w:r>
              <w:rPr>
                <w:rStyle w:val="IndexLink"/>
                <w:rtl w:val="true"/>
              </w:rPr>
              <w:t>كعب بن لؤى</w:t>
            </w:r>
            <w:r>
              <w:rPr>
                <w:rStyle w:val="IndexLink"/>
                <w:rtl w:val="true"/>
              </w:rPr>
              <w:tab/>
            </w:r>
            <w:r>
              <w:rPr>
                <w:rStyle w:val="IndexLink"/>
              </w:rPr>
              <w:t>276</w:t>
            </w:r>
          </w:hyperlink>
        </w:p>
        <w:p>
          <w:pPr>
            <w:pStyle w:val="Contents4"/>
            <w:tabs>
              <w:tab w:val="clear" w:pos="8176"/>
              <w:tab w:val="right" w:pos="9026" w:leader="dot"/>
            </w:tabs>
            <w:rPr/>
          </w:pPr>
          <w:hyperlink w:anchor="__RefHeading___Toc726089_388300464">
            <w:r>
              <w:rPr>
                <w:webHidden/>
                <w:rStyle w:val="IndexLink"/>
              </w:rPr>
              <w:t>4</w:t>
            </w:r>
            <w:r>
              <w:rPr>
                <w:rStyle w:val="IndexLink"/>
                <w:rtl w:val="true"/>
              </w:rPr>
              <w:t>-</w:t>
            </w:r>
            <w:r>
              <w:rPr>
                <w:rStyle w:val="IndexLink"/>
                <w:rtl w:val="true"/>
              </w:rPr>
              <w:t>قصىّ</w:t>
            </w:r>
            <w:r>
              <w:rPr>
                <w:rStyle w:val="IndexLink"/>
                <w:rtl w:val="true"/>
              </w:rPr>
              <w:tab/>
            </w:r>
            <w:r>
              <w:rPr>
                <w:rStyle w:val="IndexLink"/>
              </w:rPr>
              <w:t>276</w:t>
            </w:r>
          </w:hyperlink>
        </w:p>
        <w:p>
          <w:pPr>
            <w:pStyle w:val="Contents4"/>
            <w:tabs>
              <w:tab w:val="clear" w:pos="8176"/>
              <w:tab w:val="right" w:pos="9026" w:leader="dot"/>
            </w:tabs>
            <w:rPr/>
          </w:pPr>
          <w:hyperlink w:anchor="__RefHeading___Toc726091_388300464">
            <w:r>
              <w:rPr>
                <w:webHidden/>
                <w:rStyle w:val="IndexLink"/>
              </w:rPr>
              <w:t>5</w:t>
            </w:r>
            <w:r>
              <w:rPr>
                <w:rStyle w:val="IndexLink"/>
                <w:rtl w:val="true"/>
              </w:rPr>
              <w:t>-</w:t>
            </w:r>
            <w:r>
              <w:rPr>
                <w:rStyle w:val="IndexLink"/>
                <w:rtl w:val="true"/>
              </w:rPr>
              <w:t>عبد مناف</w:t>
            </w:r>
            <w:r>
              <w:rPr>
                <w:rStyle w:val="IndexLink"/>
                <w:rtl w:val="true"/>
              </w:rPr>
              <w:tab/>
            </w:r>
            <w:r>
              <w:rPr>
                <w:rStyle w:val="IndexLink"/>
              </w:rPr>
              <w:t>277</w:t>
            </w:r>
          </w:hyperlink>
        </w:p>
        <w:p>
          <w:pPr>
            <w:pStyle w:val="Contents4"/>
            <w:tabs>
              <w:tab w:val="clear" w:pos="8176"/>
              <w:tab w:val="right" w:pos="9026" w:leader="dot"/>
            </w:tabs>
            <w:rPr/>
          </w:pPr>
          <w:hyperlink w:anchor="__RefHeading___Toc726093_388300464">
            <w:r>
              <w:rPr>
                <w:webHidden/>
                <w:rStyle w:val="IndexLink"/>
              </w:rPr>
              <w:t>6</w:t>
            </w:r>
            <w:r>
              <w:rPr>
                <w:rStyle w:val="IndexLink"/>
                <w:rtl w:val="true"/>
              </w:rPr>
              <w:t>-</w:t>
            </w:r>
            <w:r>
              <w:rPr>
                <w:rStyle w:val="IndexLink"/>
                <w:rtl w:val="true"/>
              </w:rPr>
              <w:t>هاشم</w:t>
            </w:r>
            <w:r>
              <w:rPr>
                <w:rStyle w:val="IndexLink"/>
                <w:rtl w:val="true"/>
              </w:rPr>
              <w:tab/>
            </w:r>
            <w:r>
              <w:rPr>
                <w:rStyle w:val="IndexLink"/>
              </w:rPr>
              <w:t>277</w:t>
            </w:r>
          </w:hyperlink>
        </w:p>
        <w:p>
          <w:pPr>
            <w:pStyle w:val="Contents4"/>
            <w:tabs>
              <w:tab w:val="clear" w:pos="8176"/>
              <w:tab w:val="right" w:pos="9026" w:leader="dot"/>
            </w:tabs>
            <w:rPr/>
          </w:pPr>
          <w:hyperlink w:anchor="__RefHeading___Toc726095_388300464">
            <w:r>
              <w:rPr>
                <w:webHidden/>
                <w:rStyle w:val="IndexLink"/>
              </w:rPr>
              <w:t>7</w:t>
            </w:r>
            <w:r>
              <w:rPr>
                <w:rStyle w:val="IndexLink"/>
                <w:rtl w:val="true"/>
              </w:rPr>
              <w:t>-</w:t>
            </w:r>
            <w:r>
              <w:rPr>
                <w:rStyle w:val="IndexLink"/>
                <w:rtl w:val="true"/>
              </w:rPr>
              <w:t>عبد المطلب بن هاشم</w:t>
            </w:r>
            <w:r>
              <w:rPr>
                <w:rStyle w:val="IndexLink"/>
                <w:rtl w:val="true"/>
              </w:rPr>
              <w:tab/>
            </w:r>
            <w:r>
              <w:rPr>
                <w:rStyle w:val="IndexLink"/>
              </w:rPr>
              <w:t>278</w:t>
            </w:r>
          </w:hyperlink>
        </w:p>
        <w:p>
          <w:pPr>
            <w:pStyle w:val="Contents3"/>
            <w:tabs>
              <w:tab w:val="clear" w:pos="8459"/>
              <w:tab w:val="right" w:pos="9026" w:leader="dot"/>
            </w:tabs>
            <w:rPr/>
          </w:pPr>
          <w:hyperlink w:anchor="__RefHeading___Toc726097_388300464">
            <w:r>
              <w:rPr>
                <w:webHidden/>
                <w:rStyle w:val="IndexLink"/>
                <w:rtl w:val="true"/>
              </w:rPr>
              <w:t>عبد اللّه و ابو طالب پدر و عموى رسول</w:t>
            </w:r>
            <w:r>
              <w:rPr>
                <w:rStyle w:val="IndexLink"/>
                <w:rtl w:val="true"/>
              </w:rPr>
              <w:tab/>
            </w:r>
            <w:r>
              <w:rPr>
                <w:rStyle w:val="IndexLink"/>
              </w:rPr>
              <w:t>280</w:t>
            </w:r>
          </w:hyperlink>
        </w:p>
        <w:p>
          <w:pPr>
            <w:pStyle w:val="Contents4"/>
            <w:tabs>
              <w:tab w:val="clear" w:pos="8176"/>
              <w:tab w:val="right" w:pos="9026" w:leader="dot"/>
            </w:tabs>
            <w:rPr/>
          </w:pPr>
          <w:hyperlink w:anchor="__RefHeading___Toc726099_388300464">
            <w:r>
              <w:rPr>
                <w:webHidden/>
                <w:rStyle w:val="IndexLink"/>
              </w:rPr>
              <w:t>1</w:t>
            </w:r>
            <w:r>
              <w:rPr>
                <w:rStyle w:val="IndexLink"/>
                <w:rtl w:val="true"/>
              </w:rPr>
              <w:t>-</w:t>
            </w:r>
            <w:r>
              <w:rPr>
                <w:rStyle w:val="IndexLink"/>
                <w:rtl w:val="true"/>
              </w:rPr>
              <w:t>عبد اللّه پدر خاتم الانبياء</w:t>
            </w:r>
            <w:r>
              <w:rPr>
                <w:rStyle w:val="IndexLink"/>
                <w:rtl w:val="true"/>
              </w:rPr>
              <w:t>(</w:t>
            </w:r>
            <w:r>
              <w:rPr>
                <w:rStyle w:val="IndexLink"/>
                <w:rtl w:val="true"/>
              </w:rPr>
              <w:t>ص</w:t>
            </w:r>
            <w:r>
              <w:rPr>
                <w:rStyle w:val="IndexLink"/>
                <w:rtl w:val="true"/>
              </w:rPr>
              <w:t>)</w:t>
              <w:tab/>
            </w:r>
            <w:r>
              <w:rPr>
                <w:rStyle w:val="IndexLink"/>
              </w:rPr>
              <w:t>280</w:t>
            </w:r>
          </w:hyperlink>
        </w:p>
        <w:p>
          <w:pPr>
            <w:pStyle w:val="Contents4"/>
            <w:tabs>
              <w:tab w:val="clear" w:pos="8176"/>
              <w:tab w:val="right" w:pos="9026" w:leader="dot"/>
            </w:tabs>
            <w:rPr/>
          </w:pPr>
          <w:hyperlink w:anchor="__RefHeading___Toc726101_388300464">
            <w:r>
              <w:rPr>
                <w:webHidden/>
                <w:rStyle w:val="IndexLink"/>
              </w:rPr>
              <w:t>2</w:t>
            </w:r>
            <w:r>
              <w:rPr>
                <w:rStyle w:val="IndexLink"/>
                <w:rtl w:val="true"/>
              </w:rPr>
              <w:t>-</w:t>
            </w:r>
            <w:r>
              <w:rPr>
                <w:rStyle w:val="IndexLink"/>
                <w:rtl w:val="true"/>
              </w:rPr>
              <w:t>ابو طالب،سرپرست پيامبر</w:t>
            </w:r>
            <w:r>
              <w:rPr>
                <w:rStyle w:val="IndexLink"/>
                <w:rtl w:val="true"/>
              </w:rPr>
              <w:t>(</w:t>
            </w:r>
            <w:r>
              <w:rPr>
                <w:rStyle w:val="IndexLink"/>
                <w:rtl w:val="true"/>
              </w:rPr>
              <w:t>ص</w:t>
            </w:r>
            <w:r>
              <w:rPr>
                <w:rStyle w:val="IndexLink"/>
                <w:rtl w:val="true"/>
              </w:rPr>
              <w:t>)</w:t>
            </w:r>
            <w:r>
              <w:rPr>
                <w:rStyle w:val="IndexLink"/>
                <w:rtl w:val="true"/>
              </w:rPr>
              <w:t>و ياور اسلام</w:t>
            </w:r>
            <w:r>
              <w:rPr>
                <w:rStyle w:val="IndexLink"/>
                <w:rtl w:val="true"/>
              </w:rPr>
              <w:tab/>
            </w:r>
            <w:r>
              <w:rPr>
                <w:rStyle w:val="IndexLink"/>
              </w:rPr>
              <w:t>281</w:t>
            </w:r>
          </w:hyperlink>
        </w:p>
        <w:p>
          <w:pPr>
            <w:pStyle w:val="Contents5"/>
            <w:tabs>
              <w:tab w:val="clear" w:pos="7892"/>
              <w:tab w:val="right" w:pos="9026" w:leader="dot"/>
            </w:tabs>
            <w:rPr/>
          </w:pPr>
          <w:hyperlink w:anchor="__RefHeading___Toc726103_388300464">
            <w:r>
              <w:rPr>
                <w:webHidden/>
                <w:rStyle w:val="IndexLink"/>
              </w:rPr>
              <w:t>1</w:t>
            </w:r>
            <w:r>
              <w:rPr>
                <w:rStyle w:val="IndexLink"/>
                <w:rtl w:val="true"/>
              </w:rPr>
              <w:t>-</w:t>
            </w:r>
            <w:r>
              <w:rPr>
                <w:rStyle w:val="IndexLink"/>
                <w:rtl w:val="true"/>
              </w:rPr>
              <w:t>نام ابو طالب</w:t>
            </w:r>
            <w:r>
              <w:rPr>
                <w:rStyle w:val="IndexLink"/>
                <w:rtl w:val="true"/>
              </w:rPr>
              <w:t>:</w:t>
              <w:tab/>
            </w:r>
            <w:r>
              <w:rPr>
                <w:rStyle w:val="IndexLink"/>
              </w:rPr>
              <w:t>281</w:t>
            </w:r>
          </w:hyperlink>
        </w:p>
        <w:p>
          <w:pPr>
            <w:pStyle w:val="Contents5"/>
            <w:tabs>
              <w:tab w:val="clear" w:pos="7892"/>
              <w:tab w:val="right" w:pos="9026" w:leader="dot"/>
            </w:tabs>
            <w:rPr/>
          </w:pPr>
          <w:hyperlink w:anchor="__RefHeading___Toc726105_388300464">
            <w:r>
              <w:rPr>
                <w:webHidden/>
                <w:rStyle w:val="IndexLink"/>
              </w:rPr>
              <w:t>2</w:t>
            </w:r>
            <w:r>
              <w:rPr>
                <w:rStyle w:val="IndexLink"/>
                <w:rtl w:val="true"/>
              </w:rPr>
              <w:t>-</w:t>
            </w:r>
            <w:r>
              <w:rPr>
                <w:rStyle w:val="IndexLink"/>
                <w:rtl w:val="true"/>
              </w:rPr>
              <w:t>سيره و روش ابو طالب</w:t>
            </w:r>
            <w:r>
              <w:rPr>
                <w:rStyle w:val="IndexLink"/>
                <w:rtl w:val="true"/>
              </w:rPr>
              <w:t>:</w:t>
              <w:tab/>
            </w:r>
            <w:r>
              <w:rPr>
                <w:rStyle w:val="IndexLink"/>
              </w:rPr>
              <w:t>281</w:t>
            </w:r>
          </w:hyperlink>
        </w:p>
        <w:p>
          <w:pPr>
            <w:pStyle w:val="Contents5"/>
            <w:tabs>
              <w:tab w:val="clear" w:pos="7892"/>
              <w:tab w:val="right" w:pos="9026" w:leader="dot"/>
            </w:tabs>
            <w:rPr/>
          </w:pPr>
          <w:hyperlink w:anchor="__RefHeading___Toc726107_388300464">
            <w:r>
              <w:rPr>
                <w:webHidden/>
                <w:rStyle w:val="IndexLink"/>
              </w:rPr>
              <w:t>3</w:t>
            </w:r>
            <w:r>
              <w:rPr>
                <w:rStyle w:val="IndexLink"/>
                <w:rtl w:val="true"/>
              </w:rPr>
              <w:t>-</w:t>
            </w:r>
            <w:r>
              <w:rPr>
                <w:rStyle w:val="IndexLink"/>
                <w:rtl w:val="true"/>
              </w:rPr>
              <w:t>عقيده و ايمان ابو طالب</w:t>
            </w:r>
            <w:r>
              <w:rPr>
                <w:rStyle w:val="IndexLink"/>
                <w:rtl w:val="true"/>
              </w:rPr>
              <w:t>:</w:t>
              <w:tab/>
            </w:r>
            <w:r>
              <w:rPr>
                <w:rStyle w:val="IndexLink"/>
              </w:rPr>
              <w:t>282</w:t>
            </w:r>
          </w:hyperlink>
        </w:p>
        <w:p>
          <w:pPr>
            <w:pStyle w:val="Contents4"/>
            <w:tabs>
              <w:tab w:val="clear" w:pos="8176"/>
              <w:tab w:val="right" w:pos="9026" w:leader="dot"/>
            </w:tabs>
            <w:rPr/>
          </w:pPr>
          <w:hyperlink w:anchor="__RefHeading___Toc726109_388300464">
            <w:r>
              <w:rPr>
                <w:webHidden/>
                <w:rStyle w:val="IndexLink"/>
                <w:rtl w:val="true"/>
              </w:rPr>
              <w:t>نتيجه گيرى</w:t>
            </w:r>
            <w:r>
              <w:rPr>
                <w:rStyle w:val="IndexLink"/>
                <w:rtl w:val="true"/>
              </w:rPr>
              <w:tab/>
            </w:r>
            <w:r>
              <w:rPr>
                <w:rStyle w:val="IndexLink"/>
              </w:rPr>
              <w:t>283</w:t>
            </w:r>
          </w:hyperlink>
        </w:p>
        <w:p>
          <w:pPr>
            <w:pStyle w:val="Contents2"/>
            <w:tabs>
              <w:tab w:val="clear" w:pos="8743"/>
              <w:tab w:val="right" w:pos="9026" w:leader="dot"/>
            </w:tabs>
            <w:rPr/>
          </w:pPr>
          <w:hyperlink w:anchor="__RefHeading___Toc726111_388300464">
            <w:r>
              <w:rPr>
                <w:webHidden/>
                <w:rStyle w:val="IndexLink"/>
                <w:rtl w:val="true"/>
              </w:rPr>
              <w:t>جمع بندى و نتيجۀ مطالب كتاب</w:t>
            </w:r>
            <w:r>
              <w:rPr>
                <w:rStyle w:val="IndexLink"/>
                <w:rtl w:val="true"/>
              </w:rPr>
              <w:tab/>
            </w:r>
            <w:r>
              <w:rPr>
                <w:rStyle w:val="IndexLink"/>
              </w:rPr>
              <w:t>294</w:t>
            </w:r>
          </w:hyperlink>
        </w:p>
        <w:p>
          <w:pPr>
            <w:pStyle w:val="Contents3"/>
            <w:tabs>
              <w:tab w:val="clear" w:pos="8459"/>
              <w:tab w:val="right" w:pos="9026" w:leader="dot"/>
            </w:tabs>
            <w:rPr/>
          </w:pPr>
          <w:hyperlink w:anchor="__RefHeading___Toc726113_388300464">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726115_388300464">
            <w:r>
              <w:rPr>
                <w:webHidden/>
                <w:rStyle w:val="IndexLink"/>
                <w:rtl w:val="true"/>
              </w:rPr>
              <w:t>وصيت آدم به پسرش شيث هبة اللّه</w:t>
            </w:r>
            <w:r>
              <w:rPr>
                <w:rStyle w:val="IndexLink"/>
                <w:rtl w:val="true"/>
              </w:rPr>
              <w:tab/>
            </w:r>
            <w:r>
              <w:rPr>
                <w:rStyle w:val="IndexLink"/>
              </w:rPr>
              <w:t>294</w:t>
            </w:r>
          </w:hyperlink>
        </w:p>
        <w:p>
          <w:pPr>
            <w:pStyle w:val="Contents3"/>
            <w:tabs>
              <w:tab w:val="clear" w:pos="8459"/>
              <w:tab w:val="right" w:pos="9026" w:leader="dot"/>
            </w:tabs>
            <w:rPr/>
          </w:pPr>
          <w:hyperlink w:anchor="__RefHeading___Toc726117_388300464">
            <w:r>
              <w:rPr>
                <w:webHidden/>
                <w:rStyle w:val="IndexLink"/>
                <w:rtl w:val="true"/>
              </w:rPr>
              <w:t>وصيّت شيث به پسرش انوش</w:t>
            </w:r>
            <w:r>
              <w:rPr>
                <w:rStyle w:val="IndexLink"/>
                <w:rtl w:val="true"/>
              </w:rPr>
              <w:tab/>
            </w:r>
            <w:r>
              <w:rPr>
                <w:rStyle w:val="IndexLink"/>
              </w:rPr>
              <w:t>295</w:t>
            </w:r>
          </w:hyperlink>
        </w:p>
        <w:p>
          <w:pPr>
            <w:pStyle w:val="Contents3"/>
            <w:tabs>
              <w:tab w:val="clear" w:pos="8459"/>
              <w:tab w:val="right" w:pos="9026" w:leader="dot"/>
            </w:tabs>
            <w:rPr/>
          </w:pPr>
          <w:hyperlink w:anchor="__RefHeading___Toc726119_388300464">
            <w:r>
              <w:rPr>
                <w:webHidden/>
                <w:rStyle w:val="IndexLink"/>
                <w:rtl w:val="true"/>
              </w:rPr>
              <w:t>وصيت انوش به پسرش قينان</w:t>
            </w:r>
            <w:r>
              <w:rPr>
                <w:rStyle w:val="IndexLink"/>
                <w:rtl w:val="true"/>
              </w:rPr>
              <w:tab/>
            </w:r>
            <w:r>
              <w:rPr>
                <w:rStyle w:val="IndexLink"/>
              </w:rPr>
              <w:t>295</w:t>
            </w:r>
          </w:hyperlink>
        </w:p>
        <w:p>
          <w:pPr>
            <w:pStyle w:val="Contents3"/>
            <w:tabs>
              <w:tab w:val="clear" w:pos="8459"/>
              <w:tab w:val="right" w:pos="9026" w:leader="dot"/>
            </w:tabs>
            <w:rPr/>
          </w:pPr>
          <w:hyperlink w:anchor="__RefHeading___Toc726121_388300464">
            <w:r>
              <w:rPr>
                <w:webHidden/>
                <w:rStyle w:val="IndexLink"/>
                <w:rtl w:val="true"/>
              </w:rPr>
              <w:t>وصيت قينان به پسرش مهلائيل</w:t>
            </w:r>
            <w:r>
              <w:rPr>
                <w:rStyle w:val="IndexLink"/>
                <w:rtl w:val="true"/>
              </w:rPr>
              <w:tab/>
            </w:r>
            <w:r>
              <w:rPr>
                <w:rStyle w:val="IndexLink"/>
              </w:rPr>
              <w:t>296</w:t>
            </w:r>
          </w:hyperlink>
        </w:p>
        <w:p>
          <w:pPr>
            <w:pStyle w:val="Contents3"/>
            <w:tabs>
              <w:tab w:val="clear" w:pos="8459"/>
              <w:tab w:val="right" w:pos="9026" w:leader="dot"/>
            </w:tabs>
            <w:rPr/>
          </w:pPr>
          <w:hyperlink w:anchor="__RefHeading___Toc726123_388300464">
            <w:r>
              <w:rPr>
                <w:webHidden/>
                <w:rStyle w:val="IndexLink"/>
                <w:rtl w:val="true"/>
              </w:rPr>
              <w:t>وصيت مهلائيل به پسرش يوارد</w:t>
            </w:r>
            <w:r>
              <w:rPr>
                <w:rStyle w:val="IndexLink"/>
                <w:rtl w:val="true"/>
              </w:rPr>
              <w:tab/>
            </w:r>
            <w:r>
              <w:rPr>
                <w:rStyle w:val="IndexLink"/>
              </w:rPr>
              <w:t>296</w:t>
            </w:r>
          </w:hyperlink>
        </w:p>
        <w:p>
          <w:pPr>
            <w:pStyle w:val="Contents3"/>
            <w:tabs>
              <w:tab w:val="clear" w:pos="8459"/>
              <w:tab w:val="right" w:pos="9026" w:leader="dot"/>
            </w:tabs>
            <w:rPr/>
          </w:pPr>
          <w:hyperlink w:anchor="__RefHeading___Toc726125_388300464">
            <w:r>
              <w:rPr>
                <w:webHidden/>
                <w:rStyle w:val="IndexLink"/>
                <w:rtl w:val="true"/>
              </w:rPr>
              <w:t>وصيت يوارد به پسرش اخنوخ</w:t>
            </w:r>
            <w:r>
              <w:rPr>
                <w:rStyle w:val="IndexLink"/>
                <w:rtl w:val="true"/>
              </w:rPr>
              <w:t>(</w:t>
            </w:r>
            <w:r>
              <w:rPr>
                <w:rStyle w:val="IndexLink"/>
                <w:rtl w:val="true"/>
              </w:rPr>
              <w:t>ادريس</w:t>
            </w:r>
            <w:r>
              <w:rPr>
                <w:rStyle w:val="IndexLink"/>
                <w:rtl w:val="true"/>
              </w:rPr>
              <w:t>)</w:t>
              <w:tab/>
            </w:r>
            <w:r>
              <w:rPr>
                <w:rStyle w:val="IndexLink"/>
              </w:rPr>
              <w:t>296</w:t>
            </w:r>
          </w:hyperlink>
        </w:p>
        <w:p>
          <w:pPr>
            <w:pStyle w:val="Contents3"/>
            <w:tabs>
              <w:tab w:val="clear" w:pos="8459"/>
              <w:tab w:val="right" w:pos="9026" w:leader="dot"/>
            </w:tabs>
            <w:rPr/>
          </w:pPr>
          <w:hyperlink w:anchor="__RefHeading___Toc726127_388300464">
            <w:r>
              <w:rPr>
                <w:webHidden/>
                <w:rStyle w:val="IndexLink"/>
                <w:rtl w:val="true"/>
              </w:rPr>
              <w:t>وصيت ادريس به پسرش متوشلح</w:t>
            </w:r>
            <w:r>
              <w:rPr>
                <w:rStyle w:val="IndexLink"/>
                <w:rtl w:val="true"/>
              </w:rPr>
              <w:tab/>
            </w:r>
            <w:r>
              <w:rPr>
                <w:rStyle w:val="IndexLink"/>
              </w:rPr>
              <w:t>297</w:t>
            </w:r>
          </w:hyperlink>
        </w:p>
        <w:p>
          <w:pPr>
            <w:pStyle w:val="Contents3"/>
            <w:tabs>
              <w:tab w:val="clear" w:pos="8459"/>
              <w:tab w:val="right" w:pos="9026" w:leader="dot"/>
            </w:tabs>
            <w:rPr/>
          </w:pPr>
          <w:hyperlink w:anchor="__RefHeading___Toc726129_388300464">
            <w:r>
              <w:rPr>
                <w:webHidden/>
                <w:rStyle w:val="IndexLink"/>
                <w:rtl w:val="true"/>
              </w:rPr>
              <w:t>وصيت متوشلح به پسرش لمك</w:t>
            </w:r>
            <w:r>
              <w:rPr>
                <w:rStyle w:val="IndexLink"/>
                <w:rtl w:val="true"/>
              </w:rPr>
              <w:tab/>
            </w:r>
            <w:r>
              <w:rPr>
                <w:rStyle w:val="IndexLink"/>
              </w:rPr>
              <w:t>297</w:t>
            </w:r>
          </w:hyperlink>
        </w:p>
        <w:p>
          <w:pPr>
            <w:pStyle w:val="Contents3"/>
            <w:tabs>
              <w:tab w:val="clear" w:pos="8459"/>
              <w:tab w:val="right" w:pos="9026" w:leader="dot"/>
            </w:tabs>
            <w:rPr/>
          </w:pPr>
          <w:hyperlink w:anchor="__RefHeading___Toc726131_388300464">
            <w:r>
              <w:rPr>
                <w:webHidden/>
                <w:rStyle w:val="IndexLink"/>
                <w:rtl w:val="true"/>
              </w:rPr>
              <w:t>وصيت لمك به پسرش نوح</w:t>
            </w:r>
            <w:r>
              <w:rPr>
                <w:rStyle w:val="IndexLink"/>
                <w:rtl w:val="true"/>
              </w:rPr>
              <w:tab/>
            </w:r>
            <w:r>
              <w:rPr>
                <w:rStyle w:val="IndexLink"/>
              </w:rPr>
              <w:t>298</w:t>
            </w:r>
          </w:hyperlink>
        </w:p>
        <w:p>
          <w:pPr>
            <w:pStyle w:val="Contents3"/>
            <w:tabs>
              <w:tab w:val="clear" w:pos="8459"/>
              <w:tab w:val="right" w:pos="9026" w:leader="dot"/>
            </w:tabs>
            <w:rPr/>
          </w:pPr>
          <w:hyperlink w:anchor="__RefHeading___Toc726133_388300464">
            <w:r>
              <w:rPr>
                <w:webHidden/>
                <w:rStyle w:val="IndexLink"/>
                <w:rtl w:val="true"/>
              </w:rPr>
              <w:t>وصيت نوح به پسرش سام</w:t>
            </w:r>
            <w:r>
              <w:rPr>
                <w:rStyle w:val="IndexLink"/>
                <w:rtl w:val="true"/>
              </w:rPr>
              <w:tab/>
            </w:r>
            <w:r>
              <w:rPr>
                <w:rStyle w:val="IndexLink"/>
              </w:rPr>
              <w:t>298</w:t>
            </w:r>
          </w:hyperlink>
        </w:p>
        <w:p>
          <w:pPr>
            <w:pStyle w:val="Contents3"/>
            <w:tabs>
              <w:tab w:val="clear" w:pos="8459"/>
              <w:tab w:val="right" w:pos="9026" w:leader="dot"/>
            </w:tabs>
            <w:rPr/>
          </w:pPr>
          <w:hyperlink w:anchor="__RefHeading___Toc726135_388300464">
            <w:r>
              <w:rPr>
                <w:webHidden/>
                <w:rStyle w:val="IndexLink"/>
                <w:rtl w:val="true"/>
              </w:rPr>
              <w:t>وصيت سام به پسرش ارفخشد</w:t>
            </w:r>
            <w:r>
              <w:rPr>
                <w:rStyle w:val="IndexLink"/>
                <w:rtl w:val="true"/>
              </w:rPr>
              <w:tab/>
            </w:r>
            <w:r>
              <w:rPr>
                <w:rStyle w:val="IndexLink"/>
              </w:rPr>
              <w:t>299</w:t>
            </w:r>
          </w:hyperlink>
        </w:p>
        <w:p>
          <w:pPr>
            <w:pStyle w:val="Contents3"/>
            <w:tabs>
              <w:tab w:val="clear" w:pos="8459"/>
              <w:tab w:val="right" w:pos="9026" w:leader="dot"/>
            </w:tabs>
            <w:rPr/>
          </w:pPr>
          <w:hyperlink w:anchor="__RefHeading___Toc726137_388300464">
            <w:r>
              <w:rPr>
                <w:webHidden/>
                <w:rStyle w:val="IndexLink"/>
                <w:rtl w:val="true"/>
              </w:rPr>
              <w:t>وصيت ارفخشد به پسرش شالح</w:t>
            </w:r>
            <w:r>
              <w:rPr>
                <w:rStyle w:val="IndexLink"/>
                <w:rtl w:val="true"/>
              </w:rPr>
              <w:tab/>
            </w:r>
            <w:r>
              <w:rPr>
                <w:rStyle w:val="IndexLink"/>
              </w:rPr>
              <w:t>299</w:t>
            </w:r>
          </w:hyperlink>
        </w:p>
        <w:p>
          <w:pPr>
            <w:pStyle w:val="Contents3"/>
            <w:tabs>
              <w:tab w:val="clear" w:pos="8459"/>
              <w:tab w:val="right" w:pos="9026" w:leader="dot"/>
            </w:tabs>
            <w:rPr/>
          </w:pPr>
          <w:hyperlink w:anchor="__RefHeading___Toc726139_388300464">
            <w:r>
              <w:rPr>
                <w:webHidden/>
                <w:rStyle w:val="IndexLink"/>
                <w:rtl w:val="true"/>
              </w:rPr>
              <w:t>وصيت شالح به پسرش عابر</w:t>
            </w:r>
            <w:r>
              <w:rPr>
                <w:rStyle w:val="IndexLink"/>
                <w:rtl w:val="true"/>
              </w:rPr>
              <w:tab/>
            </w:r>
            <w:r>
              <w:rPr>
                <w:rStyle w:val="IndexLink"/>
              </w:rPr>
              <w:t>300</w:t>
            </w:r>
          </w:hyperlink>
        </w:p>
        <w:p>
          <w:pPr>
            <w:pStyle w:val="Contents3"/>
            <w:tabs>
              <w:tab w:val="clear" w:pos="8459"/>
              <w:tab w:val="right" w:pos="9026" w:leader="dot"/>
            </w:tabs>
            <w:rPr/>
          </w:pPr>
          <w:hyperlink w:anchor="__RefHeading___Toc726141_388300464">
            <w:r>
              <w:rPr>
                <w:webHidden/>
                <w:rStyle w:val="IndexLink"/>
                <w:rtl w:val="true"/>
              </w:rPr>
              <w:t>اوصياء دوازده گانۀ بعد از پيامبر</w:t>
            </w:r>
            <w:r>
              <w:rPr>
                <w:rStyle w:val="IndexLink"/>
                <w:rtl w:val="true"/>
              </w:rPr>
              <w:t>(</w:t>
            </w:r>
            <w:r>
              <w:rPr>
                <w:rStyle w:val="IndexLink"/>
                <w:rtl w:val="true"/>
              </w:rPr>
              <w:t>ص</w:t>
            </w:r>
            <w:r>
              <w:rPr>
                <w:rStyle w:val="IndexLink"/>
                <w:rtl w:val="true"/>
              </w:rPr>
              <w:t>)</w:t>
              <w:tab/>
            </w:r>
            <w:r>
              <w:rPr>
                <w:rStyle w:val="IndexLink"/>
              </w:rPr>
              <w:t>304</w:t>
            </w:r>
          </w:hyperlink>
        </w:p>
        <w:p>
          <w:pPr>
            <w:pStyle w:val="Contents3"/>
            <w:tabs>
              <w:tab w:val="clear" w:pos="8459"/>
              <w:tab w:val="right" w:pos="9026" w:leader="dot"/>
            </w:tabs>
            <w:rPr/>
          </w:pPr>
          <w:hyperlink w:anchor="__RefHeading___Toc726143_388300464">
            <w:r>
              <w:rPr>
                <w:webHidden/>
                <w:rStyle w:val="IndexLink"/>
                <w:rtl w:val="true"/>
              </w:rPr>
              <w:t>موارد عبرت در تفسير آيات</w:t>
            </w:r>
            <w:r>
              <w:rPr>
                <w:rStyle w:val="IndexLink"/>
                <w:rtl w:val="true"/>
              </w:rPr>
              <w:tab/>
            </w:r>
            <w:r>
              <w:rPr>
                <w:rStyle w:val="IndexLink"/>
              </w:rPr>
              <w:t>308</w:t>
            </w:r>
          </w:hyperlink>
        </w:p>
        <w:p>
          <w:pPr>
            <w:pStyle w:val="Contents2"/>
            <w:tabs>
              <w:tab w:val="clear" w:pos="8743"/>
              <w:tab w:val="right" w:pos="9026" w:leader="dot"/>
            </w:tabs>
            <w:rPr/>
          </w:pPr>
          <w:hyperlink w:anchor="__RefHeading___Toc726145_388300464">
            <w:r>
              <w:rPr>
                <w:webHidden/>
                <w:rStyle w:val="IndexLink"/>
                <w:rtl w:val="true"/>
              </w:rPr>
              <w:t>فهرست ها</w:t>
            </w:r>
            <w:r>
              <w:rPr>
                <w:rStyle w:val="IndexLink"/>
                <w:rtl w:val="true"/>
              </w:rPr>
              <w:tab/>
            </w:r>
            <w:r>
              <w:rPr>
                <w:rStyle w:val="IndexLink"/>
              </w:rPr>
              <w:t>316</w:t>
            </w:r>
          </w:hyperlink>
        </w:p>
        <w:p>
          <w:pPr>
            <w:pStyle w:val="Contents3"/>
            <w:tabs>
              <w:tab w:val="clear" w:pos="8459"/>
              <w:tab w:val="right" w:pos="9026" w:leader="dot"/>
            </w:tabs>
            <w:rPr/>
          </w:pPr>
          <w:hyperlink w:anchor="__RefHeading___Toc726147_388300464">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726149_388300464">
            <w:r>
              <w:rPr>
                <w:webHidden/>
                <w:rStyle w:val="IndexLink"/>
                <w:rtl w:val="true"/>
              </w:rPr>
              <w:t>فهرست اشخاص</w:t>
            </w:r>
            <w:r>
              <w:rPr>
                <w:rStyle w:val="IndexLink"/>
                <w:rtl w:val="true"/>
              </w:rPr>
              <w:tab/>
            </w:r>
            <w:r>
              <w:rPr>
                <w:rStyle w:val="IndexLink"/>
              </w:rPr>
              <w:t>317</w:t>
            </w:r>
          </w:hyperlink>
        </w:p>
        <w:p>
          <w:pPr>
            <w:pStyle w:val="Contents3"/>
            <w:tabs>
              <w:tab w:val="clear" w:pos="8459"/>
              <w:tab w:val="right" w:pos="9026" w:leader="dot"/>
            </w:tabs>
            <w:rPr/>
          </w:pPr>
          <w:hyperlink w:anchor="__RefHeading___Toc726151_388300464">
            <w:r>
              <w:rPr>
                <w:webHidden/>
                <w:rStyle w:val="IndexLink"/>
                <w:rtl w:val="true"/>
              </w:rPr>
              <w:t>فهرست آيات</w:t>
            </w:r>
            <w:r>
              <w:rPr>
                <w:rStyle w:val="IndexLink"/>
                <w:rtl w:val="true"/>
              </w:rPr>
              <w:tab/>
            </w:r>
            <w:r>
              <w:rPr>
                <w:rStyle w:val="IndexLink"/>
              </w:rPr>
              <w:t>326</w:t>
            </w:r>
          </w:hyperlink>
        </w:p>
        <w:p>
          <w:pPr>
            <w:pStyle w:val="Contents3"/>
            <w:tabs>
              <w:tab w:val="clear" w:pos="8459"/>
              <w:tab w:val="right" w:pos="9026" w:leader="dot"/>
            </w:tabs>
            <w:rPr/>
          </w:pPr>
          <w:hyperlink w:anchor="__RefHeading___Toc726153_388300464">
            <w:r>
              <w:rPr>
                <w:webHidden/>
                <w:rStyle w:val="IndexLink"/>
                <w:rtl w:val="true"/>
              </w:rPr>
              <w:t>فهرست ملل،قبايل و موضوعات پراكنده</w:t>
            </w:r>
            <w:r>
              <w:rPr>
                <w:rStyle w:val="IndexLink"/>
                <w:rtl w:val="true"/>
              </w:rPr>
              <w:tab/>
            </w:r>
            <w:r>
              <w:rPr>
                <w:rStyle w:val="IndexLink"/>
              </w:rPr>
              <w:t>337</w:t>
            </w:r>
          </w:hyperlink>
        </w:p>
        <w:p>
          <w:pPr>
            <w:pStyle w:val="Contents3"/>
            <w:tabs>
              <w:tab w:val="clear" w:pos="8459"/>
              <w:tab w:val="right" w:pos="9026" w:leader="dot"/>
            </w:tabs>
            <w:rPr/>
          </w:pPr>
          <w:hyperlink w:anchor="__RefHeading___Toc726155_388300464">
            <w:r>
              <w:rPr>
                <w:webHidden/>
                <w:rStyle w:val="IndexLink"/>
                <w:rtl w:val="true"/>
              </w:rPr>
              <w:t>فهرست احاديث</w:t>
            </w:r>
            <w:r>
              <w:rPr>
                <w:rStyle w:val="IndexLink"/>
                <w:rtl w:val="true"/>
              </w:rPr>
              <w:tab/>
            </w:r>
            <w:r>
              <w:rPr>
                <w:rStyle w:val="IndexLink"/>
              </w:rPr>
              <w:t>339</w:t>
            </w:r>
          </w:hyperlink>
        </w:p>
        <w:p>
          <w:pPr>
            <w:pStyle w:val="Contents3"/>
            <w:tabs>
              <w:tab w:val="clear" w:pos="8459"/>
              <w:tab w:val="right" w:pos="9026" w:leader="dot"/>
            </w:tabs>
            <w:rPr/>
          </w:pPr>
          <w:hyperlink w:anchor="__RefHeading___Toc726157_388300464">
            <w:r>
              <w:rPr>
                <w:webHidden/>
                <w:rStyle w:val="IndexLink"/>
                <w:rtl w:val="true"/>
              </w:rPr>
              <w:t>فهرست اشعار</w:t>
            </w:r>
            <w:r>
              <w:rPr>
                <w:rStyle w:val="IndexLink"/>
                <w:rtl w:val="true"/>
              </w:rPr>
              <w:tab/>
            </w:r>
            <w:r>
              <w:rPr>
                <w:rStyle w:val="IndexLink"/>
              </w:rPr>
              <w:t>341</w:t>
            </w:r>
          </w:hyperlink>
        </w:p>
        <w:p>
          <w:pPr>
            <w:pStyle w:val="Contents3"/>
            <w:tabs>
              <w:tab w:val="clear" w:pos="8459"/>
              <w:tab w:val="right" w:pos="9026" w:leader="dot"/>
            </w:tabs>
            <w:rPr/>
          </w:pPr>
          <w:hyperlink w:anchor="__RefHeading___Toc726159_388300464">
            <w:r>
              <w:rPr>
                <w:webHidden/>
                <w:rStyle w:val="IndexLink"/>
                <w:rtl w:val="true"/>
              </w:rPr>
              <w:t>فهرست مؤلفان</w:t>
            </w:r>
            <w:r>
              <w:rPr>
                <w:rStyle w:val="IndexLink"/>
                <w:rtl w:val="true"/>
              </w:rPr>
              <w:tab/>
            </w:r>
            <w:r>
              <w:rPr>
                <w:rStyle w:val="IndexLink"/>
              </w:rPr>
              <w:t>344</w:t>
            </w:r>
          </w:hyperlink>
        </w:p>
        <w:p>
          <w:pPr>
            <w:pStyle w:val="Contents3"/>
            <w:tabs>
              <w:tab w:val="clear" w:pos="8459"/>
              <w:tab w:val="right" w:pos="9026" w:leader="dot"/>
            </w:tabs>
            <w:rPr/>
          </w:pPr>
          <w:hyperlink w:anchor="__RefHeading___Toc726161_388300464">
            <w:r>
              <w:rPr>
                <w:webHidden/>
                <w:rStyle w:val="IndexLink"/>
                <w:rtl w:val="true"/>
              </w:rPr>
              <w:t>فهرست اماكن</w:t>
            </w:r>
            <w:r>
              <w:rPr>
                <w:rStyle w:val="IndexLink"/>
                <w:rtl w:val="true"/>
              </w:rPr>
              <w:tab/>
            </w:r>
            <w:r>
              <w:rPr>
                <w:rStyle w:val="IndexLink"/>
              </w:rPr>
              <w:t>346</w:t>
            </w:r>
          </w:hyperlink>
        </w:p>
        <w:p>
          <w:pPr>
            <w:pStyle w:val="Contents3"/>
            <w:tabs>
              <w:tab w:val="clear" w:pos="8459"/>
              <w:tab w:val="right" w:pos="9026" w:leader="dot"/>
            </w:tabs>
            <w:rPr/>
          </w:pPr>
          <w:hyperlink w:anchor="__RefHeading___Toc726163_388300464">
            <w:r>
              <w:rPr>
                <w:webHidden/>
                <w:rStyle w:val="IndexLink"/>
                <w:rtl w:val="true"/>
              </w:rPr>
              <w:t>فهرست كتب</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76_151304"/>
      <w:bookmarkStart w:id="1" w:name="pg14876_151304"/>
      <w:bookmarkEnd w:id="1"/>
    </w:p>
    <w:p>
      <w:pPr>
        <w:pStyle w:val="Heading2"/>
        <w:numPr>
          <w:ilvl w:val="1"/>
          <w:numId w:val="1"/>
        </w:numPr>
        <w:rPr/>
      </w:pPr>
      <w:bookmarkStart w:id="2" w:name="pg14876_151304"/>
      <w:bookmarkStart w:id="3" w:name="__RefHeading___Toc725703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اسلام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مرتضی عسکری؛ مترجم محمدجواد کرمی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علمی اسلامی،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5841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36500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 کتاب حاضر توسط دانشکده، اصول دین منتشر می‌شود که نام قلبی مجمع علمی اسلامی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vol. 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 964-5841-37-2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الاسلام من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 محمدجواد،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علمی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5341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2835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5705_388300464"/>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Amiri" w:hAnsi="Amiri" w:eastAsia="Amiri" w:cs="Amiri"/>
          <w:color w:val="111111"/>
          <w:sz w:val="28"/>
          <w:sz w:val="28"/>
          <w:szCs w:val="28"/>
          <w:rtl w:val="true"/>
          <w:lang w:bidi="ar-SA"/>
        </w:rPr>
        <w:t>بسم اللّه الرّحمن الرّحيم 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p>
    <w:p>
      <w:pPr>
        <w:pStyle w:val="BookText"/>
        <w:rPr/>
      </w:pPr>
      <w:r>
        <w:rPr>
          <w:rFonts w:ascii="IRNazanin" w:hAnsi="IRNazanin" w:eastAsia="IRNazanin"/>
          <w:color w:val="111111"/>
          <w:sz w:val="28"/>
          <w:sz w:val="28"/>
          <w:szCs w:val="28"/>
          <w:rtl w:val="true"/>
          <w:lang w:bidi="fa-IR"/>
        </w:rPr>
        <w:t>همانا ما پيامبران خود را با دلايل روشن فرستاديم و با ايشان كتاب و ميزان نازل كرديم تا مردم به راستى و عدالت گرايند،و آهن را كه در آن سختى بسيار و منافعى براى مردم است فرو فرستاديم تا معلوم شود چه كسى با ايمان به غيب،خدا و پيامبران او را يارى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قوى و شكست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سورۀ حديد آيه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وَ الَّذِينَ آمَنُوا بِاللّهِ وَ رُسُلِهِ وَ لَمْ يُفَرِّقُوا بَيْنَ أَحَدٍ مِنْهُمْ أُولئِكَ سَوْفَ يُؤْتِيهِمْ أُجُورَهُمْ وَ كانَ اللّهُ غَفُوراً رَحِيماً</w:t>
      </w:r>
    </w:p>
    <w:p>
      <w:pPr>
        <w:pStyle w:val="BookText"/>
        <w:rPr/>
      </w:pPr>
      <w:r>
        <w:rPr>
          <w:rFonts w:ascii="IRNazanin" w:hAnsi="IRNazanin" w:eastAsia="IRNazanin"/>
          <w:color w:val="111111"/>
          <w:sz w:val="28"/>
          <w:sz w:val="28"/>
          <w:szCs w:val="28"/>
          <w:rtl w:val="true"/>
          <w:lang w:bidi="fa-IR"/>
        </w:rPr>
        <w:t>و آنان كه به خدا و پيامبرانش ايمان آورده،و ميان هيچ يك از آنان جدايى نيفكنده اند، خداوند به زودى پاداش ايشان را عطا كند،و خداوند بخشنده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سورۀ نساء آيه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p>
    <w:p>
      <w:pPr>
        <w:pStyle w:val="BookText"/>
        <w:rPr/>
      </w:pPr>
      <w:r>
        <w:rPr>
          <w:rFonts w:ascii="IRNazanin" w:hAnsi="IRNazanin" w:eastAsia="IRNazanin"/>
          <w:color w:val="111111"/>
          <w:sz w:val="28"/>
          <w:sz w:val="28"/>
          <w:szCs w:val="28"/>
          <w:rtl w:val="true"/>
          <w:lang w:bidi="fa-IR"/>
        </w:rPr>
        <w:t>آنان كه گفتند پروردگار ما خداست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 ماندند،فرشتگان بر آنها نازل شوند و مژده دهند كه هيچ ترس و اندوهى نداشته باشيد،و شما را بشارت باد به بهشتى كه قبلا به شما وعده داده شده بود</w:t>
      </w:r>
      <w:r>
        <w:rPr>
          <w:rFonts w:ascii="IRNazanin" w:hAnsi="IRNazanin" w:eastAsia="IRNazanin"/>
          <w:i/>
          <w:i/>
          <w:iCs/>
          <w:color w:val="111111"/>
          <w:sz w:val="28"/>
          <w:sz w:val="28"/>
          <w:szCs w:val="28"/>
          <w:rtl w:val="true"/>
          <w:lang w:bidi="fa-IR"/>
        </w:rPr>
        <w:t>ما در دنيا و آخرت دوستان شما خواهيم بود،و براى شما در بهشت هر چه را كه مايل باشيد و اراده كنيد،خواهد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سفرۀ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غفور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كسى نيكوگفتارتر است از آن كس كه مردمان را به سوى خدا بخواند،و نيكوكار باشد،و گويد كه من از مسلمانانم؟</w:t>
      </w:r>
    </w:p>
    <w:p>
      <w:pPr>
        <w:pStyle w:val="BookText"/>
        <w:rPr/>
      </w:pPr>
      <w:r>
        <w:rPr>
          <w:rFonts w:ascii="Amiri" w:hAnsi="Amiri" w:eastAsia="Amiri" w:cs="Amiri"/>
          <w:color w:val="111111"/>
          <w:sz w:val="28"/>
          <w:sz w:val="28"/>
          <w:szCs w:val="28"/>
          <w:rtl w:val="true"/>
          <w:lang w:bidi="ar-SA"/>
        </w:rPr>
        <w:t xml:space="preserve">سوره فصلت 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 وَ الشُّهَداءُ عِنْدَ رَبِّهِمْ لَهُمْ أَجْرُهُمْ وَ نُورُهُمْ وَ الَّذِينَ كَفَرُوا وَ كَذَّبُوا بِآياتِنا أُولئِكَ أَصْحابُ الْجَحِيمِ</w:t>
      </w:r>
    </w:p>
    <w:p>
      <w:pPr>
        <w:pStyle w:val="BookText"/>
        <w:rPr/>
      </w:pPr>
      <w:r>
        <w:rPr>
          <w:rFonts w:ascii="IRNazanin" w:hAnsi="IRNazanin" w:eastAsia="IRNazanin"/>
          <w:color w:val="111111"/>
          <w:sz w:val="28"/>
          <w:sz w:val="28"/>
          <w:szCs w:val="28"/>
          <w:rtl w:val="true"/>
          <w:lang w:bidi="fa-IR"/>
        </w:rPr>
        <w:t>و آنان كه به خدا و پيامبرانش ايمان آورده اند،همانا آنان نزد خدا صديقانند و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و نور براى ايشان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به خدا كافر شده آيات ما را تكذيب كرده اند،اهل آتش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 ذلِكَ فَضْلُ اللّهِ يُؤْتِيهِ مَنْ يَشاءُ وَ اللّهُ ذُو الْفَضْلِ الْعَظِيمِ</w:t>
      </w:r>
    </w:p>
    <w:p>
      <w:pPr>
        <w:pStyle w:val="BookText"/>
        <w:rPr/>
      </w:pPr>
      <w:r>
        <w:rPr>
          <w:rFonts w:ascii="IRNazanin" w:hAnsi="IRNazanin" w:eastAsia="IRNazanin"/>
          <w:color w:val="111111"/>
          <w:sz w:val="28"/>
          <w:sz w:val="28"/>
          <w:szCs w:val="28"/>
          <w:rtl w:val="true"/>
          <w:lang w:bidi="fa-IR"/>
        </w:rPr>
        <w:t>بشتابيد به سوى آمرزش پروردگارتان،و بهشتى كه پهنايش به اندازۀ پهناى آسمان و زمين است،و براى كسانى كه به خدا و پيامبرانش ايمان آورده اند مهيا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فضل خداست كه به هر كه خواهد عطا كند،و خداوند صاحب فضل و بخشايش عظيم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حديد آيه </w:t>
      </w:r>
      <w:r>
        <w:rPr>
          <w:rFonts w:eastAsia="Amiri" w:cs="Amiri" w:ascii="Amiri" w:hAnsi="Amiri"/>
          <w:color w:val="111111"/>
          <w:sz w:val="28"/>
          <w:szCs w:val="28"/>
          <w:lang w:bidi="ar-SA"/>
        </w:rPr>
        <w:t>21</w:t>
      </w:r>
      <w:bookmarkStart w:id="7" w:name="pg14876_151307"/>
    </w:p>
    <w:p>
      <w:pPr>
        <w:pStyle w:val="Heading2"/>
        <w:numPr>
          <w:ilvl w:val="1"/>
          <w:numId w:val="1"/>
        </w:numPr>
        <w:rPr/>
      </w:pPr>
      <w:bookmarkStart w:id="8" w:name="__RefHeading___Toc725707_388300464"/>
      <w:bookmarkStart w:id="9" w:name="_Toc3"/>
      <w:bookmarkEnd w:id="7"/>
      <w:bookmarkEnd w:id="8"/>
      <w:r>
        <w:rPr>
          <w:rtl w:val="true"/>
        </w:rPr>
        <w:t>فهرست</w:t>
      </w:r>
      <w:bookmarkEnd w:id="9"/>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نمودار مباحث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پيش گفتار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مصطلحات اسلامى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تفسير آيات گذشته در روايات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تفسير آيات در پرتو روايات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حقيقت آيه و معجزه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آفرينش آدم عليه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اوصياى پس از حضرت آدم در كتب سيره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شيث هبة اللّه در كتابهاى سيره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ولادت شيث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وصيت حضرت آدم به شيث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قضاوت او،و حج خانۀ خدا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وصيت شيث به فرزندش انوش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انوش فرزند شيث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ولادت انوش،و وصيت شيث به او،و انتقال نور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اولين كسى كه درخت نشاند و زراعت كرد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وصيت انوش به پسرش قينان،و تعليم صحف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وفات انوش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قينان فرزند انوش </w:t>
      </w:r>
      <w:r>
        <w:rPr>
          <w:rFonts w:eastAsia="Amiri" w:cs="Amiri" w:ascii="Amiri" w:hAnsi="Amiri"/>
          <w:color w:val="111111"/>
          <w:sz w:val="28"/>
          <w:szCs w:val="28"/>
          <w:lang w:bidi="ar-SA"/>
        </w:rPr>
        <w:t>71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دنيا آمدن قينان و درخشش نور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پيشانى او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انوش صحف را به قينان تعليم و وى را به اقامه نماز و ديگر احكام فرمان داد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وصيت قينان به فرزندش مهلائيل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مهلائيل پسر قينان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نخستين كسى كه خانه ساخت و مساجد بپا نمود و معدن استخراج كرد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وصيّت مهلائيل به پسرش يرد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يوارد پسر مهلائيل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به دنيا آمدن يرد و انتقال نور به او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وصيت مهلائيل به پسرش يرد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وصيت يرد به پسرش ادريس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ادريس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ادريس در قرآن كريم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شرحى از اين كلمات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ادريس در كتب سيره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به دنيا آمدن ادريس،و انتقال نور خاتم انبيا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او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نزول صحف آسمانى بر ادريس و خياطى او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خداوند،ادريس پيامبر را اسامى برجها و ستارگان آموخت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اختلاط نوادگان شيث و قابيل در زمان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وصيت يوارد به فرزندش اخنوخ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متوشلح پسر اخنوخ يا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وصيت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و نور حضرت خاتم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نخستين سواركار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لمك پسر متوشلح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وصيت متوشلح به پسرش لمك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ازدواج نوادگان شيث و قابيل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تنها ماندن هشت تن از پسران شيث،و وصيت او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تاريخ اوصياى پيامبران از تورات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برخى از سرگذشتهاى اوصياء تا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تورات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نتيجۀ اين بحث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اخبار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اوصياء بعد از او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سيره و روش نوح در آيات قرآن كريم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تفسير آياتى كه گذشت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مصادر اسلامى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سام پسر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وصيت نوح به پسرش سام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سام جسد آدم را از سفينه برمى گيرد </w:t>
      </w:r>
      <w:r>
        <w:rPr>
          <w:rFonts w:eastAsia="IRNazanin" w:cs="IRNazanin"/>
          <w:color w:val="111111"/>
          <w:sz w:val="28"/>
          <w:szCs w:val="28"/>
          <w:lang w:bidi="fa-IR"/>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وصيت سام به پسرش ارفخشد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ارفخشد پسر سام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ارفخشد بعد از پدرش سام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وصيت ارفخشد به پسرش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شالح پسر ارفخشد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قيام شالح به اطاعت و عبادت خداى تعالى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اخبار انبياء از اوصياء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هود عليه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سيرۀ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آيات كريمه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فشرده اى از تفسير آياتى كه گذشت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صالح پيامبر عليه السلام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سيره و روش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چكيده اى از تفسير آيات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نتيجه بحث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مشاهدى از سرگذشت ابراهيم عليه السلام در قرآن كريم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مشهد نخستين،ابراهيم و مشركان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مشهد دوم،ابراهيم 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مشهد سوم،ابراهيم و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بناى كعبه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مشهد چهارم،ابراهيم و اسحاق و يعقوب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موارد قابل توجه در تفسير آيات،و مشاهدى از سرگذشت حضرت ابراهيم و</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مشهد نخستين،ابراهيم و مشركان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ستاره پرستان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با بت پرستها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 و طاغوت زمانش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مشهد دوم،موضع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برابر خبر قوم لوط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مشهد سوم،خبر ابراهيم و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ساختن كعبه و نداى به حج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مشهد چهارم،ابراهيم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 شعبه از خانواده اش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پسرش يعقوب و فرزندان او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يعقوب پسر اسحاق عليهما السلام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يعقوب پسر اسحاق و فرزندانش و احكامى كه خداوند براى آنها تشريع فرمود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تفسير آياتى كه گذشت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شعيب پيامبر عليه السلام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نكاتى مهم در تفسير آياتى كه گذشت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سرگذشت بنى اسرائيل و پيامبرانشان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مشهد نخستين،به دنيا آمدن حضرت موسى و پذيرفته شدنش بعنوان فرزند فرعون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مشهد دوم،معجزات نه گانه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مشهد سوم،بنى اسرائيل در صحراى سينا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موارد مهمّ و قابل توجّه در تفسير آيات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مشهد چهارم،داود و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مشهد پنجم،زكريا و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تفسير آيات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مشهد ششم،عيسى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سرگذشت بنى اسرائيل با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تفسير آياتى كه گذشت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عصر فترت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معناى عصر فترت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تفسير آياتى كه گذشت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انبياء و اوصياء در عصر فترت،به غير از آباء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انبياء و اوصياء در عصر فترت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برخى از اخبار حضرت اسماعيل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خبر نبوت حضرت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مجيد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نبوت حضرت اسماعيل در ديگر مصادر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اخبار برخى از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فترت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گسترش بت پرستى در مكه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اخبار برخى از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فترت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الياس بن مضر بن ترار بن محمد بن عدنان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كنانة بن خزيمة بن مدركة بن الياس بن مضر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كعب بن لؤى بن غالب بن فهر بن مالك بن النظر بن كنانه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گسترش بت پرستى در مكه و موضع گيرى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قصىّ بن كلاب بن مرة بن كعب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قصىّ و اهتمام او به شئون بيت اللّه الحرام و حاجيان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وفات قصىّ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عبد مناف بن قصىّ </w:t>
      </w:r>
      <w:r>
        <w:rPr>
          <w:rFonts w:eastAsia="IRNazanin" w:cs="IRNazanin"/>
          <w:color w:val="111111"/>
          <w:sz w:val="28"/>
          <w:szCs w:val="28"/>
          <w:lang w:bidi="fa-IR"/>
        </w:rPr>
        <w:t>282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بن عبد مناف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چاره انديشى هاشم در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حفر چاه زمزم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شرح ابيات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عبد المطلب،و ميلاد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فشردۀ بحث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الياس پسر مضر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مدركة نوۀ الياس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كعب بن لؤى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قصى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بن هاشم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عبد اللّه و ابو طالب،پدر و عموى رسول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پدر خاتم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طالب،سرپرست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ياور اسلام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نتيجه گيرى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جمع بندى مطالب كتاب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وصيت آدم به پسرش شيث هبة اللّه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وصيّت شيث به پسرش انوش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وصيت انوش به پسرش قينان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وصيت قينان به پسرش مهلائيل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وصيت مهلائيل به پسرش يوارد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وصيت يوارد به پسرش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وصيت ادريس به پسرش متوشلح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وصيت متوشلح به پسرش لمك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وصيت لمك به پسرش نوح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وصيت نوح به پسرش سام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وصيت سام به پسرش ارفخشد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وصيت ارفخشد به پسرش شالح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وصيت شالح به پسرش عابر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اوصياء دوازده گانۀ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موارد عبرت در تفسير آيات </w:t>
      </w:r>
      <w:r>
        <w:rPr>
          <w:rFonts w:eastAsia="Amiri" w:cs="Amiri" w:ascii="Amiri" w:hAnsi="Amiri"/>
          <w:color w:val="111111"/>
          <w:sz w:val="28"/>
          <w:szCs w:val="28"/>
          <w:lang w:bidi="ar-SA"/>
        </w:rPr>
        <w:t>345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ها </w:t>
      </w:r>
      <w:r>
        <w:rPr>
          <w:rFonts w:eastAsia="IRNazanin" w:cs="IRNazanin"/>
          <w:color w:val="111111"/>
          <w:sz w:val="28"/>
          <w:szCs w:val="28"/>
          <w:lang w:bidi="fa-IR"/>
        </w:rPr>
        <w:t>355</w:t>
      </w:r>
      <w:bookmarkStart w:id="10" w:name="pg14876_151313"/>
    </w:p>
    <w:p>
      <w:pPr>
        <w:pStyle w:val="Heading2"/>
        <w:numPr>
          <w:ilvl w:val="1"/>
          <w:numId w:val="1"/>
        </w:numPr>
        <w:rPr/>
      </w:pPr>
      <w:bookmarkStart w:id="11" w:name="__RefHeading___Toc725709_388300464"/>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در مقدمۀ جلد اول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عقايد اسلام را در قرآن كريم پيوسته و منسجم يافتيم،به گونه اى كه برخى از آنها مبيّن و مفسر ديگرى بوده،همگى مجموعه اى يك پارچه را تشكيل مى دهد و همه اجزاء آن مكمل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كه دانشمندان در تأليفات خود برخى از آنها را جداى از يكديگر عرضه كرده اند،در نتيجۀ اين كار،انسجام آنها و نيز حكمت عقايد اسلام از ديد پژوهشگر آن پنهان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كتاب،عقايد اسلام را همان گونه كه در قرآن كريم به صورت مجموعه اى هماهنگ و مكمل يكديگر يافتيم،زنجيروار و متصل به هم آورديم،آن سان كه بحث در نخستين آن،راهنماى بحث متأخر بوده و بدين وسيله عقايد اسلام و حكمت آن را درك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مبحث ربوبيت به طور خلاصه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ربّ،مرحله به مرحله و از حالى به حالى ديگر،به تربيت مربوبش مى پردازد تا وى به درجۀ كمال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به مقتضاى ربوبيتش نظامى را براى انسان و متناسب با فطرت او تشريع فرموده و براى اين نظام حاملان و حافظانى قرار داده است به نام پيامبران و اوصياء پيامبران،و فرموده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لِئَلاّ يَكُونَ لِلنّاسِ عَلَى اللّهِ حُجَّةٌ بَعْدَ الرُّسُلِ</w:t>
      </w:r>
    </w:p>
    <w:p>
      <w:pPr>
        <w:pStyle w:val="BookText"/>
        <w:rPr/>
      </w:pPr>
      <w:r>
        <w:rPr>
          <w:rFonts w:ascii="IRNazanin" w:hAnsi="IRNazanin" w:eastAsia="IRNazanin"/>
          <w:color w:val="111111"/>
          <w:sz w:val="28"/>
          <w:sz w:val="28"/>
          <w:szCs w:val="28"/>
          <w:rtl w:val="true"/>
          <w:lang w:bidi="fa-IR"/>
        </w:rPr>
        <w:t>تا مردمان 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بر خداوند حجتى نباشد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تخلو الارض من قائم للّه بحجّة،اما ظاهرا مشهورا أو خائفا مغمورا لئلا تبطل حججه و بيناته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هيچ گاه زمين از قيام كننده به حق براى خدا خالى نخواهد ماند،خواه ظاهر و آشكار باشد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و در خفا،تا دلايل و براهين الهى باطل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الهى،آموزگاران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فشرده از اخبار ايشان سخن گفتيم زيرا شرح مفصل آنها موجب گسستن مباحث از يكديگر مى گرديد و يكپارچگى و انسجام آنها از ميان مى رفت و در آن صورت زنجيروار بودن عقايد اسلام از مبدأ تا معاد و اينكه اين عقايد چگونه يكى هادى ديگرى و ناظر بر آن است،براى پژوهشگر پنهان 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رو،دربارۀ موقعيتهاى استثنايى بنى اسرائيل كه به خاطر زمان و مكان،احكام استثنايى را براى ايشان موجب گرديده است،سخن به كوتاهى گفته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خاطر ناگزيريم تا در جلد سوم اين كتاب مطالب مختصر پيشين را شرح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در مورد اخبار حجتهاى خدا،و پشت سر يكديگر آمدنشان تا عصر فترت و اينكه منظور از فترت،درنگ در آمدن پيامبران است نه تأخير در حضور اوصياء ايشان، سخن به تفصيل گفته توضيح داديم كه چگونه حجتهاى خداوند خود پيشگامان تمدن براى بشريت بوده،هدايت و راهنمايى ايشان تنها امور عبادى و اخروى را شامل نمى شده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تمام و كمال دربارۀ موقعيتهاى استثنايى بنى اسرائيل كه اقتضاى قوانين خاصى را براى آنها داشته طورى كه برخى از همين احكام ويژه تا عهد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داشته و برخى از آنچه كه پيش از آن بر آنها حرام بوده حلال گرديده است،نيز سخن</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خواست خدا در بحثهاى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چگونه خداوند تمام احكام ويژه اى را كه متناسب با موقعيت استثنائى بنى اسرائيل مقرر داشته بود نسخ فرمود و چسان دين پاك حنيفيۀ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خداوند پيش از ابراهيم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پيروى از آن امر كرده بود و تا ابد نيز متناسب با فطرت آدمى است اعاده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كتاب،به خاطر فايدۀ بيشتر،گاه اصطلاحاتى را كه در جلد اول تعريف كرده ايم،به گونه اى ديگر تعبير نموديم و اين به خاطر بيان و توضيح بيشتر و رساندن كامل مطلب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تمام اين مراحل دنباله رو روش معجزه آساى قرآن كريم در نحوۀ طرح عقايد اسلام بوده ايم يعنى آنجا كه مقتضاى مقام بوده به اختصار و زمانى به تفصيل و گاه با تغيير تعبير نخستين به تعبيرى كه در اينجا آورده ايم سخن گفته ايم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تنها به اين اميد كه خوانندۀ انديشمند در قرآن كريم را از اين رهگذر سودى كامل فراچنگ آيد،مباحث مزبور را در مراحل آتى از نظر مى گذرانيم</w:t>
      </w:r>
      <w:r>
        <w:rPr>
          <w:rFonts w:eastAsia="IRNazanin" w:cs="IRNazanin"/>
          <w:color w:val="111111"/>
          <w:sz w:val="28"/>
          <w:szCs w:val="28"/>
          <w:rtl w:val="true"/>
          <w:lang w:bidi="fa-IR"/>
        </w:rPr>
        <w:t>.</w:t>
      </w:r>
      <w:bookmarkStart w:id="13" w:name="pg14876_151316"/>
    </w:p>
    <w:p>
      <w:pPr>
        <w:pStyle w:val="Heading2"/>
        <w:numPr>
          <w:ilvl w:val="1"/>
          <w:numId w:val="1"/>
        </w:numPr>
        <w:rPr/>
      </w:pPr>
      <w:bookmarkStart w:id="14" w:name="__RefHeading___Toc725711_388300464"/>
      <w:bookmarkStart w:id="15" w:name="_Toc5"/>
      <w:bookmarkEnd w:id="13"/>
      <w:bookmarkEnd w:id="14"/>
      <w:r>
        <w:rPr>
          <w:rtl w:val="true"/>
        </w:rPr>
        <w:t>نمودار مباحث</w:t>
      </w:r>
      <w:bookmarkEnd w:id="15"/>
    </w:p>
    <w:p>
      <w:pPr>
        <w:pStyle w:val="BookText"/>
        <w:rPr/>
      </w:pPr>
      <w:r>
        <w:rPr>
          <w:rFonts w:ascii="Amiri" w:hAnsi="Amiri" w:eastAsia="Amiri" w:cs="Amiri"/>
          <w:color w:val="111111"/>
          <w:sz w:val="28"/>
          <w:sz w:val="28"/>
          <w:szCs w:val="28"/>
          <w:rtl w:val="true"/>
          <w:lang w:bidi="ar-SA"/>
        </w:rPr>
        <w:t>سيرۀ مبلغان الهى بر حسب ترتيب زمانى</w:t>
      </w:r>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Amiri" w:hAnsi="Amiri" w:eastAsia="Amiri" w:cs="Amiri"/>
          <w:color w:val="111111"/>
          <w:sz w:val="28"/>
          <w:sz w:val="28"/>
          <w:szCs w:val="28"/>
          <w:rtl w:val="true"/>
          <w:lang w:bidi="ar-SA"/>
        </w:rPr>
        <w:t>مصطلحات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وحى،نبوت،رسالت،آيه</w:t>
      </w:r>
    </w:p>
    <w:p>
      <w:pPr>
        <w:pStyle w:val="BookText"/>
        <w:rPr/>
      </w:pPr>
      <w:r>
        <w:rPr>
          <w:rFonts w:ascii="Amiri" w:hAnsi="Amiri" w:eastAsia="Amiri" w:cs="Amiri"/>
          <w:color w:val="111111"/>
          <w:sz w:val="28"/>
          <w:sz w:val="28"/>
          <w:szCs w:val="28"/>
          <w:rtl w:val="true"/>
          <w:lang w:bidi="ar-SA"/>
        </w:rPr>
        <w:t>آيات قرآن كريم</w:t>
      </w:r>
    </w:p>
    <w:p>
      <w:pPr>
        <w:pStyle w:val="BookText"/>
        <w:rPr/>
      </w:pPr>
      <w:r>
        <w:rPr>
          <w:rFonts w:ascii="Amiri" w:hAnsi="Amiri" w:eastAsia="Amiri" w:cs="Amiri"/>
          <w:color w:val="111111"/>
          <w:sz w:val="28"/>
          <w:sz w:val="28"/>
          <w:szCs w:val="28"/>
          <w:rtl w:val="true"/>
          <w:lang w:bidi="ar-SA"/>
        </w:rPr>
        <w:t>تفسير آيات به وسيلۀ روايات</w:t>
      </w:r>
    </w:p>
    <w:p>
      <w:pPr>
        <w:pStyle w:val="BookText"/>
        <w:rPr/>
      </w:pPr>
      <w:r>
        <w:rPr>
          <w:rFonts w:ascii="IRNazanin" w:hAnsi="IRNazanin" w:eastAsia="IRNazanin"/>
          <w:color w:val="111111"/>
          <w:sz w:val="28"/>
          <w:sz w:val="28"/>
          <w:szCs w:val="28"/>
          <w:rtl w:val="true"/>
          <w:lang w:bidi="fa-IR"/>
        </w:rPr>
        <w:t>چكيدۀ مبحث</w:t>
      </w:r>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قرآنى در زمينۀ آفرينش آدم عليه السلام</w:t>
      </w:r>
    </w:p>
    <w:p>
      <w:pPr>
        <w:pStyle w:val="BookText"/>
        <w:rPr/>
      </w:pPr>
      <w:r>
        <w:rPr>
          <w:rFonts w:ascii="IRNazanin" w:hAnsi="IRNazanin" w:eastAsia="IRNazanin"/>
          <w:color w:val="111111"/>
          <w:sz w:val="28"/>
          <w:sz w:val="28"/>
          <w:szCs w:val="28"/>
          <w:rtl w:val="true"/>
          <w:lang w:bidi="fa-IR"/>
        </w:rPr>
        <w:t>اخبار اوصياء پس از حضرت آدم در كتابهاى سيره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شيث هبة اللّه</w:t>
      </w:r>
    </w:p>
    <w:p>
      <w:pPr>
        <w:pStyle w:val="BookText"/>
        <w:rPr/>
      </w:pPr>
      <w:r>
        <w:rPr>
          <w:rFonts w:ascii="Amiri" w:hAnsi="Amiri" w:eastAsia="Amiri" w:cs="Amiri"/>
          <w:color w:val="111111"/>
          <w:sz w:val="28"/>
          <w:sz w:val="28"/>
          <w:szCs w:val="28"/>
          <w:rtl w:val="true"/>
          <w:lang w:bidi="ar-SA"/>
        </w:rPr>
        <w:t>انوش فرزند شيث</w:t>
      </w:r>
    </w:p>
    <w:p>
      <w:pPr>
        <w:pStyle w:val="BookText"/>
        <w:rPr/>
      </w:pPr>
      <w:r>
        <w:rPr>
          <w:rFonts w:ascii="Amiri" w:hAnsi="Amiri" w:eastAsia="Amiri" w:cs="Amiri"/>
          <w:color w:val="111111"/>
          <w:sz w:val="28"/>
          <w:sz w:val="28"/>
          <w:szCs w:val="28"/>
          <w:rtl w:val="true"/>
          <w:lang w:bidi="ar-SA"/>
        </w:rPr>
        <w:t>قينان فرزند انوش</w:t>
      </w:r>
    </w:p>
    <w:p>
      <w:pPr>
        <w:pStyle w:val="BookText"/>
        <w:rPr/>
      </w:pPr>
      <w:r>
        <w:rPr>
          <w:rFonts w:ascii="Amiri" w:hAnsi="Amiri" w:eastAsia="Amiri" w:cs="Amiri"/>
          <w:color w:val="111111"/>
          <w:sz w:val="28"/>
          <w:sz w:val="28"/>
          <w:szCs w:val="28"/>
          <w:rtl w:val="true"/>
          <w:lang w:bidi="ar-SA"/>
        </w:rPr>
        <w:t>مهلائيل فرزند قينان</w:t>
      </w:r>
    </w:p>
    <w:p>
      <w:pPr>
        <w:pStyle w:val="BookText"/>
        <w:rPr/>
      </w:pPr>
      <w:r>
        <w:rPr>
          <w:rFonts w:ascii="Amiri" w:hAnsi="Amiri" w:eastAsia="Amiri" w:cs="Amiri"/>
          <w:color w:val="111111"/>
          <w:sz w:val="28"/>
          <w:sz w:val="28"/>
          <w:szCs w:val="28"/>
          <w:rtl w:val="true"/>
          <w:lang w:bidi="ar-SA"/>
        </w:rPr>
        <w:t>يرد فرزند مهلائيل</w:t>
      </w:r>
    </w:p>
    <w:p>
      <w:pPr>
        <w:pStyle w:val="BookText"/>
        <w:rPr/>
      </w:pPr>
      <w:r>
        <w:rPr>
          <w:rFonts w:ascii="IRNazanin" w:hAnsi="IRNazanin" w:eastAsia="IRNazanin"/>
          <w:color w:val="111111"/>
          <w:sz w:val="28"/>
          <w:sz w:val="28"/>
          <w:szCs w:val="28"/>
          <w:rtl w:val="true"/>
          <w:lang w:bidi="fa-IR"/>
        </w:rPr>
        <w:t>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يرد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متوشلح فرزند اخنوخ</w:t>
      </w:r>
    </w:p>
    <w:p>
      <w:pPr>
        <w:pStyle w:val="BookText"/>
        <w:rPr/>
      </w:pPr>
      <w:r>
        <w:rPr>
          <w:rFonts w:ascii="Amiri" w:hAnsi="Amiri" w:eastAsia="Amiri" w:cs="Amiri"/>
          <w:color w:val="111111"/>
          <w:sz w:val="28"/>
          <w:sz w:val="28"/>
          <w:szCs w:val="28"/>
          <w:rtl w:val="true"/>
          <w:lang w:bidi="ar-SA"/>
        </w:rPr>
        <w:t>لمك فرزند متوشلح</w:t>
      </w:r>
    </w:p>
    <w:p>
      <w:pPr>
        <w:pStyle w:val="BookText"/>
        <w:rPr/>
      </w:pPr>
      <w:r>
        <w:rPr>
          <w:rFonts w:ascii="IRNazanin" w:hAnsi="IRNazanin" w:eastAsia="IRNazanin"/>
          <w:color w:val="111111"/>
          <w:sz w:val="28"/>
          <w:sz w:val="28"/>
          <w:szCs w:val="28"/>
          <w:rtl w:val="true"/>
          <w:lang w:bidi="fa-IR"/>
        </w:rPr>
        <w:t>تاريخ اوصياء پيامبران از تورات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اخبار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اوصياى بعد از او در تورات</w:t>
      </w:r>
    </w:p>
    <w:p>
      <w:pPr>
        <w:pStyle w:val="BookText"/>
        <w:rPr/>
      </w:pPr>
      <w:r>
        <w:rPr>
          <w:rFonts w:ascii="IRNazanin" w:hAnsi="IRNazanin" w:eastAsia="IRNazanin"/>
          <w:color w:val="111111"/>
          <w:sz w:val="28"/>
          <w:sz w:val="28"/>
          <w:szCs w:val="28"/>
          <w:rtl w:val="true"/>
          <w:lang w:bidi="fa-IR"/>
        </w:rPr>
        <w:t>نتيجه گيرى</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و روش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آيات قرآن كريم</w:t>
      </w:r>
    </w:p>
    <w:p>
      <w:pPr>
        <w:pStyle w:val="BookText"/>
        <w:rPr/>
      </w:pPr>
      <w:r>
        <w:rPr>
          <w:rFonts w:ascii="Amiri" w:hAnsi="Amiri" w:eastAsia="Amiri" w:cs="Amiri"/>
          <w:color w:val="111111"/>
          <w:sz w:val="28"/>
          <w:sz w:val="28"/>
          <w:szCs w:val="28"/>
          <w:rtl w:val="true"/>
          <w:lang w:bidi="ar-SA"/>
        </w:rPr>
        <w:t>شرح كلمات</w:t>
      </w:r>
    </w:p>
    <w:p>
      <w:pPr>
        <w:pStyle w:val="BookText"/>
        <w:rPr/>
      </w:pPr>
      <w:r>
        <w:rPr>
          <w:rFonts w:ascii="Amiri" w:hAnsi="Amiri" w:eastAsia="Amiri" w:cs="Amiri"/>
          <w:color w:val="111111"/>
          <w:sz w:val="28"/>
          <w:sz w:val="28"/>
          <w:szCs w:val="28"/>
          <w:rtl w:val="true"/>
          <w:lang w:bidi="ar-SA"/>
        </w:rPr>
        <w:t>تفسير آيات</w:t>
      </w:r>
    </w:p>
    <w:p>
      <w:pPr>
        <w:pStyle w:val="BookText"/>
        <w:rPr/>
      </w:pPr>
      <w:r>
        <w:rPr>
          <w:rFonts w:ascii="IRNazanin" w:hAnsi="IRNazanin" w:eastAsia="IRNazanin"/>
          <w:color w:val="111111"/>
          <w:sz w:val="28"/>
          <w:sz w:val="28"/>
          <w:szCs w:val="28"/>
          <w:rtl w:val="true"/>
          <w:lang w:bidi="fa-IR"/>
        </w:rPr>
        <w:t>چكيدۀ اخبار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مصادر اسلامى</w:t>
      </w:r>
    </w:p>
    <w:p>
      <w:pPr>
        <w:pStyle w:val="BookText"/>
        <w:rPr/>
      </w:pPr>
      <w:r>
        <w:rPr>
          <w:rFonts w:ascii="IRNazanin" w:hAnsi="IRNazanin" w:eastAsia="IRNazanin"/>
          <w:color w:val="111111"/>
          <w:sz w:val="28"/>
          <w:sz w:val="28"/>
          <w:szCs w:val="28"/>
          <w:rtl w:val="true"/>
          <w:lang w:bidi="fa-IR"/>
        </w:rPr>
        <w:t>سام فرزند نوح</w:t>
      </w:r>
    </w:p>
    <w:p>
      <w:pPr>
        <w:pStyle w:val="BookText"/>
        <w:rPr/>
      </w:pPr>
      <w:r>
        <w:rPr>
          <w:rFonts w:ascii="IRNazanin" w:hAnsi="IRNazanin" w:eastAsia="IRNazanin"/>
          <w:color w:val="111111"/>
          <w:sz w:val="28"/>
          <w:sz w:val="28"/>
          <w:szCs w:val="28"/>
          <w:rtl w:val="true"/>
          <w:lang w:bidi="fa-IR"/>
        </w:rPr>
        <w:t>ارفخشد فرزند سام</w:t>
      </w:r>
    </w:p>
    <w:p>
      <w:pPr>
        <w:pStyle w:val="BookText"/>
        <w:rPr/>
      </w:pPr>
      <w:r>
        <w:rPr>
          <w:rFonts w:ascii="IRNazanin" w:hAnsi="IRNazanin" w:eastAsia="IRNazanin"/>
          <w:color w:val="111111"/>
          <w:sz w:val="28"/>
          <w:sz w:val="28"/>
          <w:szCs w:val="28"/>
          <w:rtl w:val="true"/>
          <w:lang w:bidi="fa-IR"/>
        </w:rPr>
        <w:t>شالح فرزند ارفخشد</w:t>
      </w:r>
    </w:p>
    <w:p>
      <w:pPr>
        <w:pStyle w:val="BookText"/>
        <w:rPr/>
      </w:pPr>
      <w:r>
        <w:rPr>
          <w:rFonts w:ascii="Amiri" w:hAnsi="Amiri" w:eastAsia="Amiri" w:cs="Amiri"/>
          <w:color w:val="111111"/>
          <w:sz w:val="28"/>
          <w:sz w:val="28"/>
          <w:szCs w:val="28"/>
          <w:rtl w:val="true"/>
          <w:lang w:bidi="ar-SA"/>
        </w:rPr>
        <w:t>هود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و روش هود در آيات قرآن كريم</w:t>
      </w:r>
    </w:p>
    <w:p>
      <w:pPr>
        <w:pStyle w:val="BookText"/>
        <w:rPr/>
      </w:pPr>
      <w:r>
        <w:rPr>
          <w:rFonts w:ascii="Amiri" w:hAnsi="Amiri" w:eastAsia="Amiri" w:cs="Amiri"/>
          <w:color w:val="111111"/>
          <w:sz w:val="28"/>
          <w:sz w:val="28"/>
          <w:szCs w:val="28"/>
          <w:rtl w:val="true"/>
          <w:lang w:bidi="ar-SA"/>
        </w:rPr>
        <w:t>شرح كلمات</w:t>
      </w:r>
    </w:p>
    <w:p>
      <w:pPr>
        <w:pStyle w:val="BookText"/>
        <w:rPr/>
      </w:pPr>
      <w:r>
        <w:rPr>
          <w:rFonts w:ascii="IRNazanin" w:hAnsi="IRNazanin" w:eastAsia="IRNazanin"/>
          <w:color w:val="111111"/>
          <w:sz w:val="28"/>
          <w:sz w:val="28"/>
          <w:szCs w:val="28"/>
          <w:rtl w:val="true"/>
          <w:lang w:bidi="fa-IR"/>
        </w:rPr>
        <w:t>چكيده اى از تفسير آيات</w:t>
      </w:r>
    </w:p>
    <w:p>
      <w:pPr>
        <w:pStyle w:val="BookText"/>
        <w:rPr/>
      </w:pP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و روش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آيات قرآن كريم</w:t>
      </w:r>
    </w:p>
    <w:p>
      <w:pPr>
        <w:pStyle w:val="BookText"/>
        <w:rPr/>
      </w:pPr>
      <w:r>
        <w:rPr>
          <w:rFonts w:ascii="Amiri" w:hAnsi="Amiri" w:eastAsia="Amiri" w:cs="Amiri"/>
          <w:color w:val="111111"/>
          <w:sz w:val="28"/>
          <w:sz w:val="28"/>
          <w:szCs w:val="28"/>
          <w:rtl w:val="true"/>
          <w:lang w:bidi="ar-SA"/>
        </w:rPr>
        <w:t>شرح كلمات</w:t>
      </w:r>
    </w:p>
    <w:p>
      <w:pPr>
        <w:pStyle w:val="BookText"/>
        <w:rPr/>
      </w:pPr>
      <w:r>
        <w:rPr>
          <w:rFonts w:ascii="IRNazanin" w:hAnsi="IRNazanin" w:eastAsia="IRNazanin"/>
          <w:color w:val="111111"/>
          <w:sz w:val="28"/>
          <w:sz w:val="28"/>
          <w:szCs w:val="28"/>
          <w:rtl w:val="true"/>
          <w:lang w:bidi="fa-IR"/>
        </w:rPr>
        <w:t>چكيده اى از تفسير آيات</w:t>
      </w:r>
    </w:p>
    <w:p>
      <w:pPr>
        <w:pStyle w:val="BookText"/>
        <w:rPr/>
      </w:pPr>
      <w:r>
        <w:rPr>
          <w:rFonts w:ascii="IRNazanin" w:hAnsi="IRNazanin" w:eastAsia="IRNazanin"/>
          <w:color w:val="111111"/>
          <w:sz w:val="28"/>
          <w:sz w:val="28"/>
          <w:szCs w:val="28"/>
          <w:rtl w:val="true"/>
          <w:lang w:bidi="fa-IR"/>
        </w:rPr>
        <w:t>نتيجه گيرى</w:t>
      </w:r>
    </w:p>
    <w:p>
      <w:pPr>
        <w:pStyle w:val="BookText"/>
        <w:rPr/>
      </w:pPr>
      <w:r>
        <w:rPr>
          <w:rFonts w:ascii="Amiri" w:hAnsi="Amiri" w:eastAsia="Amiri" w:cs="Amiri"/>
          <w:color w:val="111111"/>
          <w:sz w:val="28"/>
          <w:sz w:val="28"/>
          <w:szCs w:val="28"/>
          <w:rtl w:val="true"/>
          <w:lang w:bidi="ar-SA"/>
        </w:rPr>
        <w:t>ابراهيم خليل الرحمن عليه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مشاهدى از سرگذشت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مشركان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و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بناى كعبه و فراخوانى مردم براى انجام مناسك حج</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اسحاق 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كلمات</w:t>
      </w:r>
    </w:p>
    <w:p>
      <w:pPr>
        <w:pStyle w:val="BookText"/>
        <w:rPr/>
      </w:pPr>
      <w:r>
        <w:rPr>
          <w:rFonts w:ascii="IRNazanin" w:hAnsi="IRNazanin" w:eastAsia="IRNazanin"/>
          <w:color w:val="111111"/>
          <w:sz w:val="28"/>
          <w:sz w:val="28"/>
          <w:szCs w:val="28"/>
          <w:rtl w:val="true"/>
          <w:lang w:bidi="fa-IR"/>
        </w:rPr>
        <w:t>نكات عبرت انگيز در تفسير آيات</w:t>
      </w:r>
    </w:p>
    <w:p>
      <w:pPr>
        <w:pStyle w:val="BookText"/>
        <w:rPr/>
      </w:pPr>
      <w:r>
        <w:rPr>
          <w:rFonts w:ascii="Amiri" w:hAnsi="Amiri" w:eastAsia="Amiri" w:cs="Amiri"/>
          <w:color w:val="111111"/>
          <w:sz w:val="28"/>
          <w:sz w:val="28"/>
          <w:szCs w:val="28"/>
          <w:rtl w:val="true"/>
          <w:lang w:bidi="ar-SA"/>
        </w:rPr>
        <w:t>مشهد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مشركان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ستاره پرستان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طاغوت عصرش</w:t>
      </w:r>
    </w:p>
    <w:p>
      <w:pPr>
        <w:pStyle w:val="BookText"/>
        <w:rPr/>
      </w:pPr>
      <w:r>
        <w:rPr>
          <w:rFonts w:ascii="Amiri" w:hAnsi="Amiri" w:eastAsia="Amiri" w:cs="Amiri"/>
          <w:color w:val="111111"/>
          <w:sz w:val="28"/>
          <w:sz w:val="28"/>
          <w:szCs w:val="28"/>
          <w:rtl w:val="true"/>
          <w:lang w:bidi="ar-SA"/>
        </w:rPr>
        <w:t>مشهد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داستان قوم لوط</w:t>
      </w:r>
    </w:p>
    <w:p>
      <w:pPr>
        <w:pStyle w:val="BookText"/>
        <w:rPr/>
      </w:pPr>
      <w:r>
        <w:rPr>
          <w:rFonts w:ascii="IRNazanin" w:hAnsi="IRNazanin" w:eastAsia="IRNazanin"/>
          <w:color w:val="111111"/>
          <w:sz w:val="28"/>
          <w:sz w:val="28"/>
          <w:szCs w:val="28"/>
          <w:rtl w:val="true"/>
          <w:lang w:bidi="fa-IR"/>
        </w:rPr>
        <w:t>مشهد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بناى كعبه و فراخوانى مردم براى انجام مناسك حج</w:t>
      </w:r>
    </w:p>
    <w:p>
      <w:pPr>
        <w:pStyle w:val="BookText"/>
        <w:rPr/>
      </w:pPr>
      <w:r>
        <w:rPr>
          <w:rFonts w:ascii="IRNazanin" w:hAnsi="IRNazanin" w:eastAsia="IRNazanin"/>
          <w:color w:val="111111"/>
          <w:sz w:val="28"/>
          <w:sz w:val="28"/>
          <w:szCs w:val="28"/>
          <w:rtl w:val="true"/>
          <w:lang w:bidi="fa-IR"/>
        </w:rPr>
        <w:t>مشهد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ابراهيم،و دو انشعاب از نسل او</w:t>
      </w:r>
    </w:p>
    <w:p>
      <w:pPr>
        <w:pStyle w:val="BookText"/>
        <w:rPr/>
      </w:pPr>
      <w:r>
        <w:rPr>
          <w:rFonts w:ascii="Amiri" w:hAnsi="Amiri" w:eastAsia="Amiri" w:cs="Amiri"/>
          <w:color w:val="111111"/>
          <w:sz w:val="28"/>
          <w:sz w:val="28"/>
          <w:szCs w:val="28"/>
          <w:rtl w:val="true"/>
          <w:lang w:bidi="ar-SA"/>
        </w:rPr>
        <w:t>داستان اسحاق فرزند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فرزندان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فرزند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و روش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آيات قرآن كريم</w:t>
      </w:r>
    </w:p>
    <w:p>
      <w:pPr>
        <w:pStyle w:val="BookText"/>
        <w:rPr/>
      </w:pPr>
      <w:r>
        <w:rPr>
          <w:rFonts w:ascii="Amiri" w:hAnsi="Amiri" w:eastAsia="Amiri" w:cs="Amiri"/>
          <w:color w:val="111111"/>
          <w:sz w:val="28"/>
          <w:sz w:val="28"/>
          <w:szCs w:val="28"/>
          <w:rtl w:val="true"/>
          <w:lang w:bidi="ar-SA"/>
        </w:rPr>
        <w:t>شرح كلمات</w:t>
      </w:r>
    </w:p>
    <w:p>
      <w:pPr>
        <w:pStyle w:val="BookText"/>
        <w:rPr/>
      </w:pPr>
      <w:r>
        <w:rPr>
          <w:rFonts w:ascii="Amiri" w:hAnsi="Amiri" w:eastAsia="Amiri" w:cs="Amiri"/>
          <w:color w:val="111111"/>
          <w:sz w:val="28"/>
          <w:sz w:val="28"/>
          <w:szCs w:val="28"/>
          <w:rtl w:val="true"/>
          <w:lang w:bidi="ar-SA"/>
        </w:rPr>
        <w:t>تفسير آيات</w:t>
      </w:r>
    </w:p>
    <w:p>
      <w:pPr>
        <w:pStyle w:val="BookText"/>
        <w:rPr/>
      </w:pPr>
      <w:r>
        <w:rPr>
          <w:rFonts w:ascii="Amiri" w:hAnsi="Amiri" w:eastAsia="Amiri" w:cs="Amiri"/>
          <w:color w:val="111111"/>
          <w:sz w:val="28"/>
          <w:sz w:val="28"/>
          <w:szCs w:val="28"/>
          <w:rtl w:val="true"/>
          <w:lang w:bidi="ar-SA"/>
        </w:rPr>
        <w:t>وضع احكام استثنايى براى قوم يعقوب در مدت زمانى خاص</w:t>
      </w:r>
    </w:p>
    <w:p>
      <w:pPr>
        <w:pStyle w:val="BookText"/>
        <w:rPr/>
      </w:pP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سيره و روش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آيات قرآن كريم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كلمات</w:t>
      </w:r>
    </w:p>
    <w:p>
      <w:pPr>
        <w:pStyle w:val="BookText"/>
        <w:rPr/>
      </w:pPr>
      <w:r>
        <w:rPr>
          <w:rFonts w:ascii="IRNazanin" w:hAnsi="IRNazanin" w:eastAsia="IRNazanin"/>
          <w:color w:val="111111"/>
          <w:sz w:val="28"/>
          <w:sz w:val="28"/>
          <w:szCs w:val="28"/>
          <w:rtl w:val="true"/>
          <w:lang w:bidi="fa-IR"/>
        </w:rPr>
        <w:t>نكات عبرت انگيز در تفسير آيات</w:t>
      </w:r>
    </w:p>
    <w:p>
      <w:pPr>
        <w:pStyle w:val="BookText"/>
        <w:rPr/>
      </w:pPr>
      <w:r>
        <w:rPr>
          <w:rFonts w:ascii="IRNazanin" w:hAnsi="IRNazanin" w:eastAsia="IRNazanin"/>
          <w:color w:val="111111"/>
          <w:sz w:val="28"/>
          <w:sz w:val="28"/>
          <w:szCs w:val="28"/>
          <w:rtl w:val="true"/>
          <w:lang w:bidi="fa-IR"/>
        </w:rPr>
        <w:t>مشاهدى از اخبار بنى اسرائيل و پيامبرانشان و شرح حالات استثنايى آنان در قرآن كريم</w:t>
      </w:r>
    </w:p>
    <w:p>
      <w:pPr>
        <w:pStyle w:val="BookText"/>
        <w:rPr/>
      </w:pPr>
      <w:r>
        <w:rPr>
          <w:rFonts w:ascii="IRNazanin" w:hAnsi="IRNazanin" w:eastAsia="IRNazanin"/>
          <w:color w:val="111111"/>
          <w:sz w:val="28"/>
          <w:sz w:val="28"/>
          <w:szCs w:val="28"/>
          <w:rtl w:val="true"/>
          <w:lang w:bidi="fa-IR"/>
        </w:rPr>
        <w:t>مشهد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فرعون او را به فرزندى گرفت</w:t>
      </w:r>
    </w:p>
    <w:p>
      <w:pPr>
        <w:pStyle w:val="BookText"/>
        <w:rPr/>
      </w:pPr>
      <w:r>
        <w:rPr>
          <w:rFonts w:ascii="IRNazanin" w:hAnsi="IRNazanin" w:eastAsia="IRNazanin"/>
          <w:color w:val="111111"/>
          <w:sz w:val="28"/>
          <w:sz w:val="28"/>
          <w:szCs w:val="28"/>
          <w:rtl w:val="true"/>
          <w:lang w:bidi="fa-IR"/>
        </w:rPr>
        <w:t>مشهد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نه گانه</w:t>
      </w:r>
    </w:p>
    <w:p>
      <w:pPr>
        <w:pStyle w:val="BookText"/>
        <w:rPr/>
      </w:pPr>
      <w:r>
        <w:rPr>
          <w:rFonts w:ascii="IRNazanin" w:hAnsi="IRNazanin" w:eastAsia="IRNazanin"/>
          <w:color w:val="111111"/>
          <w:sz w:val="28"/>
          <w:sz w:val="28"/>
          <w:szCs w:val="28"/>
          <w:rtl w:val="true"/>
          <w:lang w:bidi="fa-IR"/>
        </w:rPr>
        <w:t>نكات عبرت انگيز در تفسير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 در سيناء</w:t>
      </w:r>
    </w:p>
    <w:p>
      <w:pPr>
        <w:pStyle w:val="BookText"/>
        <w:rPr/>
      </w:pPr>
      <w:r>
        <w:rPr>
          <w:rFonts w:ascii="IRNazanin" w:hAnsi="IRNazanin" w:eastAsia="IRNazanin"/>
          <w:color w:val="111111"/>
          <w:sz w:val="28"/>
          <w:sz w:val="28"/>
          <w:szCs w:val="28"/>
          <w:rtl w:val="true"/>
          <w:lang w:bidi="fa-IR"/>
        </w:rPr>
        <w:t>مشهد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و سليمان عليهما السلام</w:t>
      </w:r>
    </w:p>
    <w:p>
      <w:pPr>
        <w:pStyle w:val="BookText"/>
        <w:rPr/>
      </w:pPr>
      <w:r>
        <w:rPr>
          <w:rFonts w:ascii="IRNazanin" w:hAnsi="IRNazanin" w:eastAsia="IRNazanin"/>
          <w:color w:val="111111"/>
          <w:sz w:val="28"/>
          <w:sz w:val="28"/>
          <w:szCs w:val="28"/>
          <w:rtl w:val="true"/>
          <w:lang w:bidi="fa-IR"/>
        </w:rPr>
        <w:t>مشهد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و يحيى عليهما السلام</w:t>
      </w:r>
    </w:p>
    <w:p>
      <w:pPr>
        <w:pStyle w:val="BookText"/>
        <w:rPr/>
      </w:pPr>
      <w:r>
        <w:rPr>
          <w:rFonts w:ascii="Amiri" w:hAnsi="Amiri" w:eastAsia="Amiri" w:cs="Amiri"/>
          <w:color w:val="111111"/>
          <w:sz w:val="28"/>
          <w:sz w:val="28"/>
          <w:szCs w:val="28"/>
          <w:rtl w:val="true"/>
          <w:lang w:bidi="ar-SA"/>
        </w:rPr>
        <w:t>مشهد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عليهما السلام</w:t>
      </w:r>
    </w:p>
    <w:p>
      <w:pPr>
        <w:pStyle w:val="BookText"/>
        <w:rPr/>
      </w:pPr>
      <w:r>
        <w:rPr>
          <w:rFonts w:ascii="IRNazanin" w:hAnsi="IRNazanin" w:eastAsia="IRNazanin"/>
          <w:color w:val="111111"/>
          <w:sz w:val="28"/>
          <w:sz w:val="28"/>
          <w:szCs w:val="28"/>
          <w:rtl w:val="true"/>
          <w:lang w:bidi="fa-IR"/>
        </w:rPr>
        <w:t>عصر فترت</w:t>
      </w:r>
    </w:p>
    <w:p>
      <w:pPr>
        <w:pStyle w:val="BookText"/>
        <w:rPr/>
      </w:pPr>
      <w:r>
        <w:rPr>
          <w:rFonts w:ascii="IRNazanin" w:hAnsi="IRNazanin" w:eastAsia="IRNazanin"/>
          <w:color w:val="111111"/>
          <w:sz w:val="28"/>
          <w:sz w:val="28"/>
          <w:szCs w:val="28"/>
          <w:rtl w:val="true"/>
          <w:lang w:bidi="fa-IR"/>
        </w:rPr>
        <w:t>مفهوم عصر فترت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پيامبران و اوصيائى كه در عصر فترت بوده اند،به جز از پدران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اخبار خاندان اسماعيل،وصى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شريعت حنيفيه بوده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اخبار بعضى از پدران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فترت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عدنان،مضر،و ديگران</w:t>
      </w:r>
    </w:p>
    <w:p>
      <w:pPr>
        <w:pStyle w:val="BookText"/>
        <w:rPr/>
      </w:pPr>
      <w:r>
        <w:rPr>
          <w:rFonts w:ascii="Amiri" w:hAnsi="Amiri" w:eastAsia="Amiri" w:cs="Amiri"/>
          <w:color w:val="111111"/>
          <w:sz w:val="28"/>
          <w:sz w:val="28"/>
          <w:szCs w:val="28"/>
          <w:rtl w:val="true"/>
          <w:lang w:bidi="ar-SA"/>
        </w:rPr>
        <w:t>الياس فرزند مضر</w:t>
      </w:r>
    </w:p>
    <w:p>
      <w:pPr>
        <w:pStyle w:val="BookText"/>
        <w:rPr/>
      </w:pPr>
      <w:r>
        <w:rPr>
          <w:rFonts w:ascii="Amiri" w:hAnsi="Amiri" w:eastAsia="Amiri" w:cs="Amiri"/>
          <w:color w:val="111111"/>
          <w:sz w:val="28"/>
          <w:sz w:val="28"/>
          <w:szCs w:val="28"/>
          <w:rtl w:val="true"/>
          <w:lang w:bidi="ar-SA"/>
        </w:rPr>
        <w:t>كنانه فرزند خزيمه</w:t>
      </w:r>
    </w:p>
    <w:p>
      <w:pPr>
        <w:pStyle w:val="BookText"/>
        <w:rPr/>
      </w:pPr>
      <w:r>
        <w:rPr>
          <w:rFonts w:ascii="Amiri" w:hAnsi="Amiri" w:eastAsia="Amiri" w:cs="Amiri"/>
          <w:color w:val="111111"/>
          <w:sz w:val="28"/>
          <w:sz w:val="28"/>
          <w:szCs w:val="28"/>
          <w:rtl w:val="true"/>
          <w:lang w:bidi="ar-SA"/>
        </w:rPr>
        <w:t>كعب فرزند لؤى</w:t>
      </w:r>
    </w:p>
    <w:p>
      <w:pPr>
        <w:pStyle w:val="BookText"/>
        <w:rPr/>
      </w:pPr>
      <w:r>
        <w:rPr>
          <w:rFonts w:ascii="IRNazanin" w:hAnsi="IRNazanin" w:eastAsia="IRNazanin"/>
          <w:color w:val="111111"/>
          <w:sz w:val="28"/>
          <w:sz w:val="28"/>
          <w:szCs w:val="28"/>
          <w:rtl w:val="true"/>
          <w:lang w:bidi="fa-IR"/>
        </w:rPr>
        <w:t>انتشار بت پرستى در مكه و موضع گيرى پدران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p>
    <w:p>
      <w:pPr>
        <w:pStyle w:val="BookText"/>
        <w:rPr/>
      </w:pPr>
      <w:r>
        <w:rPr>
          <w:rFonts w:ascii="Amiri" w:hAnsi="Amiri" w:eastAsia="Amiri" w:cs="Amiri"/>
          <w:color w:val="111111"/>
          <w:sz w:val="28"/>
          <w:sz w:val="28"/>
          <w:szCs w:val="28"/>
          <w:rtl w:val="true"/>
          <w:lang w:bidi="ar-SA"/>
        </w:rPr>
        <w:t>قصى فرزند كلاب</w:t>
      </w:r>
    </w:p>
    <w:p>
      <w:pPr>
        <w:pStyle w:val="BookText"/>
        <w:rPr/>
      </w:pPr>
      <w:r>
        <w:rPr>
          <w:rFonts w:ascii="IRNazanin" w:hAnsi="IRNazanin" w:eastAsia="IRNazanin"/>
          <w:color w:val="111111"/>
          <w:sz w:val="28"/>
          <w:sz w:val="28"/>
          <w:szCs w:val="28"/>
          <w:rtl w:val="true"/>
          <w:lang w:bidi="fa-IR"/>
        </w:rPr>
        <w:t>عبد مناف فرزند قصى</w:t>
      </w:r>
    </w:p>
    <w:p>
      <w:pPr>
        <w:pStyle w:val="BookText"/>
        <w:rPr/>
      </w:pPr>
      <w:r>
        <w:rPr>
          <w:rFonts w:ascii="IRNazanin" w:hAnsi="IRNazanin" w:eastAsia="IRNazanin"/>
          <w:color w:val="111111"/>
          <w:sz w:val="28"/>
          <w:sz w:val="28"/>
          <w:szCs w:val="28"/>
          <w:rtl w:val="true"/>
          <w:lang w:bidi="fa-IR"/>
        </w:rPr>
        <w:t>هاشم فرزند عبد مناف</w:t>
      </w:r>
    </w:p>
    <w:p>
      <w:pPr>
        <w:pStyle w:val="BookText"/>
        <w:rPr/>
      </w:pPr>
      <w:r>
        <w:rPr>
          <w:rFonts w:ascii="IRNazanin" w:hAnsi="IRNazanin" w:eastAsia="IRNazanin"/>
          <w:color w:val="111111"/>
          <w:sz w:val="28"/>
          <w:sz w:val="28"/>
          <w:szCs w:val="28"/>
          <w:rtl w:val="true"/>
          <w:lang w:bidi="fa-IR"/>
        </w:rPr>
        <w:t>هاشم چگونه به درمان خود ميراندن پرداخت</w:t>
      </w:r>
    </w:p>
    <w:p>
      <w:pPr>
        <w:pStyle w:val="BookText"/>
        <w:rPr/>
      </w:pPr>
      <w:r>
        <w:rPr>
          <w:rFonts w:ascii="IRNazanin" w:hAnsi="IRNazanin" w:eastAsia="IRNazanin"/>
          <w:color w:val="111111"/>
          <w:sz w:val="28"/>
          <w:sz w:val="28"/>
          <w:szCs w:val="28"/>
          <w:rtl w:val="true"/>
          <w:lang w:bidi="fa-IR"/>
        </w:rPr>
        <w:t>عبد المطلب فرزند هاشم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به هنگام تولد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و عبد اللّه،فرزندان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اللّه،پدر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طالب،سرپرست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ياور اسلام</w:t>
      </w:r>
      <w:bookmarkStart w:id="16" w:name="pg14876_151321"/>
    </w:p>
    <w:p>
      <w:pPr>
        <w:pStyle w:val="Heading2"/>
        <w:numPr>
          <w:ilvl w:val="1"/>
          <w:numId w:val="1"/>
        </w:numPr>
        <w:rPr/>
      </w:pPr>
      <w:bookmarkStart w:id="17" w:name="__RefHeading___Toc725713_388300464"/>
      <w:bookmarkStart w:id="18" w:name="_Toc6"/>
      <w:bookmarkEnd w:id="16"/>
      <w:bookmarkEnd w:id="17"/>
      <w:r>
        <w:rPr>
          <w:rtl w:val="true"/>
        </w:rPr>
        <w:t>پيش گفتار اين بحث</w:t>
      </w:r>
      <w:bookmarkEnd w:id="18"/>
    </w:p>
    <w:p>
      <w:pPr>
        <w:pStyle w:val="BookText"/>
        <w:rPr/>
      </w:pPr>
      <w:r>
        <w:rPr>
          <w:rFonts w:ascii="IRNazanin" w:hAnsi="IRNazanin" w:eastAsia="IRNazanin"/>
          <w:color w:val="111111"/>
          <w:sz w:val="28"/>
          <w:sz w:val="28"/>
          <w:szCs w:val="28"/>
          <w:rtl w:val="true"/>
          <w:lang w:bidi="fa-IR"/>
        </w:rPr>
        <w:t>از آنجا كه مفاهيم و احكام اسلام،در سيره و روش پيامبران صاحب شريعت به عينيت رسيده،با بررسى آن،شخص مسلمان به برداشتى صحيح از مبدأ تا معاد عقايد اسلام دست مى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اين بحث و پژوهش،مجموعه اى عظيم را مى طلبد و مباحث اين كتاب را گنجايش آن نيست،ما تنها به بررسى اخبار ايشان در قرآن كريم و عهدين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مصادر اسلامى بسنده مى كنيم اخبارى كه بررسى آنها براى درك آنچه گفته ايم و آنچه در مباحث آتى اين كتاب خواهد آمد ضرورى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آيات قرآنى نيز به همان مقدار كه درك و فهم مباحث كتاب وابسته به آنهاست اكتفا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با استعانت از خداوند متعال سرآغاز بحث را بررسى آياتى قرار مى دهيم كه برخى از مصطلحات اسلامى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وحى،نبوت،رسالت،آيه،بشير،نذير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تعريف شده است؛يعنى همان مطالبى كه بحثهاى آينده بر محور آنها مى گردد</w:t>
      </w:r>
      <w:r>
        <w:rPr>
          <w:rFonts w:eastAsia="IRNazanin" w:cs="IRNazanin"/>
          <w:color w:val="111111"/>
          <w:sz w:val="28"/>
          <w:szCs w:val="28"/>
          <w:rtl w:val="true"/>
          <w:lang w:bidi="fa-IR"/>
        </w:rPr>
        <w:t>.</w:t>
      </w:r>
      <w:bookmarkStart w:id="19" w:name="pg14876_151323"/>
    </w:p>
    <w:p>
      <w:pPr>
        <w:pStyle w:val="Heading2"/>
        <w:numPr>
          <w:ilvl w:val="1"/>
          <w:numId w:val="1"/>
        </w:numPr>
        <w:rPr/>
      </w:pPr>
      <w:bookmarkStart w:id="20" w:name="__RefHeading___Toc725715_388300464"/>
      <w:bookmarkStart w:id="21" w:name="_Toc7"/>
      <w:bookmarkEnd w:id="19"/>
      <w:bookmarkEnd w:id="20"/>
      <w:r>
        <w:rPr/>
        <w:t>1</w:t>
      </w:r>
      <w:r>
        <w:rPr>
          <w:rtl w:val="true"/>
        </w:rPr>
        <w:t xml:space="preserve"> </w:t>
      </w:r>
      <w:r>
        <w:rPr>
          <w:rtl w:val="true"/>
        </w:rPr>
        <w:t>مصطلحات اسلامى</w:t>
      </w:r>
      <w:bookmarkEnd w:id="21"/>
    </w:p>
    <w:p>
      <w:pPr>
        <w:pStyle w:val="Heading3"/>
        <w:numPr>
          <w:ilvl w:val="2"/>
          <w:numId w:val="1"/>
        </w:numPr>
        <w:rPr/>
      </w:pPr>
      <w:bookmarkStart w:id="22" w:name="__RefHeading___Toc725717_388300464"/>
      <w:bookmarkStart w:id="23" w:name="_Toc8"/>
      <w:bookmarkEnd w:id="22"/>
      <w:r>
        <w:rPr>
          <w:rtl w:val="true"/>
        </w:rPr>
        <w:t>اشاره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حج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فرشتگان و آدميان پيامبرانى را برمى گزيند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سوره آل عمران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p>
    <w:p>
      <w:pPr>
        <w:pStyle w:val="BookText"/>
        <w:rPr/>
      </w:pPr>
      <w:r>
        <w:rPr>
          <w:rFonts w:ascii="IRNazanin" w:hAnsi="IRNazanin" w:eastAsia="IRNazanin"/>
          <w:color w:val="111111"/>
          <w:sz w:val="28"/>
          <w:sz w:val="28"/>
          <w:szCs w:val="28"/>
          <w:rtl w:val="true"/>
          <w:lang w:bidi="fa-IR"/>
        </w:rPr>
        <w:t>خداوند آدم و نوح و خانوادۀ ابراهيم و خانوادۀ عمران را بر جهانيان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نساء آيات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 وَ كانَ اللّهُ عَزِيزاً حَكِيماً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 گونه كه بر نوح و پيامبران بعد از او وحى فرستاديم،بر تو وحى فرستاديم،و همچنين بر ابراهيم و اسماعيل و اسحاق و يعقوب و اسباط و عيسى و ايوب و يونس و هارون و سليمان وحى فرستاديم و به داود زبور را عطا كرديم</w:t>
      </w:r>
      <w:r>
        <w:rPr>
          <w:rFonts w:ascii="IRNazanin" w:hAnsi="IRNazanin" w:eastAsia="IRNazanin"/>
          <w:i/>
          <w:i/>
          <w:iCs/>
          <w:color w:val="111111"/>
          <w:sz w:val="28"/>
          <w:sz w:val="28"/>
          <w:szCs w:val="28"/>
          <w:rtl w:val="true"/>
          <w:lang w:bidi="fa-IR"/>
        </w:rPr>
        <w:t>و هم به رسولانى كه داستانشان را پيش از اين بر تو حكايت كرديم و آنهايى كه حكايت نكرديم،و خداوند با موسى سخن گفت</w:t>
      </w:r>
      <w:r>
        <w:rPr>
          <w:rFonts w:ascii="IRNazanin" w:hAnsi="IRNazanin" w:eastAsia="IRNazanin"/>
          <w:color w:val="111111"/>
          <w:sz w:val="28"/>
          <w:sz w:val="28"/>
          <w:szCs w:val="28"/>
          <w:rtl w:val="true"/>
          <w:lang w:bidi="fa-IR"/>
        </w:rPr>
        <w:t>پيامبرانى</w:t>
      </w:r>
    </w:p>
    <w:p>
      <w:pPr>
        <w:pStyle w:val="BookText"/>
        <w:rPr/>
      </w:pPr>
      <w:r>
        <w:rPr>
          <w:rFonts w:ascii="IRNazanin" w:hAnsi="IRNazanin" w:eastAsia="IRNazanin"/>
          <w:color w:val="111111"/>
          <w:sz w:val="28"/>
          <w:sz w:val="28"/>
          <w:szCs w:val="28"/>
          <w:rtl w:val="true"/>
          <w:lang w:bidi="fa-IR"/>
        </w:rPr>
        <w:t>نويد دهنده و ترساننده،تا مردمان را بعد از اين پيامبران هيچ حجتى بر خداوند نباشد و خداوند عزيز و حكيم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نحل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 وَ مِنْهُمْ مَنْ حَقَّتْ عَلَيْهِ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در ميان هر امتى پيامبرى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خلق ابلاغ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را بپرستيد و از طاغوت دورى كنيد،برخى از ايشان را خدا هدايت كرد و بعضى هم در گمراهى و ضلالت باقى 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عَلَى الرُّسُلِ إِلاَّ الْبَلاغُ الْمُبِينُ</w:t>
      </w:r>
    </w:p>
    <w:p>
      <w:pPr>
        <w:pStyle w:val="BookText"/>
        <w:rPr/>
      </w:pPr>
      <w:r>
        <w:rPr>
          <w:rFonts w:ascii="IRNazanin" w:hAnsi="IRNazanin" w:eastAsia="IRNazanin"/>
          <w:color w:val="111111"/>
          <w:sz w:val="28"/>
          <w:sz w:val="28"/>
          <w:szCs w:val="28"/>
          <w:rtl w:val="true"/>
          <w:lang w:bidi="fa-IR"/>
        </w:rPr>
        <w:t xml:space="preserve">آيا بر پيامبران به جز تبليغ آشكار چيز ديگرى است؟آيه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آل عمران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p>
    <w:p>
      <w:pPr>
        <w:pStyle w:val="BookText"/>
        <w:rPr/>
      </w:pPr>
      <w:r>
        <w:rPr>
          <w:rFonts w:ascii="IRNazanin" w:hAnsi="IRNazanin" w:eastAsia="IRNazanin"/>
          <w:color w:val="111111"/>
          <w:sz w:val="28"/>
          <w:sz w:val="28"/>
          <w:szCs w:val="28"/>
          <w:rtl w:val="true"/>
          <w:lang w:bidi="fa-IR"/>
        </w:rPr>
        <w:t>و آنگاه كه خداوند از پيامبران ميثاق گرفت كه به شما كتاب و حكمت عطا كردم،پس به پيامبرى كه تصديق كنندۀ آيين شماست و به سوى شما مى آيد، ايمان آورده ياريش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قبول داريد و بر اين امر پيمان مؤكد با من مى بنديد؟گفتند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گواهى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باشيد كه من نيز با شما از گواهان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انعام آيات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الْيَسَعَ وَ يُونُسَ وَ لُوطاً وَ كلاًّ فَضَّلْنا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 الْحُكْمَ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حُجَّتُنا آتَيْناها إِبْراهِيمَ عَلى قَوْمِهِ نَرْفَعُ دَرَجاتٍ مَنْ نَشاءُ إِنَّ رَبَّكَ حَكِيمٌ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إِسْماعِيلَ وَ الْيَسَعَ وَ يُونُسَ وَ لُوطاً وَ كلاًّ فَضَّلْنا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 الْحُكْمَ 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حجت ماست كه به ابراهيم بر قومش داديم،مقام هر كس را كه بخواهيم بلند مى كنيم كه خداى تو حكيم و عليم است</w:t>
      </w:r>
      <w:r>
        <w:rPr>
          <w:rFonts w:ascii="IRNazanin" w:hAnsi="IRNazanin" w:eastAsia="IRNazanin"/>
          <w:i/>
          <w:i/>
          <w:iCs/>
          <w:color w:val="111111"/>
          <w:sz w:val="28"/>
          <w:sz w:val="28"/>
          <w:szCs w:val="28"/>
          <w:rtl w:val="true"/>
          <w:lang w:bidi="fa-IR"/>
        </w:rPr>
        <w:t>ما به او اسحاق و يعقوب را عطا نموديم و همه را به راه راست راهنمائى كرديم،و نوح را پيش از آن هدايت كرديم،و از فرزندانش داوود و سليمان و ايوب و يوسف و موسى و هارون را هدايت كرديم و همچنين نيكوكاران را پاداشى نيك مى دهيم</w:t>
      </w:r>
      <w:r>
        <w:rPr>
          <w:rFonts w:ascii="Amiri" w:hAnsi="Amiri" w:eastAsia="Amiri" w:cs="Amiri"/>
          <w:color w:val="111111"/>
          <w:sz w:val="28"/>
          <w:sz w:val="28"/>
          <w:szCs w:val="28"/>
          <w:rtl w:val="true"/>
          <w:lang w:bidi="ar-SA"/>
        </w:rPr>
        <w:t>و زكريا و يحيى و عيسى و الياس همه از نيكوكارانند</w:t>
      </w:r>
      <w:r>
        <w:rPr>
          <w:rFonts w:ascii="Amiri" w:hAnsi="Amiri" w:eastAsia="Amiri" w:cs="Amiri"/>
          <w:i/>
          <w:i/>
          <w:iCs/>
          <w:color w:val="111111"/>
          <w:sz w:val="28"/>
          <w:sz w:val="28"/>
          <w:szCs w:val="28"/>
          <w:rtl w:val="true"/>
          <w:lang w:bidi="ar-SA"/>
        </w:rPr>
        <w:t>و اسماعيل و يسع و يونس و لوط نيز؛و ما همه را بر عالميان برترى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پيامبران كسانى بودند كه كتاب و فرمانروايى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عقل و دانش،و يا مقام 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نبوت را به آنان عطا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بقره آيه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p>
    <w:p>
      <w:pPr>
        <w:pStyle w:val="BookText"/>
        <w:rPr/>
      </w:pPr>
      <w:r>
        <w:rPr>
          <w:rFonts w:ascii="IRNazanin" w:hAnsi="IRNazanin" w:eastAsia="IRNazanin"/>
          <w:color w:val="111111"/>
          <w:sz w:val="28"/>
          <w:sz w:val="28"/>
          <w:szCs w:val="28"/>
          <w:rtl w:val="true"/>
          <w:lang w:bidi="fa-IR"/>
        </w:rPr>
        <w:t>بگوييد ايمان آورديم به خدا و آنچه كه بر ما نازل شده و آنچه كه بر ابراهيم و اسماعيل و اسحاق و يعقوب و اسباط نازل گرديد،و آنچه كه به موسى و عيسى داده شده،و به همۀ آنچه را كه به پيامبران از جانب خدايشان داده شده است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هيچ يك از اين پيامبران فرقى نمى گذاريم و ما مطيع و تسليم خدا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حديد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پيامبران خود را با معجزات فرستاديم و همراهشان كتاب و ميزان نازل كرديم تا مردم به راستى و عدالت روى آورند،و آهن را كه در آن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بسيار براى مردمان است نازل كرديم تا معلوم شود چه كسى با ايمان به غيب،خدا و پيامبرانش را يارى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نور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عنكبوت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عَلَى الرَّسُولِ إِلاَّ الْبَلاغُ الْمُبِينُ</w:t>
      </w:r>
    </w:p>
    <w:p>
      <w:pPr>
        <w:pStyle w:val="BookText"/>
        <w:rPr/>
      </w:pPr>
      <w:r>
        <w:rPr>
          <w:rFonts w:ascii="IRNazanin" w:hAnsi="IRNazanin" w:eastAsia="IRNazanin"/>
          <w:color w:val="111111"/>
          <w:sz w:val="28"/>
          <w:sz w:val="28"/>
          <w:szCs w:val="28"/>
          <w:rtl w:val="true"/>
          <w:lang w:bidi="fa-IR"/>
        </w:rPr>
        <w:t>و بر پيامبر جز تبليغ آشكار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سبأ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فِي قَرْيَةٍ مِنْ نَذِيرٍ إِلاّ قالَ مُتْرَفُوها إِنّا بِما أُرْسِلْتُمْ بِهِ كافِرُونَ</w:t>
      </w:r>
    </w:p>
    <w:p>
      <w:pPr>
        <w:pStyle w:val="BookText"/>
        <w:rPr/>
      </w:pPr>
      <w:r>
        <w:rPr>
          <w:rFonts w:ascii="IRNazanin" w:hAnsi="IRNazanin" w:eastAsia="IRNazanin"/>
          <w:color w:val="111111"/>
          <w:sz w:val="28"/>
          <w:sz w:val="28"/>
          <w:szCs w:val="28"/>
          <w:rtl w:val="true"/>
          <w:lang w:bidi="fa-IR"/>
        </w:rPr>
        <w:t>و هيچ پيامبرى را به ديارى نفرستاديم،جز آنكه عشرت طلبان آن ديار به آنها گفتند كه ما به رسالت شما كافريم و به شما عقيده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اعراف آيه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هود آيه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عادٍ أَخاهُمْ 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سورۀ اعراف آيه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هود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نمل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ثَمُودَ أَخاهُمْ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سوره اعراف آيه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هود آيه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عنكبوت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زخرف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مُوسى بِآياتِنا إِلى فِرْعَوْنَ وَ مَلاَئِهِ فَقالَ إِنِّي رَسُولُ رَبِّ الْعالَمِينَ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موسى را با معجزاتمان به سوى فرعون و اطرافيانش فرستاديم و موسى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پروردگار جهانيان هستم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احقاف 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كَما صَبَرَ أُولُوا الْعَزْمِ مِنَ الرُّسُلِ وَ لا تَسْتَعْجِلْ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چون ديگر پيامبران اولو العزم شكيبا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عذابشان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فاطر آيه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أَرْسَلْناكَ بِالْحَقِّ بَشِيراً وَ نَذِيراً وَ إِنْ مِنْ أُمَّةٍ إِلاّ خَلا فِيها نَذِيرٌ</w:t>
      </w:r>
    </w:p>
    <w:p>
      <w:pPr>
        <w:pStyle w:val="BookText"/>
        <w:rPr/>
      </w:pPr>
      <w:r>
        <w:rPr>
          <w:rFonts w:ascii="IRNazanin" w:hAnsi="IRNazanin" w:eastAsia="IRNazanin"/>
          <w:color w:val="111111"/>
          <w:sz w:val="28"/>
          <w:sz w:val="28"/>
          <w:szCs w:val="28"/>
          <w:rtl w:val="true"/>
          <w:lang w:bidi="fa-IR"/>
        </w:rPr>
        <w:t>ما تو را به حق،نويد دهنده و بيم دهنده فرستاديم و هيچ امتى نيست مگر اينكه در ميانشان بيم دهنده اى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شعراء آيه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أَهْلَكْنا مِنْ قَرْيَةٍ إِلاّ لَها مُنْذِرُونَ</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ديارى را از ميان برنداشتيم مگر اينكه براى آنها پيامبرانى بيم دهنده فرستاديم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اسراء 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مُوسى تِسْعَ آياتٍ بَيِّناتٍ فَسْئَلْ بَنِي إِسْرائِيلَ إِذْ جاءَهُمْ فَقالَ لَهُ فِرْعَوْنُ إِنِّي لَأَظُنُّكَ يا مُوسى مَسْحُوراً</w:t>
      </w:r>
    </w:p>
    <w:p>
      <w:pPr>
        <w:pStyle w:val="BookText"/>
        <w:rPr/>
      </w:pPr>
      <w:r>
        <w:rPr>
          <w:rFonts w:ascii="IRNazanin" w:hAnsi="IRNazanin" w:eastAsia="IRNazanin"/>
          <w:color w:val="111111"/>
          <w:sz w:val="28"/>
          <w:sz w:val="28"/>
          <w:szCs w:val="28"/>
          <w:rtl w:val="true"/>
          <w:lang w:bidi="fa-IR"/>
        </w:rPr>
        <w:t>ما به موسى معجزات نه گانۀ آشكار عطا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اسرائيل بپرس آن زمانى كه موسى به سوى آنها آمد،و 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تو سحرزده شده 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نمل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 يَدَكَ فِي جَيْبِكَ تَخْرُجْ بَيْضاءَ مِنْ غَيْرِ سُوءٍ فِي تِسْعِ آياتٍ إِلى فِرْعَوْنَ وَ قَوْمِهِ إِنَّهُمْ كانُوا قَوْماً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آياتُنا مُبْصِرَةً قالُوا هذا سِحْرٌ مُبِينٌ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در گريبانت فرو كن تا چون بيرون آوردى بى هيچ لكه اى،سفيد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نورانى و نورافشان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نه معجزۀ ديگر به نزد فرعون</w:t>
      </w:r>
    </w:p>
    <w:p>
      <w:pPr>
        <w:pStyle w:val="BookText"/>
        <w:rPr/>
      </w:pPr>
      <w:r>
        <w:rPr>
          <w:rFonts w:ascii="IRNazanin" w:hAnsi="IRNazanin" w:eastAsia="IRNazanin"/>
          <w:color w:val="111111"/>
          <w:sz w:val="28"/>
          <w:sz w:val="28"/>
          <w:szCs w:val="28"/>
          <w:rtl w:val="true"/>
          <w:lang w:bidi="fa-IR"/>
        </w:rPr>
        <w:t>و قومش كه مردمى فاسقند فرستاده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موسى معجزه هاى ما را به آنها نمود،گفتند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سحرى روشن و آشكار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رعد 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رُسُلاً مِنْ قَبْلِكَ وَ جَعَلْنا لَهُمْ أَزْواجاً وَ ذُرِّيَّةً وَ ما كانَ لِرَسُولٍ أَنْ يَأْتِيَ بِآيَةٍ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پيش از تو پيامبرانى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فرزندانى داشته اند،و هيچ پيامبرى را روا نباشد كه بدون اذن و اجازۀ خداوند معجزه اى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غافر آيه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رُسُلاً مِنْ قَبْلِكَ مِنْهُمْ مَنْ قَصَصْنا عَلَيْكَ وَ مِنْهُمْ مَنْ لَمْ نَقْصُصْ عَلَيْكَ وَ ما كانَ لِرَسُولٍ أَنْ يَأْتِيَ بِآيَةٍ إِلاّ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پيامبرانى را پيش از تو فرستاده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كسانى بوده اند كه داستانشان را بر تو حكايت كرديم،و كسانى كه حالشان را بر تو حكايت نكرديم؛و هيچ پيامبرى را روا نباشد كه بدون اذن و اجازۀ خدا معجزه اى بياورد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حج 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يُكَذِّبُوكَ فَقَدْ كَذَّبَتْ قَبْلَهُمْ قَوْمُ نُوحٍ وَ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إِبْراهِيمَ وَ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مَدْيَنَ وَ كُذِّبَ مُوسى فَأَمْلَيْتُ لِلْكافِرِينَ ثُمَّ أَخَذْتُهُمْ 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فَكَأَيِّنْ مِنْ قَرْيَةٍ أَهْلَكْناها وَ هِيَ ظالِمَةٌ فَهِيَ خاوِيَةٌ عَلى عُرُوشِها وَ بِئْرٍ مُعَطَّلَةٍ وَ قَصْرٍ مَشِيدٍ</w:t>
      </w:r>
    </w:p>
    <w:p>
      <w:pPr>
        <w:pStyle w:val="BookText"/>
        <w:rPr/>
      </w:pPr>
      <w:r>
        <w:rPr>
          <w:rFonts w:ascii="IRNazanin" w:hAnsi="IRNazanin" w:eastAsia="IRNazanin"/>
          <w:color w:val="111111"/>
          <w:sz w:val="28"/>
          <w:sz w:val="28"/>
          <w:szCs w:val="28"/>
          <w:rtl w:val="true"/>
          <w:lang w:bidi="fa-IR"/>
        </w:rPr>
        <w:t>و اگر تو را تكذيب كردند،پيش از اينان،قوم نوح و عاد و ثمود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كرده اند</w:t>
      </w:r>
      <w:r>
        <w:rPr>
          <w:rFonts w:ascii="Amiri" w:hAnsi="Amiri" w:eastAsia="Amiri" w:cs="Amiri"/>
          <w:i/>
          <w:i/>
          <w:iCs/>
          <w:color w:val="111111"/>
          <w:sz w:val="28"/>
          <w:sz w:val="28"/>
          <w:szCs w:val="28"/>
          <w:rtl w:val="true"/>
          <w:lang w:bidi="ar-SA"/>
        </w:rPr>
        <w:t>و نيز قوم ابراهيم و قوم لوط</w:t>
      </w:r>
      <w:r>
        <w:rPr>
          <w:rFonts w:ascii="Amiri" w:hAnsi="Amiri" w:eastAsia="Amiri" w:cs="Amiri"/>
          <w:color w:val="111111"/>
          <w:sz w:val="28"/>
          <w:sz w:val="28"/>
          <w:szCs w:val="28"/>
          <w:rtl w:val="true"/>
          <w:lang w:bidi="ar-SA"/>
        </w:rPr>
        <w:t xml:space="preserve">و نيز اهالى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رسولان خود را تكذيب كردند و موسى نيز تكذيب شده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كافران را مهلت داديم آنگاه به عقوبتشان گرفتم،پس عقوبت من چگونه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آبادى هايى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بودند هلاكشان كرديم و آن شهرها كه سقفها و ديوارهايش بر هم فرو ريخت و از بنياد ويران و خالى</w:t>
      </w:r>
    </w:p>
    <w:p>
      <w:pPr>
        <w:pStyle w:val="BookText"/>
        <w:rPr/>
      </w:pPr>
      <w:r>
        <w:rPr>
          <w:rFonts w:ascii="IRNazanin" w:hAnsi="IRNazanin" w:eastAsia="IRNazanin"/>
          <w:color w:val="111111"/>
          <w:sz w:val="28"/>
          <w:sz w:val="28"/>
          <w:szCs w:val="28"/>
          <w:rtl w:val="true"/>
          <w:lang w:bidi="fa-IR"/>
        </w:rPr>
        <w:t>است،و چاههاى آبى كه بى مصرف مانده و قصرهاى 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بى صاحب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سورۀ احزاب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گواه و نويد دهنده و ترساننده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بنا به فرمان و اجازۀ خداوند،خلق را به سوى خدا دعوت كنى و چراغ فروزان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عامۀ مردم باشى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سبأ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تو را به پيامبرى نفرستاديم مگر بر همۀ مردم،بشارت دهنده و ترساننده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اسراء آيات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لِلنّاسِ فِي هذَا الْقُرْآنِ مِنْ كُلِّ مَثَلٍ فَأَبى أَكْثَرُ النّاسِ إِلاّ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 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تَأْتِيَ بِاللّهِ وَ 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 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 النّاسَ أَنْ يُؤْمِنُوا إِذْ جاءَهُمُ الْهُدى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 السَّماءِ مَلَكاً رَسُولاً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انس و جن متفق شوند كه همانند اين قرآن بياورند،هرگز نتوانند اگر چه پشت به پشت يكديگر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اين قرآن براى مردم از هر</w:t>
      </w:r>
      <w:bookmarkStart w:id="24" w:name="pg14876_151330"/>
    </w:p>
    <w:p>
      <w:pPr>
        <w:pStyle w:val="BookText"/>
        <w:rPr/>
      </w:pPr>
      <w:bookmarkEnd w:id="24"/>
      <w:r>
        <w:rPr>
          <w:rFonts w:ascii="IRNazanin" w:hAnsi="IRNazanin" w:eastAsia="IRNazanin"/>
          <w:color w:val="111111"/>
          <w:sz w:val="28"/>
          <w:sz w:val="28"/>
          <w:szCs w:val="28"/>
          <w:rtl w:val="true"/>
          <w:lang w:bidi="fa-IR"/>
        </w:rPr>
        <w:t>مثالى آورده ايم،اما بيشتر مردم به جز ناسپاسى كارى نكردند</w:t>
      </w:r>
      <w:r>
        <w:rPr>
          <w:rFonts w:ascii="IRNazanin" w:hAnsi="IRNazanin" w:eastAsia="IRNazanin"/>
          <w:i/>
          <w:i/>
          <w:iCs/>
          <w:color w:val="111111"/>
          <w:sz w:val="28"/>
          <w:sz w:val="28"/>
          <w:szCs w:val="28"/>
          <w:rtl w:val="true"/>
          <w:lang w:bidi="fa-IR"/>
        </w:rPr>
        <w:t>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تو ايمان نمى آوريم مگر اينكه از زمين چشمۀ آبى بيرون آورى</w:t>
      </w:r>
      <w:r>
        <w:rPr>
          <w:rFonts w:ascii="IRNazanin" w:hAnsi="IRNazanin" w:eastAsia="IRNazanin"/>
          <w:color w:val="111111"/>
          <w:sz w:val="28"/>
          <w:sz w:val="28"/>
          <w:szCs w:val="28"/>
          <w:rtl w:val="true"/>
          <w:lang w:bidi="fa-IR"/>
        </w:rPr>
        <w:t>يا آنكه تو را باغى از خرما و انگور باشد كه در ميان آن نهرهاى آب جارى شود</w:t>
      </w:r>
      <w:r>
        <w:rPr>
          <w:rFonts w:ascii="IRNazanin" w:hAnsi="IRNazanin" w:eastAsia="IRNazanin"/>
          <w:i/>
          <w:i/>
          <w:iCs/>
          <w:color w:val="111111"/>
          <w:sz w:val="28"/>
          <w:sz w:val="28"/>
          <w:szCs w:val="28"/>
          <w:rtl w:val="true"/>
          <w:lang w:bidi="fa-IR"/>
        </w:rPr>
        <w:t>يا چنانكه مى گويى قطعه اى از آسمان بر سر ما فرود آيد،يا خدا و فرشتگان را پيش روى ما حاضر كنى</w:t>
      </w:r>
      <w:r>
        <w:rPr>
          <w:rFonts w:ascii="IRNazanin" w:hAnsi="IRNazanin" w:eastAsia="IRNazanin"/>
          <w:color w:val="111111"/>
          <w:sz w:val="28"/>
          <w:sz w:val="28"/>
          <w:szCs w:val="28"/>
          <w:rtl w:val="true"/>
          <w:lang w:bidi="fa-IR"/>
        </w:rPr>
        <w:t>يا آنكه خانه اى از طلا دارا باشى يا به آسمان بالا روى،و به آسمان بالا رفتنت هم هرگز ايمان نمى آوريم مگر آنگاه كه بر ما كتابى نازل كنى كه بخوانيم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پاك و منزه است خداى من،آيا مگر من بشرى بيشترم كه از سوى خدا به رسالت بر انگيخته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چيزى از ايمان و هدايت بازنداشت زمانى كه قرآن براى آنها آمد،مگر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بشرى را به پيامبرى بر انگيخته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فرشتگان را در زمين قرار و مسكن بود،ما بى گمان فرشته اى از آسمان به رسالت بر ايشان مى فرستاديم</w:t>
      </w:r>
      <w:r>
        <w:rPr>
          <w:rFonts w:eastAsia="IRNazanin" w:cs="IRNazanin"/>
          <w:color w:val="111111"/>
          <w:sz w:val="28"/>
          <w:szCs w:val="28"/>
          <w:rtl w:val="true"/>
          <w:lang w:bidi="fa-IR"/>
        </w:rPr>
        <w:t>.</w:t>
      </w:r>
    </w:p>
    <w:p>
      <w:pPr>
        <w:pStyle w:val="Heading3"/>
        <w:numPr>
          <w:ilvl w:val="2"/>
          <w:numId w:val="1"/>
        </w:numPr>
        <w:rPr/>
      </w:pPr>
      <w:bookmarkStart w:id="25" w:name="__RefHeading___Toc725719_388300464"/>
      <w:bookmarkStart w:id="26" w:name="_Toc9"/>
      <w:bookmarkEnd w:id="25"/>
      <w:r>
        <w:rPr>
          <w:rtl w:val="true"/>
        </w:rPr>
        <w:t>شرح كلمات</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مضارع از مادّۀ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لغت به معناى عصاره خالص و برگزيدۀ هر چيز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دست يابى به عصاره و نابى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 در اصطلاح اسلامى يعنى خداوند بنده اش را از شائبه ها و ناخالصى هاى موجود در ديگران تصفيه و پاك كرده است،يا او را بر ديگران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عصاره خلقت و برگزيدۀ خداست،و پيامبران همگى برگزيدگان خدايند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متكلم مع الغير از مادّۀ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كه در لغت به معناى اعلام نهانى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اسلامى هرگاه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فلان چيز را به بنده برگزيدۀ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قلب او جاى داد و در خواب يا بيدارى آن را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كرد،يا آن</w:t>
      </w:r>
    </w:p>
    <w:p>
      <w:pPr>
        <w:pStyle w:val="BookText"/>
        <w:rPr/>
      </w:pPr>
      <w:r>
        <w:rPr>
          <w:rFonts w:ascii="IRNazanin" w:hAnsi="IRNazanin" w:eastAsia="IRNazanin"/>
          <w:color w:val="111111"/>
          <w:sz w:val="28"/>
          <w:sz w:val="28"/>
          <w:szCs w:val="28"/>
          <w:rtl w:val="true"/>
          <w:lang w:bidi="fa-IR"/>
        </w:rPr>
        <w:t>را بر زبان يكى از فرشتگان خود به وى رسانيد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پيامبران،بدين معناست كه خداوند ايشان را فرستاده و برانگيخته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لغت به معناى مجموعه اى از جزوه ها و رساله هاى مكتوب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اصطلاح اسلامى وحيى است كه شايسته است نوشته شود و كتاب گردد،كتابى كه در آن علوم دين از اعتقادات و عمل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نوع كتاب،پنج تن از پيامبران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نوح،ابراهيم،موسى،عيسى و محمد 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با پيامبران نازل شده است اسم جنس است و منظور از آن كتاب هاى آسمانى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يحكم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كرد و حكم قطعى صادر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به معناى دانش و تفقه است و به معناى حكمت نيز آمده،و حكمت آدمى،شناخت موجودات و انجام كارهاى نيكوست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اين معانى مناسب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نبوت در لغت به معناى برجستگى و ظهور و نيز،خبر دادن و آگاه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 سخن راغب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با فايده عظيم كه از آن علم يا ظنّ غالب حاصل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مگر آنكه اين سه چيز را در بر داشته باشد،و خبرى كه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گيرد،بايد عارى از كذب باشد،مانند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و خبر خداوند متعال و خبر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رفعت و برجستگى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برجستگى و رفعت مقام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اصطلاح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موارد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حديث مى توانيم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خداوند او را از ميان بندگانش برگزيده و به او حكم عطا كرده است و كتاب را به وى وحى مى كند،و او را برانگيخته تا انس و جن را به امورى كه صلاح دنيا و آخرتشان را در بر دارد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جانب خدا سخن مى گويد و پيام حضرت بارى را كه به وى وحى شده به مردمان مى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نبى،به نبيّين و انبياء جمع بسته مى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كريم به همين معنى آمده است،مگر در سورۀ حج آيۀ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 از تو هيچ رسول و نبى را نفرستاديم،مگر آنكه چون آرزو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خود را عملى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 خواستۀ او اخلال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تفسير اين آيه پرسيده شد،فرمودند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نبىّ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مى بيند مانند رؤياى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 را مى شنود ولى فرشته را نمى بيند؛اما رسول كسى است كه هم در خواب مى بيند و هم صدا را مى شنود و هم فرشتۀ وحى را به چشم سر مى بيند،و چه بسا كه مقام نبوت و رسالت در يك تن جمع شده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در لغت انسان عاقلى است كه حامل پيام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گويند،و جمع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مصطلح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انسانى است كه خداوند او را به رسالتى ويژه به سوى قومى مبعوث مى كند،تا ايشان را به شرايع اسلام هدايت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مأموريت معجزه يا معجزاتى از خداى تعالى به همراه دارد كه گواه بر صدق رسالت اوست،و بدان وسيله حجت بر مردمى كه خداوند وى را به سوى آنان فرستاده است تمام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با آن پيامبر،بدبختى و عذاب يا هلاكت و نابودى دنيا را در پى خواهد داشت،و انواع عذاب در آخرت را؛و اينجاست كه به پيامبر نذير و منذر يعنى بيم دهنده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ديگر ايمان به رسول و فرمانبردارى از وى،سعادت و فرخندگى دنيا،و رحمت و بخشايش،و رضايت و بهشت خدا را در آخرت به همراه دارد،و در اين صورت اين پيامبر بشير و مبشّر يعنى بشارت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كه گفتيم هر رسولى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 هر نبى صفى و برگزيدۀ خداست اما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الزاما رسول و پيامبر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 در لغت به معناى تصميم قلبى براى قيام به امرى و پايدارى و شكيبايى در راه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مصطلح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اولو العزم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نوح،ابراهيم،موسى،عيسى و محمد صلوات اللّه عليهم اجمعين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و 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بشّره بشىء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نيكش داد و در چنين صورتى مژده دهنده را بشير و مبشّر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انذره الشىء و بالشىء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چيز هولناكى بترسانيد،مثلا مى گويد اخطار مى كنم و تو را از عاقبت آن مى ترسانم،پس از آن بپرهيز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را منذر و نذير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مصطلح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بشير و نذير در قرآن بر پيامبرانى اطلاق مى شود كه خداوند آنها را به سوى قومى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نُرْسِلُ الْمُرْسَلِينَ إِلاّ مُبَشِّرِينَ وَ مُنْذِرِينَ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ما پيامبران را جز بشارتگر و بيم دهنده نفرستاديم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أَرْسَلْناكَ بِالْحَقِّ بَشِيراً وَ نَذِيراً وَ إِنْ مِنْ أُمَّةٍ إِلاّ خَلا فِيها نَذِيرٌ </w:t>
      </w:r>
      <w:r>
        <w:rPr>
          <w:rStyle w:val="FootnoteAnchor"/>
          <w:rtl w:val="true"/>
        </w:rPr>
        <w:footnoteReference w:id="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تو را به حق بشارتگر و بيم دهنده فرستاديم و هيچ امتى نبوده جز آنكه 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ميانشان ترساننده اى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 الشىء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و واضح شد،مشخص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 يعنى آيات واضح و آشكار كه پيچيدگى در آن نيست،و در آن نقطۀ مبهمى براى افراد بشر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آهن و ميزان را در كنار هم آورده تا مردمان از آن دو در زندگانى خويش بهره 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ميزان را در كتابهاى آسمانى نازل فرموده،يعنى در آنها املاك و ميزانى نهاده تا با آن احوال مجتمع انسانى،عادات بشر،سنتها و عقايد و كارهاشان سنجيده شده، سود و زيان هر يك از آنها مشخص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در لغت يعنى وسيله اى كه با آن اشياء مادّى محسوس سنجيده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اصطلاح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ميزان،همان دينى است كه در كتاب آسمانى است و به موجب آن عقايد و كارها سنجيده شده،بر آن اساس به حساب انسان در روز قيامت رسيدگى مى گردد و به نتيجۀ آن كيفر و پاداش داده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قسط به معناى عدل است و عدل يعنى به هر كس آنچه را كه سزاوار اوست داده شود،و آنچه را كه بر او واجب است بپردازد از او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بأس در اينجا جنگ است كه مى فرمايد وَ أَنْزَلْنَا الْحَدِيدَ فِيهِ بَأْسٌ شَدِيدٌ وَ مَنافِعُ لِلنّاسِ يعنى خداوند انسان را راهنمايى كرده تا از آهن به قصد دفاع از حق، سلاح جنگى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بشر از آهن سلاح جنگى مى سازد و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 آهن منافع ديگرى هم براى بشر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كسفة به معناى قطعه و پاره اى از چيزى است كه جمع آن كسف مى باشد و معناى أَوْ تُسْقِطَ السَّماءَ كَما زَعَمْتَ عَلَيْنا كِسَفاً اين است كه آسمان قطعه قطعه بر سر ما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كسفة به معناى قطعه و پاره اى از چيزى است كه جمع آن كسف مى باشد و معناى أَوْ تُسْقِطَ السَّماءَ كَما زَعَمْتَ عَلَيْنا كِسَفاً اين است كه آسمان قطعه قطعه بر سر ما فرود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زخرف به معناى طلاست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اين كلمه به معناى زينت به كار رفته است،يا برعكس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جيب به معناى گريبان پيراهن و امثال آن است،شكافى كه در پيراهن يا پارچه ايجاد مى كنند تا سر از آن عبور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و واضح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 يعنى پيمان مؤكد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طغى طغيانا يعنى سركشى را از حد گذرانيد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گردنكش،و هر معبودى جز خداست،و جمع آن طواغيت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در لغت به معناى علامت آشكار شىء محسوس و دليل بر مقصود در امر معقول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خداى متعال است در داستان حضرت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مريم 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رَبِّ اجْعَلْ لِي آيَةً قالَ آيَتُكَ أَلاّ تُكَلِّمَ النّاسَ ثَلاثَ لَيالٍ سَوِيًّا منظور حضرت زكريا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لِي آيَةً اين است كه براى اين امر علامت و نشانه اى برايم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سخن خداى تعالى است در سورۀ يوسف آيۀ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مِنْ آيَةٍ فِي السَّماواتِ وَ الْأَرْضِ يَمُرُّونَ عَلَيْها وَ هُمْ عَنْها مُعْرِضُونَ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چقدر علامت و نشانه در آسمانها و زمين وجود دارد كه حاكى از قدرت و حكمت</w:t>
      </w:r>
    </w:p>
    <w:p>
      <w:pPr>
        <w:pStyle w:val="BookText"/>
        <w:rPr/>
      </w:pPr>
      <w:r>
        <w:rPr>
          <w:rFonts w:ascii="IRNazanin" w:hAnsi="IRNazanin" w:eastAsia="IRNazanin"/>
          <w:color w:val="111111"/>
          <w:sz w:val="28"/>
          <w:sz w:val="28"/>
          <w:szCs w:val="28"/>
          <w:rtl w:val="true"/>
          <w:lang w:bidi="fa-IR"/>
        </w:rPr>
        <w:t>خداوند است يا صفات ديگر حضرت بارى تعالى كه به سادگى از كنار آن مى گذرند و از آن اعراض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و معجزاتى است كه خداوند سبحان بر دست پيامبرانش جارى مى كند چنانكه در سورۀ نمل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أَدْخِلْ يَدَكَ فِي جَيْبِكَ تَخْرُجْ بَيْضاءَ مِنْ غَيْرِ سُوءٍ فِي تِسْعِ آياتٍ إِلى فِرْعَوْنَ وَ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معجزۀ يد بيضاء حضرت موسى و معجزات نه گانۀ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آيه در اصطلاح اسلامى به دو معنى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معجزاتى كه خداوند بر دست پيامبران و اولياء خود جارى مى كند،مانند عصاى موسى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معجزه مى گويند،زيرا جن و انس از آوردن همانند آن عاجز و ناتوانند،همچنين تولد فرزندى بدون پدر نيز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و حالات خارق العاده و غير طبيعى پيامبران آياتى از اين نوع است،مانند ولادت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مادرش مريم،كه نه او را همسرى بوده و نه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پدرى،و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ما پسر مريم و مادرش را آيت و نشانه اى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همين نوع آيه،عذابى است كه بر مشركان نازل مى شود،همانگونه كه خداى سبحان در سورۀ عنكبوت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دادن كشتى نشينان حضرت نوح و غرق شدن مشركان خود آيه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همين آيه در سورۀ قمر 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 در قرآن كريم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راغب در كتاب مفردات القرآن مى نويسد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7" w:name="pg14876_151336"/>
    </w:p>
    <w:p>
      <w:pPr>
        <w:pStyle w:val="BookText"/>
        <w:rPr/>
      </w:pPr>
      <w:bookmarkEnd w:id="27"/>
      <w:r>
        <w:rPr>
          <w:rFonts w:ascii="IRNazanin" w:hAnsi="IRNazanin" w:eastAsia="IRNazanin"/>
          <w:color w:val="111111"/>
          <w:sz w:val="28"/>
          <w:sz w:val="28"/>
          <w:szCs w:val="28"/>
          <w:rtl w:val="true"/>
          <w:lang w:bidi="fa-IR"/>
        </w:rPr>
        <w:t>هر جمله از قرآن كه دلالت بر حكمى داشته باشد يك آيه است،خواه سوره اى از قرآن باشد خواه قسمت يا قسمتهايى از يك سوره؛و نيز به هر كلام و جمله اى از آن كه در لفظ جدا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اين اساس است كه يك سوره به آيات متعددى تقسيم مى شود</w:t>
      </w:r>
      <w:r>
        <w:rPr>
          <w:rFonts w:eastAsia="IRNazanin" w:cs="IRNazanin"/>
          <w:color w:val="111111"/>
          <w:sz w:val="28"/>
          <w:szCs w:val="28"/>
          <w:rtl w:val="true"/>
          <w:lang w:bidi="fa-IR"/>
        </w:rPr>
        <w:t>.</w:t>
      </w:r>
    </w:p>
    <w:p>
      <w:pPr>
        <w:pStyle w:val="Heading3"/>
        <w:numPr>
          <w:ilvl w:val="2"/>
          <w:numId w:val="1"/>
        </w:numPr>
        <w:rPr/>
      </w:pPr>
      <w:bookmarkStart w:id="28" w:name="__RefHeading___Toc725721_388300464"/>
      <w:bookmarkStart w:id="29" w:name="_Toc10"/>
      <w:bookmarkEnd w:id="28"/>
      <w:r>
        <w:rPr>
          <w:rtl w:val="true"/>
        </w:rPr>
        <w:t>تفسير آيات گذشته در روايات</w:t>
      </w:r>
      <w:bookmarkEnd w:id="2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ابو ذر آمده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انبياء چند نفر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بيست و چهار هزار نفر نبىّ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نفرشان رسول بوده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سيصد و سيزده نفر مجموعه اى پرشمار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نبى چه كسى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حضرت آدم،نبىّ مرسل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آرى،خداوند او را به دست خود آفريد و از روح خود در او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انبياء چهار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آدم،شيث،اخنوخ كه ادريس باشد و او نخستين كسى بوده كه با قلم خط نوشته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سريانى بوده اند و چهار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هود،صالح و شعيب،و نبىّ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عرب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نبىّ بنى اسرائيل موسى و آخر ايشان عيسى است و ششصد نبى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چند كتاب فرو فرستاده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چهار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صحيفه و بر ادريس سى صحيفه و بر ابراهيم بيست صحيفه فرو فرستاد،و آنگاه تورات و انجيل و زبور و فرقان</w:t>
      </w:r>
    </w:p>
    <w:p>
      <w:pPr>
        <w:pStyle w:val="BookText"/>
        <w:rPr/>
      </w:pPr>
      <w:r>
        <w:rPr>
          <w:rFonts w:ascii="Amiri" w:hAnsi="Amiri" w:eastAsia="Amiri" w:cs="Amiri"/>
          <w:color w:val="111111"/>
          <w:sz w:val="28"/>
          <w:sz w:val="28"/>
          <w:szCs w:val="28"/>
          <w:rtl w:val="true"/>
          <w:lang w:bidi="ar-SA"/>
        </w:rPr>
        <w:t>را نازل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آخر حديث</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مختصر الحديث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مقصود از سريانى كه در حديث آمده،لغات زبان مردم قديم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 اين حديث در مسند احمد بن حنبل به قرار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چند نفرند؟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بيست و چهار هزار نفر كه از اين تعداد،رسولان سيصد و پانزده نفر مى باشند مجموعه اى پرشمار</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امام ابو الحسن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اولو العزم را از آن روى چنين ناميده اند كه ايشان صاحبان عزم و كوشش و استقامت و شريعت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نبى بعد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شريعت و مقررات آن حضرت بوده است و پيرو كتاب او تا زمان حضرت ابراهيم خليل؛و هر نبى كه در زمان وى بوده و يا بعد از او آمده بر شريعت و مقررات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و پيرو كتاب او تا زمان ظهور حضرت موسى؛و هر نبى كه در زمان موسى يا بعد از او بوده،بر شريعت موسى و مقررات او،و پيرو كتاب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تا زمان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نبى كه در زمان عيسى يا بعد از او آمده بر مقررات و شريعت او و پيرو كتابش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تا زمان نبى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نفر اولو العزم،و افضل از همۀ انبياء و رسولان مى باشند،و شريعت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پابرجا بوده نسخ نمى شود،و نبى ديگرى بعد از آن حضرت نخواهد بود تا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در تفسير سيوطى از ابن عباس آمده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اولو العزم عبارتند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الانبياء،نوح،ابراهيم،موسى و عيسى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اجمعين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اصول كافى به سندش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 انبيا و پيامبران پنج نفرند كه پيامبران اولو العزم بوده،محور گردونۀ شرايع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نوح،ابراهيم،موسى،عيسى و محمد صلوات اللّه عليهم اجمعين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يعقوبى به روايت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 نويسد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هيچ پيامبرى را مأموريت نداد مگر به همراه چيزى كه به وسيلۀ آن بر همۀ اهل زمانش سر 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عمران را به قومى مأموريت داد كه بر آنها سحر و جادو غالب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حضرت چيزى داد كه با آن به مبارزه عليه سحرشان برخاست و بر آن پيروز شد و آن را باطل كرد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عصا،يد بيضاء،هجوم ملخ،شپش،قورباغه،خون، شكافته شدن دريا،منفجر شدن صخره طورى كه آب از درون آن جستن كرد و زشت گردانيدن رويشان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معجزات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زمانى برانگيخت كه بر مردم آن روزگار صنعت و هنر،و سرگرمى و لهو چيره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آهن را در دست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فرمود،و صدايى خوش به او عطا كرد طورى كه وحوش به خاطر صوت زيبايش گرد او تجمع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روزگارى مبعوث فرمود كه مردم زمانش سخت علاقه مند به ساختمان و به كارگيرى طلسم و جادو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باد را مسخر او كرد،و اجنّه را مطيع وى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در زمانى بر انگيخت كه در روزگارش پزشكى،مردم را به خود مشغول داشته بود،لذا او را مجهز فرمود به قدرت زنده كردن مردگان و بهبودى گرها و پيسها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روزگارى مبعوث فرمود كه بر مردم زمانش بيش از همه سخن زيبا گفتن كهانت و پيشگويى،و كلام مسجع و موزون و خطبه چيره بود،پس حضرتش را با</w:t>
      </w:r>
      <w:r>
        <w:rPr>
          <w:rFonts w:eastAsia="IRNazanin" w:cs="IRNazanin"/>
          <w:color w:val="111111"/>
          <w:sz w:val="28"/>
          <w:szCs w:val="28"/>
          <w:rtl w:val="true"/>
          <w:lang w:bidi="fa-IR"/>
        </w:rPr>
        <w:t>).</w:t>
      </w:r>
      <w:bookmarkStart w:id="30" w:name="pg14876_151339"/>
    </w:p>
    <w:p>
      <w:pPr>
        <w:pStyle w:val="BookText"/>
        <w:rPr/>
      </w:pPr>
      <w:bookmarkEnd w:id="30"/>
      <w:r>
        <w:rPr>
          <w:rFonts w:ascii="IRNazanin" w:hAnsi="IRNazanin" w:eastAsia="IRNazanin"/>
          <w:color w:val="111111"/>
          <w:sz w:val="28"/>
          <w:sz w:val="28"/>
          <w:szCs w:val="28"/>
          <w:rtl w:val="true"/>
          <w:lang w:bidi="fa-IR"/>
        </w:rPr>
        <w:t>قرآن مبين و روشنگر و نيروى سخنورى بر انگيخت</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31" w:name="__RefHeading___Toc725723_388300464"/>
      <w:bookmarkStart w:id="32" w:name="_Toc11"/>
      <w:bookmarkEnd w:id="31"/>
      <w:r>
        <w:rPr>
          <w:rtl w:val="true"/>
        </w:rPr>
        <w:t>تفسير آيات در پرتو روايات</w:t>
      </w:r>
      <w:bookmarkEnd w:id="32"/>
    </w:p>
    <w:p>
      <w:pPr>
        <w:pStyle w:val="BookText"/>
        <w:rPr/>
      </w:pPr>
      <w:r>
        <w:rPr>
          <w:rFonts w:ascii="IRNazanin" w:hAnsi="IRNazanin" w:eastAsia="IRNazanin"/>
          <w:color w:val="111111"/>
          <w:sz w:val="28"/>
          <w:sz w:val="28"/>
          <w:szCs w:val="28"/>
          <w:rtl w:val="true"/>
          <w:lang w:bidi="fa-IR"/>
        </w:rPr>
        <w:t>پروردگار جهان،از ميان آدميان و فرشتگان پيامبرانى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آدم،نوح،و آل ابراهيم و آل عمران را بر جهانيان،و مريم را بر زنان دو عالم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نوح،و ابراهيم،و لوط،و اسماعيل،و اسحاق،و يعقوب،و يوسف،و موسى،و هارون،و يسع،و داوود،و سليمان،و ايوب،و يونس،و الياس،و زكريا،و يحيى،و عيسى كتاب و حكم و نبوت را عطا كرده و از بين ايشان نوح،و ابراهيم،و موسى،و عيسى،و پيامبر ما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كتاب و شريعتى ويژه عطا فرموده است؛اينان از پيامبران اولو العزم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كتابهاى ايشان ضابطه و ميزانى قرار داده تا بدان وسيله حق و باطل عقايد و باورهاى افراد مجتمع و كارهايشان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براى برخى از ايشان چون حضرت موسى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حبيب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اسلحه را براى جنگ هاى سخت بر ضد كسانى كه از مسير انسانيت منحرف شده اند،و نيز آنهايى كه به جز با نيروى جنگ و تيزى شمشير به راه حق نمى آيند مقرر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برخى از پيامبران را برگزيد و ايشان را مبشرين و منذرين قرار داد چه پيامبران صاحب شريعت همچون نوح و موسى باشند و يا آنها كه شريعتى مستقل دارا نبودند مانند شعيب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قومى را به عذاب نگرفت مگر اينكه پيامبرى را نويدبخش رحمت و بيم دهنده به عذاب همراه با معجزه و نشانه اى از سوى خود بر آنان مبعوث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اين مورد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اسراء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عذاب كننده نبوده ايم مگر پس از آنكه پيامبرى مبعوث كنيم</w:t>
      </w:r>
      <w:r>
        <w:rPr>
          <w:rFonts w:eastAsia="IRNazanin" w:cs="IRNazanin"/>
          <w:color w:val="111111"/>
          <w:sz w:val="28"/>
          <w:szCs w:val="28"/>
          <w:rtl w:val="true"/>
          <w:lang w:bidi="fa-IR"/>
        </w:rPr>
        <w:t>.</w:t>
      </w:r>
      <w:bookmarkStart w:id="33" w:name="pg14876_151340"/>
    </w:p>
    <w:p>
      <w:pPr>
        <w:pStyle w:val="BookText"/>
        <w:rPr/>
      </w:pPr>
      <w:bookmarkEnd w:id="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يونس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أُمَّةٍ رَسُولٌ فَإِذا جاءَ رَسُولُهُمْ قُضِيَ بَيْنَهُمْ بِالْقِسْطِ وَ هُمْ لا يُظْلَمُونَ</w:t>
      </w:r>
    </w:p>
    <w:p>
      <w:pPr>
        <w:pStyle w:val="BookText"/>
        <w:rPr/>
      </w:pPr>
      <w:r>
        <w:rPr>
          <w:rFonts w:ascii="IRNazanin" w:hAnsi="IRNazanin" w:eastAsia="IRNazanin"/>
          <w:color w:val="111111"/>
          <w:sz w:val="28"/>
          <w:sz w:val="28"/>
          <w:szCs w:val="28"/>
          <w:rtl w:val="true"/>
          <w:lang w:bidi="fa-IR"/>
        </w:rPr>
        <w:t>هر امتى را رسولى است،و چون پيامبر ايشان بيايد بينشان به عدل و داد داورى شود،و ستم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امتى كه پيامبر را نافرمانى كنند در دنيا و آخرت سزاوار عذاب خواهند بود،همانگونه كه خداوند از حال فرعون و پيشينيانش در سورۀ الحاقّة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فَعَصَوْا رَسُولَ رَبِّهِمْ فَأَخَذَهُمْ أَخْذَةً رابِيَةً</w:t>
      </w:r>
    </w:p>
    <w:p>
      <w:pPr>
        <w:pStyle w:val="BookText"/>
        <w:rPr/>
      </w:pPr>
      <w:r>
        <w:rPr>
          <w:rFonts w:ascii="IRNazanin" w:hAnsi="IRNazanin" w:eastAsia="IRNazanin"/>
          <w:color w:val="111111"/>
          <w:sz w:val="28"/>
          <w:sz w:val="28"/>
          <w:szCs w:val="28"/>
          <w:rtl w:val="true"/>
          <w:lang w:bidi="fa-IR"/>
        </w:rPr>
        <w:t>پيامبر خدايشان را نافرمانى كردند،و خداوند هم آنها را بسختى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نافرمانى پيامبر،نافرمانى پروردگار است همانطور كه خداوند در سورۀ جن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فَإِنَّ لَهُ نارَ جَهَنَّمَ خالِدِينَ فِيها أَبَداً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خدا و پيامبرش را نافرمانى كند،او راست آتش جهنم كه براى هميشه در آن معذب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رسولان را از انبياء برمى گزيند،از اينرو تعداد رسولان همانطور كه در روايت ابو ذر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گذشت،از شمار انبياء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به كسى كه او را براى هدايت مردم مبعوث مى كند معجزه اى مى دهد تا مؤيدى بر مدعاى او باشد كه وى از جانب پروردگار بر انگيخته شده است</w:t>
      </w:r>
      <w:r>
        <w:rPr>
          <w:rFonts w:eastAsia="IRNazanin" w:cs="IRNazanin"/>
          <w:color w:val="111111"/>
          <w:sz w:val="28"/>
          <w:szCs w:val="28"/>
          <w:rtl w:val="true"/>
          <w:lang w:bidi="fa-IR"/>
        </w:rPr>
        <w:t>.</w:t>
      </w:r>
    </w:p>
    <w:p>
      <w:pPr>
        <w:pStyle w:val="Heading3"/>
        <w:numPr>
          <w:ilvl w:val="2"/>
          <w:numId w:val="1"/>
        </w:numPr>
        <w:rPr/>
      </w:pPr>
      <w:bookmarkStart w:id="34" w:name="__RefHeading___Toc725725_388300464"/>
      <w:bookmarkStart w:id="35" w:name="_Toc12"/>
      <w:bookmarkEnd w:id="34"/>
      <w:r>
        <w:rPr>
          <w:rtl w:val="true"/>
        </w:rPr>
        <w:t>حقيقت آيه و معجزه</w:t>
      </w:r>
      <w:r>
        <w:rPr>
          <w:rtl w:val="true"/>
        </w:rPr>
        <w:t>:</w:t>
      </w:r>
      <w:bookmarkEnd w:id="35"/>
    </w:p>
    <w:p>
      <w:pPr>
        <w:pStyle w:val="BookText"/>
        <w:rPr/>
      </w:pPr>
      <w:r>
        <w:rPr>
          <w:rFonts w:ascii="IRNazanin" w:hAnsi="IRNazanin" w:eastAsia="IRNazanin"/>
          <w:color w:val="111111"/>
          <w:sz w:val="28"/>
          <w:sz w:val="28"/>
          <w:szCs w:val="28"/>
          <w:rtl w:val="true"/>
          <w:lang w:bidi="fa-IR"/>
        </w:rPr>
        <w:t>خداى سبحان انبياء را ولايتى بر نظام هستى عنايت كرده تا در صورتى كه خواست خداوند بر آن تعلق بگيرد كه نبىّ او جزئى از نظامى را كه براى هستى مقرر داشته است تغيير دهد،بتواند آن را به اذن و اجازه خداى تعالى به انجام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اينروى آوردن معجزات بر خلاف قسمتى از نظام طبيعت،به وسيلۀ انبياء از سنتهاى تكوينى پروردگار و در جوامعى است كه پيامبران در آنجا به رسالت مبعوث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امتها از انبياء خود مى خواستند كه معجزه اى ارائه كنند تا دليلى بر صدق ادعاى ايشان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اين موضوع را در سرگذشت قوم صالح در سورۀ شعراء عنوان كرده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لَكُمْ شِرْبُ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فَيَأْخُذَكُمْ عَذابُ يَوْمٍ عَظِيمٍ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نيستى،مگر بشرى مانند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 معجزه اى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شترى ماده است كه بخشى از آب مخصوص او،و بخشى هم ويژۀ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خيانت به سوى او دراز نكنيد كه به عذاب روز بزرگ گرفتار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بعد از اينكه آن پيامبر آيه و معجزه خود را نشان مى داد،امت ها به خيره سرى و عناد و دشمنى با او برمى خاستند و نه به پروردگار ايمان مى آوردند و نه به پيامبرى كه بر آنها مبعوث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در اين مورد بعد از آياتى كه گذشت،از قوم ثمود چنين خبر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فَعَقَرُوها فَأَصْبَحُوا نادِمِينَ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 شتر را كشتند و سپس از كردۀ خود پشيمان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 حسب خواهش قومى از پيامبرش،معجزه اى صورت مى گرفت ولى آن قوم آن را تصديق نمى كردند و ايمان نمى آوردند،مستوجب تنبيه و عذاب مى شدند و خدايشان عذاب مى كرد همچنانكه خداى تعالى در همين سوره از پايان عصيان قوم ثمود چنين خبر داده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فَأَخَذَهُمُ الْعَذابُ إِنَّ فِي ذلِكَ لَآيَةً وَ ما كانَ أَكْثَرُهُمْ مُؤْمِنِينَ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به عذاب موعود گرفتار شدند همانا در هلاك اين قوم آيت عبرت براى ديگران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مردم باز به خدا ايمان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معجزه براى انبياء بنا به حكمت الهى است،و مقتضاى حكمت آوردن معجزه به اندازه و حدى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قصد دارد به پروردگار و پيامبرش ايمان بياورد دريابد كه آن پيامبر در ادعايش راستگوست،نه به آن مقدار و اندازه اى كه اقوام سركش و بى ايمان تعيين مى كنند و مى خواهند،و يا امرى محال را انتظار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دو مورد قريش از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كرد؛و آن بعد از اين بود كه خداوند از قريش كه در عرب به كلام بليغ ممتاز بود آيه اى را خواسته و مخاطبشان ساخته و در سورۀ بقره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كُنْتُمْ فِي رَيْبٍ مِمّا نَزَّلْنا عَلى عَبْدِنا فَأْتُوا بِسُورَةٍ مِنْ مِثْلِهِ وَ ادْعُوا شُهَداءَكُمْ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وَ لَنْ تَفْعَلُوا فَاتَّقُوا النّارَ الَّتِي وَقُودُهَا النّاسُ وَ الْحِجارَةُ أُعِدَّتْ لِلْكافِرِينَ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اگر شما در شك و ترديد هستيد از آنچه ما بر بندۀ خود فرو فرستاده ايم،پس يك سوره مثل آن را بياوريد و ياران خود را به جز خداوند به كمك بگيريد اگر راست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نمى توانيد،كه هرگز نمى توانيد پس خداى را از آتشى كه هيزم و آتشگيرۀ آن آدميان و سنگ مى باشد و براى كافران آماده شده است بپرهيزيد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بدين سان پروردگار حجت را بر آنان تمام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كه بر بندۀ خودمان فرو فرستاده ايم در شك و ترديد هستيد يك سوره مثل آن را بياوريد و همه را هم به كمك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داده است كه انس و جن هم اگر به كمك يكديگر برخيزند نمى توانند مانند آن را بياورند،و تأكيد كرده و نفى ابد فرموده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هرگز نمى توانيد مانند آن را بياوريد،حتى در زمان ما نيز دشمنان اسلام با همه كثرت و قدرتهاى عظيم و گوناگونى كه دارند قادر نيستند يك سوره مثل قرآن بياورند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بعد از اين مبارزه جويى كوبنده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 امرى كه انس و جن از آوردنش ناتوانند،و عجز و ناتوانى قريش از آوردن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كه آب و هواى مكه را تغيير دهد و خانه اى از طلا بياورد يا خدا و فرشتگان را پيش رويشان حاضر كند يا به آسمان پرواز نمايد،تازه با اينهمه به او ايمان نمى آورند مگر هنگامى كه كتابى بر ايشان از آسمان فرود آورد كه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در آنچه كه خواسته بودند امرى محال وجود داشت و آن اينكه خدا و فرشتگان را پيش رويشان بياورد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برتر از اين سخن ستمگران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ميان آنها مطالب خلاف سنت خداوند در ارسال انبيا وجود داشت به اين معنى كه خواسته بودند پيش روى ايشان به آسمان بپرد و بر ايشان كتابى بياورد،چيزى كه ويژۀ فرشتگان پيام آور خداوند است نه در حد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اساسا آنان قبول نداشتند خداوند بشرى را به رسالت بر انگيزد در صورتى كه حكمت اقتضاى آن دارد كه پيامبران از جنس بشر باشند،تا در رفتار و كارهاى ايشان به آنها اقتدا شده،الگوى قوم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درخواستهاى ايشان هم در راستاى حكمت قرار نداشت مثل اينكه خواسته بودند كه بر آنها عذاب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خداوند به پيامبر فرمان مى دهد كه به ايشان چنين پاسخ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رَبِّي هَلْ كُنْتُ إِلاّ بَشَراً رَسُولاً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پاك و منزه است پروردگار من،آيا من جز انسانى فرستاده از سوى خدايم؟ خلاصۀ كلام اينكه حكمت پروردگار اقتضا داشت كه فرستادۀ او معجزه اى از پروردگارش بياورد كه دليل بر صدق ادعاى او باشد و بدان وسيله حجت بر مردم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صورت هر كس كه مايل باشد ايمان مى آورد و آن كس كه بخواهد،سركشى و عناد مى ورزد؛همانطور كه شأن قوم موسى و هارون بعد از آمدن آن همه معجزات بود يعنى ساحران ايمان آوردند اما فرعون و اطرافيانش راه عناد و كفر پيمودند،كه خداوند هم با غرقه ساختنشان آنها را به خوارى كشاند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انبياء از جانب خداوند مى آورند در اصطلاح اسلامى معجزه مى نامند كه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دليلى بر صداقت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كه گفتيم هر پيامبر و رسول نبى مى باشد،اما هر نبى،پيامبر نخواهد بود مانند يسع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نبىّ و وصى حضرت موسى كليم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پيامبران شريعتى را آوردند كه برخى از موارد و اعمالى را كه شريعت گذشته آورده بود نسخ كرد همانند شريعت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شرايع سابقه،برخى نيز شريعتشان متمم شريعت سابق و تجديد كنندۀ آن بود مانند شريعت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دين حنيف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خداوند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آنگاه به تو وحى كرديم كه آيين پاك ابراهيم را پيروى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مائده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p>
    <w:p>
      <w:pPr>
        <w:pStyle w:val="BookText"/>
        <w:rPr/>
      </w:pPr>
      <w:r>
        <w:rPr>
          <w:rFonts w:ascii="IRNazanin" w:hAnsi="IRNazanin" w:eastAsia="IRNazanin"/>
          <w:color w:val="111111"/>
          <w:sz w:val="28"/>
          <w:sz w:val="28"/>
          <w:szCs w:val="28"/>
          <w:rtl w:val="true"/>
          <w:lang w:bidi="fa-IR"/>
        </w:rPr>
        <w:t>امروز دينتان را كامل كردم و نعمتم را بر شما تمام نمودم و اسلام را براى شما پسنديدم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آشنايى با مصطلحاتى چند كه فهم سرگذشت و اخبار انبياء در قرآن كريم و كتابهاى حديث شريف نبوى و سيره به آنها بستگى دارد،اينك به خواست خدا به بررسى اخبار ايشان مى پردازيم و سخن را از حضرت آدم 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 كنيم</w:t>
      </w:r>
      <w:r>
        <w:rPr>
          <w:rFonts w:eastAsia="IRNazanin" w:cs="IRNazanin"/>
          <w:color w:val="111111"/>
          <w:sz w:val="28"/>
          <w:szCs w:val="28"/>
          <w:rtl w:val="true"/>
          <w:lang w:bidi="fa-IR"/>
        </w:rPr>
        <w:t>./.</w:t>
      </w:r>
      <w:bookmarkStart w:id="36" w:name="pg14876_151346"/>
    </w:p>
    <w:p>
      <w:pPr>
        <w:pStyle w:val="Heading2"/>
        <w:numPr>
          <w:ilvl w:val="1"/>
          <w:numId w:val="1"/>
        </w:numPr>
        <w:rPr/>
      </w:pPr>
      <w:bookmarkStart w:id="37" w:name="__RefHeading___Toc725727_388300464"/>
      <w:bookmarkStart w:id="38" w:name="_Toc13"/>
      <w:bookmarkEnd w:id="36"/>
      <w:bookmarkEnd w:id="37"/>
      <w:r>
        <w:rPr/>
        <w:t>2</w:t>
      </w:r>
      <w:r>
        <w:rPr>
          <w:rtl w:val="true"/>
        </w:rPr>
        <w:t xml:space="preserve"> </w:t>
      </w:r>
      <w:r>
        <w:rPr>
          <w:rtl w:val="true"/>
        </w:rPr>
        <w:t>آدم عليه السلام</w:t>
      </w:r>
      <w:bookmarkEnd w:id="38"/>
    </w:p>
    <w:p>
      <w:pPr>
        <w:pStyle w:val="Heading3"/>
        <w:numPr>
          <w:ilvl w:val="2"/>
          <w:numId w:val="1"/>
        </w:numPr>
        <w:rPr/>
      </w:pPr>
      <w:bookmarkStart w:id="39" w:name="__RefHeading___Toc725729_388300464"/>
      <w:bookmarkStart w:id="40" w:name="_Toc14"/>
      <w:bookmarkEnd w:id="39"/>
      <w:r>
        <w:rPr>
          <w:rtl w:val="true"/>
        </w:rPr>
        <w:t>اشاره</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آياتى دربارۀ آفرينش حضرت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w:t>
      </w:r>
      <w:bookmarkStart w:id="41" w:name="pg14876_151348"/>
    </w:p>
    <w:p>
      <w:pPr>
        <w:pStyle w:val="Heading3"/>
        <w:numPr>
          <w:ilvl w:val="2"/>
          <w:numId w:val="1"/>
        </w:numPr>
        <w:rPr/>
      </w:pPr>
      <w:bookmarkStart w:id="42" w:name="__RefHeading___Toc725731_388300464"/>
      <w:bookmarkStart w:id="43" w:name="_Toc15"/>
      <w:bookmarkEnd w:id="41"/>
      <w:bookmarkEnd w:id="42"/>
      <w:r>
        <w:rPr>
          <w:rtl w:val="true"/>
        </w:rPr>
        <w:t>آفرينش آدم عليه السلام</w:t>
      </w:r>
      <w:bookmarkEnd w:id="43"/>
    </w:p>
    <w:p>
      <w:pPr>
        <w:pStyle w:val="Heading4"/>
        <w:numPr>
          <w:ilvl w:val="3"/>
          <w:numId w:val="1"/>
        </w:numPr>
        <w:rPr/>
      </w:pPr>
      <w:bookmarkStart w:id="44" w:name="__RefHeading___Toc725733_388300464"/>
      <w:bookmarkStart w:id="45" w:name="_Toc16"/>
      <w:bookmarkEnd w:id="44"/>
      <w:r>
        <w:rPr>
          <w:rtl w:val="true"/>
        </w:rPr>
        <w:t>اشاره</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طه آيات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هَدى</w:t>
      </w:r>
    </w:p>
    <w:p>
      <w:pPr>
        <w:pStyle w:val="BookText"/>
        <w:rPr/>
      </w:pPr>
      <w:r>
        <w:rPr>
          <w:rFonts w:ascii="IRNazanin" w:hAnsi="IRNazanin" w:eastAsia="IRNazanin"/>
          <w:color w:val="111111"/>
          <w:sz w:val="28"/>
          <w:sz w:val="28"/>
          <w:szCs w:val="28"/>
          <w:rtl w:val="true"/>
          <w:lang w:bidi="fa-IR"/>
        </w:rPr>
        <w:t>و ما با آدم عهد بستيم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فريب شيطان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عهد او را استوار و ثابت قدم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توبۀ او را پذيرفت و هدايتش فرمود و به مقام نبوتش برگزيد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بقره 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w:t>
      </w:r>
    </w:p>
    <w:p>
      <w:pPr>
        <w:pStyle w:val="BookText"/>
        <w:rPr/>
      </w:pP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w:t>
      </w:r>
    </w:p>
    <w:p>
      <w:pPr>
        <w:pStyle w:val="BookText"/>
        <w:rPr/>
      </w:pPr>
      <w:r>
        <w:rPr>
          <w:rFonts w:ascii="IRNazanin" w:hAnsi="IRNazanin" w:eastAsia="IRNazanin"/>
          <w:color w:val="111111"/>
          <w:sz w:val="28"/>
          <w:sz w:val="28"/>
          <w:szCs w:val="28"/>
          <w:rtl w:val="true"/>
          <w:lang w:bidi="fa-IR"/>
        </w:rPr>
        <w:t>هنگامى كه پروردگار تو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زمين جانشينى قرار مى دهم گفتند آيا كسى را قرار مى دهى كه در آن فساد و خونريزى كند در حالى كه ما حمد و تسبيح تو مى گوئيم و تو را تقديس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مى دانم كه شما نمى دانيد و تمام اسماء را به آدم آموخت و بعد آن را به فرشتگان عرضه داشت و پرسيد اگر راست مى گوئيد نام هاى اينها را بمن خبر دهيد</w:t>
      </w:r>
      <w:r>
        <w:rPr>
          <w:rFonts w:ascii="IRNazanin" w:hAnsi="IRNazanin" w:eastAsia="IRNazanin"/>
          <w:i/>
          <w:i/>
          <w:iCs/>
          <w:color w:val="111111"/>
          <w:sz w:val="28"/>
          <w:sz w:val="28"/>
          <w:szCs w:val="28"/>
          <w:rtl w:val="true"/>
          <w:lang w:bidi="fa-IR"/>
        </w:rPr>
        <w:t>گفتند خداوندا تو منزهى به جز آنچه كه به ما آموخته اى چيزى نمى دانيم تو دانا و حكيمى</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 آن نام ها را به ايشان خبر ده هنگامى كه آدم ايشان را آگاه ساخت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من غيب آسمانها و زمين را مى دانم و آنچه را كه ظاهر مى كنيد يا مخفى مى سازيد با خبر هستم</w:t>
      </w:r>
      <w:r>
        <w:rPr>
          <w:rFonts w:ascii="IRNazanin" w:hAnsi="IRNazanin" w:eastAsia="IRNazanin"/>
          <w:i/>
          <w:i/>
          <w:iCs/>
          <w:color w:val="111111"/>
          <w:sz w:val="28"/>
          <w:sz w:val="28"/>
          <w:szCs w:val="28"/>
          <w:rtl w:val="true"/>
          <w:lang w:bidi="fa-IR"/>
        </w:rPr>
        <w:t>هنگامى كه به فرشتگان گفتيم براى آدم سجده كنيد،همگى سجده كردند مگر ابليس كه امتناع كرد و تكبر نمود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از كافران بود</w:t>
      </w:r>
      <w:r>
        <w:rPr>
          <w:rFonts w:ascii="IRNazanin" w:hAnsi="IRNazanin" w:eastAsia="IRNazanin"/>
          <w:color w:val="111111"/>
          <w:sz w:val="28"/>
          <w:sz w:val="28"/>
          <w:szCs w:val="28"/>
          <w:rtl w:val="true"/>
          <w:lang w:bidi="fa-IR"/>
        </w:rPr>
        <w:t>و گفتيم اى آدم تو و همسرت در بهشت ساكن شويد و از هر جاى آن مى خواهيد بخوريد كه گوارايتان باد ولى نزديك اين درخت نشويد كه از ستمكاران خواهيد شد</w:t>
      </w:r>
      <w:r>
        <w:rPr>
          <w:rFonts w:ascii="IRNazanin" w:hAnsi="IRNazanin" w:eastAsia="IRNazanin"/>
          <w:i/>
          <w:i/>
          <w:iCs/>
          <w:color w:val="111111"/>
          <w:sz w:val="28"/>
          <w:sz w:val="28"/>
          <w:szCs w:val="28"/>
          <w:rtl w:val="true"/>
          <w:lang w:bidi="fa-IR"/>
        </w:rPr>
        <w:t>شيطان ايشان را بلغزش انداخت،و آنها را از آنچه در آن بودند بيرون كرد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گفتيم همگى فرود آئيد،برخى از شما دشمن برخى ديگر خواهيد بود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شما را تا مدتى در زمين جايگاه و بهره مندى خواهد بود</w:t>
      </w:r>
      <w:r>
        <w:rPr>
          <w:rFonts w:ascii="IRNazanin" w:hAnsi="IRNazanin" w:eastAsia="IRNazanin"/>
          <w:color w:val="111111"/>
          <w:sz w:val="28"/>
          <w:sz w:val="28"/>
          <w:szCs w:val="28"/>
          <w:rtl w:val="true"/>
          <w:lang w:bidi="fa-IR"/>
        </w:rPr>
        <w:t>پس آدم از خدايش كلماتى فرا گرفت و خدا توبه اش را پذيرفت، كه او توبه پذير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آل عمران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اصْطَفى آدَمَ وَ نُوحاً وَ آلَ إِبْراهِيمَ وَ آلَ عِمْرانَ عَلَى الْعالَمِينَ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آدم و نوح و خانوادۀ ابراهيم و خانوادۀ عمران را بر جهانيان برگزيد</w:t>
      </w:r>
      <w:r>
        <w:rPr>
          <w:rFonts w:eastAsia="IRNazanin" w:cs="IRNazanin"/>
          <w:color w:val="111111"/>
          <w:sz w:val="28"/>
          <w:szCs w:val="28"/>
          <w:rtl w:val="true"/>
          <w:lang w:bidi="fa-IR"/>
        </w:rPr>
        <w:t>.</w:t>
      </w:r>
      <w:bookmarkStart w:id="46" w:name="pg14876_151349"/>
    </w:p>
    <w:p>
      <w:pPr>
        <w:pStyle w:val="BookText"/>
        <w:rPr/>
      </w:pPr>
      <w:bookmarkEnd w:id="46"/>
      <w:r>
        <w:rPr>
          <w:rFonts w:ascii="Amiri" w:hAnsi="Amiri" w:eastAsia="Amiri" w:cs="Amiri"/>
          <w:color w:val="111111"/>
          <w:sz w:val="28"/>
          <w:sz w:val="28"/>
          <w:szCs w:val="28"/>
          <w:rtl w:val="true"/>
          <w:lang w:bidi="ar-SA"/>
        </w:rPr>
        <w:t xml:space="preserve">و در سوره انعام آيه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آتَيْناهُمُ الْكِتابَ وَ الْحُكْمَ وَ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هستند كه به آنها كتاب آسمانى و فرمانروايى و نبوت عطا كرديم</w:t>
      </w:r>
      <w:r>
        <w:rPr>
          <w:rFonts w:eastAsia="IRNazanin" w:cs="IRNazanin"/>
          <w:color w:val="111111"/>
          <w:sz w:val="28"/>
          <w:szCs w:val="28"/>
          <w:rtl w:val="true"/>
          <w:lang w:bidi="fa-IR"/>
        </w:rPr>
        <w:t>....</w:t>
      </w:r>
    </w:p>
    <w:p>
      <w:pPr>
        <w:pStyle w:val="Heading4"/>
        <w:numPr>
          <w:ilvl w:val="3"/>
          <w:numId w:val="1"/>
        </w:numPr>
        <w:rPr/>
      </w:pPr>
      <w:bookmarkStart w:id="47" w:name="__RefHeading___Toc725735_388300464"/>
      <w:bookmarkStart w:id="48" w:name="_Toc17"/>
      <w:bookmarkEnd w:id="47"/>
      <w:r>
        <w:rPr>
          <w:rtl w:val="true"/>
        </w:rPr>
        <w:t>شرح كلمات</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برگزيد و انتخاب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اجتباه اللّه العبد يعنى اينكه خداوند بنده را به فيض الهى مخصوص گردانيده طورى كه انواع نعمتها را در اختيار او مى گذارد بدون اينكه بنده در اين زمينه كوششى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فيض،مخصوص انبياء و همسنگ ايشان از صديقان و شهداء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كرد،توبۀ عبد معرّف پشيمانى بنده است از معصيتى كه كرده،و ارادۀ او به ترك آن گناه است و تا حد امكان تدارك و جبران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توبه از ربّ،به معناى پذيرش توبۀ بنده است،و گذشتن از خطايش و لطف به او و آمرزش 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بحثى كه در آفرينش فرشتگان داشتيم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خليفه در قرآن هم بصورت مفرد و جمع آمده،و هم مفرد با ضمير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به صورت مفرد آمده مقصود برگزيده اى از اصفياء اللّه است بر روى زمين،اما آنجا كه با لفظ جمع و يا همراه ضمير جمع آمده منظور جانشينى مردمى به جاى اقوام پيش از خود در روى زمين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خداوند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جاعِلٌ فِي الْأَرْضِ خَلِيفَةً من بر روى زمين خليفه اى قرار مى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خداوند به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اى داوود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 را در زمين مقام خلافت داديم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در مورد اول اين باشد كه خداوند نوع انسان را در روى زمين خليفه و</w:t>
      </w:r>
    </w:p>
    <w:p>
      <w:pPr>
        <w:pStyle w:val="BookText"/>
        <w:rPr/>
      </w:pPr>
      <w:r>
        <w:rPr>
          <w:rFonts w:ascii="IRNazanin" w:hAnsi="IRNazanin" w:eastAsia="IRNazanin"/>
          <w:color w:val="111111"/>
          <w:sz w:val="28"/>
          <w:sz w:val="28"/>
          <w:szCs w:val="28"/>
          <w:rtl w:val="true"/>
          <w:lang w:bidi="fa-IR"/>
        </w:rPr>
        <w:t>جانشين خود قرار داده است ديگر براى داوود مورد ويژه اى براى تشرف او به مقام خلافت باقى نمى ماند،زيرا كه او هم يكى از آحاد مردم است كه خداوند آنان را تا جهان بر قرار است خليفه و جانشين خود بر روى زمين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ناگزير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سخن حضرت بارى تعالى به فرشتگانش كه إِنِّي جاعِلٌ فِي الْأَرْضِ خَلِيفَةً تنها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باشد،يا حضرت آدم و فرزندان برگزيدۀ او كه امامان و پيشوايان مردم به سوى راه راست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آنجا كه در سورۀ اعراف آيه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،در بيان سخن هود به قومش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إِذْ جَعَلَكُمْ خُلَفاءَ مِنْ بَعْدِ قَوْمِ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ياد داشته باشيد كه خداوند شما را جانشينان قوم نوح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از آن،در بيان سخن صالح به قومش در همان سوره آيه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إِذْ جَعَلَكُمْ خُلَفاءَ مِنْ بَعْدِ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ياد آوريد كه شما را جانشينان بعد از عاد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دشمنان خدا مانند اقوام عاد و ثمود و پيش از آنها قوم نوح كه بر اثر نافرمانى و دشمنى با خدا،خداوند هلاكشان ساخته و ريشه شان را از زمين بركنده است، خلفا و جانشينان خداوند بر روى زمين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مقصود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سخنانش به قوم خود كه جَعَلَكُمْ خُلَفاءَ مِنْ بَعْدِ قَوْمِ نُوحٍ اين است كه خداوند شما را جانشينان قوم نوح بر روى زمين قرار داده است؛و در سخن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قومش كه جَعَلَكُمْ خُلَفاءَ مِنْ بَعْدِ عادٍ اين است كه بعد از قوم عاد، شما را جانشينان ايشان بر روى زمين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سوم كه با ضمير جمع مى آيد نيز بر همين سياق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سورۀ اعراف 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حضرت يونس به قومش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رَبُّكُمْ أَنْ يُهْلِكَ عَدُوَّكُمْ وَ يَسْتَخْلِفَكُمْ فِي الْأَرْضِ</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است كه خداوند دشمنتان را از ميان بردارد و شما را جانشين ايشان در روى زمين</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اين است كه خداوند آنها را به جاى دشمنانشان بر روى زمين جانشين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اسم در لغت عرب دو معنا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لفظى كه دلالت بر مسمى مى كند و او را از سايرين جدا مى سازد مانند مكه كه نامى است براى شهرى كه در آن كعبۀ مشرفه و بيت اللّه الحرام قرار دارد،و نام اشخاص مانند يوسف و فيصل و عباس 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لفظى كه دلالت بر حقيقت مسمى يا صفت او مى كند مانند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آيۀ شريفه سَبِّحِ اسْمَ رَبِّكَ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خداى خود كه برتر و بالاتر از همۀ موجودات است به تسبيح مشغول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اعلى آيۀ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مقصود تسبيح كردن اسم خدا نيست بلكه مقصود صفت ربّ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بدار ربوبيّت پروردگار بلندمرتبه ات را از مواردى كه زيبندۀ ذات كبريايى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همين مورد اين آيۀ شريفه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آدَمَ الْأَسْماءَ كُلَّها كه در اينجا منظور اين نيست كه خداوند به خليفۀ خود حضرت آدم اسامى مراكزى چون بغداد و تهران و لندن،و يا اعضاء بدن آدمى مانند چشم و سر و گردن،و يا نام ميوه ها مانند انجير و زيتون و انار،و يا سنگها چون ياقوت و در و زبرجد،و يا معادن مانند طلا و نقره و مس و آهن و غيره و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آدمى اشياء را با گويشهاى مختلف بدان ناميده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قصد اين است كه خداوند به خليفه خود صفات اشياء و حقايق آنها را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خواست خدا در همين زمينه،در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حسناى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جلد دوم به تفصيل سخن گفته 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نسبّح بحمدك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يعنى منزّه دانست،و سبحان اللّه يعنى پاك و منزه است خداوند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تقديسا،يعنى خداى را به شايسته ترين وجهى تقديس كرد،و بر او درود فرستاد و بزرگوار و بزرگش انگاشت،و او را از هر چه شايسته و بايستۀ مقام و مسند الوهيّت نباشد پاك و منزه دانست</w:t>
      </w:r>
      <w:r>
        <w:rPr>
          <w:rFonts w:eastAsia="IRNazanin" w:cs="IRNazanin"/>
          <w:color w:val="111111"/>
          <w:sz w:val="28"/>
          <w:szCs w:val="28"/>
          <w:rtl w:val="true"/>
          <w:lang w:bidi="fa-IR"/>
        </w:rPr>
        <w:t>.</w:t>
      </w:r>
      <w:bookmarkStart w:id="49" w:name="pg14876_151352"/>
    </w:p>
    <w:p>
      <w:pPr>
        <w:pStyle w:val="Heading4"/>
        <w:numPr>
          <w:ilvl w:val="3"/>
          <w:numId w:val="1"/>
        </w:numPr>
        <w:rPr/>
      </w:pPr>
      <w:bookmarkStart w:id="50" w:name="__RefHeading___Toc725737_388300464"/>
      <w:bookmarkStart w:id="51" w:name="_Toc18"/>
      <w:bookmarkEnd w:id="49"/>
      <w:bookmarkEnd w:id="50"/>
      <w:r>
        <w:rPr>
          <w:rtl w:val="true"/>
        </w:rPr>
        <w:t>تفسير آيات</w:t>
      </w:r>
      <w:bookmarkEnd w:id="51"/>
    </w:p>
    <w:p>
      <w:pPr>
        <w:pStyle w:val="BookText"/>
        <w:rPr/>
      </w:pPr>
      <w:r>
        <w:rPr>
          <w:rFonts w:ascii="IRNazanin" w:hAnsi="IRNazanin" w:eastAsia="IRNazanin"/>
          <w:color w:val="111111"/>
          <w:sz w:val="28"/>
          <w:sz w:val="28"/>
          <w:szCs w:val="28"/>
          <w:rtl w:val="true"/>
          <w:lang w:bidi="fa-IR"/>
        </w:rPr>
        <w:t>خداوند توبۀ آدم را پذيرفت و او را انتخاب كرد و براى دريافت وحى اش برگزيد، همانگونه كه ديگر پيامبرانش را براى هدايت مردمان برگزيده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 و مسند احمد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عبارت را از طبقات ابن سعد نقل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حضرت آدم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كه آيا حضرت آدم نبى بوده،يا فرشته؟و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نبى مكلّم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شخصى كه خدا با واسطۀ وحى با او سخن مى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ذر نيز روايت شده كه گفت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نبى چه كسى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آدم نبى بود؟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نبى مكلّم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رسولان چند نفر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سيصد و پانزده نفر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امورى كه در شريعت او آمده بود،حج و طواف گرد كعبه و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طبقات ابن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سيد روزها و عظيم ترين آنها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خداوند آدم را در آن روز آفريد و هم در آن روز آدم را به زمين فرود آورد و هم در آن روز آدم را از دنيا برد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بود كه خداوند به او كتاب و حكم عطا كرده بود تا مردم</w:t>
      </w:r>
    </w:p>
    <w:p>
      <w:pPr>
        <w:pStyle w:val="BookText"/>
        <w:rPr/>
      </w:pPr>
      <w:r>
        <w:rPr>
          <w:rFonts w:ascii="IRNazanin" w:hAnsi="IRNazanin" w:eastAsia="IRNazanin"/>
          <w:color w:val="111111"/>
          <w:sz w:val="28"/>
          <w:sz w:val="28"/>
          <w:szCs w:val="28"/>
          <w:rtl w:val="true"/>
          <w:lang w:bidi="fa-IR"/>
        </w:rPr>
        <w:t>زمانش را كه همان همسر و فرزندانش بودند،هدايت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پيامبران اولو العزم يعنى بشير و نذير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كه حضرت آدم را در سرزمين عراق،كه هم در آنجا چشم از جهان پوشيده بود به خاك سپردند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آدم در زمان حيات به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 و او را به نگهدارى شريعتش و تبليغ آن بعد از وفاتش سفارش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اخبار اين موضوع را در فصلهاى آتى پيگيرى مى كنيم</w:t>
      </w:r>
      <w:r>
        <w:rPr>
          <w:rFonts w:eastAsia="IRNazanin" w:cs="IRNazanin"/>
          <w:color w:val="111111"/>
          <w:sz w:val="28"/>
          <w:szCs w:val="28"/>
          <w:rtl w:val="true"/>
          <w:lang w:bidi="fa-IR"/>
        </w:rPr>
        <w:t>.</w:t>
      </w:r>
      <w:bookmarkStart w:id="52" w:name="pg14876_151355"/>
    </w:p>
    <w:p>
      <w:pPr>
        <w:pStyle w:val="Heading2"/>
        <w:numPr>
          <w:ilvl w:val="1"/>
          <w:numId w:val="1"/>
        </w:numPr>
        <w:rPr/>
      </w:pPr>
      <w:bookmarkStart w:id="53" w:name="__RefHeading___Toc725739_388300464"/>
      <w:bookmarkStart w:id="54" w:name="_Toc19"/>
      <w:bookmarkEnd w:id="52"/>
      <w:bookmarkEnd w:id="53"/>
      <w:r>
        <w:rPr/>
        <w:t>3</w:t>
      </w:r>
      <w:r>
        <w:rPr>
          <w:rtl w:val="true"/>
        </w:rPr>
        <w:t xml:space="preserve"> </w:t>
      </w:r>
      <w:r>
        <w:rPr>
          <w:rtl w:val="true"/>
        </w:rPr>
        <w:t>اوصياى پس از حضرت آدم در كتب سيره</w:t>
      </w:r>
      <w:bookmarkEnd w:id="54"/>
    </w:p>
    <w:p>
      <w:pPr>
        <w:pStyle w:val="Heading3"/>
        <w:numPr>
          <w:ilvl w:val="2"/>
          <w:numId w:val="1"/>
        </w:numPr>
        <w:rPr/>
      </w:pPr>
      <w:bookmarkStart w:id="55" w:name="__RefHeading___Toc725741_388300464"/>
      <w:bookmarkStart w:id="56" w:name="_Toc20"/>
      <w:bookmarkEnd w:id="55"/>
      <w:r>
        <w:rPr>
          <w:rtl w:val="true"/>
        </w:rPr>
        <w:t>اشاره</w:t>
      </w:r>
      <w:bookmarkEnd w:id="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شيث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انوش فرزند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قينان فرزند انوش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مهلائيل فرزند قينان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فرزند مهلائيل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اخنوخ فرزند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متوشلح فرزند اخنوخ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 فرزند متوشلح</w:t>
      </w:r>
      <w:bookmarkStart w:id="57" w:name="pg14876_151357"/>
    </w:p>
    <w:p>
      <w:pPr>
        <w:pStyle w:val="Heading3"/>
        <w:numPr>
          <w:ilvl w:val="2"/>
          <w:numId w:val="1"/>
        </w:numPr>
        <w:rPr/>
      </w:pPr>
      <w:bookmarkStart w:id="58" w:name="__RefHeading___Toc725743_388300464"/>
      <w:bookmarkStart w:id="59" w:name="_Toc21"/>
      <w:bookmarkEnd w:id="57"/>
      <w:bookmarkEnd w:id="58"/>
      <w:r>
        <w:rPr>
          <w:rtl w:val="true"/>
        </w:rPr>
        <w:t>مقدمه</w:t>
      </w:r>
      <w:bookmarkEnd w:id="59"/>
    </w:p>
    <w:p>
      <w:pPr>
        <w:pStyle w:val="BookText"/>
        <w:rPr/>
      </w:pPr>
      <w:r>
        <w:rPr>
          <w:rFonts w:ascii="IRNazanin" w:hAnsi="IRNazanin" w:eastAsia="IRNazanin"/>
          <w:color w:val="111111"/>
          <w:sz w:val="28"/>
          <w:sz w:val="28"/>
          <w:szCs w:val="28"/>
          <w:rtl w:val="true"/>
          <w:lang w:bidi="fa-IR"/>
        </w:rPr>
        <w:t>در طبقات ابن سعد و تاريخ طبرى و ديگر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روايت شده است كه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حواء براى آدم،هبة اللّه را به دنيا آورد كه به زبان عبرى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 شود و حضرت آدم او را وصى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شيث داراى فرزندى به نام انوش شد،و چون شيث بيمار شد،انوش را وصى خود كرد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قينان فرزند انوش،وصى پدرش انوش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مهلائيل فرزند قينان و وصى پدرش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يا اليارد،فرزند مهلائيل و وصى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اخنوخ كه همان ادريس پيامبر است فرزند يرد و وصى او بود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متوشلح فرزند اخنوخ و وصى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لمك فرزند متوشلح و وصى او شد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مطالب فشرده اى از روايت ابن سعد و طبرى از ابن عباس در مورد اخبار اوصياى</w:t>
      </w:r>
    </w:p>
    <w:p>
      <w:pPr>
        <w:pStyle w:val="BookText"/>
        <w:rPr/>
      </w:pPr>
      <w:r>
        <w:rPr>
          <w:rFonts w:ascii="IRNazanin" w:hAnsi="IRNazanin" w:eastAsia="IRNazanin"/>
          <w:color w:val="111111"/>
          <w:sz w:val="28"/>
          <w:sz w:val="28"/>
          <w:szCs w:val="28"/>
          <w:rtl w:val="true"/>
          <w:lang w:bidi="fa-IR"/>
        </w:rPr>
        <w:t>حضرت آدم مى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اينان با شرح و تفصيل كافى در تاريخ يعقوبى متوفاى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هجرى،و مسعودى متوفاى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هجرى،و سبط بن جوزى متوفاى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شرحى كه گفته خواهد شد،آمده است</w:t>
      </w:r>
      <w:r>
        <w:rPr>
          <w:rFonts w:eastAsia="IRNazanin" w:cs="IRNazanin"/>
          <w:color w:val="111111"/>
          <w:sz w:val="28"/>
          <w:szCs w:val="28"/>
          <w:rtl w:val="true"/>
          <w:lang w:bidi="fa-IR"/>
        </w:rPr>
        <w:t>.</w:t>
      </w:r>
      <w:bookmarkStart w:id="60" w:name="pg14876_151359"/>
    </w:p>
    <w:p>
      <w:pPr>
        <w:pStyle w:val="Heading3"/>
        <w:numPr>
          <w:ilvl w:val="2"/>
          <w:numId w:val="1"/>
        </w:numPr>
        <w:rPr/>
      </w:pPr>
      <w:bookmarkStart w:id="61" w:name="__RefHeading___Toc725745_388300464"/>
      <w:bookmarkStart w:id="62" w:name="_Toc22"/>
      <w:bookmarkEnd w:id="60"/>
      <w:bookmarkEnd w:id="61"/>
      <w:r>
        <w:rPr>
          <w:rtl w:val="true"/>
        </w:rPr>
        <w:t>شيث هبة اللّه در كتابهاى سيره</w:t>
      </w:r>
      <w:bookmarkEnd w:id="62"/>
    </w:p>
    <w:p>
      <w:pPr>
        <w:pStyle w:val="Heading4"/>
        <w:numPr>
          <w:ilvl w:val="3"/>
          <w:numId w:val="1"/>
        </w:numPr>
        <w:rPr/>
      </w:pPr>
      <w:bookmarkStart w:id="63" w:name="__RefHeading___Toc725747_388300464"/>
      <w:bookmarkStart w:id="64" w:name="_Toc23"/>
      <w:bookmarkEnd w:id="63"/>
      <w:r>
        <w:rPr>
          <w:rtl w:val="true"/>
        </w:rPr>
        <w:t>اشاره</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ولادت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حضرت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او،و حج خانۀ خداى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او به فرزندش انوش</w:t>
      </w:r>
      <w:bookmarkStart w:id="65" w:name="pg14876_151361"/>
    </w:p>
    <w:p>
      <w:pPr>
        <w:pStyle w:val="Heading4"/>
        <w:numPr>
          <w:ilvl w:val="3"/>
          <w:numId w:val="1"/>
        </w:numPr>
        <w:rPr/>
      </w:pPr>
      <w:bookmarkStart w:id="66" w:name="__RefHeading___Toc725749_388300464"/>
      <w:bookmarkStart w:id="67" w:name="_Toc24"/>
      <w:bookmarkEnd w:id="65"/>
      <w:bookmarkEnd w:id="66"/>
      <w:r>
        <w:rPr>
          <w:rtl w:val="true"/>
        </w:rPr>
        <w:t>ولادت شيث</w:t>
      </w:r>
      <w:bookmarkEnd w:id="67"/>
    </w:p>
    <w:p>
      <w:pPr>
        <w:pStyle w:val="BookText"/>
        <w:rPr/>
      </w:pPr>
      <w:r>
        <w:rPr>
          <w:rFonts w:ascii="Amiri" w:hAnsi="Amiri" w:eastAsia="Amiri" w:cs="Amiri"/>
          <w:color w:val="111111"/>
          <w:sz w:val="28"/>
          <w:sz w:val="28"/>
          <w:szCs w:val="28"/>
          <w:rtl w:val="true"/>
          <w:lang w:bidi="ar-SA"/>
        </w:rPr>
        <w:t>مسعودى در مروج الذهب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حواء به شيث باردار شد نورى در پيشانيش درخشيدن گرفت،و زمانى كه شيث را به دنيا آورد آن نور به شيث منتقل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شيث بالغ گرديد و جوانى برومند و كامل شد،حضرت آدم او را وصى خود كرد و وصيتش را با او در ميان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آگاه كرد كه او حجت خدا بعد از آدم است و خليفۀ خداست بر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بايد حق را به اوصيائش برساند و او دومين كسى است كه نور پيامبر خاتم به او منتقل شده است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725751_388300464"/>
      <w:bookmarkStart w:id="69" w:name="_Toc25"/>
      <w:bookmarkEnd w:id="68"/>
      <w:r>
        <w:rPr>
          <w:rtl w:val="true"/>
        </w:rPr>
        <w:t>وصيت حضرت آدم به شيث</w:t>
      </w:r>
      <w:bookmarkEnd w:id="69"/>
    </w:p>
    <w:p>
      <w:pPr>
        <w:pStyle w:val="BookText"/>
        <w:rPr/>
      </w:pPr>
      <w:r>
        <w:rPr>
          <w:rFonts w:ascii="IRNazanin" w:hAnsi="IRNazanin" w:eastAsia="IRNazanin"/>
          <w:color w:val="111111"/>
          <w:sz w:val="28"/>
          <w:sz w:val="28"/>
          <w:szCs w:val="28"/>
          <w:rtl w:val="true"/>
          <w:lang w:bidi="fa-IR"/>
        </w:rPr>
        <w:t>در اخبار 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خداوند مرگ آدم را اراده فرمود،به وى فرمان داد تا وصيت خود را به فرزندش شيث بسپارد و همۀ علوم و دانشى را كه به وى آموخته شده بود به او بياموزد،و آدم نيز چنين كرد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bookmarkStart w:id="70" w:name="pg14876_151362"/>
    </w:p>
    <w:p>
      <w:pPr>
        <w:pStyle w:val="BookText"/>
        <w:rPr/>
      </w:pPr>
      <w:bookmarkEnd w:id="70"/>
      <w:r>
        <w:rPr>
          <w:rFonts w:ascii="IRNazanin" w:hAnsi="IRNazanin" w:eastAsia="IRNazanin"/>
          <w:color w:val="111111"/>
          <w:sz w:val="28"/>
          <w:sz w:val="28"/>
          <w:szCs w:val="28"/>
          <w:rtl w:val="true"/>
          <w:lang w:bidi="fa-IR"/>
        </w:rPr>
        <w:t>چون مرگ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رسيد،شيث به همراه فرزند و فرزندزاده اش به خدمت او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بر آنها درود فرستاد و بر ايشان از خداوند بركت خواست،سپس وصيتش را در اختيار شيث گذاشت و به او دستور داد كه جسدش را حفظ كند و پس از مرگ در غار گنج بگذارد،و سپس او به نوبۀ خود به فرزند و فرزندزادگانش يكى پس از ديگرى وصيت كند و به هنگام مرگ هر كدام ديگرى را وصى خود نمايد؛و چون از سرزمين خود فرود آمدند جسد او را برگيرند و در وسط زمين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شيث دستور داد تا پس از او قائم مقام وى در فرزندانش بوده،آنان را به تقواى الهى و عبادت و پرستش نيكوى او فرمان دهد،و آنان را از اختلاط با قابيليان ملعون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آدم بر همۀ آنها درود فرستاد و آنگاه ديده بر هم نهاد و به روز جمعه جهان را بدرود گفت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725753_388300464"/>
      <w:bookmarkStart w:id="72" w:name="_Toc26"/>
      <w:bookmarkEnd w:id="71"/>
      <w:r>
        <w:rPr>
          <w:rtl w:val="true"/>
        </w:rPr>
        <w:t>قضاوت او،و حج خانۀ خدا</w:t>
      </w:r>
      <w:bookmarkEnd w:id="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شيث پس از مرگ پدرش حضرت آدم به جاى او نشست و مردم را به تقواى الهى و كار نيكو فرمان داد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در اخبار الزمان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شيث را فرمان داد تا خانۀ كعبه را بسازد،و حج و عمره به جاى آورد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 نخستين كسى است كه عمره به جاى آورده است</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مرآة الزمان آمده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آدم از دنيا رفت،شيث به مكه آمد و حج و عمره بگزارد و خانۀ كعبه را كه فرسوده شده بود تجديد بنا كرد و آن را با سنگ و گل بساخت،و به عمران و آبادى زمين پرداخت،و همچون پدرش حدود خدا را بر مفسدان جارى كرد</w:t>
      </w:r>
      <w:r>
        <w:rPr>
          <w:rFonts w:eastAsia="IRNazanin" w:cs="IRNazanin"/>
          <w:color w:val="111111"/>
          <w:sz w:val="28"/>
          <w:szCs w:val="28"/>
          <w:rtl w:val="true"/>
          <w:lang w:bidi="fa-IR"/>
        </w:rPr>
        <w:t xml:space="preserve">. </w:t>
      </w:r>
      <w:r>
        <w:rPr>
          <w:rStyle w:val="FootnoteAnchor"/>
          <w:rtl w:val="true"/>
        </w:rPr>
        <w:footnoteReference w:id="31"/>
      </w:r>
      <w:bookmarkStart w:id="73" w:name="pg14876_151363"/>
    </w:p>
    <w:p>
      <w:pPr>
        <w:pStyle w:val="BookText"/>
        <w:rPr/>
      </w:pPr>
      <w:bookmarkEnd w:id="7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مروج الذهب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آدم به شيث وصيت كرد،شيث آن را برگرفت و محتواى آن را به خاطر سپرد و به فرمانروايى و حكومت ميان مردم پرداخت و مقررات پدرش را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همسرش از او بار گرفت و انوش را به دنيا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بود كه نور درخشان موجود در پيشانى شيث به انوش منتقل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انتقال به هنگام ولادت او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انوش به حد كمال رسيد،شيث وديعۀ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سپرد و او را از موقعيت و شرف و كرامت اين وصيت آگاه ساخت و به او سفارش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را به حقيقت اين شرف و كرامت با خبر سازد و فرزندانشان را نيز بر اين امر آگاه گردانند،و امر اين وصيت را مادام كه نسلشان بر قرار است در ميان خود يكى پس از ديگرى انتقال دهند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وصيت همچنان جارى بود و از قرنى به قرن ديگر منتقل مى شد تا اينكه خداوند نور تابان را به عبد المطلب و از او به فرزندش عبد اللّه پدر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رسانيد؛و ما به خواست خدا اخبار برخى از ايشان را ضمن اخبار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آورد</w:t>
      </w:r>
      <w:r>
        <w:rPr>
          <w:rFonts w:eastAsia="IRNazanin" w:cs="IRNazanin"/>
          <w:color w:val="111111"/>
          <w:sz w:val="28"/>
          <w:szCs w:val="28"/>
          <w:rtl w:val="true"/>
          <w:lang w:bidi="fa-IR"/>
        </w:rPr>
        <w:t>.</w:t>
      </w:r>
    </w:p>
    <w:p>
      <w:pPr>
        <w:pStyle w:val="Heading4"/>
        <w:numPr>
          <w:ilvl w:val="3"/>
          <w:numId w:val="1"/>
        </w:numPr>
        <w:rPr/>
      </w:pPr>
      <w:bookmarkStart w:id="74" w:name="__RefHeading___Toc725755_388300464"/>
      <w:bookmarkStart w:id="75" w:name="_Toc27"/>
      <w:bookmarkEnd w:id="74"/>
      <w:r>
        <w:rPr>
          <w:rtl w:val="true"/>
        </w:rPr>
        <w:t>وصيت شيث به فرزندش انوش</w:t>
      </w:r>
      <w:bookmarkEnd w:id="75"/>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شيث فرا رسيد،فرزندان و فرزندزادگانش كه شامل انوش و قينان و مهلائيل و يرد و اخنوخ و زنان و فرزندانشان بودند گرد بستر او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بر آنان درود فرستاد و بر ايشان از خداوند بركت خواست و پيش از همه،به اين امر سفارش كرد كه با فرزندان قابيل ملعون آميزش نكنند،آنگاه به فرزندش انوش وصيت كرد و او را فرمان داد تا جسد آدم را همچنان نگهدارد،و اينكه تقواى الهى پيشه كند و قومش را نيز به تقواى الهى و عبادت نيكو فرمان دهد؛آنگاه ديده از جهان فرو بست</w:t>
      </w:r>
      <w:r>
        <w:rPr>
          <w:rFonts w:eastAsia="IRNazanin" w:cs="IRNazanin"/>
          <w:color w:val="111111"/>
          <w:sz w:val="28"/>
          <w:szCs w:val="28"/>
          <w:rtl w:val="true"/>
          <w:lang w:bidi="fa-IR"/>
        </w:rPr>
        <w:t xml:space="preserve">. </w:t>
      </w:r>
      <w:r>
        <w:rPr>
          <w:rStyle w:val="FootnoteAnchor"/>
          <w:rtl w:val="true"/>
        </w:rPr>
        <w:footnoteReference w:id="33"/>
      </w:r>
      <w:bookmarkStart w:id="76" w:name="pg14876_151365"/>
    </w:p>
    <w:p>
      <w:pPr>
        <w:pStyle w:val="Heading3"/>
        <w:numPr>
          <w:ilvl w:val="2"/>
          <w:numId w:val="1"/>
        </w:numPr>
        <w:rPr/>
      </w:pPr>
      <w:bookmarkStart w:id="77" w:name="__RefHeading___Toc725757_388300464"/>
      <w:bookmarkStart w:id="78" w:name="_Toc28"/>
      <w:bookmarkEnd w:id="76"/>
      <w:bookmarkEnd w:id="77"/>
      <w:r>
        <w:rPr>
          <w:rtl w:val="true"/>
        </w:rPr>
        <w:t>انوش فرزند شيث</w:t>
      </w:r>
      <w:bookmarkEnd w:id="78"/>
    </w:p>
    <w:p>
      <w:pPr>
        <w:pStyle w:val="Heading4"/>
        <w:numPr>
          <w:ilvl w:val="3"/>
          <w:numId w:val="1"/>
        </w:numPr>
        <w:rPr/>
      </w:pPr>
      <w:bookmarkStart w:id="79" w:name="__RefHeading___Toc725759_388300464"/>
      <w:bookmarkStart w:id="80" w:name="_Toc29"/>
      <w:bookmarkEnd w:id="79"/>
      <w:r>
        <w:rPr>
          <w:rtl w:val="true"/>
        </w:rPr>
        <w:t>اشاره</w:t>
      </w:r>
      <w:bookmarkEnd w:id="8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انوش،و وصيت شيث به او،و انتقال نور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درخت كاشت و كشاورزى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انوش به پسرش قينان،و تعليم صحف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انوش</w:t>
      </w:r>
      <w:bookmarkStart w:id="81" w:name="pg14876_151367"/>
    </w:p>
    <w:p>
      <w:pPr>
        <w:pStyle w:val="Heading4"/>
        <w:numPr>
          <w:ilvl w:val="3"/>
          <w:numId w:val="1"/>
        </w:numPr>
        <w:rPr/>
      </w:pPr>
      <w:bookmarkStart w:id="82" w:name="__RefHeading___Toc725761_388300464"/>
      <w:bookmarkStart w:id="83" w:name="_Toc30"/>
      <w:bookmarkEnd w:id="81"/>
      <w:bookmarkEnd w:id="82"/>
      <w:r>
        <w:rPr>
          <w:rtl w:val="true"/>
        </w:rPr>
        <w:t>ولادت انوش،و وصيت شيث به او،و انتقال نور خاتم</w:t>
      </w:r>
      <w:bookmarkEnd w:id="83"/>
    </w:p>
    <w:p>
      <w:pPr>
        <w:pStyle w:val="BookText"/>
        <w:rPr/>
      </w:pP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p>
    <w:p>
      <w:pPr>
        <w:pStyle w:val="BookText"/>
        <w:rPr/>
      </w:pPr>
      <w:r>
        <w:rPr>
          <w:rFonts w:ascii="Amiri" w:hAnsi="Amiri" w:eastAsia="Amiri" w:cs="Amiri"/>
          <w:color w:val="111111"/>
          <w:sz w:val="28"/>
          <w:sz w:val="28"/>
          <w:szCs w:val="28"/>
          <w:rtl w:val="true"/>
          <w:lang w:bidi="ar-SA"/>
        </w:rPr>
        <w:t>در مرآة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انوش در زمان حيات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شيث مرگ خود را نزديك ديد فرزندش انوش را وصى خود گردانيد،و او را از نورى كه به هنگام تولد او به وى منتقل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نور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نسل او به دنيا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نمود و او را فرمان داد كه فرزندانش را از اين افتخار و شرف كه از بزرگى به بزرگ ديگر و از نسلى به نسل ديگر منتقل خواهد شد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بعد از فوت پدرش به نيكوترين وجهى به انجام فرامين او برخاست و به تدبير امور رعايا و اجراى قوانين الهى همانگونه كه در زمان پدرش بود قيام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است كه نخل خرما بنشاند و دانه در زمين بيفشاند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84" w:name="__RefHeading___Toc725763_388300464"/>
      <w:bookmarkStart w:id="85" w:name="_Toc31"/>
      <w:bookmarkEnd w:id="84"/>
      <w:r>
        <w:rPr>
          <w:rtl w:val="true"/>
        </w:rPr>
        <w:t>اولين كسى كه درخت نشاند و زراعت كرد</w:t>
      </w:r>
      <w:bookmarkEnd w:id="85"/>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 به عمران و آبادانى زمين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فرزندش قينان به دنيا آمد،نور تابنده در پيشانى قينان درخشيدن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انوش دربارۀ اين نور از قينان پيمان گرفت </w:t>
      </w:r>
      <w:r>
        <w:rPr>
          <w:rStyle w:val="FootnoteAnchor"/>
          <w:rtl w:val="true"/>
        </w:rPr>
        <w:footnoteReference w:id="35"/>
      </w:r>
      <w:bookmarkStart w:id="86" w:name="pg14876_151368"/>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او پيمان گرفت كه حاملان نور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فرزندان او خواهند بود، از وجود و بركت آن نور آگاه سازد</w:t>
      </w:r>
      <w:r>
        <w:rPr>
          <w:rFonts w:eastAsia="IRNazanin" w:cs="IRNazanin"/>
          <w:color w:val="111111"/>
          <w:sz w:val="28"/>
          <w:szCs w:val="28"/>
          <w:rtl w:val="true"/>
          <w:lang w:bidi="fa-IR"/>
        </w:rPr>
        <w:t>).</w:t>
      </w:r>
    </w:p>
    <w:p>
      <w:pPr>
        <w:pStyle w:val="Heading4"/>
        <w:numPr>
          <w:ilvl w:val="3"/>
          <w:numId w:val="1"/>
        </w:numPr>
        <w:rPr/>
      </w:pPr>
      <w:bookmarkStart w:id="87" w:name="__RefHeading___Toc725765_388300464"/>
      <w:bookmarkStart w:id="88" w:name="_Toc32"/>
      <w:bookmarkEnd w:id="87"/>
      <w:r>
        <w:rPr>
          <w:rtl w:val="true"/>
        </w:rPr>
        <w:t>وصيت انوش به پسرش قينان،و تعليم صحف آدم</w:t>
      </w:r>
      <w:r>
        <w:rPr>
          <w:rtl w:val="true"/>
        </w:rPr>
        <w:t>(</w:t>
      </w:r>
      <w:r>
        <w:rPr>
          <w:rtl w:val="true"/>
        </w:rPr>
        <w:t>ع</w:t>
      </w:r>
      <w:r>
        <w:rPr>
          <w:rtl w:val="true"/>
        </w:rPr>
        <w:t>)</w:t>
      </w:r>
      <w:r>
        <w:rPr>
          <w:rtl w:val="true"/>
        </w:rPr>
        <w:t>به او</w:t>
      </w:r>
      <w:bookmarkEnd w:id="88"/>
    </w:p>
    <w:p>
      <w:pPr>
        <w:pStyle w:val="BookText"/>
        <w:rPr/>
      </w:pPr>
      <w:r>
        <w:rPr>
          <w:rFonts w:ascii="IRNazanin" w:hAnsi="IRNazanin" w:eastAsia="IRNazanin"/>
          <w:color w:val="111111"/>
          <w:sz w:val="28"/>
          <w:sz w:val="28"/>
          <w:szCs w:val="28"/>
          <w:rtl w:val="true"/>
          <w:lang w:bidi="fa-IR"/>
        </w:rPr>
        <w:t>در اخبار 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پسر شيث بود كه نخستين فرزند او به حساب مى آمد و وصىّ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نيز به نوبۀ خود پسرش قينان را وصىّ خود قرار داد،و 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وى تعليم داد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انوش فرزند شيث،بعد از پدر به حفظ و نگهدارى مفاد وصيت پدر و جدش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نكوترين وجهى خدا را بندگى و عبادت كرد،و قومش را نيز فرمان داد تا به نحو احسن خداى را عبادت كنند</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89" w:name="__RefHeading___Toc725767_388300464"/>
      <w:bookmarkStart w:id="90" w:name="_Toc33"/>
      <w:bookmarkEnd w:id="89"/>
      <w:r>
        <w:rPr>
          <w:rtl w:val="true"/>
        </w:rPr>
        <w:t>وفات انوش</w:t>
      </w:r>
      <w:bookmarkEnd w:id="90"/>
    </w:p>
    <w:p>
      <w:pPr>
        <w:pStyle w:val="BookText"/>
        <w:rPr/>
      </w:pPr>
      <w:r>
        <w:rPr>
          <w:rFonts w:ascii="Amiri" w:hAnsi="Amiri" w:eastAsia="Amiri" w:cs="Amiri"/>
          <w:color w:val="111111"/>
          <w:sz w:val="28"/>
          <w:sz w:val="28"/>
          <w:szCs w:val="28"/>
          <w:rtl w:val="true"/>
          <w:lang w:bidi="ar-SA"/>
        </w:rPr>
        <w:t>در تاريخ طبرى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انوش بعد از پدرش به ادارۀ امور ملك،و نظم و تدبير رعايا پرداخت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ارتحالش فرا رسيد،فرزندان و فرزندزادگانش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قينان،مهلائيل،يرد،اخنوخ، متوشلح،و زنان و فرزندانشان را فرا خواند،و چون همگى حاضر آمدند بر آنها درود فرستاد و بر ايشان از خداوند بركت خواست؛و از اينكه حتى يكى از فرزندان ايشان قصد آميزش با دودمان قابيل ملعون را داشته باشد برحذرشان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قينان را وصى خود معرفى نمود و او را به نگهدارى جسد آدم سفارش كرد و همه را فرمان داد تا در خدمت وى خداى را نماز گزارند،و او را بسيار تقديس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ديده بر هم نهاد و دنيا را بدرود گفت</w:t>
      </w:r>
      <w:r>
        <w:rPr>
          <w:rFonts w:eastAsia="IRNazanin" w:cs="IRNazanin"/>
          <w:color w:val="111111"/>
          <w:sz w:val="28"/>
          <w:szCs w:val="28"/>
          <w:rtl w:val="true"/>
          <w:lang w:bidi="fa-IR"/>
        </w:rPr>
        <w:t xml:space="preserve">. </w:t>
      </w:r>
      <w:r>
        <w:rPr>
          <w:rStyle w:val="FootnoteAnchor"/>
          <w:rtl w:val="true"/>
        </w:rPr>
        <w:footnoteReference w:id="39"/>
      </w:r>
      <w:bookmarkStart w:id="91" w:name="pg14876_151369"/>
    </w:p>
    <w:p>
      <w:pPr>
        <w:pStyle w:val="Heading3"/>
        <w:numPr>
          <w:ilvl w:val="2"/>
          <w:numId w:val="1"/>
        </w:numPr>
        <w:rPr/>
      </w:pPr>
      <w:bookmarkStart w:id="92" w:name="__RefHeading___Toc725769_388300464"/>
      <w:bookmarkStart w:id="93" w:name="_Toc34"/>
      <w:bookmarkEnd w:id="91"/>
      <w:bookmarkEnd w:id="92"/>
      <w:r>
        <w:rPr>
          <w:rtl w:val="true"/>
        </w:rPr>
        <w:t>قينان فرزند انوش</w:t>
      </w:r>
      <w:bookmarkEnd w:id="93"/>
    </w:p>
    <w:p>
      <w:pPr>
        <w:pStyle w:val="Heading4"/>
        <w:numPr>
          <w:ilvl w:val="3"/>
          <w:numId w:val="1"/>
        </w:numPr>
        <w:rPr/>
      </w:pPr>
      <w:bookmarkStart w:id="94" w:name="__RefHeading___Toc725771_388300464"/>
      <w:bookmarkStart w:id="95" w:name="_Toc35"/>
      <w:bookmarkEnd w:id="94"/>
      <w:r>
        <w:rPr>
          <w:rtl w:val="true"/>
        </w:rPr>
        <w:t>اشاره</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آمدن قينان و درخشش نور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پيشانى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صحف حضرت آدم را به قينان تعليم داده،دستور مى دهد كه نماز را برپا دارد و ساير احكام را اجرا نمايد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قينان به فرزندش مهلائيل</w:t>
      </w:r>
      <w:bookmarkStart w:id="96" w:name="pg14876_151371"/>
    </w:p>
    <w:p>
      <w:pPr>
        <w:pStyle w:val="Heading4"/>
        <w:numPr>
          <w:ilvl w:val="3"/>
          <w:numId w:val="1"/>
        </w:numPr>
        <w:rPr/>
      </w:pPr>
      <w:bookmarkStart w:id="97" w:name="__RefHeading___Toc725773_388300464"/>
      <w:bookmarkStart w:id="98" w:name="_Toc36"/>
      <w:bookmarkEnd w:id="96"/>
      <w:bookmarkEnd w:id="97"/>
      <w:r>
        <w:rPr>
          <w:rtl w:val="true"/>
        </w:rPr>
        <w:t>به دنيا آمدن قينان و درخشش نور خاتم پيامبران</w:t>
      </w:r>
      <w:r>
        <w:rPr>
          <w:rtl w:val="true"/>
        </w:rPr>
        <w:t>(</w:t>
      </w:r>
      <w:r>
        <w:rPr>
          <w:rtl w:val="true"/>
        </w:rPr>
        <w:t>ص</w:t>
      </w:r>
      <w:r>
        <w:rPr>
          <w:rtl w:val="true"/>
        </w:rPr>
        <w:t>)</w:t>
      </w:r>
      <w:r>
        <w:rPr>
          <w:rtl w:val="true"/>
        </w:rPr>
        <w:t>در پيشانى او</w:t>
      </w:r>
      <w:bookmarkEnd w:id="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مروج الذهب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قينان فرزند انوش به دنيا آمد در حالى كه آن نور معهود در پيشانيش مى درخشيد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با تولد قينان،در مورد وصايت و جانشينى او،از ديگران پيمان گرفت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 مرآة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زمان مرگ انوش فرا رسيد به پسرش قينان وصيت كرد،و نور معهود به قينان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قينان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 كه به وى سپرده شده بود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انوش،قينان روش پدر را در پيش گرفت</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سرّ،همان نور حضرت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پياپى از يكى از آنها به ديگرى منتقل مى شد،و ما معناى اين عهد را به خواست خدا به دنبال همين مطالب بررسى خواهيم كرد</w:t>
      </w:r>
      <w:r>
        <w:rPr>
          <w:rFonts w:eastAsia="IRNazanin" w:cs="IRNazanin"/>
          <w:color w:val="111111"/>
          <w:sz w:val="28"/>
          <w:szCs w:val="28"/>
          <w:rtl w:val="true"/>
          <w:lang w:bidi="fa-IR"/>
        </w:rPr>
        <w:t>.</w:t>
      </w:r>
      <w:bookmarkStart w:id="99" w:name="pg14876_151372"/>
    </w:p>
    <w:p>
      <w:pPr>
        <w:pStyle w:val="Heading4"/>
        <w:numPr>
          <w:ilvl w:val="3"/>
          <w:numId w:val="1"/>
        </w:numPr>
        <w:rPr/>
      </w:pPr>
      <w:bookmarkStart w:id="100" w:name="__RefHeading___Toc725775_388300464"/>
      <w:bookmarkStart w:id="101" w:name="_Toc37"/>
      <w:bookmarkEnd w:id="99"/>
      <w:bookmarkEnd w:id="100"/>
      <w:r>
        <w:rPr>
          <w:rtl w:val="true"/>
        </w:rPr>
        <w:t>انوش صحف را به قينان تعليم و وى را به اقامه نماز و ديگر احكام فرمان داد</w:t>
      </w:r>
      <w:bookmarkEnd w:id="101"/>
    </w:p>
    <w:p>
      <w:pPr>
        <w:pStyle w:val="BookText"/>
        <w:rPr/>
      </w:pPr>
      <w:r>
        <w:rPr>
          <w:rFonts w:ascii="Amiri" w:hAnsi="Amiri" w:eastAsia="Amiri" w:cs="Amiri"/>
          <w:color w:val="111111"/>
          <w:sz w:val="28"/>
          <w:sz w:val="28"/>
          <w:szCs w:val="28"/>
          <w:rtl w:val="true"/>
          <w:lang w:bidi="ar-SA"/>
        </w:rPr>
        <w:t>در كتاب اخبار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انوش فرزندش قينان را وصىّ خود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پيش از آن صحف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وى آموخته بود،و پاره هاى زمين و اينكه چه چيزى را در درون خود دارند برايش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قينان را فرمان داد تا نماز را برپا دارد و زكات بپردازد و حج بگزارد و با فرزندان قابيل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 فرمان برد و دستورات پدر را به اجرا گذارد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02" w:name="__RefHeading___Toc725777_388300464"/>
      <w:bookmarkStart w:id="103" w:name="_Toc38"/>
      <w:bookmarkEnd w:id="102"/>
      <w:r>
        <w:rPr>
          <w:rtl w:val="true"/>
        </w:rPr>
        <w:t>وصيت قينان به فرزندش مهلائيل</w:t>
      </w:r>
      <w:bookmarkEnd w:id="103"/>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قينان كه مردى خوش برخورد،پرهيزكار و مقدس بود بعد از پدرش به انجام وظايف خود برخاست،و قوم خود را به فرمانبردارى از خدا و نيكو عبادت كردن او،و پيروى از سفارشهاى حضرت آدم و شيث فرمان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قينان را مرگ فرا رسيد،فرزندان و فرزندزادگان او يعنى مهلائيل،يرد،متوشلح و لمك و زنان و فرزندان آنها به حضور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 بر آنان درود فرستاد و بر ايشان از خدا طلب بركت كرد،آنگاه به مهلائيل وصيت كرد و وى را به حفظ و نگهدارى جسد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 xml:space="preserve">. </w:t>
      </w:r>
      <w:r>
        <w:rPr>
          <w:rStyle w:val="FootnoteAnchor"/>
          <w:rtl w:val="true"/>
        </w:rPr>
        <w:footnoteReference w:id="43"/>
      </w:r>
      <w:bookmarkStart w:id="104" w:name="pg14876_151373"/>
    </w:p>
    <w:p>
      <w:pPr>
        <w:pStyle w:val="Heading3"/>
        <w:numPr>
          <w:ilvl w:val="2"/>
          <w:numId w:val="1"/>
        </w:numPr>
        <w:rPr/>
      </w:pPr>
      <w:bookmarkStart w:id="105" w:name="__RefHeading___Toc725779_388300464"/>
      <w:bookmarkStart w:id="106" w:name="_Toc39"/>
      <w:bookmarkEnd w:id="104"/>
      <w:bookmarkEnd w:id="105"/>
      <w:r>
        <w:rPr>
          <w:rtl w:val="true"/>
        </w:rPr>
        <w:t>مهلائيل پسر قينان</w:t>
      </w:r>
      <w:bookmarkEnd w:id="106"/>
    </w:p>
    <w:p>
      <w:pPr>
        <w:pStyle w:val="Heading4"/>
        <w:numPr>
          <w:ilvl w:val="3"/>
          <w:numId w:val="1"/>
        </w:numPr>
        <w:rPr/>
      </w:pPr>
      <w:bookmarkStart w:id="107" w:name="__RefHeading___Toc725781_388300464"/>
      <w:bookmarkStart w:id="108" w:name="_Toc40"/>
      <w:bookmarkEnd w:id="107"/>
      <w:r>
        <w:rPr>
          <w:rtl w:val="true"/>
        </w:rPr>
        <w:t>اشاره</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مهلائيل قومش را به فرمانبردارى از خدا فرمان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 نخستين كسى است كه درخت را بريد،و شهرها،و مسجدها ساخت و به استخراج معادن پرداخت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مهلائيل به فرزندش يرد وصيت مى كند و صحف حضرت آدم را به او مى آموزد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 قومش را از انتقال نور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آگاه مى سازد</w:t>
      </w:r>
      <w:r>
        <w:rPr>
          <w:rFonts w:eastAsia="IRNazanin" w:cs="IRNazanin"/>
          <w:color w:val="111111"/>
          <w:sz w:val="28"/>
          <w:szCs w:val="28"/>
          <w:rtl w:val="true"/>
          <w:lang w:bidi="fa-IR"/>
        </w:rPr>
        <w:t>.</w:t>
      </w:r>
      <w:bookmarkStart w:id="109" w:name="pg14876_151375"/>
    </w:p>
    <w:p>
      <w:pPr>
        <w:pStyle w:val="Heading4"/>
        <w:numPr>
          <w:ilvl w:val="3"/>
          <w:numId w:val="1"/>
        </w:numPr>
        <w:rPr/>
      </w:pPr>
      <w:bookmarkStart w:id="110" w:name="__RefHeading___Toc725783_388300464"/>
      <w:bookmarkStart w:id="111" w:name="_Toc41"/>
      <w:bookmarkEnd w:id="109"/>
      <w:bookmarkEnd w:id="110"/>
      <w:r>
        <w:rPr>
          <w:rtl w:val="true"/>
        </w:rPr>
        <w:t>مهلائيل قومش را به فرمانبردارى از خدا فرمان ميدهد</w:t>
      </w:r>
      <w:bookmarkEnd w:id="111"/>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قينان،وصى او مهلائيل در ميان قومش بپا خاست و آنان را به فرمانبردارى از خداى تعالى و پيروى از وصيت پدرش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مرگ مهلائيل فرا رسيد،پسرش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خود اعلام كرد و سفارش جسد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دنيا رفت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در مرآة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قينان به هنگام مرگ،پسرش مهلائيل را وصى خود گردانيد،و او را از نورى كه به او انتقال يافته است 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 نيز همان سيرۀ پدر را با مردم در پيش گرفت</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12" w:name="__RefHeading___Toc725785_388300464"/>
      <w:bookmarkStart w:id="113" w:name="_Toc42"/>
      <w:bookmarkEnd w:id="112"/>
      <w:r>
        <w:rPr>
          <w:rtl w:val="true"/>
        </w:rPr>
        <w:t>نخستين كسى كه خانه ساخت و مساجد بپا نمود و معدن استخراج كرد</w:t>
      </w:r>
      <w:bookmarkEnd w:id="113"/>
    </w:p>
    <w:p>
      <w:pPr>
        <w:pStyle w:val="BookText"/>
        <w:rPr/>
      </w:pPr>
      <w:r>
        <w:rPr>
          <w:rFonts w:ascii="Amiri" w:hAnsi="Amiri" w:eastAsia="Amiri" w:cs="Amiri"/>
          <w:color w:val="111111"/>
          <w:sz w:val="28"/>
          <w:sz w:val="28"/>
          <w:szCs w:val="28"/>
          <w:rtl w:val="true"/>
          <w:lang w:bidi="ar-SA"/>
        </w:rPr>
        <w:t>در تاريخ طبرى آمده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مهلائيل نخستين كسى است كه درخت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چوبش بهره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بساخت و به استخراج معادن پرداخت،و مردمان زمانش را بر آن داشت كه براى عبادت محلى ويژه تهيه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كسى است كه بنياد شهر بر روى زمين نهاد؛دو شهرى را كه وى بنياد</w:t>
      </w:r>
      <w:bookmarkStart w:id="114" w:name="pg14876_151376"/>
    </w:p>
    <w:p>
      <w:pPr>
        <w:pStyle w:val="BookText"/>
        <w:rPr/>
      </w:pPr>
      <w:bookmarkEnd w:id="114"/>
      <w:r>
        <w:rPr>
          <w:rFonts w:ascii="IRNazanin" w:hAnsi="IRNazanin" w:eastAsia="IRNazanin"/>
          <w:color w:val="111111"/>
          <w:sz w:val="28"/>
          <w:sz w:val="28"/>
          <w:szCs w:val="28"/>
          <w:rtl w:val="true"/>
          <w:lang w:bidi="fa-IR"/>
        </w:rPr>
        <w:t>گذاشته يكى بابل در حوالى كوفه،و ديگرى شهر شوش بوده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در تاريخ كامل ابن اثير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مهلائيل نخستين كسى است كه آهن را استخراج كرد و از آن ابزار صناعت بساخت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كار زراعت و كشاورزى تشويق كرد و دستور داد تا جانوران درنده را بكشند و پوست آنها را بر تن كشند،و گاو و گوسفند و حيوانات بيابانى را سر ببرند و از گوشت آنها بخورند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15" w:name="__RefHeading___Toc725787_388300464"/>
      <w:bookmarkStart w:id="116" w:name="_Toc43"/>
      <w:bookmarkEnd w:id="115"/>
      <w:r>
        <w:rPr>
          <w:rtl w:val="true"/>
        </w:rPr>
        <w:t>وصيّت مهلائيل به پسرش يرد</w:t>
      </w:r>
      <w:bookmarkEnd w:id="116"/>
    </w:p>
    <w:p>
      <w:pPr>
        <w:pStyle w:val="BookText"/>
        <w:rPr/>
      </w:pPr>
      <w:r>
        <w:rPr>
          <w:rFonts w:ascii="IRNazanin" w:hAnsi="IRNazanin" w:eastAsia="IRNazanin"/>
          <w:color w:val="111111"/>
          <w:sz w:val="28"/>
          <w:sz w:val="28"/>
          <w:szCs w:val="28"/>
          <w:rtl w:val="true"/>
          <w:lang w:bidi="fa-IR"/>
        </w:rPr>
        <w:t>در اخبار الزمان آمده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مهلائيل پسرش يوارد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وصىّ خود كرد،و صحف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وى آموخت، و قسمتهاى زمين را و اينكه در جهان چه پيش خواهد آمد تعليم وى كرد؛و كتاب سرّ ملكوت را كه مهلائيل فرشته،آدم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ياد داده بود و اوصياء،آن را سربسته و مهر شده به ارث مى بردند به وى تسليم نمود</w:t>
      </w:r>
      <w:r>
        <w:rPr>
          <w:rFonts w:eastAsia="IRNazanin" w:cs="IRNazanin"/>
          <w:color w:val="111111"/>
          <w:sz w:val="28"/>
          <w:szCs w:val="28"/>
          <w:rtl w:val="true"/>
          <w:lang w:bidi="fa-IR"/>
        </w:rPr>
        <w:t xml:space="preserve">. </w:t>
      </w:r>
      <w:r>
        <w:rPr>
          <w:rStyle w:val="FootnoteAnchor"/>
          <w:rtl w:val="true"/>
        </w:rPr>
        <w:footnoteReference w:id="48"/>
      </w:r>
      <w:bookmarkStart w:id="117" w:name="pg14876_151377"/>
    </w:p>
    <w:p>
      <w:pPr>
        <w:pStyle w:val="Heading3"/>
        <w:numPr>
          <w:ilvl w:val="2"/>
          <w:numId w:val="1"/>
        </w:numPr>
        <w:rPr/>
      </w:pPr>
      <w:bookmarkStart w:id="118" w:name="__RefHeading___Toc725789_388300464"/>
      <w:bookmarkStart w:id="119" w:name="_Toc44"/>
      <w:bookmarkEnd w:id="117"/>
      <w:bookmarkEnd w:id="118"/>
      <w:r>
        <w:rPr>
          <w:rtl w:val="true"/>
        </w:rPr>
        <w:t>يوارد پسر مهلائيل</w:t>
      </w:r>
      <w:bookmarkEnd w:id="119"/>
    </w:p>
    <w:p>
      <w:pPr>
        <w:pStyle w:val="Heading4"/>
        <w:numPr>
          <w:ilvl w:val="3"/>
          <w:numId w:val="1"/>
        </w:numPr>
        <w:rPr/>
      </w:pPr>
      <w:bookmarkStart w:id="120" w:name="__RefHeading___Toc725791_388300464"/>
      <w:bookmarkStart w:id="121" w:name="_Toc45"/>
      <w:bookmarkEnd w:id="120"/>
      <w:r>
        <w:rPr>
          <w:rtl w:val="true"/>
        </w:rPr>
        <w:t>اشاره</w:t>
      </w:r>
      <w:bookmarkEnd w:id="1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آمدن يوارد،و انتقال نور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 پدرش مهلائيل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يوارد به فرزندش اخنوخ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22" w:name="pg14876_151379"/>
    </w:p>
    <w:p>
      <w:pPr>
        <w:pStyle w:val="Heading4"/>
        <w:numPr>
          <w:ilvl w:val="3"/>
          <w:numId w:val="1"/>
        </w:numPr>
        <w:rPr/>
      </w:pPr>
      <w:bookmarkStart w:id="123" w:name="__RefHeading___Toc725793_388300464"/>
      <w:bookmarkStart w:id="124" w:name="_Toc46"/>
      <w:bookmarkEnd w:id="122"/>
      <w:bookmarkEnd w:id="123"/>
      <w:r>
        <w:rPr>
          <w:rtl w:val="true"/>
        </w:rPr>
        <w:t>به دنيا آمدن يرد و انتقال نور به او</w:t>
      </w:r>
      <w:bookmarkEnd w:id="124"/>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يارد </w:t>
      </w:r>
      <w:r>
        <w:rPr>
          <w:rStyle w:val="FootnoteAnchor"/>
          <w:rtl w:val="true"/>
        </w:rPr>
        <w:footnoteReference w:id="49"/>
      </w:r>
      <w:r>
        <w:rPr>
          <w:rFonts w:ascii="IRNazanin" w:hAnsi="IRNazanin" w:eastAsia="IRNazanin"/>
          <w:color w:val="111111"/>
          <w:sz w:val="28"/>
          <w:sz w:val="28"/>
          <w:szCs w:val="28"/>
          <w:rtl w:val="true"/>
          <w:lang w:bidi="fa-IR"/>
        </w:rPr>
        <w:t>،پسر مهلائيل به دنيا آمد،و نورى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وصيّى به وصىّ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مى رسيد به او منتقل گشت؛پيمان بسته شد،و حق بر جاى خود قرار گرفت</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25" w:name="__RefHeading___Toc725795_388300464"/>
      <w:bookmarkStart w:id="126" w:name="_Toc47"/>
      <w:bookmarkEnd w:id="125"/>
      <w:r>
        <w:rPr>
          <w:rtl w:val="true"/>
        </w:rPr>
        <w:t>وصيت مهلائيل به پسرش يرد</w:t>
      </w:r>
      <w:bookmarkEnd w:id="126"/>
    </w:p>
    <w:p>
      <w:pPr>
        <w:pStyle w:val="BookText"/>
        <w:rPr/>
      </w:pPr>
      <w:r>
        <w:rPr>
          <w:rFonts w:ascii="Amiri" w:hAnsi="Amiri" w:eastAsia="Amiri" w:cs="Amiri"/>
          <w:color w:val="111111"/>
          <w:sz w:val="28"/>
          <w:sz w:val="28"/>
          <w:szCs w:val="28"/>
          <w:rtl w:val="true"/>
          <w:lang w:bidi="ar-SA"/>
        </w:rPr>
        <w:t>در كتاب مرآة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مهلائيل به پسرش يرد وصيّت كرد،و او را از سر مكنون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انتقال نور به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 سيرت نيكوكاران را در پيش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مهلائيل،يرد بر جاى او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با ايمان،و خداى عزّ و جلّ را عبادت گزارى كامل بود،و شبانه روز نماز بسيار مى گزارد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يرد بود كه فرزندان شيث پيمانى را كه بينشان استوار بود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27" w:name="pg14876_151380"/>
    </w:p>
    <w:p>
      <w:pPr>
        <w:pStyle w:val="BookText"/>
        <w:rPr/>
      </w:pPr>
      <w:bookmarkEnd w:id="127"/>
      <w:r>
        <w:rPr>
          <w:rFonts w:ascii="IRNazanin" w:hAnsi="IRNazanin" w:eastAsia="IRNazanin"/>
          <w:color w:val="111111"/>
          <w:sz w:val="28"/>
          <w:sz w:val="28"/>
          <w:szCs w:val="28"/>
          <w:rtl w:val="true"/>
          <w:lang w:bidi="fa-IR"/>
        </w:rPr>
        <w:t>بر عكس سفارشهاى شيث و ديگران،از كوه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آمده به سرزمين قابيليان پاى نهادند و در معاصى با ايشان همداستان شدند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28" w:name="__RefHeading___Toc725797_388300464"/>
      <w:bookmarkStart w:id="129" w:name="_Toc48"/>
      <w:bookmarkEnd w:id="128"/>
      <w:r>
        <w:rPr>
          <w:rtl w:val="true"/>
        </w:rPr>
        <w:t>وصيت يرد به پسرش ادريس</w:t>
      </w:r>
      <w:bookmarkEnd w:id="12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يرد فرا رسيد،پسران و پسرزادگانش يعنى اخنوخ،متوشلح،لمك و نوح به گردش فراهم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 بر آنها درود فرستاد و بر ايشان از خداوند بركت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پسرش 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 داد كه همواره در غار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جسد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بگزارد،سپس ديده بر هم نهاد و از دنيا برفت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30" w:name="pg14876_151381"/>
    </w:p>
    <w:p>
      <w:pPr>
        <w:pStyle w:val="Heading3"/>
        <w:numPr>
          <w:ilvl w:val="2"/>
          <w:numId w:val="1"/>
        </w:numPr>
        <w:rPr/>
      </w:pPr>
      <w:bookmarkStart w:id="131" w:name="__RefHeading___Toc725799_388300464"/>
      <w:bookmarkStart w:id="132" w:name="_Toc49"/>
      <w:bookmarkEnd w:id="130"/>
      <w:bookmarkEnd w:id="131"/>
      <w:r>
        <w:rPr>
          <w:rtl w:val="true"/>
        </w:rPr>
        <w:t>ادريس پيامبر خدا</w:t>
      </w:r>
      <w:r>
        <w:rPr>
          <w:rtl w:val="true"/>
        </w:rPr>
        <w:t>(</w:t>
      </w:r>
      <w:r>
        <w:rPr>
          <w:rtl w:val="true"/>
        </w:rPr>
        <w:t>ع</w:t>
      </w:r>
      <w:r>
        <w:rPr>
          <w:rtl w:val="true"/>
        </w:rPr>
        <w:t>)(</w:t>
      </w:r>
      <w:r>
        <w:rPr>
          <w:rtl w:val="true"/>
        </w:rPr>
        <w:t>اخنوخ</w:t>
      </w:r>
      <w:r>
        <w:rPr>
          <w:rtl w:val="true"/>
        </w:rPr>
        <w:t>)</w:t>
      </w:r>
      <w:bookmarkEnd w:id="132"/>
    </w:p>
    <w:p>
      <w:pPr>
        <w:pStyle w:val="Heading4"/>
        <w:numPr>
          <w:ilvl w:val="3"/>
          <w:numId w:val="1"/>
        </w:numPr>
        <w:rPr/>
      </w:pPr>
      <w:bookmarkStart w:id="133" w:name="__RefHeading___Toc725801_388300464"/>
      <w:bookmarkStart w:id="134" w:name="_Toc50"/>
      <w:bookmarkEnd w:id="133"/>
      <w:r>
        <w:rPr>
          <w:rtl w:val="true"/>
        </w:rPr>
        <w:t>اشاره</w:t>
      </w:r>
      <w:bookmarkEnd w:id="1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ادريس در قرآن كريم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ادريس در كتابهاى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فرود آمدن صحف آسمانى بر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به ادريس نام ماه ها و كواكب را ياد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ادريس نخستين كسى است كه نخ و سوزن بكار برد و لباس دوخت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اختلاط فرزندان شيث با فرزندان قابيل در عهد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ادريس به فرزندش متوشلح</w:t>
      </w:r>
      <w:bookmarkStart w:id="135" w:name="pg14876_151383"/>
    </w:p>
    <w:p>
      <w:pPr>
        <w:pStyle w:val="Heading4"/>
        <w:numPr>
          <w:ilvl w:val="3"/>
          <w:numId w:val="1"/>
        </w:numPr>
        <w:rPr/>
      </w:pPr>
      <w:bookmarkStart w:id="136" w:name="__RefHeading___Toc725803_388300464"/>
      <w:bookmarkStart w:id="137" w:name="_Toc51"/>
      <w:bookmarkEnd w:id="135"/>
      <w:bookmarkEnd w:id="136"/>
      <w:r>
        <w:rPr/>
        <w:t>1</w:t>
      </w:r>
      <w:r>
        <w:rPr>
          <w:rtl w:val="true"/>
        </w:rPr>
        <w:t>-</w:t>
      </w:r>
      <w:r>
        <w:rPr>
          <w:rtl w:val="true"/>
        </w:rPr>
        <w:t>نام ادريس در قرآن كريم</w:t>
      </w:r>
      <w:bookmarkEnd w:id="137"/>
    </w:p>
    <w:p>
      <w:pPr>
        <w:pStyle w:val="Heading5"/>
        <w:numPr>
          <w:ilvl w:val="4"/>
          <w:numId w:val="1"/>
        </w:numPr>
        <w:rPr/>
      </w:pPr>
      <w:bookmarkStart w:id="138" w:name="__RefHeading___Toc725805_388300464"/>
      <w:bookmarkStart w:id="139" w:name="_Toc52"/>
      <w:bookmarkEnd w:id="138"/>
      <w:r>
        <w:rPr>
          <w:rtl w:val="true"/>
        </w:rPr>
        <w:t>اشاره</w:t>
      </w:r>
      <w:bookmarkEnd w:id="139"/>
    </w:p>
    <w:p>
      <w:pPr>
        <w:pStyle w:val="BookText"/>
        <w:rPr/>
      </w:pPr>
      <w:r>
        <w:rPr>
          <w:rFonts w:ascii="Amiri" w:hAnsi="Amiri" w:eastAsia="Amiri" w:cs="Amiri"/>
          <w:color w:val="111111"/>
          <w:sz w:val="28"/>
          <w:sz w:val="28"/>
          <w:szCs w:val="28"/>
          <w:rtl w:val="true"/>
          <w:lang w:bidi="ar-SA"/>
        </w:rPr>
        <w:t>خداى تعالى در سورۀ مريم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مَكاناً عَلِيًّا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ياد كن در اين كتاب ادريس را كه او پيامبرى صديق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مكانى والا عطا كرديم</w:t>
      </w:r>
      <w:r>
        <w:rPr>
          <w:rFonts w:eastAsia="IRNazanin" w:cs="IRNazanin"/>
          <w:color w:val="111111"/>
          <w:sz w:val="28"/>
          <w:szCs w:val="28"/>
          <w:rtl w:val="true"/>
          <w:lang w:bidi="fa-IR"/>
        </w:rPr>
        <w:t>.</w:t>
      </w:r>
    </w:p>
    <w:p>
      <w:pPr>
        <w:pStyle w:val="Heading5"/>
        <w:numPr>
          <w:ilvl w:val="4"/>
          <w:numId w:val="1"/>
        </w:numPr>
        <w:rPr/>
      </w:pPr>
      <w:bookmarkStart w:id="140" w:name="__RefHeading___Toc725807_388300464"/>
      <w:bookmarkStart w:id="141" w:name="_Toc53"/>
      <w:bookmarkEnd w:id="140"/>
      <w:r>
        <w:rPr>
          <w:rtl w:val="true"/>
        </w:rPr>
        <w:t>شرحى از اين كلمات</w:t>
      </w:r>
      <w:bookmarkEnd w:id="14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تصديق كنندۀ تمام اوامر الهى و پيامبران او،همانگونه كه در سورۀ حديد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آنان كه به خدا و پيامبرانش ايمان آورده اند،آنها صدّيقان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چيزى امكان ندارد مگر زمانى كه قول و فعل انسان در پذيرش امر خدا و ترك هواى نفس يكى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صديقان پس از انبياء قرار دارند و هر نبى صديق است،اما برخى صديقان از انبياء نمى باشند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bookmarkStart w:id="142" w:name="pg14876_151384"/>
    </w:p>
    <w:p>
      <w:pPr>
        <w:pStyle w:val="BookText"/>
        <w:rPr/>
      </w:pPr>
      <w:bookmarkEnd w:id="142"/>
      <w:r>
        <w:rPr>
          <w:rFonts w:ascii="Amiri" w:hAnsi="Amiri" w:eastAsia="Amiri" w:cs="Amiri"/>
          <w:color w:val="111111"/>
          <w:sz w:val="28"/>
          <w:sz w:val="28"/>
          <w:szCs w:val="28"/>
          <w:rtl w:val="true"/>
          <w:lang w:bidi="ar-SA"/>
        </w:rPr>
        <w:t>عليا در اينجا به معناى مكان رفيع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 به همراه خدا رفت و ديده نشد،زيرا خداوند او را برگرفته بود</w:t>
      </w:r>
      <w:r>
        <w:rPr>
          <w:rFonts w:eastAsia="IRNazanin" w:cs="IRNazanin"/>
          <w:color w:val="111111"/>
          <w:sz w:val="28"/>
          <w:szCs w:val="28"/>
          <w:rtl w:val="true"/>
          <w:lang w:bidi="fa-IR"/>
        </w:rPr>
        <w:t>.</w:t>
      </w:r>
    </w:p>
    <w:p>
      <w:pPr>
        <w:pStyle w:val="Heading4"/>
        <w:numPr>
          <w:ilvl w:val="3"/>
          <w:numId w:val="1"/>
        </w:numPr>
        <w:rPr/>
      </w:pPr>
      <w:bookmarkStart w:id="143" w:name="__RefHeading___Toc725809_388300464"/>
      <w:bookmarkStart w:id="144" w:name="_Toc54"/>
      <w:bookmarkEnd w:id="143"/>
      <w:r>
        <w:rPr/>
        <w:t>2</w:t>
      </w:r>
      <w:r>
        <w:rPr>
          <w:rtl w:val="true"/>
        </w:rPr>
        <w:t>-</w:t>
      </w:r>
      <w:r>
        <w:rPr>
          <w:rtl w:val="true"/>
        </w:rPr>
        <w:t>ادريس در كتب سيره</w:t>
      </w:r>
      <w:bookmarkEnd w:id="144"/>
    </w:p>
    <w:p>
      <w:pPr>
        <w:pStyle w:val="Heading5"/>
        <w:numPr>
          <w:ilvl w:val="4"/>
          <w:numId w:val="1"/>
        </w:numPr>
        <w:rPr/>
      </w:pPr>
      <w:bookmarkStart w:id="145" w:name="__RefHeading___Toc725811_388300464"/>
      <w:bookmarkStart w:id="146" w:name="_Toc55"/>
      <w:bookmarkEnd w:id="145"/>
      <w:r>
        <w:rPr>
          <w:rtl w:val="true"/>
        </w:rPr>
        <w:t>به دنيا آمدن ادريس،و انتقال نور خاتم انبيا</w:t>
      </w:r>
      <w:r>
        <w:rPr>
          <w:rtl w:val="true"/>
        </w:rPr>
        <w:t>(</w:t>
      </w:r>
      <w:r>
        <w:rPr>
          <w:rtl w:val="true"/>
        </w:rPr>
        <w:t>ص</w:t>
      </w:r>
      <w:r>
        <w:rPr>
          <w:rtl w:val="true"/>
        </w:rPr>
        <w:t>)</w:t>
      </w:r>
      <w:r>
        <w:rPr>
          <w:rtl w:val="true"/>
        </w:rPr>
        <w:t>به او</w:t>
      </w:r>
      <w:bookmarkEnd w:id="146"/>
    </w:p>
    <w:p>
      <w:pPr>
        <w:pStyle w:val="BookText"/>
        <w:rPr/>
      </w:pPr>
      <w:r>
        <w:rPr>
          <w:rFonts w:ascii="Amiri" w:hAnsi="Amiri" w:eastAsia="Amiri" w:cs="Amiri"/>
          <w:color w:val="111111"/>
          <w:sz w:val="28"/>
          <w:sz w:val="28"/>
          <w:szCs w:val="28"/>
          <w:rtl w:val="true"/>
          <w:lang w:bidi="ar-SA"/>
        </w:rPr>
        <w:t>در تاريخ طبرى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ادريس پيامبر،يرد و مادرش بركنا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زمانى به دنيا آمد كه از عمر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و بيست و دو سال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آن روى به ادريس معروف گرديد كه صحف آدم و شيث را بسيار مطالعه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نخستين پيامبر بعد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حامل نور محمدى بود و نخستين كسى است كه لباس دوخت و آن را به تن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روزى انبياء يا از راه كشاورزى تأمين مى شود يا از دامدارى مگر ادريس پيامبر كه او خياط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ادريس پيامبر بوده كه در آن خياطى مى كرد و نماز مى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چون به شصت و پنج سالگى رسيد با زنى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كرد و او متوشلح و پسران و دختران ديگر بزاد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فرزندان شيث خواست كه خداى را عبادت كنند و از شيطان پيروى ننمايند و با قابيليان در كارهاى زشت و گمراهى در نياميزند،كه از او پذيرا نشدند و گروهى از ايشان با فرزندان قابيليان مخلوط شده،ارتكاب معاصى و محرمات در ميانشان رو به فزونى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قدر كه ادريس ايشان را به خير دلالت مى كرد و از معاصى بازمى داشت ،آنها سر مى تافتند و از كارهاى زشت دست بردار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او در راه خدا با ايشان جنگيد،جمعى را كشت و گروهى از فرزندان قابيليان را به اسارت برد و به بردگى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وقايع در ايام زندگانى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ادريس به سن سيصد و هشت سالگى رسيد،حضرت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از جهان</w:t>
      </w:r>
      <w:bookmarkStart w:id="147" w:name="pg14876_151385"/>
    </w:p>
    <w:p>
      <w:pPr>
        <w:pStyle w:val="BookText"/>
        <w:rPr/>
      </w:pPr>
      <w:bookmarkEnd w:id="147"/>
      <w:r>
        <w:rPr>
          <w:rFonts w:ascii="IRNazanin" w:hAnsi="IRNazanin" w:eastAsia="IRNazanin"/>
          <w:color w:val="111111"/>
          <w:sz w:val="28"/>
          <w:sz w:val="28"/>
          <w:szCs w:val="28"/>
          <w:rtl w:val="true"/>
          <w:lang w:bidi="fa-IR"/>
        </w:rPr>
        <w:t>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در سن سيصد و شصت و پنج سالگى بنا به فرمان خدا پسرش متوشلح را به جانشينى خود برگزيد و به او و خانواده اش متذكر شد كه خداوند فرزندان قابيل و هر كس را كه با ايشان معاشرت كند و به آنها متمايل باشد عذاب خواهد كرد،پس از اين لحاظ آنها را از معاشرت و آميزش با آنها منع فرمود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همان هنگام از سن وصىّ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حامل نور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سيصد سال مى گذشت و پدران او از يرد تا حضرت شيث همگى زنده بودند و حيات داشتند</w:t>
      </w:r>
      <w:r>
        <w:rPr>
          <w:rFonts w:eastAsia="IRNazanin" w:cs="IRNazanin"/>
          <w:color w:val="111111"/>
          <w:sz w:val="28"/>
          <w:szCs w:val="28"/>
          <w:rtl w:val="true"/>
          <w:lang w:bidi="fa-IR"/>
        </w:rPr>
        <w:t xml:space="preserve">. </w:t>
      </w:r>
      <w:r>
        <w:rPr>
          <w:rStyle w:val="FootnoteAnchor"/>
          <w:rtl w:val="true"/>
        </w:rPr>
        <w:footnoteReference w:id="56"/>
      </w:r>
    </w:p>
    <w:p>
      <w:pPr>
        <w:pStyle w:val="Heading5"/>
        <w:numPr>
          <w:ilvl w:val="4"/>
          <w:numId w:val="1"/>
        </w:numPr>
        <w:rPr/>
      </w:pPr>
      <w:bookmarkStart w:id="148" w:name="__RefHeading___Toc725813_388300464"/>
      <w:bookmarkStart w:id="149" w:name="_Toc56"/>
      <w:bookmarkEnd w:id="148"/>
      <w:r>
        <w:rPr>
          <w:rtl w:val="true"/>
        </w:rPr>
        <w:t>نزول صحف آسمانى بر ادريس و خياطى او</w:t>
      </w:r>
      <w:bookmarkEnd w:id="149"/>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يرد،پسرش اخنوخ كه همان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جاى پدر 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صابئين </w:t>
      </w:r>
      <w:r>
        <w:rPr>
          <w:rStyle w:val="FootnoteAnchor"/>
          <w:rtl w:val="true"/>
        </w:rPr>
        <w:footnoteReference w:id="57"/>
      </w:r>
      <w:r>
        <w:rPr>
          <w:rFonts w:ascii="IRNazanin" w:hAnsi="IRNazanin" w:eastAsia="IRNazanin"/>
          <w:color w:val="111111"/>
          <w:sz w:val="28"/>
          <w:sz w:val="28"/>
          <w:szCs w:val="28"/>
          <w:rtl w:val="true"/>
          <w:lang w:bidi="fa-IR"/>
        </w:rPr>
        <w:t>چنين گمان دارند كه ادريس همان هرمس است،و اوست كه خداوند عز و جل در كتابش خبر داده است كه وى را به مكانى رفيع بركشيده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نخستين كسى بود كه خياطى كرد و براى دوختن سوزن بكار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صحيفه نازل شد و پيش از او بر حضرت آدم بيست و يك صحيفه و بر شيث نيز بيست و نه صحيفه نازل شده بود كه در آن تسبيح و تهليل آمده است</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150" w:name="__RefHeading___Toc725815_388300464"/>
      <w:bookmarkStart w:id="151" w:name="_Toc57"/>
      <w:bookmarkEnd w:id="150"/>
      <w:r>
        <w:rPr>
          <w:rtl w:val="true"/>
        </w:rPr>
        <w:t>خداوند،ادريس پيامبر را اسامى برجها و ستارگان آموخت</w:t>
      </w:r>
      <w:bookmarkEnd w:id="151"/>
    </w:p>
    <w:p>
      <w:pPr>
        <w:pStyle w:val="BookText"/>
        <w:rPr/>
      </w:pPr>
      <w:r>
        <w:rPr>
          <w:rFonts w:ascii="Amiri" w:hAnsi="Amiri" w:eastAsia="Amiri" w:cs="Amiri"/>
          <w:color w:val="111111"/>
          <w:sz w:val="28"/>
          <w:sz w:val="28"/>
          <w:szCs w:val="28"/>
          <w:rtl w:val="true"/>
          <w:lang w:bidi="ar-SA"/>
        </w:rPr>
        <w:t>در مرآة الزمان آمده است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ادريس پيامبر در زمان حضرت آدم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است كه فرزندان و نوادگان قابيل را به اسارت برد و برخى را نيز به بردگى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علم نجوم و موقعيت آسمان و بروج دوازده گانه و كواكب و سيارات اطلاعاتى وسيع داشت،و خداوند شناخت</w:t>
      </w:r>
      <w:bookmarkStart w:id="152" w:name="pg14876_151386"/>
    </w:p>
    <w:p>
      <w:pPr>
        <w:pStyle w:val="BookText"/>
        <w:rPr/>
      </w:pPr>
      <w:bookmarkEnd w:id="152"/>
      <w:r>
        <w:rPr>
          <w:rFonts w:ascii="IRNazanin" w:hAnsi="IRNazanin" w:eastAsia="IRNazanin"/>
          <w:color w:val="111111"/>
          <w:sz w:val="28"/>
          <w:sz w:val="28"/>
          <w:szCs w:val="28"/>
          <w:rtl w:val="true"/>
          <w:lang w:bidi="fa-IR"/>
        </w:rPr>
        <w:t>همۀ آنها را به وى الهام فرموده بود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53" w:name="__RefHeading___Toc725817_388300464"/>
      <w:bookmarkStart w:id="154" w:name="_Toc58"/>
      <w:bookmarkEnd w:id="153"/>
      <w:r>
        <w:rPr>
          <w:rtl w:val="true"/>
        </w:rPr>
        <w:t>اختلاط نوادگان شيث و قابيل در زمان ادريس</w:t>
      </w:r>
      <w:r>
        <w:rPr>
          <w:rtl w:val="true"/>
        </w:rPr>
        <w:t>(</w:t>
      </w:r>
      <w:r>
        <w:rPr>
          <w:rtl w:val="true"/>
        </w:rPr>
        <w:t>ع</w:t>
      </w:r>
      <w:r>
        <w:rPr>
          <w:rtl w:val="true"/>
        </w:rPr>
        <w:t>)</w:t>
      </w:r>
      <w:bookmarkEnd w:id="154"/>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يرد،پسرش اخنوخ به جاى پدر نشست،و به عبادت خداى سبحان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اخنوخ فرزندان و نوادگان شيث و زنان و فرزندانشان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زير آمده نزد قابيليان رفتند و با آنها درآميختند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نوادگان شيث بر اخنوخ گران آمد،بنابراين پسرش متوشلح و لمك و نوح را فرا خواند 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دانم كه خداوند اين امت را به عذابى سخت خواهد گرفت و رحمت نخواهد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اخنوخ نخستين كسى است كه قلم به دست گرفت و خط بنوشت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فرزندانش وصيت كرد كه خداى را خالصانه عبادت كنند و صدق و يقين بكاربرند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زمين بر گرفت و به آسمان برد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 آنچه كه ذكر شد،ادريس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و نبى بوده،خداوند كتاب و حكمت به وى مرحمت كرده بود و او مردمان زمانش را به شريعت الهى هدايت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وى را به مكانى رفيع بركشيد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او از جانب خداوند به پيامبرى قومش برانگيخته نشده،و با آيه و معجزه اى از سوى خداوند،بيم دهنده و منذر ايشان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طبقات ابن سعد به سندش از ابن عباس روايت كند كه گفت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نبىّ بعد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بوده كه همان اخنوخ فرزند يرد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اخنوخ،متوشلح نام داشته كه وصىّ پدر بوده،و اخنوخ فرزندان ديگرى هم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متوشلح،لمك است كه وصى پدر بوده،و به غير از او فرزندان ديگرى هم</w:t>
      </w:r>
      <w:bookmarkStart w:id="155" w:name="pg14876_151387"/>
    </w:p>
    <w:p>
      <w:pPr>
        <w:pStyle w:val="BookText"/>
        <w:rPr/>
      </w:pPr>
      <w:bookmarkEnd w:id="155"/>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لمك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61"/>
      </w:r>
    </w:p>
    <w:p>
      <w:pPr>
        <w:pStyle w:val="Heading5"/>
        <w:numPr>
          <w:ilvl w:val="4"/>
          <w:numId w:val="1"/>
        </w:numPr>
        <w:rPr/>
      </w:pPr>
      <w:bookmarkStart w:id="156" w:name="__RefHeading___Toc725819_388300464"/>
      <w:bookmarkStart w:id="157" w:name="_Toc59"/>
      <w:bookmarkEnd w:id="156"/>
      <w:r>
        <w:rPr>
          <w:rtl w:val="true"/>
        </w:rPr>
        <w:t>وصيت يوارد به فرزندش اخنوخ</w:t>
      </w:r>
      <w:bookmarkEnd w:id="157"/>
    </w:p>
    <w:p>
      <w:pPr>
        <w:pStyle w:val="BookText"/>
        <w:rPr/>
      </w:pPr>
      <w:r>
        <w:rPr>
          <w:rFonts w:ascii="Amiri" w:hAnsi="Amiri" w:eastAsia="Amiri" w:cs="Amiri"/>
          <w:color w:val="111111"/>
          <w:sz w:val="28"/>
          <w:sz w:val="28"/>
          <w:szCs w:val="28"/>
          <w:rtl w:val="true"/>
          <w:lang w:bidi="ar-SA"/>
        </w:rPr>
        <w:t>در كتاب اخبار الزمان آمده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يوارد به اخنوخ وصيت كرد و علومى را كه در نزد خود داشت به وى تعليم داد،و مصحف سرّ را تسليم وى كرد</w:t>
      </w:r>
      <w:r>
        <w:rPr>
          <w:rFonts w:eastAsia="Amiri" w:cs="Amiri" w:ascii="Amiri" w:hAnsi="Amiri"/>
          <w:color w:val="111111"/>
          <w:sz w:val="28"/>
          <w:szCs w:val="28"/>
          <w:rtl w:val="true"/>
          <w:lang w:bidi="ar-SA"/>
        </w:rPr>
        <w:t>.</w:t>
      </w:r>
      <w:bookmarkStart w:id="158" w:name="pg14876_151389"/>
    </w:p>
    <w:p>
      <w:pPr>
        <w:pStyle w:val="Heading3"/>
        <w:numPr>
          <w:ilvl w:val="2"/>
          <w:numId w:val="1"/>
        </w:numPr>
        <w:rPr/>
      </w:pPr>
      <w:bookmarkStart w:id="159" w:name="__RefHeading___Toc725821_388300464"/>
      <w:bookmarkStart w:id="160" w:name="_Toc60"/>
      <w:bookmarkEnd w:id="158"/>
      <w:bookmarkEnd w:id="159"/>
      <w:r>
        <w:rPr>
          <w:rtl w:val="true"/>
        </w:rPr>
        <w:t>متوشلح پسر اخنوخ يا ادريس پيامبر</w:t>
      </w:r>
      <w:r>
        <w:rPr>
          <w:rtl w:val="true"/>
        </w:rPr>
        <w:t>(</w:t>
      </w:r>
      <w:r>
        <w:rPr>
          <w:rtl w:val="true"/>
        </w:rPr>
        <w:t>ع</w:t>
      </w:r>
      <w:r>
        <w:rPr>
          <w:rtl w:val="true"/>
        </w:rPr>
        <w:t>)</w:t>
      </w:r>
      <w:bookmarkEnd w:id="160"/>
    </w:p>
    <w:p>
      <w:pPr>
        <w:pStyle w:val="Heading4"/>
        <w:numPr>
          <w:ilvl w:val="3"/>
          <w:numId w:val="1"/>
        </w:numPr>
        <w:rPr/>
      </w:pPr>
      <w:bookmarkStart w:id="161" w:name="__RefHeading___Toc725823_388300464"/>
      <w:bookmarkStart w:id="162" w:name="_Toc61"/>
      <w:bookmarkEnd w:id="161"/>
      <w:r>
        <w:rPr>
          <w:rtl w:val="true"/>
        </w:rPr>
        <w:t>اشاره</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ادريس به پسرش متوشلح وصيت كرد و او را از نور حضرت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او منتقل گرديده است آگاه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آبادانى شهرها توسط او</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نخستين كسى كه بر مركب سوار شد</w:t>
      </w:r>
      <w:r>
        <w:rPr>
          <w:rFonts w:eastAsia="Amiri" w:cs="Amiri" w:ascii="Amiri" w:hAnsi="Amiri"/>
          <w:color w:val="111111"/>
          <w:sz w:val="28"/>
          <w:szCs w:val="28"/>
          <w:rtl w:val="true"/>
          <w:lang w:bidi="ar-SA"/>
        </w:rPr>
        <w:t>.</w:t>
      </w:r>
      <w:bookmarkStart w:id="163" w:name="pg14876_151391"/>
    </w:p>
    <w:p>
      <w:pPr>
        <w:pStyle w:val="Heading4"/>
        <w:numPr>
          <w:ilvl w:val="3"/>
          <w:numId w:val="1"/>
        </w:numPr>
        <w:rPr/>
      </w:pPr>
      <w:bookmarkStart w:id="164" w:name="__RefHeading___Toc725825_388300464"/>
      <w:bookmarkStart w:id="165" w:name="_Toc62"/>
      <w:bookmarkEnd w:id="163"/>
      <w:bookmarkEnd w:id="164"/>
      <w:r>
        <w:rPr>
          <w:rtl w:val="true"/>
        </w:rPr>
        <w:t>وصيت ادريس</w:t>
      </w:r>
      <w:r>
        <w:rPr>
          <w:rtl w:val="true"/>
        </w:rPr>
        <w:t>(</w:t>
      </w:r>
      <w:r>
        <w:rPr>
          <w:rtl w:val="true"/>
        </w:rPr>
        <w:t>ع</w:t>
      </w:r>
      <w:r>
        <w:rPr>
          <w:rtl w:val="true"/>
        </w:rPr>
        <w:t>)</w:t>
      </w:r>
      <w:r>
        <w:rPr>
          <w:rtl w:val="true"/>
        </w:rPr>
        <w:t>به پسرش و نور خاتم انبياء</w:t>
      </w:r>
      <w:r>
        <w:rPr>
          <w:rtl w:val="true"/>
        </w:rPr>
        <w:t>(</w:t>
      </w:r>
      <w:r>
        <w:rPr>
          <w:rtl w:val="true"/>
        </w:rPr>
        <w:t>ص</w:t>
      </w:r>
      <w:r>
        <w:rPr>
          <w:rtl w:val="true"/>
        </w:rPr>
        <w:t>)</w:t>
      </w:r>
      <w:bookmarkEnd w:id="165"/>
    </w:p>
    <w:p>
      <w:pPr>
        <w:pStyle w:val="BookText"/>
        <w:rPr/>
      </w:pPr>
      <w:r>
        <w:rPr>
          <w:rFonts w:ascii="Amiri" w:hAnsi="Amiri" w:eastAsia="Amiri" w:cs="Amiri"/>
          <w:color w:val="111111"/>
          <w:sz w:val="28"/>
          <w:sz w:val="28"/>
          <w:szCs w:val="28"/>
          <w:rtl w:val="true"/>
          <w:lang w:bidi="ar-SA"/>
        </w:rPr>
        <w:t>در كتاب اخبار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ادريس به پسرش متوشلح وصيت كرد زيرا خداوند به او وحى كرده بود كه به پسرت متوشلح وصيت كن كه من به همين زودى از صلب او پيامبرى مبعوث مى كنم كه كارهايش مورد تأييد و رضايت ماست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در كتاب مرآة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ادريس به پسرش متوشلح وصيت كرد،و چون با وى پيمان به جاى آورد او را از نورى كه به وى منتقل 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متوشلح نخستين كسى است كه بر شتر سوار شده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در كتاب مروج الذهب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متوشلح پسر اخنوخ پس از پدر به جاى او نشست و به آبادانى شهرها و بلاد پرداخت و نور درخشانى در پيشانيش تلألؤ مى كرد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تاريخ طبرى آمده است</w:t>
      </w:r>
      <w:r>
        <w:rPr>
          <w:rFonts w:eastAsia="Amiri" w:cs="Amiri" w:ascii="Amiri" w:hAnsi="Amiri"/>
          <w:color w:val="111111"/>
          <w:sz w:val="28"/>
          <w:szCs w:val="28"/>
          <w:rtl w:val="true"/>
          <w:lang w:bidi="ar-SA"/>
        </w:rPr>
        <w:t>:</w:t>
      </w:r>
      <w:bookmarkStart w:id="166" w:name="pg14876_151392"/>
    </w:p>
    <w:p>
      <w:pPr>
        <w:pStyle w:val="BookText"/>
        <w:rPr/>
      </w:pPr>
      <w:bookmarkEnd w:id="166"/>
      <w:r>
        <w:rPr>
          <w:rFonts w:ascii="IRNazanin" w:hAnsi="IRNazanin" w:eastAsia="IRNazanin"/>
          <w:color w:val="111111"/>
          <w:sz w:val="28"/>
          <w:sz w:val="28"/>
          <w:szCs w:val="28"/>
          <w:rtl w:val="true"/>
          <w:lang w:bidi="fa-IR"/>
        </w:rPr>
        <w:t>اخنوخ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بنا به فرمان خداوند به جانشينى خود برگزيد و پيش از آنكه از دنيا برود به او و خانواده اش سفارشهاى لازم را نمود،و آنان را آگاه ساخت كه خداى عزّ و جلّ به زودى قابيليان و هر كس را كه با آنها آميزش كند و يا دوستدارشان باشد را عذاب خواهد كرد،و آنها را از اختلاط با آنان نهى فرمود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67" w:name="__RefHeading___Toc725827_388300464"/>
      <w:bookmarkStart w:id="168" w:name="_Toc63"/>
      <w:bookmarkEnd w:id="167"/>
      <w:r>
        <w:rPr>
          <w:rtl w:val="true"/>
        </w:rPr>
        <w:t>نخستين سواركار</w:t>
      </w:r>
      <w:bookmarkEnd w:id="168"/>
    </w:p>
    <w:p>
      <w:pPr>
        <w:pStyle w:val="BookText"/>
        <w:rPr/>
      </w:pPr>
      <w:r>
        <w:rPr>
          <w:rFonts w:ascii="Amiri" w:hAnsi="Amiri" w:eastAsia="Amiri" w:cs="Amiri"/>
          <w:color w:val="111111"/>
          <w:sz w:val="28"/>
          <w:sz w:val="28"/>
          <w:szCs w:val="28"/>
          <w:rtl w:val="true"/>
          <w:lang w:bidi="ar-SA"/>
        </w:rPr>
        <w:t>در تاريخ طبرى آمده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است كه بر مركب سوار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جهاد پيرو پدرش بود و در ايام زندگانيش در طاعت و عبادت خداوند راه پدرانش را در پيش گرفته بود</w:t>
      </w:r>
      <w:r>
        <w:rPr>
          <w:rFonts w:eastAsia="IRNazanin" w:cs="IRNazanin"/>
          <w:color w:val="111111"/>
          <w:sz w:val="28"/>
          <w:szCs w:val="28"/>
          <w:rtl w:val="true"/>
          <w:lang w:bidi="fa-IR"/>
        </w:rPr>
        <w:t xml:space="preserve">. </w:t>
      </w:r>
      <w:r>
        <w:rPr>
          <w:rStyle w:val="FootnoteAnchor"/>
          <w:rtl w:val="true"/>
        </w:rPr>
        <w:footnoteReference w:id="67"/>
      </w:r>
      <w:bookmarkStart w:id="169" w:name="pg14876_151393"/>
    </w:p>
    <w:p>
      <w:pPr>
        <w:pStyle w:val="Heading3"/>
        <w:numPr>
          <w:ilvl w:val="2"/>
          <w:numId w:val="1"/>
        </w:numPr>
        <w:rPr/>
      </w:pPr>
      <w:bookmarkStart w:id="170" w:name="__RefHeading___Toc725829_388300464"/>
      <w:bookmarkStart w:id="171" w:name="_Toc64"/>
      <w:bookmarkEnd w:id="169"/>
      <w:bookmarkEnd w:id="170"/>
      <w:r>
        <w:rPr>
          <w:rtl w:val="true"/>
        </w:rPr>
        <w:t>لمك پسر متوشلح</w:t>
      </w:r>
      <w:bookmarkEnd w:id="171"/>
    </w:p>
    <w:p>
      <w:pPr>
        <w:pStyle w:val="Heading4"/>
        <w:numPr>
          <w:ilvl w:val="3"/>
          <w:numId w:val="1"/>
        </w:numPr>
        <w:rPr/>
      </w:pPr>
      <w:bookmarkStart w:id="172" w:name="__RefHeading___Toc725831_388300464"/>
      <w:bookmarkStart w:id="173" w:name="_Toc65"/>
      <w:bookmarkEnd w:id="172"/>
      <w:r>
        <w:rPr>
          <w:rtl w:val="true"/>
        </w:rPr>
        <w:t>اشاره</w:t>
      </w:r>
      <w:bookmarkEnd w:id="17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 متوشلح به 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ازدواج فرزندان شيث و قابيل،و اختلاط نسلهاى ايشان و به دنيا آمدن نسلى سركش و تبه كار از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تنها ماندن هشت تن از نسل 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 لمك به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74" w:name="pg14876_151395"/>
    </w:p>
    <w:p>
      <w:pPr>
        <w:pStyle w:val="Heading4"/>
        <w:numPr>
          <w:ilvl w:val="3"/>
          <w:numId w:val="1"/>
        </w:numPr>
        <w:rPr/>
      </w:pPr>
      <w:bookmarkStart w:id="175" w:name="__RefHeading___Toc725833_388300464"/>
      <w:bookmarkStart w:id="176" w:name="_Toc66"/>
      <w:bookmarkEnd w:id="174"/>
      <w:bookmarkEnd w:id="175"/>
      <w:r>
        <w:rPr>
          <w:rtl w:val="true"/>
        </w:rPr>
        <w:t>وصيت متوشلح به پسرش لمك</w:t>
      </w:r>
      <w:bookmarkEnd w:id="176"/>
    </w:p>
    <w:p>
      <w:pPr>
        <w:pStyle w:val="BookText"/>
        <w:rPr/>
      </w:pPr>
      <w:r>
        <w:rPr>
          <w:rFonts w:ascii="Amiri" w:hAnsi="Amiri" w:eastAsia="Amiri" w:cs="Amiri"/>
          <w:color w:val="111111"/>
          <w:sz w:val="28"/>
          <w:sz w:val="28"/>
          <w:szCs w:val="28"/>
          <w:rtl w:val="true"/>
          <w:lang w:bidi="ar-SA"/>
        </w:rPr>
        <w:t>در تاريخ طبرى و اخبار الزمان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مرگ متوشلح فرا رسيد،به پسرش لمك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وصيت كرد و با او پيمان بست و صحف و كتابهاى مهر شده ادريس پيامبر را در اختيار او گذاشت و بدين سان وصيت به او منتقل گرديد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725835_388300464"/>
      <w:bookmarkStart w:id="178" w:name="_Toc67"/>
      <w:bookmarkEnd w:id="177"/>
      <w:r>
        <w:rPr>
          <w:rtl w:val="true"/>
        </w:rPr>
        <w:t>ازدواج نوادگان شيث و قابيل و به دنيا آمدن زورگويان و سركشان از اين ازدواج ها</w:t>
      </w:r>
      <w:bookmarkEnd w:id="178"/>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 لمك رويدادها و اختلاط در نسلها پديد آمد </w:t>
      </w:r>
      <w:r>
        <w:rPr>
          <w:rStyle w:val="FootnoteAnchor"/>
          <w:rtl w:val="true"/>
        </w:rPr>
        <w:footnoteReference w:id="69"/>
      </w:r>
      <w:r>
        <w:rPr>
          <w:rFonts w:ascii="Amiri" w:hAnsi="Amiri" w:eastAsia="Amiri" w:cs="Amiri"/>
          <w:color w:val="111111"/>
          <w:sz w:val="28"/>
          <w:sz w:val="28"/>
          <w:szCs w:val="28"/>
          <w:rtl w:val="true"/>
          <w:lang w:bidi="ar-SA"/>
        </w:rPr>
        <w:t>يعنى اختلاط نسل شيث و نسل قابيل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تاريخ 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لمك پس از پدرش به طاعت و عبادت خداوند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او تعداد سركشان و ستمگران رو به فزونى نهاد،زيرا كه پسران شيث با دختران قابيل درآميختند و زورگويان از ايشان زاده شدند</w:t>
      </w:r>
      <w:r>
        <w:rPr>
          <w:rFonts w:eastAsia="IRNazanin" w:cs="IRNazanin"/>
          <w:color w:val="111111"/>
          <w:sz w:val="28"/>
          <w:szCs w:val="28"/>
          <w:rtl w:val="true"/>
          <w:lang w:bidi="fa-IR"/>
        </w:rPr>
        <w:t>.</w:t>
      </w:r>
      <w:bookmarkStart w:id="179" w:name="pg14876_151396"/>
    </w:p>
    <w:p>
      <w:pPr>
        <w:pStyle w:val="Heading4"/>
        <w:numPr>
          <w:ilvl w:val="3"/>
          <w:numId w:val="1"/>
        </w:numPr>
        <w:rPr/>
      </w:pPr>
      <w:bookmarkStart w:id="180" w:name="__RefHeading___Toc725837_388300464"/>
      <w:bookmarkStart w:id="181" w:name="_Toc68"/>
      <w:bookmarkEnd w:id="179"/>
      <w:bookmarkEnd w:id="180"/>
      <w:r>
        <w:rPr>
          <w:rtl w:val="true"/>
        </w:rPr>
        <w:t>تنها ماندن هشت تن از پسران شيث،و وصيت او به نوح</w:t>
      </w:r>
      <w:r>
        <w:rPr>
          <w:rtl w:val="true"/>
        </w:rPr>
        <w:t>(</w:t>
      </w:r>
      <w:r>
        <w:rPr>
          <w:rtl w:val="true"/>
        </w:rPr>
        <w:t>ع</w:t>
      </w:r>
      <w:r>
        <w:rPr>
          <w:rtl w:val="true"/>
        </w:rPr>
        <w:t>)</w:t>
      </w:r>
      <w:bookmarkEnd w:id="181"/>
    </w:p>
    <w:p>
      <w:pPr>
        <w:pStyle w:val="BookText"/>
        <w:rPr/>
      </w:pPr>
      <w:r>
        <w:rPr>
          <w:rFonts w:ascii="IRNazanin" w:hAnsi="IRNazanin" w:eastAsia="IRNazanin"/>
          <w:color w:val="111111"/>
          <w:sz w:val="28"/>
          <w:sz w:val="28"/>
          <w:szCs w:val="28"/>
          <w:rtl w:val="true"/>
          <w:lang w:bidi="fa-IR"/>
        </w:rPr>
        <w:t>چون مرگ لمك فرا رسيد،نوح و سام و حام و يافث و زنانشان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هشت تن بودند،تنها بازماندگان اولاد شيث به شمار مى رفتند،و از اولاد شيث جز اين هشت نفر كس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دين راستان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نمانده بود،و بقيه از كوه مقدس پايين آمده به نزد اولاد قابيل رفته بودند و با آنها آميزش نموده بودند لمك بر اين هشت تن درود فرستاد و بر ايشان از خداوند بركت خواست و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خداوندى كه آدم را آفريد مسئلت دارم كه بركت پدرمان آدم را به شما ارزانى دارد،و سلطنت و قدرت را در فرزندانتان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ميرم،و از اهل عذاب جز تو كسى نجات نخواهد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مردم،مرا بردار و جنازه ام را در غار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جنازۀ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ده؛و آنگاه كه خدا خواست بر كشتى سوار شوى،جسد پدرمان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بردار و با خود به پايين برو آن را در اتاق بالاى كشتى قرار ده،و خودت و فرزندانت در قسمت شرقى كشتى،و زنانت و زنان فرزندانت در ناحيۀ غربى آن مقام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وسط شما قرار گيرد،نه شما به زنانتان دسترسى داشته باشيد و نه زنانتان به شما،و با آنها نخوريد و نياشاميد و به آنها نزديك نشويد تا از كشتى بيرون 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طوفان فرو نشست و از كشتى پاى بر زمين گذاشتيد،تو بر جسد آدم نمازگزار،آنگاه به سام پسر ارشدت سفارش كن تا جسد آدم را با خود ببرد و در وسط زمين قرار بدهد،و يكى از فرزندانش را نيز مقرر دارد كه نزد آن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اى از فرشتگان را راهنماى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كند تا وى را مونس باشد و به وسط زمين راهنمايى كند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نقل همين مقدار از اخبار انبياء و اوصياء پيش از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كريم و منابع اسلامى بسنده مى كنيم،اينك به خواست خدا به نقل تواريخ ايشان از تورات مى پردازيم</w:t>
      </w:r>
      <w:r>
        <w:rPr>
          <w:rFonts w:eastAsia="IRNazanin" w:cs="IRNazanin"/>
          <w:color w:val="111111"/>
          <w:sz w:val="28"/>
          <w:szCs w:val="28"/>
          <w:rtl w:val="true"/>
          <w:lang w:bidi="fa-IR"/>
        </w:rPr>
        <w:t>.</w:t>
      </w:r>
      <w:bookmarkStart w:id="182" w:name="pg14876_151397"/>
    </w:p>
    <w:p>
      <w:pPr>
        <w:pStyle w:val="Heading2"/>
        <w:numPr>
          <w:ilvl w:val="1"/>
          <w:numId w:val="1"/>
        </w:numPr>
        <w:rPr/>
      </w:pPr>
      <w:bookmarkStart w:id="183" w:name="__RefHeading___Toc725839_388300464"/>
      <w:bookmarkStart w:id="184" w:name="_Toc69"/>
      <w:bookmarkEnd w:id="182"/>
      <w:bookmarkEnd w:id="183"/>
      <w:r>
        <w:rPr/>
        <w:t>4</w:t>
      </w:r>
      <w:r>
        <w:rPr>
          <w:rtl w:val="true"/>
        </w:rPr>
        <w:t xml:space="preserve"> </w:t>
      </w:r>
      <w:r>
        <w:rPr>
          <w:rtl w:val="true"/>
        </w:rPr>
        <w:t>تاريخ اوصياى پيامبران از تورات</w:t>
      </w:r>
      <w:bookmarkEnd w:id="1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725841_388300464"/>
      <w:bookmarkStart w:id="186" w:name="_Toc70"/>
      <w:bookmarkEnd w:id="185"/>
      <w:r>
        <w:rPr>
          <w:rtl w:val="true"/>
        </w:rPr>
        <w:t>اشاره</w:t>
      </w:r>
      <w:bookmarkStart w:id="187" w:name="pg14876_151399"/>
      <w:bookmarkEnd w:id="186"/>
    </w:p>
    <w:p>
      <w:pPr>
        <w:pStyle w:val="Heading3"/>
        <w:numPr>
          <w:ilvl w:val="2"/>
          <w:numId w:val="1"/>
        </w:numPr>
        <w:rPr/>
      </w:pPr>
      <w:bookmarkStart w:id="188" w:name="__RefHeading___Toc725843_388300464"/>
      <w:bookmarkStart w:id="189" w:name="_Toc71"/>
      <w:bookmarkEnd w:id="187"/>
      <w:bookmarkEnd w:id="188"/>
      <w:r>
        <w:rPr>
          <w:rtl w:val="true"/>
        </w:rPr>
        <w:t>برخى از سرگذشتهاى اوصياء تا عصر نوح</w:t>
      </w:r>
      <w:r>
        <w:rPr>
          <w:rtl w:val="true"/>
        </w:rPr>
        <w:t>(</w:t>
      </w:r>
      <w:r>
        <w:rPr>
          <w:rtl w:val="true"/>
        </w:rPr>
        <w:t>ع</w:t>
      </w:r>
      <w:r>
        <w:rPr>
          <w:rtl w:val="true"/>
        </w:rPr>
        <w:t>)</w:t>
      </w:r>
      <w:r>
        <w:rPr>
          <w:rtl w:val="true"/>
        </w:rPr>
        <w:t>به نقل از تورات</w:t>
      </w:r>
      <w:bookmarkEnd w:id="189"/>
    </w:p>
    <w:p>
      <w:pPr>
        <w:pStyle w:val="BookText"/>
        <w:rPr/>
      </w:pPr>
      <w:r>
        <w:rPr>
          <w:rFonts w:ascii="IRNazanin" w:hAnsi="IRNazanin" w:eastAsia="IRNazanin"/>
          <w:color w:val="111111"/>
          <w:sz w:val="28"/>
          <w:sz w:val="28"/>
          <w:szCs w:val="28"/>
          <w:rtl w:val="true"/>
          <w:lang w:bidi="fa-IR"/>
        </w:rPr>
        <w:t>در سفر تكوين،اصحاح پنجم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مواليد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خداوند آدم را به دست خويش آفريد،نرينه و مادينه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آفريد و بركتش داد و در همان روز آفرينش،وى را آدم ناميد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صد و سى ساله بود كه پسرى هم شكل و شمايلش به دنيا آمد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پس از به دنيا آمدن شيث هشتصد سال بزيست و در اين مدت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آدم نهصد و سى سال بود و آنگاه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شيث صد و پنج ساله بود كه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پس از به دنيا آمدن انوش هشتصد و هفت سال بزيست و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شيث نهصد و دوازده سال بود و آنگاه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نودساله بود كه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 بعد از تولد قينان هشتصد و پانزده سال بزيست و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انوش نهصد و پنج سال بود و آنگاه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قينان هفتادساله بود كه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مهللئيل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 بعد از تولد مهللئيل هشتصد و چهل سال بزيست و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قينان نهصد و ده سال بود و آنگاه از دنيا برفت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مهللئيل شصت و پنج سال داشت كه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مهللئيل بعد از تولد</w:t>
      </w:r>
    </w:p>
    <w:p>
      <w:pPr>
        <w:pStyle w:val="BookText"/>
        <w:rPr/>
      </w:pPr>
      <w:r>
        <w:rPr>
          <w:rFonts w:ascii="IRNazanin" w:hAnsi="IRNazanin" w:eastAsia="IRNazanin"/>
          <w:color w:val="111111"/>
          <w:sz w:val="28"/>
          <w:sz w:val="28"/>
          <w:szCs w:val="28"/>
          <w:rtl w:val="true"/>
          <w:lang w:bidi="fa-IR"/>
        </w:rPr>
        <w:t>يارد هشتصد و سى سال بزيست و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مهللئيل هشتصد و نود و پنج سال بود و آنگاه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يارد صد و شصت و دوساله بود كه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يارد پس از تولد اخنوخ هشتصد سال بزيست و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يارد نهصد و شصت و دو سال بود و آنگاه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اخنوخ شصت و پنج سال داشت كه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 پس از به دنيا آمدن متوشلح تا رفتنش به نزد خدا سيصد سال ديگر در دنيا بود،و در اين مدت پسرها و دخترها دارا شد؛پس تمام مدت زندگى اخنوخ سيصد و شصت و پنج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 به نزد خدا رفت و ديگر ديده نشد،زيرا كه خداوند او را برگرفته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متوشلح صد و هشتاد و هفت ساله بود كه پسرها و دخترها دارا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مدت عمر متوشلح نهصد و شصت و نه سال بود و آنگاه از دنيا برفت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هشتاد و دو سال داشت كه پسرى دارا شد و نامش را نوح گذاشت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فرزند،ما را از كار و حاصل دسترنجمان و از حاصل زمينى كه پروردگار لعنتش كرده است بهره مند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لامك پس از تولد نوح پانصد و نود و پنج سال بزيست و پسرها و دخترها دارا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مدت عمر لامك هفتصد و هفتاد و هفت سال بود و آنگاه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پانصدساله بود كه پسرانش،سام و حام و يافث به دنيا آمدند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تورات در نقل اخبار اوصياء بين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مدت سن هر يك از ايشان بسنده كرده است،مگر در خبر اخنوخ كه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اخنوخ به نزد خدا رفت زيرا كه خداوند او را برگرفته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نيز به همين امر اشاره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رفعناه مكانا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مكانى بلند بركشيديم</w:t>
      </w:r>
      <w:r>
        <w:rPr>
          <w:rFonts w:eastAsia="IRNazanin" w:cs="IRNazanin"/>
          <w:color w:val="111111"/>
          <w:sz w:val="28"/>
          <w:szCs w:val="28"/>
          <w:rtl w:val="true"/>
          <w:lang w:bidi="fa-IR"/>
        </w:rPr>
        <w:t>».</w:t>
      </w:r>
      <w:bookmarkStart w:id="190" w:name="pg14876_151401"/>
    </w:p>
    <w:p>
      <w:pPr>
        <w:pStyle w:val="Heading3"/>
        <w:numPr>
          <w:ilvl w:val="2"/>
          <w:numId w:val="1"/>
        </w:numPr>
        <w:rPr/>
      </w:pPr>
      <w:bookmarkStart w:id="191" w:name="__RefHeading___Toc725845_388300464"/>
      <w:bookmarkStart w:id="192" w:name="_Toc72"/>
      <w:bookmarkEnd w:id="190"/>
      <w:bookmarkEnd w:id="191"/>
      <w:r>
        <w:rPr>
          <w:rtl w:val="true"/>
        </w:rPr>
        <w:t>نتيجۀ اين بحث</w:t>
      </w:r>
      <w:bookmarkEnd w:id="192"/>
    </w:p>
    <w:p>
      <w:pPr>
        <w:pStyle w:val="BookText"/>
        <w:rPr/>
      </w:pPr>
      <w:r>
        <w:rPr>
          <w:rFonts w:ascii="IRNazanin" w:hAnsi="IRNazanin" w:eastAsia="IRNazanin"/>
          <w:color w:val="111111"/>
          <w:sz w:val="28"/>
          <w:sz w:val="28"/>
          <w:szCs w:val="28"/>
          <w:rtl w:val="true"/>
          <w:lang w:bidi="fa-IR"/>
        </w:rPr>
        <w:t>خداوند،آدم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بخشيد و او را براى هدايت مردمان و تبليغ آنچه را كه انسانهاى اوليۀ هم عصر او از احكام اسلام به آن نياز داشتند برگزيد و انتخاب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نزد خود برد،و اوصياء او پس از وى به محافظت و پاسدارى از شريعت او و تبليغ آن براى هدايت مردمان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تا زمان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مرحله،به مرحله به تمدن و گسترش آن نزديكتر مى شد،و در كنار پيشرفت تمدن نيازمند به بيان و شرح تازه اى از احكام اسلامى در مسير زندگى خويش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خداوند به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مردمان هم عصرش از احكام اسلام به آن نياز داشتند وحى فرمود،و آن حضرت نيز رسالت خود را به نكوترين وجهى به انجام رسانيد،آنچه را كه خداوند به او وحى كرده بود به منظور هدايت مردمان به ايشان تبليغ كرد؛پس از آن،حكمت الهى بر آن قرار گرفت كه او را به جايگاه بلند مرتبه اى بركشد،و خدا مى داند كه او را چگونه و به كجا بالا برده است،و اين بحث را نيز مجالى براى پيگيرى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اين،از اخبار انبياء و اوصياء در مصادر اسلامى چنين دريافتيم كه هر يك از ايشان از وصىّ خودش دربارۀ نور حضرت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منتقل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مى گرفت،و او نيز با وصى بعد از خودش چنين مى كرد و او را متعهد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اين پيمان گرفتن،در قرآن مجيد بخوبى نمايان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تَوَلّى بَعْدَ ذلِكَ فَأُولئِكَ هُمُ الْفاسِقُونَ </w:t>
      </w:r>
      <w:r>
        <w:rPr>
          <w:rStyle w:val="FootnoteAnchor"/>
          <w:rtl w:val="true"/>
        </w:rPr>
        <w:footnoteReference w:id="7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خداوند از پيامبران پيمان گرفت،كه چون به شما كتاب و حكمت بخشيدم،آنگاه كه پيامبرى آمد كه گواهى به درستى كتاب شما داد،بايد كه به او ايمان آورده ياريش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اقرار داريد و از</w:t>
      </w:r>
    </w:p>
    <w:p>
      <w:pPr>
        <w:pStyle w:val="BookText"/>
        <w:rPr/>
      </w:pPr>
      <w:r>
        <w:rPr>
          <w:rFonts w:ascii="IRNazanin" w:hAnsi="IRNazanin" w:eastAsia="IRNazanin"/>
          <w:color w:val="111111"/>
          <w:sz w:val="28"/>
          <w:sz w:val="28"/>
          <w:szCs w:val="28"/>
          <w:rtl w:val="true"/>
          <w:lang w:bidi="fa-IR"/>
        </w:rPr>
        <w:t>امت هاى خود مطابق آن پيمان گرفتيد؟گفتند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اقرار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گواه باشيد كه من هم با شما از گواهانم</w:t>
      </w:r>
      <w:r>
        <w:rPr>
          <w:rFonts w:ascii="IRNazanin" w:hAnsi="IRNazanin" w:eastAsia="IRNazanin"/>
          <w:i/>
          <w:i/>
          <w:iCs/>
          <w:color w:val="111111"/>
          <w:sz w:val="28"/>
          <w:sz w:val="28"/>
          <w:szCs w:val="28"/>
          <w:rtl w:val="true"/>
          <w:lang w:bidi="fa-IR"/>
        </w:rPr>
        <w:t>پس كسى كه بعد از اين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يعنى بعد از آمدن رسولان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حق روى بگرداند همانا از فاسقان خواهد بود</w:t>
      </w:r>
    </w:p>
    <w:p>
      <w:pPr>
        <w:pStyle w:val="BookText"/>
        <w:rPr/>
      </w:pPr>
      <w:r>
        <w:rPr>
          <w:rFonts w:ascii="Amiri" w:hAnsi="Amiri" w:eastAsia="Amiri" w:cs="Amiri"/>
          <w:color w:val="111111"/>
          <w:sz w:val="28"/>
          <w:sz w:val="28"/>
          <w:szCs w:val="28"/>
          <w:rtl w:val="true"/>
          <w:lang w:bidi="ar-SA"/>
        </w:rPr>
        <w:t>طبرى در تفسير آيۀ اول از امير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خداوند،آدم و پيامبران بعد از او را به پيامبرى مبعوث نفرمود مگر اينكه از آنها دربارۀ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گرفت كه اگر آن حضرت مبعوث شد و آنها زنده بودند،به او ايمان آورده به ياريش برخيزند و از قومشان همان پيمان 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اللّهُ مِيثاقَ النَّبِيِّينَ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تفسير آيۀ دوم،از آن حضرت آورده است كه آيۀ كريمه گوياى اين مطلب است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مطلب گواه امتهايتان باشيد كه من،هم بر شما گواهم و هم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پس از چنين عهد و پيمانى از همۀ آن امتها،از تو روى بگرداند از فاسقان خواهد بود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قرطبى در تفسير آيۀ مورد بحث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اينجا،بنا به قول على و ابن عباس،حضرت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 كه گذشت،ضمن مجموعه اى از آياتى آمده است كه خود گوياى مطلبى است كه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شده،كه در سرآغاز آن خداوند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يُدْعَوْنَ إِلى كِتابِ اللّهِ لِيَحْكُمَ بَيْنَهُمْ ثُمَّ يَتَوَلّى فَرِيقٌ مِنْهُمْ وَ هُمْ مُعْرِضُونَ </w:t>
      </w:r>
      <w:r>
        <w:rPr>
          <w:rStyle w:val="FootnoteAnchor"/>
          <w:rtl w:val="true"/>
        </w:rPr>
        <w:footnoteReference w:id="7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كسانى را كه اندك بهره اى از كتاب دارند نديدى كه چون به كتاب خدا دعوت شدند تا ميانشان داورى شود،گروهى از آنان پشت كرده 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برمى گردانند،و آنها اعراض كنندگانند؟</w:t>
      </w:r>
    </w:p>
    <w:p>
      <w:pPr>
        <w:pStyle w:val="BookText"/>
        <w:rPr/>
      </w:pPr>
      <w:r>
        <w:rPr>
          <w:rFonts w:ascii="Amiri" w:hAnsi="Amiri" w:eastAsia="Amiri" w:cs="Amiri"/>
          <w:color w:val="111111"/>
          <w:sz w:val="28"/>
          <w:sz w:val="28"/>
          <w:szCs w:val="28"/>
          <w:rtl w:val="true"/>
          <w:lang w:bidi="ar-SA"/>
        </w:rPr>
        <w:t>قُلْ إِنْ تُخْفُوا ما فِي صُدُورِكُمْ أَوْ تُبْدُوهُ يَعْلَمْهُ اللّهُ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كه در دل داريد پنهان كنيد يا آشكار سازيد،خدا همه را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داريد مرا پيروى كنيد تا خدا شما را دوست بدارد و گناهانتان را ببخشد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أَطِيعُوا اللّهَ وَ الرَّسُولَ فَإِنْ تَوَلَّوْا فَإِنَّ اللّهَ لا يُحِبُّ الْكافِرِينَ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 را اطاعت كنيد كه اگر از آن دو روى بگردانيد، بى گمان خدا كافران را دوست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سى و چهار به بعد در همان سوره بيان مى دارد كه خداى تعالى آدم و نوح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برگزيد،و اينكه او چگونه عيسى را آفريد و به سوى بنى اسرائيل فرستاد و اينكه حواريون 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نَبْتَهِلْ فَنَجْعَلْ لَعْنَتَ اللّهِ عَلَى الْكاذِبِينَ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پس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به وسيلۀ وحى به آن آگاهى يافتى با تو مجادله كند،بگو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كنيم و لعنت خدا را بر دروغگويان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چند آيۀ بعد مى 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الْكِتابِ لِمَ تَلْبِسُونَ الْحَقَّ بِالْباطِلِ وَ تَكْتُمُونَ الْحَقَّ وَ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تَعْلَمُونَ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حق را در لباس باطل اظهار مى كنيد،و با اينكه خود مى دانيد حق را پنهان مى كنيد؟</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أَخَذَ اللّهُ مِيثاقَ النَّبِيِّينَ لَما آتَيْتُكُمْ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آنگاه كه خداوند از پيامبران پيمان گرفت،چون به شما كتاب و حكمت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سان از سياق آيات معلوم مى شود كه مقصود فرمايش خداى تعالى از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كه در آن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هدايت شما اهل كتاب رسولى از جانب خدا آمد كه گواهى به راستى كتاب و شريعت شما مى داد،تا ايمان آوريد و او را يارى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از امت ها پيمان گرفته شده است كه به رسالت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آورند،همان گونه كه تفسير آن را از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بر همۀ اينها توجه شما را به آياتى كه در آخر كتاب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شريعت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آورد جلب مى كنيم، مانند اين آيه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يَعْرِفُونَهُ كَما يَعْرِفُونَ أَبْناءَهُمْ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مى شناسند كه فرزندانشان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اين آيات درمى يابيم كه خداى متعال از انبياء گذشته عهد و پيمان گرفته است كه امتهايشان را به وجوب ايمان به رسالت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كنند،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بحر المحيط،ابو حيان،در گذشته به سال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508/2</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تفسير الدر المنثور،سيوطى،در گذشته به سال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هر يك از انبياء از وصىّ خود در اين مورد عهد و پيمان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شرح و تفصيل آن از منابع اسلامى،تا زمان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برخى از اخبار پيامبران و اوصياء ايشان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نوح،نوادگان شيث با نوادگان قابيل آميزش كردند و در نتيجه نسلى فاسد بوجود آوردند،سركش و گمراه و بت 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اخبار ايشان را ضمن خبر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خواهيم گرفت</w:t>
      </w:r>
      <w:r>
        <w:rPr>
          <w:rFonts w:eastAsia="IRNazanin" w:cs="IRNazanin"/>
          <w:color w:val="111111"/>
          <w:sz w:val="28"/>
          <w:szCs w:val="28"/>
          <w:rtl w:val="true"/>
          <w:lang w:bidi="fa-IR"/>
        </w:rPr>
        <w:t>.</w:t>
      </w:r>
      <w:bookmarkStart w:id="193" w:name="pg14876_151407"/>
    </w:p>
    <w:p>
      <w:pPr>
        <w:pStyle w:val="Heading2"/>
        <w:numPr>
          <w:ilvl w:val="1"/>
          <w:numId w:val="1"/>
        </w:numPr>
        <w:rPr/>
      </w:pPr>
      <w:bookmarkStart w:id="194" w:name="__RefHeading___Toc725847_388300464"/>
      <w:bookmarkStart w:id="195" w:name="_Toc73"/>
      <w:bookmarkEnd w:id="193"/>
      <w:bookmarkEnd w:id="194"/>
      <w:r>
        <w:rPr/>
        <w:t>5</w:t>
      </w:r>
      <w:r>
        <w:rPr>
          <w:rtl w:val="true"/>
        </w:rPr>
        <w:t xml:space="preserve"> </w:t>
      </w:r>
      <w:r>
        <w:rPr>
          <w:rtl w:val="true"/>
        </w:rPr>
        <w:t>اخبار نوح</w:t>
      </w:r>
      <w:r>
        <w:rPr>
          <w:rtl w:val="true"/>
        </w:rPr>
        <w:t>(</w:t>
      </w:r>
      <w:r>
        <w:rPr>
          <w:rtl w:val="true"/>
        </w:rPr>
        <w:t>ع</w:t>
      </w:r>
      <w:r>
        <w:rPr>
          <w:rtl w:val="true"/>
        </w:rPr>
        <w:t>)</w:t>
      </w:r>
      <w:r>
        <w:rPr>
          <w:rtl w:val="true"/>
        </w:rPr>
        <w:t>و اوصياء بعد از او</w:t>
      </w:r>
      <w:bookmarkEnd w:id="195"/>
    </w:p>
    <w:p>
      <w:pPr>
        <w:pStyle w:val="Heading3"/>
        <w:numPr>
          <w:ilvl w:val="2"/>
          <w:numId w:val="1"/>
        </w:numPr>
        <w:rPr/>
      </w:pPr>
      <w:bookmarkStart w:id="196" w:name="__RefHeading___Toc725849_388300464"/>
      <w:bookmarkStart w:id="197" w:name="_Toc74"/>
      <w:bookmarkEnd w:id="196"/>
      <w:r>
        <w:rPr>
          <w:rtl w:val="true"/>
        </w:rPr>
        <w:t>اشاره</w:t>
      </w:r>
      <w:bookmarkEnd w:id="1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ارفخشد پسر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شالح پسر ارفخشد</w:t>
      </w:r>
      <w:bookmarkStart w:id="198" w:name="pg14876_151409"/>
    </w:p>
    <w:p>
      <w:pPr>
        <w:pStyle w:val="Heading3"/>
        <w:numPr>
          <w:ilvl w:val="2"/>
          <w:numId w:val="1"/>
        </w:numPr>
        <w:rPr/>
      </w:pPr>
      <w:bookmarkStart w:id="199" w:name="__RefHeading___Toc725851_388300464"/>
      <w:bookmarkStart w:id="200" w:name="_Toc75"/>
      <w:bookmarkEnd w:id="198"/>
      <w:bookmarkEnd w:id="199"/>
      <w:r>
        <w:rPr>
          <w:rtl w:val="true"/>
        </w:rPr>
        <w:t>نوح عليه السلام</w:t>
      </w:r>
      <w:bookmarkEnd w:id="200"/>
    </w:p>
    <w:p>
      <w:pPr>
        <w:pStyle w:val="Heading4"/>
        <w:numPr>
          <w:ilvl w:val="3"/>
          <w:numId w:val="1"/>
        </w:numPr>
        <w:rPr/>
      </w:pPr>
      <w:bookmarkStart w:id="201" w:name="__RefHeading___Toc725853_388300464"/>
      <w:bookmarkStart w:id="202" w:name="_Toc76"/>
      <w:bookmarkEnd w:id="201"/>
      <w:r>
        <w:rPr>
          <w:rtl w:val="true"/>
        </w:rPr>
        <w:t>اشاره</w:t>
      </w:r>
      <w:bookmarkEnd w:id="20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سيرۀ نوح در آيات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فشردۀ سرگذشت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اسلامى</w:t>
      </w:r>
      <w:bookmarkStart w:id="203" w:name="pg14876_151411"/>
    </w:p>
    <w:p>
      <w:pPr>
        <w:pStyle w:val="Heading4"/>
        <w:numPr>
          <w:ilvl w:val="3"/>
          <w:numId w:val="1"/>
        </w:numPr>
        <w:rPr/>
      </w:pPr>
      <w:bookmarkStart w:id="204" w:name="__RefHeading___Toc725855_388300464"/>
      <w:bookmarkStart w:id="205" w:name="_Toc77"/>
      <w:bookmarkEnd w:id="203"/>
      <w:bookmarkEnd w:id="204"/>
      <w:r>
        <w:rPr>
          <w:rtl w:val="true"/>
        </w:rPr>
        <w:t>سيره و روش نوح در آيات قرآن كريم</w:t>
      </w:r>
      <w:bookmarkEnd w:id="2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حديد 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p>
    <w:p>
      <w:pPr>
        <w:pStyle w:val="BookText"/>
        <w:rPr/>
      </w:pPr>
      <w:r>
        <w:rPr>
          <w:rFonts w:ascii="IRNazanin" w:hAnsi="IRNazanin" w:eastAsia="IRNazanin"/>
          <w:color w:val="111111"/>
          <w:sz w:val="28"/>
          <w:sz w:val="28"/>
          <w:szCs w:val="28"/>
          <w:rtl w:val="true"/>
          <w:lang w:bidi="fa-IR"/>
        </w:rPr>
        <w:t>و ما نوح و ابراهيم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فرستاديم و در ميان فرزندانشان كتاب و نبوت را قرار داديم،پس برخى از ايشان هدايت يافتند و بسيارى به فسق و تباهى روى آوردند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عنكبوت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إِلى قَوْمِهِ فَلَبِثَ فِيهِمْ أَلْفَ سَنَةٍ إِلاّ خَمْسِينَ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قومش فرستاديم،او نهصد و پنجاه سال در ميان آنان زندگى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مؤمنون 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قَوْمِ اعْبُدُوا اللّهَ ما لَكُمْ مِنْ إِلهٍ غَيْرُهُ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الْمَلَأُ الَّذِينَ كَفَرُوا مِنْ قَوْمِهِ ما هذا إِلاّ بَشَرٌ مِثْلُكُمْ يُرِيدُ أَنْ يَتَفَضَّلَ عَلَيْكُمْ وَ لَوْ شاءَ اللّهُ لَأَنْزَلَ مَلائِكَةً ما سَمِعْنا بِهذا فِي آبائِنَا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بِهِ جِنَّةٌ فَتَرَبَّصُوا بِهِ حَتّى حِينٍ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بپرستيد كه جز او شما را خدايى نيست آيا از خدا</w:t>
      </w:r>
    </w:p>
    <w:p>
      <w:pPr>
        <w:pStyle w:val="BookText"/>
        <w:rPr/>
      </w:pPr>
      <w:r>
        <w:rPr>
          <w:rFonts w:ascii="Amiri" w:hAnsi="Amiri" w:eastAsia="Amiri" w:cs="Amiri"/>
          <w:color w:val="111111"/>
          <w:sz w:val="28"/>
          <w:sz w:val="28"/>
          <w:szCs w:val="28"/>
          <w:rtl w:val="true"/>
          <w:lang w:bidi="ar-SA"/>
        </w:rPr>
        <w:t>نمى ترسيد؟</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بزرگان كافر قوم او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نوح</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كسى نيست مگر بشرى چون شما كه مى خواهد بر شما سرورى كند،و اگر خدا مى خواست پيامبرى بفرستد فرشته اى مى فرستاد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ادعاى او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پدران پيشين خود نشنيده ايم</w:t>
      </w:r>
      <w:r>
        <w:rPr>
          <w:rFonts w:ascii="Amiri" w:hAnsi="Amiri" w:eastAsia="Amiri" w:cs="Amiri"/>
          <w:color w:val="111111"/>
          <w:sz w:val="28"/>
          <w:sz w:val="28"/>
          <w:szCs w:val="28"/>
          <w:rtl w:val="true"/>
          <w:lang w:bidi="ar-SA"/>
        </w:rPr>
        <w:t xml:space="preserve"> اين مرد جز ديوانه اى بيش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مدتى با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 كنيد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انتظار بريد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شعراء آيات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أَخُوهُمْ نُوحٌ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برادرشان نوح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 ترس و پرهيزكار نمى شويد؟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من براى شما پيامبرى امين هستم</w:t>
      </w:r>
      <w:r>
        <w:rPr>
          <w:rFonts w:ascii="IRNazanin" w:hAnsi="IRNazanin" w:eastAsia="IRNazanin"/>
          <w:color w:val="111111"/>
          <w:sz w:val="28"/>
          <w:sz w:val="28"/>
          <w:szCs w:val="28"/>
          <w:rtl w:val="true"/>
          <w:lang w:bidi="fa-IR"/>
        </w:rPr>
        <w:t>پس از خدا بترسيد و مرا اطاعت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يونس آيه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تَوَلَّيْتُمْ فَما سَأَلْتُكُمْ مِنْ أَجْرٍ إِنْ أَجْرِيَ إِلاّ عَلَى اللّهِ وَ أُمِرْتُ أَنْ أَكُونَ مِنَ الْمُسْلِمِينَ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به امتش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شما از حق روى بگردانيد،من از شما پاداشى نمى خواهم كه اجر و پاداشم بر خداست،و من مأمور هستم كه از مسلمانان بوده تسليم حكم او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شعراء آيات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 نُؤْمِنُ لَكَ وَ اتَّبَعَكَ الْأَرْذَلُونَ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عِلْمِي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عَلى رَبِّي لَوْ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نُوحُ لَتَكُونَنَّ مِنَ الْمَرْجُومِينَ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تو ايمان آوريم و حال آنكه تو را مردمانى پست پيروى مى كنند؟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مرا چه كار كه احوال و اعمال آنان را بدانم</w:t>
      </w:r>
      <w:r>
        <w:rPr>
          <w:rFonts w:ascii="IRNazanin" w:hAnsi="IRNazanin" w:eastAsia="IRNazanin"/>
          <w:color w:val="111111"/>
          <w:sz w:val="28"/>
          <w:sz w:val="28"/>
          <w:szCs w:val="28"/>
          <w:rtl w:val="true"/>
          <w:lang w:bidi="fa-IR"/>
        </w:rPr>
        <w:t>حساب آنها با پروردگار من است اگر شعور داريد</w:t>
      </w:r>
      <w:r>
        <w:rPr>
          <w:rFonts w:ascii="IRNazanin" w:hAnsi="IRNazanin" w:eastAsia="IRNazanin"/>
          <w:i/>
          <w:i/>
          <w:iCs/>
          <w:color w:val="111111"/>
          <w:sz w:val="28"/>
          <w:sz w:val="28"/>
          <w:szCs w:val="28"/>
          <w:rtl w:val="true"/>
          <w:lang w:bidi="fa-IR"/>
        </w:rPr>
        <w:t>و مرا نرسد كه مؤمنان را از گرد خود برانم</w:t>
      </w:r>
      <w:r>
        <w:rPr>
          <w:rFonts w:ascii="IRNazanin" w:hAnsi="IRNazanin" w:eastAsia="IRNazanin"/>
          <w:color w:val="111111"/>
          <w:sz w:val="28"/>
          <w:sz w:val="28"/>
          <w:szCs w:val="28"/>
          <w:rtl w:val="true"/>
          <w:lang w:bidi="fa-IR"/>
        </w:rPr>
        <w:t>من فقط انذار كنندۀ آشكار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اين سخنان كوتاه نيايى تو را سخت سنگسار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هود 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أَ رَأَيْتُمْ إِنْ كُنْتُ عَلى بَيِّنَةٍ مِنْ رَبِّي وَ آتانِي رَحْمَةً مِنْ عِنْدِهِ فَعُمِّيَتْ عَلَيْكُمْ أَ نُلْزِمُكُمُوها وَ أَنْتُمْ لَها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مَنْ يَنْصُرُنِي مِنَ اللّهِ إِنْ طَرَدْتُهُمْ أَ فَلا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نُوحُ قَدْ جادَلْتَنا فَأَكْثَرْتَ جِدَالَنَا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يَأْتِيكُمْ بِهِ اللّهُ إِنْ شاءَ وَ ما أَنْتُمْ بِمُعْجِزِينَ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گوييد هرگاه ببينيد كه مرا دليلى روشن از جانب پروردگارم مى باشد و رحمت او شامل حالم شده،باز حقيقت از شما پوشيده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على رغم ميلتان مجبور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آن مردمان خداپرست را از خود برانم،چه كسى مرا از خشم خدا يارى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 نمى گيريد؟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من نمى گويم كه خزائن خدا نزد من است،و مدعى نيستم كه علم غيب ميدانم،و نمى گويم كه من فرشته هستم،و نمى گويم كه خدا به كسانى كه پيش چشم شما بى مقدارند خيرى نمى دهد،خدا به حالشان آگاهتر است،و من اگر اين سخنان را بگويم از ستمكاران به شمار خواهم آمد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ما جدال كردى،و جدال با ما را به درازا كشاندى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گويى آنچه را كه به ما وعده داده اى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آن را بر شما خواهد آورد و شما در برابر آن هيچ قدرت و مفرى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نوح 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عَصَوْنِي وَ اتَّبَعُوا مَنْ لَمْ يَزِدْهُ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كَثِيراً وَ لا تَزِدِ الظّالِمِينَ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w:t>
      </w:r>
    </w:p>
    <w:p>
      <w:pPr>
        <w:pStyle w:val="BookText"/>
        <w:rPr/>
      </w:pP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دَعَوْتُهُمْ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خَلَقَكُمْ 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كَيْفَ خَلَقَ اللّهُ سَبْعَ سَماواتٍ 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الْقَمَرَ فِيهِنَّ نُوراً وَ جَعَلَ الشَّمْسَ 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 يُخْرِجُكُمْ 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عَصَوْنِي وَ اتَّبَعُوا مَنْ لَمْ يَزِدْهُ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كَثِيراً وَ لا تَزِدِ الظّالِمِينَ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خَطِيئاتِهِمْ أُغْرِقُوا فَأُدْخِلُوا ناراً فَلَمْ يَجِدُوا لَهُمْ مِنْ دُونِ اللّهِ 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 لا يَلِدُوا 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 لِوالِدَيَّ وَ لِمَنْ دَخَلَ بَيْتِيَ مُؤْمِناً وَ لِلْمُؤْمِنِينَ وَ الْمُؤْمِناتِ وَ لا تَزِدِ الظّالِمِينَ إِلاّ تَباراً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و روز قومم را فرا خواندم</w:t>
      </w:r>
      <w:r>
        <w:rPr>
          <w:rFonts w:ascii="Amiri" w:hAnsi="Amiri" w:eastAsia="Amiri" w:cs="Amiri"/>
          <w:i/>
          <w:i/>
          <w:iCs/>
          <w:color w:val="111111"/>
          <w:sz w:val="28"/>
          <w:sz w:val="28"/>
          <w:szCs w:val="28"/>
          <w:rtl w:val="true"/>
          <w:lang w:bidi="ar-SA"/>
        </w:rPr>
        <w:t>اما دعوت من جز فرار بر آنها نيفزود</w:t>
      </w:r>
      <w:r>
        <w:rPr>
          <w:rFonts w:ascii="IRNazanin" w:hAnsi="IRNazanin" w:eastAsia="IRNazanin"/>
          <w:color w:val="111111"/>
          <w:sz w:val="28"/>
          <w:sz w:val="28"/>
          <w:szCs w:val="28"/>
          <w:rtl w:val="true"/>
          <w:lang w:bidi="fa-IR"/>
        </w:rPr>
        <w:t>و من هر وقت دعوتشان كردم تا آنها را بيامرزى، انگشتانشان را در گوشهايشان كردند،و لباسشان را بر سر كشيدند و تكبر كردند،تكبرى عظيم</w:t>
      </w:r>
      <w:r>
        <w:rPr>
          <w:rFonts w:ascii="IRNazanin" w:hAnsi="IRNazanin" w:eastAsia="IRNazanin"/>
          <w:i/>
          <w:i/>
          <w:iCs/>
          <w:color w:val="111111"/>
          <w:sz w:val="28"/>
          <w:sz w:val="28"/>
          <w:szCs w:val="28"/>
          <w:rtl w:val="true"/>
          <w:lang w:bidi="fa-IR"/>
        </w:rPr>
        <w:t>سپس من با صداى بلند آنها را دعوت كردم</w:t>
      </w:r>
      <w:r>
        <w:rPr>
          <w:rFonts w:ascii="IRNazanin" w:hAnsi="IRNazanin" w:eastAsia="IRNazanin"/>
          <w:color w:val="111111"/>
          <w:sz w:val="28"/>
          <w:sz w:val="28"/>
          <w:szCs w:val="28"/>
          <w:rtl w:val="true"/>
          <w:lang w:bidi="fa-IR"/>
        </w:rPr>
        <w:t>و آنگاه آشكارا و پنهان دعوت خود را اظهار نمودم</w:t>
      </w:r>
      <w:r>
        <w:rPr>
          <w:rFonts w:ascii="IRNazanin" w:hAnsi="IRNazanin" w:eastAsia="IRNazanin"/>
          <w:i/>
          <w:i/>
          <w:iCs/>
          <w:color w:val="111111"/>
          <w:sz w:val="28"/>
          <w:sz w:val="28"/>
          <w:szCs w:val="28"/>
          <w:rtl w:val="true"/>
          <w:lang w:bidi="fa-IR"/>
        </w:rPr>
        <w:t>و گفتم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 مغفرت بخواهيد كه او بسيار آمرزنده است</w:t>
      </w:r>
      <w:r>
        <w:rPr>
          <w:rFonts w:ascii="IRNazanin" w:hAnsi="IRNazanin" w:eastAsia="IRNazanin"/>
          <w:color w:val="111111"/>
          <w:sz w:val="28"/>
          <w:sz w:val="28"/>
          <w:szCs w:val="28"/>
          <w:rtl w:val="true"/>
          <w:lang w:bidi="fa-IR"/>
        </w:rPr>
        <w:t>تا بر شما باران فراوان فرو فرستد</w:t>
      </w:r>
      <w:r>
        <w:rPr>
          <w:rFonts w:ascii="IRNazanin" w:hAnsi="IRNazanin" w:eastAsia="IRNazanin"/>
          <w:i/>
          <w:i/>
          <w:iCs/>
          <w:color w:val="111111"/>
          <w:sz w:val="28"/>
          <w:sz w:val="28"/>
          <w:szCs w:val="28"/>
          <w:rtl w:val="true"/>
          <w:lang w:bidi="fa-IR"/>
        </w:rPr>
        <w:t>و كمك كند شما را به اموال و پسران،و براى شما باغها و نهرهايى قرار دهد</w:t>
      </w:r>
      <w:r>
        <w:rPr>
          <w:rFonts w:ascii="IRNazanin" w:hAnsi="IRNazanin" w:eastAsia="IRNazanin"/>
          <w:color w:val="111111"/>
          <w:sz w:val="28"/>
          <w:sz w:val="28"/>
          <w:szCs w:val="28"/>
          <w:rtl w:val="true"/>
          <w:lang w:bidi="fa-IR"/>
        </w:rPr>
        <w:t>شما را چه شده كه به عظمت خدا سر فرود نمى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آنكه شما را در انواع مختلف</w:t>
      </w:r>
    </w:p>
    <w:p>
      <w:pPr>
        <w:pStyle w:val="BookText"/>
        <w:rPr/>
      </w:pPr>
      <w:r>
        <w:rPr>
          <w:rFonts w:ascii="Amiri" w:hAnsi="Amiri" w:eastAsia="Amiri" w:cs="Amiri"/>
          <w:color w:val="111111"/>
          <w:sz w:val="28"/>
          <w:sz w:val="28"/>
          <w:szCs w:val="28"/>
          <w:rtl w:val="true"/>
          <w:lang w:bidi="ar-SA"/>
        </w:rPr>
        <w:t>آفريده است؟</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آيا نمى بينيد كه چگونه خداوند هفت آسمان را بالاى هم آفريده</w:t>
      </w:r>
      <w:r>
        <w:rPr>
          <w:rFonts w:ascii="IRNazanin" w:hAnsi="IRNazanin" w:eastAsia="IRNazanin"/>
          <w:color w:val="111111"/>
          <w:sz w:val="28"/>
          <w:sz w:val="28"/>
          <w:szCs w:val="28"/>
          <w:rtl w:val="true"/>
          <w:lang w:bidi="fa-IR"/>
        </w:rPr>
        <w:t>و ماه را در ميان آنها نور،و آفتاب را چراغى بزرگ قرار داده</w:t>
      </w:r>
      <w:r>
        <w:rPr>
          <w:rFonts w:ascii="Amiri" w:hAnsi="Amiri" w:eastAsia="Amiri" w:cs="Amiri"/>
          <w:i/>
          <w:i/>
          <w:iCs/>
          <w:color w:val="111111"/>
          <w:sz w:val="28"/>
          <w:sz w:val="28"/>
          <w:szCs w:val="28"/>
          <w:rtl w:val="true"/>
          <w:lang w:bidi="ar-SA"/>
        </w:rPr>
        <w:t>و خدا شما را از زمين به طرز خاصى رويانيد</w:t>
      </w:r>
      <w:r>
        <w:rPr>
          <w:rFonts w:ascii="IRNazanin" w:hAnsi="IRNazanin" w:eastAsia="IRNazanin"/>
          <w:color w:val="111111"/>
          <w:sz w:val="28"/>
          <w:sz w:val="28"/>
          <w:szCs w:val="28"/>
          <w:rtl w:val="true"/>
          <w:lang w:bidi="fa-IR"/>
        </w:rPr>
        <w:t>و سپس شما را به آن بازمى گرداند و بطور مخصوصى خارج مى كند؟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خداوند زمين را براى شما گستراند</w:t>
      </w:r>
      <w:r>
        <w:rPr>
          <w:rFonts w:ascii="IRNazanin" w:hAnsi="IRNazanin" w:eastAsia="IRNazanin"/>
          <w:color w:val="111111"/>
          <w:sz w:val="28"/>
          <w:sz w:val="28"/>
          <w:szCs w:val="28"/>
          <w:rtl w:val="true"/>
          <w:lang w:bidi="fa-IR"/>
        </w:rPr>
        <w:t>براى آنكه در راههاى وسيع و دور آن،قدم بگذاريد</w:t>
      </w:r>
      <w:r>
        <w:rPr>
          <w:rFonts w:ascii="IRNazanin" w:hAnsi="IRNazanin" w:eastAsia="IRNazanin"/>
          <w:i/>
          <w:i/>
          <w:iCs/>
          <w:color w:val="111111"/>
          <w:sz w:val="28"/>
          <w:sz w:val="28"/>
          <w:szCs w:val="28"/>
          <w:rtl w:val="true"/>
          <w:lang w:bidi="fa-IR"/>
        </w:rPr>
        <w:t>نوح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آنها مرا مخالفت كردند،و از كسى فرمان بردند كه مال و فرزندش جز گمراهى بر او نيفزود</w:t>
      </w:r>
      <w:r>
        <w:rPr>
          <w:rFonts w:ascii="IRNazanin" w:hAnsi="IRNazanin" w:eastAsia="IRNazanin"/>
          <w:color w:val="111111"/>
          <w:sz w:val="28"/>
          <w:sz w:val="28"/>
          <w:szCs w:val="28"/>
          <w:rtl w:val="true"/>
          <w:lang w:bidi="fa-IR"/>
        </w:rPr>
        <w:t>و نيرنگ بكار بردند،نيرنگى عظيم</w:t>
      </w:r>
      <w:r>
        <w:rPr>
          <w:rFonts w:ascii="IRNazanin" w:hAnsi="IRNazanin" w:eastAsia="IRNazanin"/>
          <w:i/>
          <w:i/>
          <w:iCs/>
          <w:color w:val="111111"/>
          <w:sz w:val="28"/>
          <w:sz w:val="28"/>
          <w:szCs w:val="28"/>
          <w:rtl w:val="true"/>
          <w:lang w:bidi="fa-IR"/>
        </w:rPr>
        <w:t>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خدايان خود دست برنداريد و آنها را رها نكنيد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بتهاى ود و سواع و يغوث و يعوق و نسر را</w:t>
      </w:r>
      <w:r>
        <w:rPr>
          <w:rFonts w:ascii="IRNazanin" w:hAnsi="IRNazanin" w:eastAsia="IRNazanin"/>
          <w:color w:val="111111"/>
          <w:sz w:val="28"/>
          <w:sz w:val="28"/>
          <w:szCs w:val="28"/>
          <w:rtl w:val="true"/>
          <w:lang w:bidi="fa-IR"/>
        </w:rPr>
        <w:t>آنها بسيارى را گمراه كردند،بر ظالمان جز ضلالت ميفزاى</w:t>
      </w:r>
      <w:r>
        <w:rPr>
          <w:rFonts w:ascii="IRNazanin" w:hAnsi="IRNazanin" w:eastAsia="IRNazanin"/>
          <w:i/>
          <w:i/>
          <w:iCs/>
          <w:color w:val="111111"/>
          <w:sz w:val="28"/>
          <w:sz w:val="28"/>
          <w:szCs w:val="28"/>
          <w:rtl w:val="true"/>
          <w:lang w:bidi="fa-IR"/>
        </w:rPr>
        <w:t>به خاطر گناهانشان غرق شدند و داخل آتش بزرگى گرديدند،و به جز خدا ياورى براى خود نيافتند</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زمين احدى از كافران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آنها را زنده بگذارى بندگان تو را گمراه كنند،و به جز بدكار كافر نزايند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پدر و مادرم را بيامرز و نيز كسى را كه مؤمن به خانۀ من وارد شود،و هم مؤمنين و مؤمنات را؛و بر ستمگران به جز هلاكت و نابودى ميفزاى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هود 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اصْنَعِ الْفُلْكَ بِأَعْيُنِنا وَ وَحْيِنا وَ لا تُخاطِبْنِي فِي الَّذِينَ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الْفُلْكَ وَ 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أَمْرُنا وَ فارَ التَّنُّورُ قُلْنَا احْمِلْ فِيها مِنْ كُلٍّ زَوْجَيْنِ اثْنَيْنِ وَ أَهْلَكَ إِلاّ مَنْ سَبَقَ عَلَيْهِ الْقَوْلُ وَ مَنْ آمَنَ 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ارْكَبُوا فِيها بِسْمِ اللّهِ مَجْراها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بِهِمْ فِي مَوْجٍ كَالْجِبالِ وَ نادى نُوحٌ ابْنَهُ وَ كانَ فِي مَعْزِلٍ يا بُنَيَّ ارْكَبْ مَعَنا وَ 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أَسْئَلَكَ ما لَيْسَ لِي بِهِ عِلْمٌ وَ إِلاّ تَغْفِرْ لِي وَ تَرْحَمْنِي أَكُنْ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بِسَلامٍ مِنّا وَ بَرَكاتٍ عَلَيْكَ وَ عَلى أُمَمٍ مِمَّنْ مَعَكَ وَ أُمَمٌ سَنُمَتِّعُهُمْ ثُمَّ يَمَسُّهُمْ مِنّا عَذابٌ أَلِيمٌ</w:t>
      </w:r>
    </w:p>
    <w:p>
      <w:pPr>
        <w:pStyle w:val="BookText"/>
        <w:rPr/>
      </w:pPr>
      <w:r>
        <w:rPr>
          <w:rFonts w:ascii="Amiri" w:hAnsi="Amiri" w:eastAsia="Amiri" w:cs="Amiri"/>
          <w:color w:val="111111"/>
          <w:sz w:val="28"/>
          <w:sz w:val="28"/>
          <w:szCs w:val="28"/>
          <w:rtl w:val="true"/>
          <w:lang w:bidi="ar-SA"/>
        </w:rPr>
        <w:t>وَ اصْنَعِ الْفُلْكَ بِأَعْيُنِنا وَ وَحْيِنا وَ لا تُخاطِبْنِي فِي الَّذِينَ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الْفُلْكَ وَ 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أَمْرُنا وَ فارَ التَّنُّورُ قُلْنَا احْمِلْ فِيها مِنْ كُلٍّ زَوْجَيْنِ اثْنَيْنِ وَ أَهْلَكَ إِلاّ مَنْ سَبَقَ عَلَيْهِ الْقَوْلُ وَ مَنْ آمَنَ 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ارْكَبُوا فِيها بِسْمِ اللّهِ مَجْراها وَ 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تَجْرِي بِهِمْ فِي مَوْجٍ كَالْجِبالِ وَ نادى نُوحٌ ابْنَهُ وَ كانَ فِي مَعْزِلٍ يا بُنَيَّ ارْكَبْ مَعَنا وَ 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أَسْئَلَكَ ما لَيْسَ لِي بِهِ عِلْمٌ وَ إِلاّ تَغْفِرْ لِي وَ تَرْحَمْنِي أَكُنْ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بِسَلامٍ مِنّا وَ بَرَكاتٍ عَلَيْكَ وَ عَلى أُمَمٍ مِمَّنْ مَعَكَ وَ أُمَمٌ سَنُمَتِّعُهُمْ ثُمَّ يَمَسُّهُمْ مِنّا عَذابٌ أَلِيمٌ</w:t>
      </w:r>
    </w:p>
    <w:p>
      <w:pPr>
        <w:pStyle w:val="BookText"/>
        <w:rPr/>
      </w:pPr>
      <w:r>
        <w:rPr>
          <w:rFonts w:ascii="IRNazanin" w:hAnsi="IRNazanin" w:eastAsia="IRNazanin"/>
          <w:color w:val="111111"/>
          <w:sz w:val="28"/>
          <w:sz w:val="28"/>
          <w:szCs w:val="28"/>
          <w:rtl w:val="true"/>
          <w:lang w:bidi="fa-IR"/>
        </w:rPr>
        <w:t>و تحت مراقبت و راهنمايى ما كشتى بساز،و دربارۀ ظالمان با من سخن مگو كه غرق خواهند شد</w:t>
      </w:r>
      <w:r>
        <w:rPr>
          <w:rFonts w:ascii="IRNazanin" w:hAnsi="IRNazanin" w:eastAsia="IRNazanin"/>
          <w:i/>
          <w:i/>
          <w:iCs/>
          <w:color w:val="111111"/>
          <w:sz w:val="28"/>
          <w:sz w:val="28"/>
          <w:szCs w:val="28"/>
          <w:rtl w:val="true"/>
          <w:lang w:bidi="fa-IR"/>
        </w:rPr>
        <w:t>نوح كشتى مى ساخت،و هرگاه گروهى از قومش بر او مى گذشتند مسخره اش مى كردند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نوح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ما را مسخره مى كنيد،ما نيز شما را همانطور مسخره خواهيم كرد</w:t>
      </w:r>
      <w:r>
        <w:rPr>
          <w:rFonts w:ascii="Amiri" w:hAnsi="Amiri" w:eastAsia="Amiri" w:cs="Amiri"/>
          <w:color w:val="111111"/>
          <w:sz w:val="28"/>
          <w:sz w:val="28"/>
          <w:szCs w:val="28"/>
          <w:rtl w:val="true"/>
          <w:lang w:bidi="ar-SA"/>
        </w:rPr>
        <w:t>به زودى مى دانيد كدام است آنكه عذاب خواركننده به او مى رسد،و عذاب دائم بر او وارد مى شود</w:t>
      </w:r>
      <w:r>
        <w:rPr>
          <w:rFonts w:ascii="IRNazanin" w:hAnsi="IRNazanin" w:eastAsia="IRNazanin"/>
          <w:i/>
          <w:i/>
          <w:iCs/>
          <w:color w:val="111111"/>
          <w:sz w:val="28"/>
          <w:sz w:val="28"/>
          <w:szCs w:val="28"/>
          <w:rtl w:val="true"/>
          <w:lang w:bidi="fa-IR"/>
        </w:rPr>
        <w:t>تا وقتى كه فرمان رسيد و تنور فوران كرد،گفتيم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هر حيوان يك جفت در كشتى حمل كن، خانواده ات را هم سوار كن،مگر آن كس كه وعدۀ عذاب بر او گذشته است،و نيز مؤمنان را سوار كن؛و به او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نوح</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ايمان نياورده بودند مگر اندكى</w:t>
      </w:r>
      <w:r>
        <w:rPr>
          <w:rFonts w:ascii="IRNazanin" w:hAnsi="IRNazanin" w:eastAsia="IRNazanin"/>
          <w:color w:val="111111"/>
          <w:sz w:val="28"/>
          <w:sz w:val="28"/>
          <w:szCs w:val="28"/>
          <w:rtl w:val="true"/>
          <w:lang w:bidi="fa-IR"/>
        </w:rPr>
        <w:t>نوح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كشتى سوار شويد،حركت و ايستادن آن به نام خداست كه خداى من آمرزنده و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كشتى،آنها را در موجى چون كوه به پيش مى برد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پسرش را كه در كنارى ايستاده بود 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سوار شو و از كافران مباش</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اينك به كوهى پناه مى برم كه مرا از سيل محفوظ دارد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نوح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امروز از عذاب خدا نگاهدارى نيست،مگر آن كس كه خدا مورد رحمتش قرار داده است؛و موجى ميانشان حايل شد و غرق گرديد</w:t>
      </w:r>
    </w:p>
    <w:p>
      <w:pPr>
        <w:pStyle w:val="BookText"/>
        <w:rPr/>
      </w:pPr>
      <w:r>
        <w:rPr>
          <w:rFonts w:ascii="IRNazanin" w:hAnsi="IRNazanin" w:eastAsia="IRNazanin"/>
          <w:color w:val="111111"/>
          <w:sz w:val="28"/>
          <w:sz w:val="28"/>
          <w:szCs w:val="28"/>
          <w:rtl w:val="true"/>
          <w:lang w:bidi="fa-IR"/>
        </w:rPr>
        <w:t>فرمان 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 را فرو بر،و اى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بازايست ؛ و آب فرو رفت و آنچه امر شده بود انجام يافت،و كشتى بر جودى قرار گرفت 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ستمگران از رحمت خداوند</w:t>
      </w:r>
      <w:r>
        <w:rPr>
          <w:rFonts w:ascii="IRNazanin" w:hAnsi="IRNazanin" w:eastAsia="IRNazanin"/>
          <w:i/>
          <w:i/>
          <w:iCs/>
          <w:color w:val="111111"/>
          <w:sz w:val="28"/>
          <w:sz w:val="28"/>
          <w:szCs w:val="28"/>
          <w:rtl w:val="true"/>
          <w:lang w:bidi="fa-IR"/>
        </w:rPr>
        <w:t>و نوح پروردگارش را ندا داد كه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پسرم از خانوادۀ من است و وعدۀ تو نيز حق،و تو عادل ترين داوران هستى</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خانواده ات نيست،او عملى ناصالح است،آنچه را كه نمى دانى از من مخواه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موعظه مى كنم كه مبادا از جاهلان باشى</w:t>
      </w:r>
      <w:r>
        <w:rPr>
          <w:rFonts w:ascii="IRNazanin" w:hAnsi="IRNazanin" w:eastAsia="IRNazanin"/>
          <w:i/>
          <w:i/>
          <w:iCs/>
          <w:color w:val="111111"/>
          <w:sz w:val="28"/>
          <w:sz w:val="28"/>
          <w:szCs w:val="28"/>
          <w:rtl w:val="true"/>
          <w:lang w:bidi="fa-IR"/>
        </w:rPr>
        <w:t>نوح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پروردگارا به تو پناه مى برم كه از تو چيزى بخواهم كه بدان علم ندارم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مرا عفو نكنى و بر من رحم ننمايى از زيانكاران مى شوم</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آى به سلامت و با فايده هايى بر تو و بر امتهايى از كسانى كه با تواند،امتهايى نيز هستند كه متاعشان مى دهيم،سپس از ما به آنها عذاب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صافات 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ذُرِّيَّتَهُ هُمُ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p>
    <w:p>
      <w:pPr>
        <w:pStyle w:val="BookText"/>
        <w:rPr/>
      </w:pPr>
      <w:r>
        <w:rPr>
          <w:rFonts w:ascii="IRNazanin" w:hAnsi="IRNazanin" w:eastAsia="IRNazanin"/>
          <w:color w:val="111111"/>
          <w:sz w:val="28"/>
          <w:sz w:val="28"/>
          <w:szCs w:val="28"/>
          <w:rtl w:val="true"/>
          <w:lang w:bidi="fa-IR"/>
        </w:rPr>
        <w:t>و تنها خانوادۀ او را باقى گذارديم</w:t>
      </w:r>
      <w:r>
        <w:rPr>
          <w:rFonts w:ascii="IRNazanin" w:hAnsi="IRNazanin" w:eastAsia="IRNazanin"/>
          <w:i/>
          <w:i/>
          <w:iCs/>
          <w:color w:val="111111"/>
          <w:sz w:val="28"/>
          <w:sz w:val="28"/>
          <w:szCs w:val="28"/>
          <w:rtl w:val="true"/>
          <w:lang w:bidi="fa-IR"/>
        </w:rPr>
        <w:t>و در ميان آيندگان نام نيكويش بگذاشتيم</w:t>
      </w:r>
      <w:r>
        <w:rPr>
          <w:rFonts w:ascii="Amiri" w:hAnsi="Amiri" w:eastAsia="Amiri" w:cs="Amiri"/>
          <w:color w:val="111111"/>
          <w:sz w:val="28"/>
          <w:sz w:val="28"/>
          <w:szCs w:val="28"/>
          <w:rtl w:val="true"/>
          <w:lang w:bidi="ar-SA"/>
        </w:rPr>
        <w:t xml:space="preserve"> سلام بر نوح در ميان مردمان باد</w:t>
      </w:r>
      <w:r>
        <w:rPr>
          <w:rFonts w:ascii="IRNazanin" w:hAnsi="IRNazanin" w:eastAsia="IRNazanin"/>
          <w:i/>
          <w:i/>
          <w:iCs/>
          <w:color w:val="111111"/>
          <w:sz w:val="28"/>
          <w:sz w:val="28"/>
          <w:szCs w:val="28"/>
          <w:rtl w:val="true"/>
          <w:lang w:bidi="fa-IR"/>
        </w:rPr>
        <w:t>ما نيكوكاران را اينچنين پاداش مى دهيم</w:t>
      </w:r>
      <w:r>
        <w:rPr>
          <w:rFonts w:ascii="IRNazanin" w:hAnsi="IRNazanin" w:eastAsia="IRNazanin"/>
          <w:color w:val="111111"/>
          <w:sz w:val="28"/>
          <w:sz w:val="28"/>
          <w:szCs w:val="28"/>
          <w:rtl w:val="true"/>
          <w:lang w:bidi="fa-IR"/>
        </w:rPr>
        <w:t xml:space="preserve"> او از بندگان مؤمن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هود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مِنْ أَنْباءِ الْغَيْبِ نُوحِيها إِلَيْكَ ما كُنْتَ تَعْلَمُها أَنْتَ وَ لا قَوْمُكَ مِنْ قَبْلِ هذا فَاصْبِرْ إِنَّ الْعاقِبَةَ لِلْمُتَّقِينَ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از خبرهاى غيبى است كه بر تو وحى كرده ايم،نه تو آنها را پيش از اين مى دانستى،و نه قوم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پيشه كن كه پايان كار به سود پرهيزكاران است</w:t>
      </w:r>
      <w:r>
        <w:rPr>
          <w:rFonts w:eastAsia="IRNazanin" w:cs="IRNazanin"/>
          <w:color w:val="111111"/>
          <w:sz w:val="28"/>
          <w:szCs w:val="28"/>
          <w:rtl w:val="true"/>
          <w:lang w:bidi="fa-IR"/>
        </w:rPr>
        <w:t>.</w:t>
      </w:r>
      <w:bookmarkStart w:id="206" w:name="pg14876_151416"/>
    </w:p>
    <w:p>
      <w:pPr>
        <w:pStyle w:val="Heading4"/>
        <w:numPr>
          <w:ilvl w:val="3"/>
          <w:numId w:val="1"/>
        </w:numPr>
        <w:rPr/>
      </w:pPr>
      <w:bookmarkStart w:id="207" w:name="__RefHeading___Toc725857_388300464"/>
      <w:bookmarkStart w:id="208" w:name="_Toc78"/>
      <w:bookmarkEnd w:id="206"/>
      <w:bookmarkEnd w:id="207"/>
      <w:r>
        <w:rPr>
          <w:rtl w:val="true"/>
        </w:rPr>
        <w:t>شرح كلمات</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فعمّيت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عمّيت الأخبار و الأمور عنه و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جريانها از او پنهان و پوشيده ماند،و عمّى عليه طريقه يعنى راه بر او پوشيده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گفته مى شود اعجز فلان يعنى گريخت و گرفتار نشد،كه اين معنا مناسب مقام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استغشوا ثيابهم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با جامه پوشانيدند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بر سر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بشنوند ولى نبينند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هم،تند و بسرعت باريدن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حلم و بردبارى،سكون و آرامش همراه با عظمت و در اينجا معنى عظمت مناسب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مفرد آن طور است كه به معنى حالت و شكل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طبقه و روى هم قرار گرفتن،بى فاصله يا با فاصله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هاى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آن فجّ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هلاكت و نابودى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نظر و توجه ما و در پناه حفظ ما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معانى آن فواره و چشمه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حال حضرت نوح در تاريخ ابن عساكر </w:t>
      </w:r>
      <w:r>
        <w:rPr>
          <w:rStyle w:val="FootnoteAnchor"/>
          <w:rtl w:val="true"/>
        </w:rPr>
        <w:footnoteReference w:id="81"/>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تنور در گوشه اى از مسجد كوفه قرار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در زمين فرو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جزيرۀ ابن عمر قرار داشته يا نواحى موصل و يا در غرى در نزديك رود فرات،و بر بلنديهاى نجف،يا جاى ديگر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كتاب مقدس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 بر كوه آرارات كه بين رود ارس و درياى و إن قرار دارد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البلدان حموى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 كوهى مشرف بر جزيرۀ ابن عمر در ناحيۀ شرقى دجله،از نواحى موصل است كه كشتى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استوت على الجودى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طبرى و ابن كثير و سيوطى طى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جودى در جزيرۀ ابن عمر،و در روايت ديگر در موصل </w:t>
      </w:r>
      <w:r>
        <w:rPr>
          <w:rStyle w:val="FootnoteAnchor"/>
          <w:rtl w:val="true"/>
        </w:rPr>
        <w:footnoteReference w:id="82"/>
      </w:r>
      <w:r>
        <w:rPr>
          <w:rFonts w:ascii="Amiri" w:hAnsi="Amiri" w:eastAsia="Amiri" w:cs="Amiri"/>
          <w:color w:val="111111"/>
          <w:sz w:val="28"/>
          <w:sz w:val="28"/>
          <w:szCs w:val="28"/>
          <w:rtl w:val="true"/>
          <w:lang w:bidi="ar-SA"/>
        </w:rPr>
        <w:t>واقع شده؛و در روضه كافى آمده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كوه جودى همان فرات كوفه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مجلسى در شرح اين مطلب روضۀ كافى،در كتاب مرآة العقول مى 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اين مطلب در 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الكوفه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كه بعدها در نسخه بردارى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الكوفه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 و تبديل شده است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استاد محقق آقاى سيد سامى البدرى در پاسخ به نامۀ اين جانب 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توراتى كه به زبان عربى ترجمه شده آمده است كه كشتى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كوههاى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 گرفته،و در قاموس كتاب مقدس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لفظى است عبرى كه از اصل آكادى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اورارطو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كه بر نهرهاى كوهستانى شمال آشور كه در شمال عراق قرار دارد اطلاق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نوح بر يكى از كوههاى آنجا پهلو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به نظر من كلمۀ آكادى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اورارطو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دو جزء تشكيل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معناى شهر است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معناى شهر 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اوركلدانيين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بمعناى شهر كلدانيها،و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شهر بت بعل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لفظ هم به معناهاى متعددى آمده از آن جمله اسمى است براى رود فرات و نيز نام قديمى شهر بابل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گفته شد،كلمه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اورارطو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آكادى شهر فرات،شهر بابل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نظريۀ ما را تأييد مى كند،ترجمۀ آرامى تورات عبرى در عهد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امروز نزد يهوديان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اونقليوس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كرده است و تورات به زبان سريانى نيز همان را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صاحب نظر دورۀ آشور مى گويند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اسمى است كه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ميلاد مسيح از سوى كشين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به چهار صد سال بر بابل حكم روايى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بابل اطلاق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مراد از كوههاى آرارات همان كوههاى بابل يا فرات است كه مجموعه اى هستند از ارتفاعات صخره اى و كوههاى كم ارتفاع پراكنده اى كه از مرتفعات سه گانۀ نجف كشيده شده به شمال غربى درياى نجف و حبّانيّه ادامه مى يابد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بلندترين آنها ارتفاعات نجف است كه از قديم الايام به 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بوده است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كه در كتاب روضه كافى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جودى قرار گرفت و آن فرات كوفه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اين مطلب است 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 براى فرات كوفه مى باشد كه سنگ نبشتۀ آن همين اواخر بدست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شرح مفصل آن را در مطالبى كه در</w:t>
      </w:r>
      <w:bookmarkStart w:id="209" w:name="pg14876_151419"/>
    </w:p>
    <w:p>
      <w:pPr>
        <w:pStyle w:val="BookText"/>
        <w:rPr/>
      </w:pPr>
      <w:bookmarkEnd w:id="209"/>
      <w:r>
        <w:rPr>
          <w:rFonts w:ascii="IRNazanin" w:hAnsi="IRNazanin" w:eastAsia="IRNazanin"/>
          <w:color w:val="111111"/>
          <w:sz w:val="28"/>
          <w:sz w:val="28"/>
          <w:szCs w:val="28"/>
          <w:rtl w:val="true"/>
          <w:lang w:bidi="fa-IR"/>
        </w:rPr>
        <w:t>بارۀ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ايم،آورده ايم</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مؤلف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ديگر در تأييد مطالب بالا اين است كه سرزمينهاى بين النهرين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قديم به خاطر سرسبزى مزارع و نخلستانهاى به هم پيوستۀ آن به اراضى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سرزمينهايى كه از شدت سرسبزى به رنگ سياه ديده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بوده است و از 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كنونى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امروزى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مصب دو رود دجله و فرات در دريا امتداد دارد،از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دوران حكومت بنى عباس از بهترين زمينهاى حيات بشرى محسوب مى شده اند،بر خلاف كوههاى شمالى عراق كه برفگير و داراى زمستانهاى طولانى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الهى چنين اقتضا داشته كه كشتى نشينان نوح كه فاقد هرگونه وسايلى براى زندگانى خود بوده اند در مكانى مناسب براى زندگى و ادامۀ حيات فرود آيند</w:t>
      </w:r>
      <w:r>
        <w:rPr>
          <w:rFonts w:eastAsia="IRNazanin" w:cs="IRNazanin"/>
          <w:color w:val="111111"/>
          <w:sz w:val="28"/>
          <w:szCs w:val="28"/>
          <w:rtl w:val="true"/>
          <w:lang w:bidi="fa-IR"/>
        </w:rPr>
        <w:t>.</w:t>
      </w:r>
    </w:p>
    <w:p>
      <w:pPr>
        <w:pStyle w:val="Heading4"/>
        <w:numPr>
          <w:ilvl w:val="3"/>
          <w:numId w:val="1"/>
        </w:numPr>
        <w:rPr/>
      </w:pPr>
      <w:bookmarkStart w:id="210" w:name="__RefHeading___Toc725859_388300464"/>
      <w:bookmarkStart w:id="211" w:name="_Toc79"/>
      <w:bookmarkEnd w:id="210"/>
      <w:r>
        <w:rPr>
          <w:rtl w:val="true"/>
        </w:rPr>
        <w:t>تفسير آياتى كه گذشت</w:t>
      </w:r>
      <w:bookmarkEnd w:id="211"/>
    </w:p>
    <w:p>
      <w:pPr>
        <w:pStyle w:val="BookText"/>
        <w:rPr/>
      </w:pPr>
      <w:r>
        <w:rPr>
          <w:rFonts w:ascii="IRNazanin" w:hAnsi="IRNazanin" w:eastAsia="IRNazanin"/>
          <w:color w:val="111111"/>
          <w:sz w:val="28"/>
          <w:sz w:val="28"/>
          <w:szCs w:val="28"/>
          <w:rtl w:val="true"/>
          <w:lang w:bidi="fa-IR"/>
        </w:rPr>
        <w:t xml:space="preserve">تفسير آياتى كه گذشت </w:t>
      </w:r>
      <w:r>
        <w:rPr>
          <w:rStyle w:val="FootnoteAnchor"/>
          <w:rtl w:val="true"/>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آدم بعد از گذشت ساليانى چند رو به ازدياد گذاشت و واضح است كه آنها در زمينهاى سرسبز و آباد كنارۀ دو رود فرات و دجله و متفرعات و جويبارهايى كه از آنها سرچشمه مى گرفتند يا در آنها مى ريختند ساكن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آبادانى و تمدن روى به پيشرفت نهاد طورى كه احكام اسلامى كه براى انسانهاى اوليه در عصر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بود،و بدنبال آن آنچه را كه بر ادريس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تكميل آن آمده بود،از انسانهاى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تمدن پيشرفتى كرده بودند رفع نياز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مردمان زمان آن پيامبر،آرام آرام به پرستش بتهائى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ودّ،سواع،يغوث،يعوق و 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بتها در اصل مجسمه هايى بودند كه به يادگار پنج تن از شايستگان و نيكان قوم كه بين عصر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زيسته اند تراشيده بودند،و</w:t>
      </w:r>
    </w:p>
    <w:p>
      <w:pPr>
        <w:pStyle w:val="BookText"/>
        <w:rPr/>
      </w:pPr>
      <w:r>
        <w:rPr>
          <w:rFonts w:ascii="IRNazanin" w:hAnsi="IRNazanin" w:eastAsia="IRNazanin"/>
          <w:color w:val="111111"/>
          <w:sz w:val="28"/>
          <w:sz w:val="28"/>
          <w:szCs w:val="28"/>
          <w:rtl w:val="true"/>
          <w:lang w:bidi="fa-IR"/>
        </w:rPr>
        <w:t>بدين وسيله خاطرات آنها را گرامى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از همين راه سود برد و ايشان را بر آن داشت تا نخست به آن هيكلها تبرك بجويند و رفته رفته به عبادت و پرستش آنها بپردازند و آنها را به عنوان خدايان كوچك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 در ميان آن قوم درنگ كرد و ايشان را به عبادت و پرستش خداوند و عمل به احكام اسلام و ترك بت پرستى دعوت كرد،اما بر سركشى و طغيان ايشان افزوده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پيامبرشان را بسختى آزار مى دادند،و به او ايمان نمى آوردند،اين بود كه خداوند باران را از ايشان منع فرمود،زيرا حكمت رب العالمين بر اين اقتضا داشت كه امتهايى را كه به تكذيب پيامبرانش برمى خواستند،به درماندگى و مشقت و زيان در اموال و انفس فروگيرد،باشد كه به خود آيند و به عذرخواهى در پيشگاه خدا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خواست توبه كنند و به سوى خدا بازگردند و به آنان وعده داد كه اگر چنان كنند خداوند بر كشتزار ايشان باران فراوان خواهد باريد،اما آنها بر عكس بر عناد و انحراف خود افزودند و او را خوار شمردند و به آزار و اذيت او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يكى از آنها فرزندش را نزد نوح مى آورد و او را به فرزندش نشان مى داد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بعد از من زنده ماندى مبادا به اين ديوانه ايمان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 اثر اين عناد و خيره سرى مستحق عذاب مهلك خداوند شدند،و نخست با عقيم شدن زنانشان عذاب الهى بر آنان نازل شده آنگاه 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كه به ساختن كشتى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فرمان برد و زير نظر و تعليم و راهنمايى خداوند آن را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طوفان با جوشيدن آب از تنور كه نشانۀ شروع طوفان بود آغاز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تنور مزبور همانطور كه ابن عساكر گفته در گوشه اى از مسجد كوفه </w:t>
      </w:r>
      <w:r>
        <w:rPr>
          <w:rStyle w:val="FootnoteAnchor"/>
          <w:rtl w:val="true"/>
        </w:rPr>
        <w:footnoteReference w:id="86"/>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خود و برخى از جنبندگانى را كه خدا فرموده بود،سوار بر كشتى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زمين از هر گوشه دهان گشود و آب سيل آسا از آن جوشيدن گرفت و بارانى شديد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زمين را پوشانيد تا آنجا كه كشتى نوح را برداشت و آن را در امواجى بهف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بلندى كوهها به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از سوار شدن بر كشتى سر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را شفقت پدرانه دل به درد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شفقتى كه همۀ افراد بشر دارا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پسر را مخاطب ساخته بانگ برداشت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ارْكَبْ مَعَنا وَ 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 حالَ بَيْنَهُمَا الْمَوْجُ فَكانَ 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نُوحٌ رَبَّهُ فَقالَ 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w:t>
      </w:r>
    </w:p>
    <w:p>
      <w:pPr>
        <w:pStyle w:val="BookText"/>
        <w:rPr/>
      </w:pP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ما به كشتى سوار شو و با كافران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كوهى پناه مى برم كه مرا از اين آب نگهدارى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هيچ چيزى جلوى امر خدا را نمى گيرد،مگر كسى كه خدا بر او رحم آورد؛و موج ميان آنها حائل شد و او هم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پروردگار خود را ندا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خانوادۀ من است و وعدۀ تو نيز حق،و تو از همۀ حكم گزاران بهتر حكم كننده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زمرۀ خاندان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كار ناشايست مى كرد،پس تو چيزى را كه نمى دانى از من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كه با خطاب الهى،به حقيقتى كه از آن آگاهى نداشت واقف گرديد و دانست كه پسرش به خاطر كارهاى ناروايش مستحق عذاب خداوند گشته است،عرضه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إِنِّي أَعُوذُ بِكَ أَنْ أَسْئَلَكَ ما لَيْسَ لِي بِهِ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پناه مى برم از اينكه از تو چيزى بخواهم كه به آن علم ندارم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كس را كه بر كشتى نوح سوار نشده بود هلاك كرد،بعد از آن باران سيل آسا بند آمده و آب در زمين فرو رفت و انسانهايى كه در كشتى بودند در سرزمين بابل پاى بر زمين نهادند </w:t>
      </w:r>
      <w:r>
        <w:rPr>
          <w:rStyle w:val="FootnoteAnchor"/>
          <w:rtl w:val="true"/>
        </w:rPr>
        <w:footnoteReference w:id="87"/>
      </w:r>
      <w:r>
        <w:rPr>
          <w:rFonts w:ascii="IRNazanin" w:hAnsi="IRNazanin" w:eastAsia="IRNazanin"/>
          <w:color w:val="111111"/>
          <w:sz w:val="28"/>
          <w:sz w:val="28"/>
          <w:szCs w:val="28"/>
          <w:rtl w:val="true"/>
          <w:lang w:bidi="fa-IR"/>
        </w:rPr>
        <w:t>،و حيوانهايى كه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قرار داده بود بيرون آمده پراكنده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bookmarkStart w:id="212" w:name="pg14876_151422"/>
    </w:p>
    <w:p>
      <w:pPr>
        <w:pStyle w:val="BookText"/>
        <w:rPr/>
      </w:pPr>
      <w:bookmarkEnd w:id="212"/>
      <w:r>
        <w:rPr>
          <w:rFonts w:ascii="IRNazanin" w:hAnsi="IRNazanin" w:eastAsia="IRNazanin"/>
          <w:color w:val="111111"/>
          <w:sz w:val="28"/>
          <w:sz w:val="28"/>
          <w:szCs w:val="28"/>
          <w:rtl w:val="true"/>
          <w:lang w:bidi="fa-IR"/>
        </w:rPr>
        <w:t>مردمانى كه بعد از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پهنۀ گيتى تا به امروز پديد آمده اند از سه فرزند او يعنى سام،حام و يافث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را از ماجراى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نبود،و به وسيلۀ اخبار غيبى كه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وحى الهى دريافت داشته بود از آن واقعه مطلع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گذشت چكيدۀ اخبار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آيات،و برخى از اخبارى بود كه در منابع اسلامى آمده است؛اينك به پاره اى ديگر از اخبار آن حضرت در منابع اسلامى مى پردازيم</w:t>
      </w:r>
      <w:r>
        <w:rPr>
          <w:rFonts w:eastAsia="IRNazanin" w:cs="IRNazanin"/>
          <w:color w:val="111111"/>
          <w:sz w:val="28"/>
          <w:szCs w:val="28"/>
          <w:rtl w:val="true"/>
          <w:lang w:bidi="fa-IR"/>
        </w:rPr>
        <w:t>.</w:t>
      </w:r>
    </w:p>
    <w:p>
      <w:pPr>
        <w:pStyle w:val="Heading4"/>
        <w:numPr>
          <w:ilvl w:val="3"/>
          <w:numId w:val="1"/>
        </w:numPr>
        <w:rPr/>
      </w:pPr>
      <w:bookmarkStart w:id="213" w:name="__RefHeading___Toc725861_388300464"/>
      <w:bookmarkStart w:id="214" w:name="_Toc80"/>
      <w:bookmarkEnd w:id="213"/>
      <w:r>
        <w:rPr>
          <w:rtl w:val="true"/>
        </w:rPr>
        <w:t>داستان نوح</w:t>
      </w:r>
      <w:r>
        <w:rPr>
          <w:rtl w:val="true"/>
        </w:rPr>
        <w:t>(</w:t>
      </w:r>
      <w:r>
        <w:rPr>
          <w:rtl w:val="true"/>
        </w:rPr>
        <w:t>ع</w:t>
      </w:r>
      <w:r>
        <w:rPr>
          <w:rtl w:val="true"/>
        </w:rPr>
        <w:t>)</w:t>
      </w:r>
      <w:r>
        <w:rPr>
          <w:rtl w:val="true"/>
        </w:rPr>
        <w:t>در مصادر اسلامى</w:t>
      </w:r>
      <w:bookmarkEnd w:id="214"/>
    </w:p>
    <w:p>
      <w:pPr>
        <w:pStyle w:val="BookText"/>
        <w:rPr/>
      </w:pPr>
      <w:r>
        <w:rPr>
          <w:rFonts w:ascii="IRNazanin" w:hAnsi="IRNazanin" w:eastAsia="IRNazanin"/>
          <w:color w:val="111111"/>
          <w:sz w:val="28"/>
          <w:sz w:val="28"/>
          <w:szCs w:val="28"/>
          <w:rtl w:val="true"/>
          <w:lang w:bidi="fa-IR"/>
        </w:rPr>
        <w:t>در تاريخ 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روزگار اخنوخ جدّ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ادريس باشد و پيش از آنكه وى را به آسمان بالا برد به نوح وحى كرده فرمان داد تا قومش را بيم دهد و از ارتكاب به گناهانى كه مرتكب مى شوند بازشان داشته از عذاب الهى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فرمان برد و خود به عبادت خداى تعالى و فراخوانى قومش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تاريخ نويسان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مفصل آنچه كه ما مختصرا پيش از اين در تفسير آياتى كه گذشت آورده ايم پرداخته و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پس از خروج از سفينه سيصد و شصت سال زندگى كرد و چون مرگش فرا رسيد، فرزندان سه گانه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سام،حام و يافث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ايشان را فرا خواند و به ايشان وصيت كرد،و فرمان داد كه به عبادت خداى متعال بپردازند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سام را گفت كه چون از دنيا رفتم،بدون اينكه كسى آگاهى يابد،خودت وارد</w:t>
      </w:r>
    </w:p>
    <w:p>
      <w:pPr>
        <w:pStyle w:val="BookText"/>
        <w:rPr/>
      </w:pPr>
      <w:r>
        <w:rPr>
          <w:rFonts w:ascii="Amiri" w:hAnsi="Amiri" w:eastAsia="Amiri" w:cs="Amiri"/>
          <w:color w:val="111111"/>
          <w:sz w:val="28"/>
          <w:sz w:val="28"/>
          <w:szCs w:val="28"/>
          <w:rtl w:val="true"/>
          <w:lang w:bidi="ar-SA"/>
        </w:rPr>
        <w:t>كشتى شو و جسد آدم را به مكان مقدس كه در وسط زمين قرار دارد حمل كن و اضافه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به كمك پسرت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آدم را برداشتيد،خداوند فرشته اى از فرشتگان را همراهتان مى كند تا راهنمايتان باشد و وسط زمين را به شما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مأموريت هيچ كس نبايد از كار تو آگاهى يابد؛چه،اين وصيت آدم است به پسرش،كه هر كدام به ديگرى وصيت كرده تا اكنون به تو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آن جايگاه كه فرشته رهنمونتان مى شود رسيديد،جسد آدم را در آنجا به خاك سپاريد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ملكيزدق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دستور ده كه در همانجا و براى هميشه درنگ كرده از آن جدا نشود و كارى جز عبادت و پرستش خداى تعالى انجام ندهد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نوح چون زندگى را بدرود گفت،در همانجايى كه در عراق در گذشته بود به خاك سپرده شد زيرا پيامبر خدا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قبض نبىّ الاّ دفن حيث يقبض</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 پيامبر،در همانجا كه از دنيا مى رود به خاك سپرده مى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اين اساس،مدفن حضرت آدم نيز بايد همان جايى باشد كه آن حضرت از دنيا رفته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15" w:name="pg14876_151425"/>
    </w:p>
    <w:p>
      <w:pPr>
        <w:pStyle w:val="Heading3"/>
        <w:numPr>
          <w:ilvl w:val="2"/>
          <w:numId w:val="1"/>
        </w:numPr>
        <w:rPr/>
      </w:pPr>
      <w:bookmarkStart w:id="216" w:name="__RefHeading___Toc725863_388300464"/>
      <w:bookmarkStart w:id="217" w:name="_Toc81"/>
      <w:bookmarkEnd w:id="215"/>
      <w:bookmarkEnd w:id="216"/>
      <w:r>
        <w:rPr>
          <w:rtl w:val="true"/>
        </w:rPr>
        <w:t>سام پسر نوح</w:t>
      </w:r>
      <w:r>
        <w:rPr>
          <w:rtl w:val="true"/>
        </w:rPr>
        <w:t>(</w:t>
      </w:r>
      <w:r>
        <w:rPr>
          <w:rtl w:val="true"/>
        </w:rPr>
        <w:t>ع</w:t>
      </w:r>
      <w:r>
        <w:rPr>
          <w:rtl w:val="true"/>
        </w:rPr>
        <w:t>)</w:t>
      </w:r>
      <w:bookmarkEnd w:id="217"/>
    </w:p>
    <w:p>
      <w:pPr>
        <w:pStyle w:val="Heading4"/>
        <w:numPr>
          <w:ilvl w:val="3"/>
          <w:numId w:val="1"/>
        </w:numPr>
        <w:rPr/>
      </w:pPr>
      <w:bookmarkStart w:id="218" w:name="__RefHeading___Toc725865_388300464"/>
      <w:bookmarkStart w:id="219" w:name="_Toc82"/>
      <w:bookmarkEnd w:id="218"/>
      <w:r>
        <w:rPr>
          <w:rtl w:val="true"/>
        </w:rPr>
        <w:t>اشاره</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نوح به پسرش سام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سام،جسد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سفينه بيرون آورده در جائى كه فرمان يافته به خاك مى 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سام به پسرش ارفخشد</w:t>
      </w:r>
      <w:bookmarkStart w:id="220" w:name="pg14876_151427"/>
    </w:p>
    <w:p>
      <w:pPr>
        <w:pStyle w:val="Heading4"/>
        <w:numPr>
          <w:ilvl w:val="3"/>
          <w:numId w:val="1"/>
        </w:numPr>
        <w:rPr/>
      </w:pPr>
      <w:bookmarkStart w:id="221" w:name="__RefHeading___Toc725867_388300464"/>
      <w:bookmarkStart w:id="222" w:name="_Toc83"/>
      <w:bookmarkEnd w:id="220"/>
      <w:bookmarkEnd w:id="221"/>
      <w:r>
        <w:rPr>
          <w:rtl w:val="true"/>
        </w:rPr>
        <w:t>وصيت نوح به پسرش سام</w:t>
      </w:r>
      <w:bookmarkEnd w:id="222"/>
    </w:p>
    <w:p>
      <w:pPr>
        <w:pStyle w:val="BookText"/>
        <w:rPr/>
      </w:pPr>
      <w:r>
        <w:rPr>
          <w:rFonts w:ascii="Amiri" w:hAnsi="Amiri" w:eastAsia="Amiri" w:cs="Amiri"/>
          <w:color w:val="111111"/>
          <w:sz w:val="28"/>
          <w:sz w:val="28"/>
          <w:szCs w:val="28"/>
          <w:rtl w:val="true"/>
          <w:lang w:bidi="ar-SA"/>
        </w:rPr>
        <w:t>در تاريخ ابن اثير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به پسرش سام كه بزرگترين فرزندانش بود وصيت نمود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اخبار الزمان مسعودى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بعد از نوح رياست را در پسرش سام قرار داد،و او را وارث كتابهاى پيامبران پيش از خود نمود و وصيت ويژۀ نوح را،نه در ديگر برادرانش بلكه در او و فرزندان او قرار داد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725869_388300464"/>
      <w:bookmarkStart w:id="224" w:name="_Toc84"/>
      <w:bookmarkEnd w:id="223"/>
      <w:r>
        <w:rPr>
          <w:rtl w:val="true"/>
        </w:rPr>
        <w:t>سام جسد آدم را از سفينه برمى گيرد</w:t>
      </w:r>
      <w:bookmarkEnd w:id="224"/>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 بعد از پدر به عبادت خداى متعال و فرمانبردارى از او پرداخت،و در كشتى را باز كرد و مخفيانه و بدون اطلاع و حضور دو برادر ديگرش،تنها به كمك پسرش جسد آدم را از آنجا برگرفت و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 نگهبان راه را به ايشان بنمود و آنها همچنان جسد آدم را با خود مى بردند تا به جايگاهى رسيدند كه قرار بود پيكر آدم در آنجا به خاك سپرده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جسد آدم را در آنجا به خاك سپردند</w:t>
      </w:r>
      <w:r>
        <w:rPr>
          <w:rFonts w:eastAsia="IRNazanin" w:cs="IRNazanin"/>
          <w:color w:val="111111"/>
          <w:sz w:val="28"/>
          <w:szCs w:val="28"/>
          <w:rtl w:val="true"/>
          <w:lang w:bidi="fa-IR"/>
        </w:rPr>
        <w:t>.</w:t>
      </w:r>
      <w:bookmarkStart w:id="225" w:name="pg14876_151428"/>
    </w:p>
    <w:p>
      <w:pPr>
        <w:pStyle w:val="Heading4"/>
        <w:numPr>
          <w:ilvl w:val="3"/>
          <w:numId w:val="1"/>
        </w:numPr>
        <w:rPr/>
      </w:pPr>
      <w:bookmarkStart w:id="226" w:name="__RefHeading___Toc725871_388300464"/>
      <w:bookmarkStart w:id="227" w:name="_Toc85"/>
      <w:bookmarkEnd w:id="225"/>
      <w:bookmarkEnd w:id="226"/>
      <w:r>
        <w:rPr>
          <w:rtl w:val="true"/>
        </w:rPr>
        <w:t>وصيت سام به پسرش ارفخشد</w:t>
      </w:r>
      <w:bookmarkEnd w:id="2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وفات سام فرا رسيد،پسرش ارفخشد را بخواند و به او وصيت كرد</w:t>
      </w:r>
      <w:r>
        <w:rPr>
          <w:rFonts w:eastAsia="IRNazanin" w:cs="IRNazanin"/>
          <w:color w:val="111111"/>
          <w:sz w:val="28"/>
          <w:szCs w:val="28"/>
          <w:rtl w:val="true"/>
          <w:lang w:bidi="fa-IR"/>
        </w:rPr>
        <w:t xml:space="preserve">. </w:t>
      </w:r>
      <w:r>
        <w:rPr>
          <w:rStyle w:val="FootnoteAnchor"/>
          <w:rtl w:val="true"/>
        </w:rPr>
        <w:footnoteReference w:id="92"/>
      </w:r>
      <w:bookmarkStart w:id="228" w:name="pg14876_151429"/>
    </w:p>
    <w:p>
      <w:pPr>
        <w:pStyle w:val="Heading3"/>
        <w:numPr>
          <w:ilvl w:val="2"/>
          <w:numId w:val="1"/>
        </w:numPr>
        <w:rPr/>
      </w:pPr>
      <w:bookmarkStart w:id="229" w:name="__RefHeading___Toc725873_388300464"/>
      <w:bookmarkStart w:id="230" w:name="_Toc86"/>
      <w:bookmarkEnd w:id="228"/>
      <w:bookmarkEnd w:id="229"/>
      <w:r>
        <w:rPr>
          <w:rtl w:val="true"/>
        </w:rPr>
        <w:t>ارفخشد پسر سام</w:t>
      </w:r>
      <w:bookmarkEnd w:id="230"/>
    </w:p>
    <w:p>
      <w:pPr>
        <w:pStyle w:val="Heading4"/>
        <w:numPr>
          <w:ilvl w:val="3"/>
          <w:numId w:val="1"/>
        </w:numPr>
        <w:rPr/>
      </w:pPr>
      <w:bookmarkStart w:id="231" w:name="__RefHeading___Toc725875_388300464"/>
      <w:bookmarkStart w:id="232" w:name="_Toc87"/>
      <w:bookmarkEnd w:id="231"/>
      <w:r>
        <w:rPr>
          <w:rtl w:val="true"/>
        </w:rPr>
        <w:t>اشاره</w:t>
      </w:r>
      <w:bookmarkEnd w:id="23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جانشينى وى بعد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ارفخشد به پسرش</w:t>
      </w:r>
      <w:bookmarkStart w:id="233" w:name="pg14876_151431"/>
    </w:p>
    <w:p>
      <w:pPr>
        <w:pStyle w:val="Heading4"/>
        <w:numPr>
          <w:ilvl w:val="3"/>
          <w:numId w:val="1"/>
        </w:numPr>
        <w:rPr/>
      </w:pPr>
      <w:bookmarkStart w:id="234" w:name="__RefHeading___Toc725877_388300464"/>
      <w:bookmarkStart w:id="235" w:name="_Toc88"/>
      <w:bookmarkEnd w:id="233"/>
      <w:bookmarkEnd w:id="234"/>
      <w:r>
        <w:rPr>
          <w:rtl w:val="true"/>
        </w:rPr>
        <w:t>ارفخشد بعد از پدرش سام</w:t>
      </w:r>
      <w:bookmarkEnd w:id="235"/>
    </w:p>
    <w:p>
      <w:pPr>
        <w:pStyle w:val="BookText"/>
        <w:rPr/>
      </w:pPr>
      <w:r>
        <w:rPr>
          <w:rFonts w:ascii="IRNazanin" w:hAnsi="IRNazanin" w:eastAsia="IRNazanin"/>
          <w:color w:val="111111"/>
          <w:sz w:val="28"/>
          <w:sz w:val="28"/>
          <w:szCs w:val="28"/>
          <w:rtl w:val="true"/>
          <w:lang w:bidi="fa-IR"/>
        </w:rPr>
        <w:t>در مروج الذهب مسعودى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سام،پسرش ارفخشد زمام امور را به دست گرفت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ارفخشد پس از پدرش سام به عبادت و فرمانبردارى از اوامر خداى تعالى پرداخت،و پس از اينكه به سن صد و هشتاد و پنج سالگى رسيد،پسرش شالح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او پسران نوح متفرق شده در اماكن مختلف سكنى گزيدند،و زورگويان و سركشان رو به فزونى نهادند و دست تعدى و تجاوز به هر سو گشودند،و فرزندان كنعان بن حام را به فساد و تباهى كشاندند،و گستاخانه و آشكارا مرتكب معاصى شدند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725879_388300464"/>
      <w:bookmarkStart w:id="237" w:name="_Toc89"/>
      <w:bookmarkEnd w:id="236"/>
      <w:r>
        <w:rPr>
          <w:rtl w:val="true"/>
        </w:rPr>
        <w:t>وصيت ارفخشد به پسرش</w:t>
      </w:r>
      <w:bookmarkEnd w:id="2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يعقوبى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 ارفخشد فرا رسيد،پسران و بستگانش پيرامون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ارفخشد آنان را به عبادت خداى تعالى و دورى از گناه سفارش كرد، آنگاه به پسرش شالح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وصيتم را نگاهدار و پس از من در ميان خانواده ات به عبادت خداى تعالى بپرداز؛سپس ديده بر هم نهاد و دنيا را بدرود گفت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238" w:name="pg14876_151433"/>
    </w:p>
    <w:p>
      <w:pPr>
        <w:pStyle w:val="Heading3"/>
        <w:numPr>
          <w:ilvl w:val="2"/>
          <w:numId w:val="1"/>
        </w:numPr>
        <w:rPr/>
      </w:pPr>
      <w:bookmarkStart w:id="239" w:name="__RefHeading___Toc725881_388300464"/>
      <w:bookmarkStart w:id="240" w:name="_Toc90"/>
      <w:bookmarkEnd w:id="238"/>
      <w:bookmarkEnd w:id="239"/>
      <w:r>
        <w:rPr>
          <w:rtl w:val="true"/>
        </w:rPr>
        <w:t>شالح پسر ارفخشد</w:t>
      </w:r>
      <w:bookmarkEnd w:id="240"/>
    </w:p>
    <w:p>
      <w:pPr>
        <w:pStyle w:val="Heading4"/>
        <w:numPr>
          <w:ilvl w:val="3"/>
          <w:numId w:val="1"/>
        </w:numPr>
        <w:rPr/>
      </w:pPr>
      <w:bookmarkStart w:id="241" w:name="__RefHeading___Toc725883_388300464"/>
      <w:bookmarkStart w:id="242" w:name="_Toc91"/>
      <w:bookmarkEnd w:id="241"/>
      <w:r>
        <w:rPr>
          <w:rtl w:val="true"/>
        </w:rPr>
        <w:t>اشاره</w:t>
      </w:r>
      <w:bookmarkEnd w:id="2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 شالح به طاعت و عبادت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وى به پسرش عابر</w:t>
      </w:r>
      <w:bookmarkStart w:id="243" w:name="pg14876_151435"/>
    </w:p>
    <w:p>
      <w:pPr>
        <w:pStyle w:val="Heading4"/>
        <w:numPr>
          <w:ilvl w:val="3"/>
          <w:numId w:val="1"/>
        </w:numPr>
        <w:rPr/>
      </w:pPr>
      <w:bookmarkStart w:id="244" w:name="__RefHeading___Toc725885_388300464"/>
      <w:bookmarkStart w:id="245" w:name="_Toc92"/>
      <w:bookmarkEnd w:id="243"/>
      <w:bookmarkEnd w:id="244"/>
      <w:r>
        <w:rPr>
          <w:rtl w:val="true"/>
        </w:rPr>
        <w:t>قيام شالح به اطاعت و عبادت خداى تعالى</w:t>
      </w:r>
      <w:bookmarkEnd w:id="245"/>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شالح پسر ارفخشد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وصيت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خداى تعالى در قومش پرداخت و آنها را به فرمانبردارى از خداوند امر،و از ارتكاب معاصى نهى مى فرمود و از عذاب خدا كه بر اهل معاصى خواهد آمد برحذرشان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شالح صد و سى ساله بود كه پسرش عابر به دنيا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وفاتش فرا رسيد به پسرش عابر وصيت كرد و او را امر فرمود كه از كارهاى گناه آلود فرزندان قابيل ملعون دورى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چشم بر هم نهاد و جهان را بدرود گفت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مباحث پيشين،از سرگذشت آن عده از اوصياى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جزء انبياء نبوده اند، تنها به سرگذشت سام و ارفخشد و شالح بسنده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خواست خدا به آوردن برخى از اخبار انبياء و پيامبران از اوصياء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شرحى كه در قرآن كريم آمده است مى پردازيم</w:t>
      </w:r>
      <w:r>
        <w:rPr>
          <w:rFonts w:eastAsia="IRNazanin" w:cs="IRNazanin"/>
          <w:color w:val="111111"/>
          <w:sz w:val="28"/>
          <w:szCs w:val="28"/>
          <w:rtl w:val="true"/>
          <w:lang w:bidi="fa-IR"/>
        </w:rPr>
        <w:t>.</w:t>
      </w:r>
      <w:bookmarkStart w:id="246" w:name="pg14876_151437"/>
    </w:p>
    <w:p>
      <w:pPr>
        <w:pStyle w:val="Heading2"/>
        <w:numPr>
          <w:ilvl w:val="1"/>
          <w:numId w:val="1"/>
        </w:numPr>
        <w:rPr/>
      </w:pPr>
      <w:bookmarkStart w:id="247" w:name="__RefHeading___Toc725887_388300464"/>
      <w:bookmarkStart w:id="248" w:name="_Toc93"/>
      <w:bookmarkEnd w:id="246"/>
      <w:bookmarkEnd w:id="247"/>
      <w:r>
        <w:rPr/>
        <w:t>6</w:t>
      </w:r>
      <w:r>
        <w:rPr>
          <w:rtl w:val="true"/>
        </w:rPr>
        <w:t xml:space="preserve"> </w:t>
      </w:r>
      <w:r>
        <w:rPr>
          <w:rtl w:val="true"/>
        </w:rPr>
        <w:t>اخبار انبياء از اوصياء نوح</w:t>
      </w:r>
      <w:r>
        <w:rPr>
          <w:rtl w:val="true"/>
        </w:rPr>
        <w:t>(</w:t>
      </w:r>
      <w:r>
        <w:rPr>
          <w:rtl w:val="true"/>
        </w:rPr>
        <w:t>ع</w:t>
      </w:r>
      <w:r>
        <w:rPr>
          <w:rtl w:val="true"/>
        </w:rPr>
        <w:t>)</w:t>
      </w:r>
      <w:r>
        <w:rPr>
          <w:rtl w:val="true"/>
        </w:rPr>
        <w:t>در قرآن كريم</w:t>
      </w:r>
      <w:bookmarkEnd w:id="248"/>
    </w:p>
    <w:p>
      <w:pPr>
        <w:pStyle w:val="Heading3"/>
        <w:numPr>
          <w:ilvl w:val="2"/>
          <w:numId w:val="1"/>
        </w:numPr>
        <w:rPr/>
      </w:pPr>
      <w:bookmarkStart w:id="249" w:name="__RefHeading___Toc725889_388300464"/>
      <w:bookmarkStart w:id="250" w:name="_Toc94"/>
      <w:bookmarkEnd w:id="249"/>
      <w:r>
        <w:rPr>
          <w:rtl w:val="true"/>
        </w:rPr>
        <w:t>اشاره</w:t>
      </w:r>
      <w:bookmarkEnd w:id="25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پيامبر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عليه السلام</w:t>
      </w:r>
      <w:bookmarkStart w:id="251" w:name="pg14876_151439"/>
    </w:p>
    <w:p>
      <w:pPr>
        <w:pStyle w:val="Heading3"/>
        <w:numPr>
          <w:ilvl w:val="2"/>
          <w:numId w:val="1"/>
        </w:numPr>
        <w:rPr/>
      </w:pPr>
      <w:bookmarkStart w:id="252" w:name="__RefHeading___Toc725891_388300464"/>
      <w:bookmarkStart w:id="253" w:name="_Toc95"/>
      <w:bookmarkEnd w:id="251"/>
      <w:bookmarkEnd w:id="252"/>
      <w:r>
        <w:rPr>
          <w:rtl w:val="true"/>
        </w:rPr>
        <w:t>هود عليه السلام</w:t>
      </w:r>
      <w:bookmarkEnd w:id="253"/>
    </w:p>
    <w:p>
      <w:pPr>
        <w:pStyle w:val="Heading4"/>
        <w:numPr>
          <w:ilvl w:val="3"/>
          <w:numId w:val="1"/>
        </w:numPr>
        <w:rPr/>
      </w:pPr>
      <w:bookmarkStart w:id="254" w:name="__RefHeading___Toc725893_388300464"/>
      <w:bookmarkStart w:id="255" w:name="_Toc96"/>
      <w:bookmarkEnd w:id="254"/>
      <w:r>
        <w:rPr>
          <w:rtl w:val="true"/>
        </w:rPr>
        <w:t>اشاره</w:t>
      </w:r>
      <w:bookmarkEnd w:id="2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سيرۀ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آيات كريمۀ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كريمه</w:t>
      </w:r>
      <w:bookmarkStart w:id="256" w:name="pg14876_151441"/>
    </w:p>
    <w:p>
      <w:pPr>
        <w:pStyle w:val="Heading4"/>
        <w:numPr>
          <w:ilvl w:val="3"/>
          <w:numId w:val="1"/>
        </w:numPr>
        <w:rPr/>
      </w:pPr>
      <w:bookmarkStart w:id="257" w:name="__RefHeading___Toc725895_388300464"/>
      <w:bookmarkStart w:id="258" w:name="_Toc97"/>
      <w:bookmarkEnd w:id="256"/>
      <w:bookmarkEnd w:id="257"/>
      <w:r>
        <w:rPr>
          <w:rtl w:val="true"/>
        </w:rPr>
        <w:t>سيرۀ هود</w:t>
      </w:r>
      <w:r>
        <w:rPr>
          <w:rtl w:val="true"/>
        </w:rPr>
        <w:t>(</w:t>
      </w:r>
      <w:r>
        <w:rPr>
          <w:rtl w:val="true"/>
        </w:rPr>
        <w:t>ع</w:t>
      </w:r>
      <w:r>
        <w:rPr>
          <w:rtl w:val="true"/>
        </w:rPr>
        <w:t>)</w:t>
      </w:r>
      <w:r>
        <w:rPr>
          <w:rtl w:val="true"/>
        </w:rPr>
        <w:t>در آيات كريمه</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خداى تعالى در سورۀ احقاف آيات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رسولش را مخاطب قرار داده،دربارۀ حضرت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أَخا عادٍ إِذْ أَنْذَرَ قَوْمَهُ بِالْأَحْقافِ وَ قَدْ خَلَتِ النُّذُرُ مِنْ بَيْنِ يَدَيْهِ وَ مِنْ خَلْفِهِ أَلاّ تَعْبُدُوا إِلاَّ اللّهَ إِنِّي أَخافُ عَلَيْكُمْ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لِتَأْفِكَنا عَنْ آلِهَتِنا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أُبَلِّغُكُمْ ما أُرْسِلْتُ بِهِ وَ لكِنِّي أَراكُمْ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 بِأَمْرِ رَبِّها فَأَصْبَحُوا لا يُرى إِلاّ مَساكِنُ‌هُمْ كَذلِكَ نَجْزِي الْقَوْمَ الْمُجْرِمِينَ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كن برادر قوم عاد را وقتى كه قومش را در سرزمين احقاف انذار كرد،با آنكه پيامبرانى در زمان او و پيش از او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خداى را عبادت نكنيد كه من از عذاب روز بزرگ بر شما بيمناكم</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آمده اى تا ما را از خدايانمان برگردانى؟عذابى كه ما را وعده مى كنى بياور اگر راست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بدان ارسال شده ام به شما تبليغ مى كنم،اما من شما را قومى مى بينم كه به راه جهالت 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عذاب را ديدند كه به صورت ابرى به طرف سرزمين آنها</w:t>
      </w:r>
    </w:p>
    <w:p>
      <w:pPr>
        <w:pStyle w:val="BookText"/>
        <w:rPr/>
      </w:pPr>
      <w:r>
        <w:rPr>
          <w:rFonts w:ascii="IRNazanin" w:hAnsi="IRNazanin" w:eastAsia="IRNazanin"/>
          <w:color w:val="111111"/>
          <w:sz w:val="28"/>
          <w:sz w:val="28"/>
          <w:szCs w:val="28"/>
          <w:rtl w:val="true"/>
          <w:lang w:bidi="fa-IR"/>
        </w:rPr>
        <w:t>مى آيد،گفتند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ابرى است كه به ما باران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آن همان چيزى است كه به آمدنش شتاب مى كرديد،بادى است كه در آن عذابى دردناك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چيز زنده را به امر پروردگارش از ميان بر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صبح فرا رسيد،و به جز خانه هايشان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قوم گناهكار را اينچنين جزا مى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هود 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عادٍ أَخاهُمْ هُوداً قالَ يا قَوْمِ اعْبُدُوا اللّهَ ما لَكُمْ مِنْ إِلهٍ غَيْرُهُ إِنْ أَنْتُمْ إِلاّ مُفْتَرُونَ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لا أَسْئَلُكُمْ عَلَيْهِ أَجْراً إِنْ أَجْرِيَ إِلاّ عَلَى الَّذِي فَطَرَنِي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هُودُ ما جِئْتَنا بِبَيِّنَةٍ وَ ما نَحْنُ بِتارِكِي آلِهَتِنا عَنْ قَوْلِكَ وَ 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نَقُولُ إِلاَّ اعْتَراكَ بَعْضُ آلِهَتِنا بِسُوءٍ قالَ إِنِّي أُشْهِدُ اللّهَ وَ اشْهَدُوا أَنِّي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فَكِيدُونِي جَمِيعاً ثُمَّ لا تُنْظِرُونِ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سوى قوم عاد برادرشان هود را فرستاديم،گفت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كنيد كه جز او معبودى نداريد،شما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پرستيدن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نمى كنيد مگر تهمت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سبحان</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اى قوم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 مزد رسالت از شما نمى خواهم، مزد من بر عهدۀ كسى است كه مرا آفريده آيا نمى خواهيد بينديشيد؟</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خدايتان آمرزش بخواهيد و به سوى او توبه كنيد تا باران فراوان بر شما بفرستد و بر نيرويتان بيفزايد،و با گنهكارى روى از من برنگردانيدگفتند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هود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دليلى پيش ما نياوردى،و ما خدايان خود را به مجرد كلام تو ترك نمى كنيم و به تو ايمان نمى آوريم</w:t>
      </w:r>
      <w:r>
        <w:rPr>
          <w:rFonts w:ascii="IRNazanin" w:hAnsi="IRNazanin" w:eastAsia="IRNazanin"/>
          <w:color w:val="111111"/>
          <w:sz w:val="28"/>
          <w:sz w:val="28"/>
          <w:szCs w:val="28"/>
          <w:rtl w:val="true"/>
          <w:lang w:bidi="fa-IR"/>
        </w:rPr>
        <w:t>تنها اين را مى گوييم كه برخى از خدايان ما به تو آسيب رسانيده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مى گيرم و شما هم گواه باشيد كه من از آنچه كه جز خدا شريك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همۀ شما به من</w:t>
      </w:r>
    </w:p>
    <w:p>
      <w:pPr>
        <w:pStyle w:val="BookText"/>
        <w:rPr/>
      </w:pPr>
      <w:r>
        <w:rPr>
          <w:rFonts w:ascii="IRNazanin" w:hAnsi="IRNazanin" w:eastAsia="IRNazanin"/>
          <w:color w:val="111111"/>
          <w:sz w:val="28"/>
          <w:sz w:val="28"/>
          <w:szCs w:val="28"/>
          <w:rtl w:val="true"/>
          <w:lang w:bidi="fa-IR"/>
        </w:rPr>
        <w:t>نيرنگ بزنيد و مرا مهلت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مؤمنون آيات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مِنْ قَوْمِهِ الَّذِينَ كَفَرُوا وَ كَذَّبُوا بِلِقاءِ الْآخِرَةِ وَ أَتْرَفْناهُمْ فِي الْحَياةِ الدُّنْيا ما هذا إِلاّ بَشَرٌ مِثْلُكُمْ يَأْكُلُ مِمّا تَأْكُلُونَ مِنْهُ وَ يَشْرَبُ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يَعِدُكُمْ أَنَّكُمْ إِذا مِتُّمْ وَ كُنْتُمْ تُراباً وَ عِظاماً أَنَّكُمْ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حَياتُنَا الدُّنْيا نَمُوتُ وَ نَحْيا وَ 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رَجُلٌ افْتَرى عَلَى اللّهِ كَذِباً وَ ما نَحْنُ لَهُ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 قَلِيلٍ لَيُصْبِحُنَّ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بِالْحَقِّ فَجَعَلْناهُمْ غُثاءً فَبُعْداً لِلْقَوْمِ الظّالِمِينَ</w:t>
      </w:r>
    </w:p>
    <w:p>
      <w:pPr>
        <w:pStyle w:val="BookText"/>
        <w:rPr/>
      </w:pPr>
      <w:r>
        <w:rPr>
          <w:rFonts w:ascii="IRNazanin" w:hAnsi="IRNazanin" w:eastAsia="IRNazanin"/>
          <w:color w:val="111111"/>
          <w:sz w:val="28"/>
          <w:sz w:val="28"/>
          <w:szCs w:val="28"/>
          <w:rtl w:val="true"/>
          <w:lang w:bidi="fa-IR"/>
        </w:rPr>
        <w:t>اشراف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كافر شده عالم آخرت را تكذيب كرده بودند و در دنيا زندگانى فراخ به آنها داده بوديم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فقط بشرى است مانند شما،مى خورد از آنچه شما مى خوريد،و مى آشامد از آنچه شما مى آشاميد</w:t>
      </w:r>
      <w:r>
        <w:rPr>
          <w:rFonts w:ascii="IRNazanin" w:hAnsi="IRNazanin" w:eastAsia="IRNazanin"/>
          <w:i/>
          <w:i/>
          <w:iCs/>
          <w:color w:val="111111"/>
          <w:sz w:val="28"/>
          <w:sz w:val="28"/>
          <w:szCs w:val="28"/>
          <w:rtl w:val="true"/>
          <w:lang w:bidi="fa-IR"/>
        </w:rPr>
        <w:t>و اگر از بشرى چون خودتان فرمان بريد،در آن صورت شما از زيانكاران خواهيد بود</w:t>
      </w:r>
      <w:r>
        <w:rPr>
          <w:rFonts w:ascii="IRNazanin" w:hAnsi="IRNazanin" w:eastAsia="IRNazanin"/>
          <w:color w:val="111111"/>
          <w:sz w:val="28"/>
          <w:sz w:val="28"/>
          <w:szCs w:val="28"/>
          <w:rtl w:val="true"/>
          <w:lang w:bidi="fa-IR"/>
        </w:rPr>
        <w:t>آيا او به شما وعده مى دهد كه چون مرديد و پوسيده گشتيد و خاك شديد، از گور بيرون خواهيد آمد؟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چقدر بعيد است وعده اى كه به شما داده شده است</w:t>
      </w:r>
      <w:r>
        <w:rPr>
          <w:rFonts w:ascii="IRNazanin" w:hAnsi="IRNazanin" w:eastAsia="IRNazanin"/>
          <w:color w:val="111111"/>
          <w:sz w:val="28"/>
          <w:sz w:val="28"/>
          <w:szCs w:val="28"/>
          <w:rtl w:val="true"/>
          <w:lang w:bidi="fa-IR"/>
        </w:rPr>
        <w:t>زندگى،همين دنياست،كه مى ميريم و زنده مى شويم و ديگر برانگيخته نمى شويم</w:t>
      </w:r>
      <w:r>
        <w:rPr>
          <w:rFonts w:ascii="Amiri" w:hAnsi="Amiri" w:eastAsia="Amiri" w:cs="Amiri"/>
          <w:i/>
          <w:i/>
          <w:iCs/>
          <w:color w:val="111111"/>
          <w:sz w:val="28"/>
          <w:sz w:val="28"/>
          <w:szCs w:val="28"/>
          <w:rtl w:val="true"/>
          <w:lang w:bidi="ar-SA"/>
        </w:rPr>
        <w:t>اين مرد به خدا دروغ بسته و ما به او ايمان نمى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ياريم كن كه مرا تكذيب كردند</w:t>
      </w:r>
      <w:r>
        <w:rPr>
          <w:rFonts w:ascii="IRNazanin" w:hAnsi="IRNazanin" w:eastAsia="IRNazanin"/>
          <w:i/>
          <w:i/>
          <w:iCs/>
          <w:color w:val="111111"/>
          <w:sz w:val="28"/>
          <w:sz w:val="28"/>
          <w:szCs w:val="28"/>
          <w:rtl w:val="true"/>
          <w:lang w:bidi="fa-IR"/>
        </w:rPr>
        <w:t>خدا فرمود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بعد از اندك زمانى پشيمان خواهند شد</w:t>
      </w:r>
      <w:r>
        <w:rPr>
          <w:rFonts w:ascii="IRNazanin" w:hAnsi="IRNazanin" w:eastAsia="IRNazanin"/>
          <w:color w:val="111111"/>
          <w:sz w:val="28"/>
          <w:sz w:val="28"/>
          <w:szCs w:val="28"/>
          <w:rtl w:val="true"/>
          <w:lang w:bidi="fa-IR"/>
        </w:rPr>
        <w:t xml:space="preserve">صيحۀ آسمانى آنها را به حق فرو گرفت و ما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خاشاك بيابان مرگ ساختيم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نفرين خدا بر اين قوم ستمگر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اعراف 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عادٍ أَخاهُمْ هُوداً قالَ يا قَوْمِ اعْبُدُوا اللّهَ ما لَكُمْ مِنْ إِلهٍ غَيْرُهُ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كَفَرُوا مِنْ قَوْمِهِ إِنّا لَنَراكَ فِي سَفاهَةٍ وَ إِنّا</w:t>
      </w:r>
    </w:p>
    <w:p>
      <w:pPr>
        <w:pStyle w:val="BookText"/>
        <w:rPr/>
      </w:pPr>
      <w:r>
        <w:rPr>
          <w:rFonts w:ascii="Amiri" w:hAnsi="Amiri" w:eastAsia="Amiri" w:cs="Amiri"/>
          <w:color w:val="111111"/>
          <w:sz w:val="28"/>
          <w:sz w:val="28"/>
          <w:szCs w:val="28"/>
          <w:rtl w:val="true"/>
          <w:lang w:bidi="ar-SA"/>
        </w:rPr>
        <w:t>لَنَظُنُّكَ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لَيْسَ بِي سَفاهَةٌ وَ لكِنِّي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 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جاءَكُمْ ذِكْرٌ مِنْ رَبِّكُمْ عَلى رَجُلٍ مِنْكُمْ لِيُنْذِرَكُمْ وَ اذْكُرُوا إِذْ جَعَلَكُمْ خُلَفاءَ مِنْ بَعْدِ قَوْمِ نُوحٍ وَ زادَكُمْ فِي الْخَلْقِ بَصْطَةً فَاذْكُرُوا آلاءَ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لِنَعْبُدَ اللّهَ وَحْدَهُ وَ نَذَرَ ما كانَ يَعْبُدُ آباؤُنا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عَلَيْكُمْ مِنْ رَبِّكُمْ رِجْسٌ وَ غَضَبٌ أَ تُجادِلُونَنِي فِي أَسْماءٍ سَمَّيْتُمُوها أَنْتُمْ وَ آباؤُكُمْ ما نَزَّلَ اللّهُ بِها مِنْ سُلْطانٍ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 الَّذِينَ مَعَهُ بِرَحْمَةٍ مِنّا وَ قَطَعْنا دابِرَ الَّذِينَ كَذَّبُوا بِآياتِنا وَ ما كانُوا مُؤْمِنِينَ</w:t>
      </w:r>
    </w:p>
    <w:p>
      <w:pPr>
        <w:pStyle w:val="BookText"/>
        <w:rPr/>
      </w:pPr>
      <w:r>
        <w:rPr>
          <w:rFonts w:ascii="IRNazanin" w:hAnsi="IRNazanin" w:eastAsia="IRNazanin"/>
          <w:color w:val="111111"/>
          <w:sz w:val="28"/>
          <w:sz w:val="28"/>
          <w:szCs w:val="28"/>
          <w:rtl w:val="true"/>
          <w:lang w:bidi="fa-IR"/>
        </w:rPr>
        <w:t>و به سوى قوم عاد برادرشان هود را فرستاديم،گفت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 را بپرستيد كه جز او خدايى نداريد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هراسيد؟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بزرگان كافر قوم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تو را در نادانى و سفاهت مى بينيم،و گمان مى بريم كه از دروغگويانى</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 سفاهتى نيست بلكه پيامبرى از جانب پروردگار جهانيان هستم</w:t>
      </w:r>
      <w:r>
        <w:rPr>
          <w:rFonts w:ascii="IRNazanin" w:hAnsi="IRNazanin" w:eastAsia="IRNazanin"/>
          <w:i/>
          <w:i/>
          <w:iCs/>
          <w:color w:val="111111"/>
          <w:sz w:val="28"/>
          <w:sz w:val="28"/>
          <w:szCs w:val="28"/>
          <w:rtl w:val="true"/>
          <w:lang w:bidi="fa-IR"/>
        </w:rPr>
        <w:t>پيام هاى پروردگارم را به شما مى رسانم و خيرخواه امينى براى شما هستم</w:t>
      </w:r>
      <w:r>
        <w:rPr>
          <w:rFonts w:ascii="IRNazanin" w:hAnsi="IRNazanin" w:eastAsia="IRNazanin"/>
          <w:color w:val="111111"/>
          <w:sz w:val="28"/>
          <w:sz w:val="28"/>
          <w:szCs w:val="28"/>
          <w:rtl w:val="true"/>
          <w:lang w:bidi="fa-IR"/>
        </w:rPr>
        <w:t>آيا تعجب كرديد كه شما را از جانب پروردگارتان به وسيلۀ مردى از شما پندى آمده تا شما را بيم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 آنگاه كه خداوند شما را از پس قوم نوح جانشين آنها كرد و به نيرويتان افزود، انواع نعمتهاى خداى را به خاطر آوريد باشد كه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 گفتند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اى كه ما تنها خدا را بپرستيم و آنچه را كه پدرانمان مى پرستيده اند رها كنيم؟عذابى را كه به ما وعده دادى بياور اگر راست مى گويى</w:t>
      </w:r>
      <w:r>
        <w:rPr>
          <w:rFonts w:ascii="IRNazanin" w:hAnsi="IRNazanin" w:eastAsia="IRNazanin"/>
          <w:i/>
          <w:i/>
          <w:iCs/>
          <w:color w:val="111111"/>
          <w:sz w:val="28"/>
          <w:sz w:val="28"/>
          <w:szCs w:val="28"/>
          <w:rtl w:val="true"/>
          <w:lang w:bidi="fa-IR"/>
        </w:rPr>
        <w:t>هود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حتما عذاب و غضب خداوند بر شما نازل خواهد شد،آيا با من دربارۀ نام هايى كه خود و پدرانتان به آن بتها داده ايد و خدا دليلى در مورد آنها نازل نكرده است مجادله مى كنيد؟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منتظر باشيد كه من هم با شما منتظرم</w:t>
      </w:r>
      <w:r>
        <w:rPr>
          <w:rFonts w:ascii="Amiri" w:hAnsi="Amiri" w:eastAsia="Amiri" w:cs="Amiri"/>
          <w:color w:val="111111"/>
          <w:sz w:val="28"/>
          <w:sz w:val="28"/>
          <w:szCs w:val="28"/>
          <w:rtl w:val="true"/>
          <w:lang w:bidi="ar-SA"/>
        </w:rPr>
        <w:t>ما هود و كسانى</w:t>
      </w:r>
      <w:bookmarkStart w:id="259" w:name="pg14876_151445"/>
    </w:p>
    <w:p>
      <w:pPr>
        <w:pStyle w:val="BookText"/>
        <w:rPr/>
      </w:pPr>
      <w:bookmarkEnd w:id="259"/>
      <w:r>
        <w:rPr>
          <w:rFonts w:ascii="Amiri" w:hAnsi="Amiri" w:eastAsia="Amiri" w:cs="Amiri"/>
          <w:color w:val="111111"/>
          <w:sz w:val="28"/>
          <w:sz w:val="28"/>
          <w:szCs w:val="28"/>
          <w:rtl w:val="true"/>
          <w:lang w:bidi="ar-SA"/>
        </w:rPr>
        <w:t>را كه با او بودند به رحمت خود نجات داديم و ريشۀ كسانى را كه آيات ما را تكذيب كردند و ايمان نياورده بودند بريديم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قمر آيات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كَأَنَّهُمْ أَعْجازُ نَخْلٍ مُنْقَعِرٍ</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كردند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انذارهاى من چگونه بود</w:t>
      </w:r>
      <w:r>
        <w:rPr>
          <w:rFonts w:ascii="IRNazanin" w:hAnsi="IRNazanin" w:eastAsia="IRNazanin"/>
          <w:i/>
          <w:i/>
          <w:iCs/>
          <w:color w:val="111111"/>
          <w:sz w:val="28"/>
          <w:sz w:val="28"/>
          <w:szCs w:val="28"/>
          <w:rtl w:val="true"/>
          <w:lang w:bidi="fa-IR"/>
        </w:rPr>
        <w:t>ما تند باد وحشتناك و سردى را در يك روز شوم پياپى بر آنان فرستاديم</w:t>
      </w:r>
      <w:r>
        <w:rPr>
          <w:rFonts w:ascii="IRNazanin" w:hAnsi="IRNazanin" w:eastAsia="IRNazanin"/>
          <w:color w:val="111111"/>
          <w:sz w:val="28"/>
          <w:sz w:val="28"/>
          <w:szCs w:val="28"/>
          <w:rtl w:val="true"/>
          <w:lang w:bidi="fa-IR"/>
        </w:rPr>
        <w:t>كه آن باد مردم را همچون تنۀ نخلهاى ريشه كن شده از جا بر مى كند</w:t>
      </w:r>
      <w:r>
        <w:rPr>
          <w:rFonts w:eastAsia="IRNazanin" w:cs="IRNazanin"/>
          <w:color w:val="111111"/>
          <w:sz w:val="28"/>
          <w:szCs w:val="28"/>
          <w:rtl w:val="true"/>
          <w:lang w:bidi="fa-IR"/>
        </w:rPr>
        <w:t>*</w:t>
      </w:r>
    </w:p>
    <w:p>
      <w:pPr>
        <w:pStyle w:val="Heading4"/>
        <w:numPr>
          <w:ilvl w:val="3"/>
          <w:numId w:val="1"/>
        </w:numPr>
        <w:rPr/>
      </w:pPr>
      <w:bookmarkStart w:id="260" w:name="__RefHeading___Toc725897_388300464"/>
      <w:bookmarkStart w:id="261" w:name="_Toc98"/>
      <w:bookmarkEnd w:id="260"/>
      <w:r>
        <w:rPr>
          <w:rtl w:val="true"/>
        </w:rPr>
        <w:t>شرح كلمات</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هاى رمل طولانى و پرپيچ وخم را گويند،و جمع آن احقاف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احقاف در اينجا منطقه اى است رملى از عمان تا حضرموت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خبر را در معجم البلدان حموى لغت احقاف مطالعه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لتأفكنا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و افتراى بزرگ است و مقصود مشركان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آمده اى تا با دروغ و افتراى بزرگت ما را از خدايانمان روى گردان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افق،از تودۀ ابر يا ملخ يا زنبور پديدار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اترفناهم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لغت به معناى تنعم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اترفناهم يعنى آنها را به انواع نعمت ها از مال و فرزند و خانه هاى عالى برخوردار كرديم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هذا الأمر،منظور بعيد بودن انجام آن است،ناشدنى است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بصطة</w:t>
      </w:r>
      <w:r>
        <w:rPr>
          <w:rFonts w:eastAsia="Amiri" w:cs="Amiri" w:ascii="Amiri" w:hAnsi="Amiri"/>
          <w:color w:val="111111"/>
          <w:sz w:val="28"/>
          <w:szCs w:val="28"/>
          <w:rtl w:val="true"/>
          <w:lang w:bidi="ar-SA"/>
        </w:rPr>
        <w:t>:</w:t>
      </w:r>
      <w:bookmarkStart w:id="262" w:name="pg14876_151446"/>
    </w:p>
    <w:p>
      <w:pPr>
        <w:pStyle w:val="BookText"/>
        <w:rPr/>
      </w:pPr>
      <w:bookmarkEnd w:id="262"/>
      <w:r>
        <w:rPr>
          <w:rFonts w:ascii="IRNazanin" w:hAnsi="IRNazanin" w:eastAsia="IRNazanin"/>
          <w:color w:val="111111"/>
          <w:sz w:val="28"/>
          <w:sz w:val="28"/>
          <w:szCs w:val="28"/>
          <w:rtl w:val="true"/>
          <w:lang w:bidi="fa-IR"/>
        </w:rPr>
        <w:t>بصطة در لغت به همان معناى بسط و گستردگى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بصطة فى العلم به معناى وسعت و فضيلت و زيادتى در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بصطة فى الجسم به معناى زيادتى نيرو و توانمندى است كه در اينجا قسمت اخير منظور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رجس در اينجا به معناى عذابى است كه بر اثر كارهاى زشت و ناپسند نازل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 دابرهم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الدابر كنايه از درماندگى است،و قطع اللّه دابرهم يعنى خداوند ريشۀ آنها را بركند و از ميانشان برداشت</w:t>
      </w:r>
      <w:r>
        <w:rPr>
          <w:rFonts w:eastAsia="IRNazanin" w:cs="IRNazanin"/>
          <w:color w:val="111111"/>
          <w:sz w:val="28"/>
          <w:szCs w:val="28"/>
          <w:rtl w:val="true"/>
          <w:lang w:bidi="fa-IR"/>
        </w:rPr>
        <w:t>.</w:t>
      </w:r>
    </w:p>
    <w:p>
      <w:pPr>
        <w:pStyle w:val="Heading4"/>
        <w:numPr>
          <w:ilvl w:val="3"/>
          <w:numId w:val="1"/>
        </w:numPr>
        <w:rPr/>
      </w:pPr>
      <w:bookmarkStart w:id="263" w:name="__RefHeading___Toc725899_388300464"/>
      <w:bookmarkStart w:id="264" w:name="_Toc99"/>
      <w:bookmarkEnd w:id="263"/>
      <w:r>
        <w:rPr>
          <w:rtl w:val="true"/>
        </w:rPr>
        <w:t>فشرده اى از تفسير آياتى كه گذشت</w:t>
      </w:r>
      <w:bookmarkEnd w:id="264"/>
    </w:p>
    <w:p>
      <w:pPr>
        <w:pStyle w:val="BookText"/>
        <w:rPr/>
      </w:pPr>
      <w:r>
        <w:rPr>
          <w:rFonts w:ascii="IRNazanin" w:hAnsi="IRNazanin" w:eastAsia="IRNazanin"/>
          <w:color w:val="111111"/>
          <w:sz w:val="28"/>
          <w:sz w:val="28"/>
          <w:szCs w:val="28"/>
          <w:rtl w:val="true"/>
          <w:lang w:bidi="fa-IR"/>
        </w:rPr>
        <w:t>قبيلۀ عاد از اعقاب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تمدن به حدى پيشرفت كرده بودند كه متناسب با شريعت گستردۀ نوح شدند،اما شيطان توانست آنها را آرام آرام به عبادت بتها بكشاند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خداوند براى هدايت ايشان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همان قبيلۀ عاد بود به پيامبرى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ايشان را به عبادت و بندگى خداى يكتا،و عمل به دين اسلام كه از شريعت خداوند بود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آورده بود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پند و اندرزشان داد،اما قوم عاد راه عناد و گمراهى در پيش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بر آنان سخت گرفت و باران را از ايشان حبس كرد،باشد كه به خود آيند و راه طاعت و عبادت خدا را در پيش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مژده داد كه اگر ايمان آورده از كارهاى زشت و نارواى خود توبه كنند،خداوند باران فراوان بر آنها خواهد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خداوند بيمشان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برعكس بر سركشى و عناد خود افزودند،اين بود كه خداوند بادى سياه و تيره به سويشان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چون آن را از دوردست و در كنارۀ افق مشاهده كردند گمان بردند كه آن ابر باران زاست،غافل از اينكه آن بادى است سخت كه آنها را از پاى درمى آورد و خانه هاشان را بر جاى مى گذارد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نيز چنين سرانجامى داشت كه اينك به خواست خدا به شرح خبر ايشان مى پردازيم</w:t>
      </w:r>
      <w:r>
        <w:rPr>
          <w:rFonts w:eastAsia="IRNazanin" w:cs="IRNazanin"/>
          <w:color w:val="111111"/>
          <w:sz w:val="28"/>
          <w:szCs w:val="28"/>
          <w:rtl w:val="true"/>
          <w:lang w:bidi="fa-IR"/>
        </w:rPr>
        <w:t>:</w:t>
      </w:r>
      <w:bookmarkStart w:id="265" w:name="pg14876_151447"/>
    </w:p>
    <w:p>
      <w:pPr>
        <w:pStyle w:val="Heading3"/>
        <w:numPr>
          <w:ilvl w:val="2"/>
          <w:numId w:val="1"/>
        </w:numPr>
        <w:rPr/>
      </w:pPr>
      <w:bookmarkStart w:id="266" w:name="__RefHeading___Toc725901_388300464"/>
      <w:bookmarkStart w:id="267" w:name="_Toc100"/>
      <w:bookmarkEnd w:id="265"/>
      <w:bookmarkEnd w:id="266"/>
      <w:r>
        <w:rPr>
          <w:rtl w:val="true"/>
        </w:rPr>
        <w:t>صالح پيامبر عليه السلام</w:t>
      </w:r>
      <w:bookmarkEnd w:id="267"/>
    </w:p>
    <w:p>
      <w:pPr>
        <w:pStyle w:val="Heading4"/>
        <w:numPr>
          <w:ilvl w:val="3"/>
          <w:numId w:val="1"/>
        </w:numPr>
        <w:rPr/>
      </w:pPr>
      <w:bookmarkStart w:id="268" w:name="__RefHeading___Toc725903_388300464"/>
      <w:bookmarkStart w:id="269" w:name="_Toc101"/>
      <w:bookmarkEnd w:id="268"/>
      <w:r>
        <w:rPr>
          <w:rtl w:val="true"/>
        </w:rPr>
        <w:t>اشاره</w:t>
      </w:r>
      <w:bookmarkEnd w:id="2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سيره و روش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w:t>
      </w:r>
      <w:bookmarkStart w:id="270" w:name="pg14876_151449"/>
    </w:p>
    <w:p>
      <w:pPr>
        <w:pStyle w:val="Heading4"/>
        <w:numPr>
          <w:ilvl w:val="3"/>
          <w:numId w:val="1"/>
        </w:numPr>
        <w:rPr/>
      </w:pPr>
      <w:bookmarkStart w:id="271" w:name="__RefHeading___Toc725905_388300464"/>
      <w:bookmarkStart w:id="272" w:name="_Toc102"/>
      <w:bookmarkEnd w:id="270"/>
      <w:bookmarkEnd w:id="271"/>
      <w:r>
        <w:rPr>
          <w:rtl w:val="true"/>
        </w:rPr>
        <w:t>سيره و روش صالح</w:t>
      </w:r>
      <w:r>
        <w:rPr>
          <w:rtl w:val="true"/>
        </w:rPr>
        <w:t>(</w:t>
      </w:r>
      <w:r>
        <w:rPr>
          <w:rtl w:val="true"/>
        </w:rPr>
        <w:t>ع</w:t>
      </w:r>
      <w:r>
        <w:rPr>
          <w:rtl w:val="true"/>
        </w:rPr>
        <w:t>)</w:t>
      </w:r>
      <w:r>
        <w:rPr>
          <w:rtl w:val="true"/>
        </w:rPr>
        <w:t>در قرآن كريم</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نمل 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إِلى ثَمُودَ أَخاهُمْ صالِحاً أَنِ اعْبُدُوا اللّهَ فَإِذا هُمْ فَرِيقانِ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لِمَ تَسْتَعْجِلُونَ بِالسَّيِّئَةِ قَبْلَ الْحَسَنَةِ لَوْ لا تَسْتَغْفِرُونَ اللّهَ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اطَّيَّرْنا بِكَ وَ بِمَنْ مَعَكَ قالَ طائِرُكُمْ عِنْدَ اللّهِ بَلْ أَنْتُمْ قَوْمٌ تُفْتَنُونَ</w:t>
      </w:r>
    </w:p>
    <w:p>
      <w:pPr>
        <w:pStyle w:val="BookText"/>
        <w:rPr/>
      </w:pPr>
      <w:r>
        <w:rPr>
          <w:rFonts w:ascii="IRNazanin" w:hAnsi="IRNazanin" w:eastAsia="IRNazanin"/>
          <w:color w:val="111111"/>
          <w:sz w:val="28"/>
          <w:sz w:val="28"/>
          <w:szCs w:val="28"/>
          <w:rtl w:val="true"/>
          <w:lang w:bidi="fa-IR"/>
        </w:rPr>
        <w:t>و ما به سوى قوم ثمود برادرشان صالح را فرستاديم كه بگويد خداى يكتا را بپرستيد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بر دو فرقه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فرقه مؤمن و فرقۀ ديگر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جدال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پيش از اينكه كار نيك انجام دهيد،به كار بد شتاب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كارهاى زشت خود از خدا آمرزش نمى خواهيد تا مورد رحمت او قرار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 پيروانت فال بد مى زنيم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شما نزد خداست،بلكه شما مردمى فتنه زده هستيد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شعرا آيات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ثَمُودُ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صالِحٌ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تُتْرَكُونَ فِي ما هاهُنا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نَخْلٍ طَلْعُها 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بُيُوتاً 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 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لَكُمْ شِرْبُ يَوْمٍ مَعْلُومٍ</w:t>
      </w:r>
    </w:p>
    <w:p>
      <w:pPr>
        <w:pStyle w:val="BookText"/>
        <w:rPr/>
      </w:pPr>
      <w:r>
        <w:rPr>
          <w:rFonts w:ascii="Amiri" w:hAnsi="Amiri" w:eastAsia="Amiri" w:cs="Amiri"/>
          <w:color w:val="111111"/>
          <w:sz w:val="28"/>
          <w:sz w:val="28"/>
          <w:szCs w:val="28"/>
          <w:rtl w:val="true"/>
          <w:lang w:bidi="ar-SA"/>
        </w:rPr>
        <w:t>كَذَّبَتْ ثَمُودُ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صالِحٌ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تُتْرَكُونَ فِي ما هاهُنا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نَخْلٍ طَلْعُها 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بُيُوتاً 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 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لَكُمْ شِرْبُ يَوْمٍ مَعْلُومٍ</w:t>
      </w:r>
    </w:p>
    <w:p>
      <w:pPr>
        <w:pStyle w:val="BookText"/>
        <w:rPr/>
      </w:pPr>
      <w:r>
        <w:rPr>
          <w:rFonts w:ascii="IRNazanin" w:hAnsi="IRNazanin" w:eastAsia="IRNazanin"/>
          <w:color w:val="111111"/>
          <w:sz w:val="28"/>
          <w:sz w:val="28"/>
          <w:szCs w:val="28"/>
          <w:rtl w:val="true"/>
          <w:lang w:bidi="fa-IR"/>
        </w:rPr>
        <w:t>قوم ثمود نيز پيامبران خود را تكذيب كردند</w:t>
      </w:r>
      <w:r>
        <w:rPr>
          <w:rFonts w:ascii="IRNazanin" w:hAnsi="IRNazanin" w:eastAsia="IRNazanin"/>
          <w:i/>
          <w:i/>
          <w:iCs/>
          <w:color w:val="111111"/>
          <w:sz w:val="28"/>
          <w:sz w:val="28"/>
          <w:szCs w:val="28"/>
          <w:rtl w:val="true"/>
          <w:lang w:bidi="fa-IR"/>
        </w:rPr>
        <w:t>هنگامى كه برادرشان صالح به ايشان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از خدا نمى ترسيد؟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از شما مزدى براى رسالتم نمى خواهم كه اجر من جز با پروردگار جهانيان نيستآيا چنين پنداريد كه شما تا ابد در اين ناز و نعمت دنيا خواهيد ماند؟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باغستانها و چشمه سارهاو كشتزارها و نخلستانهايى كه گل هاى لطيف دارند</w:t>
      </w:r>
      <w:r>
        <w:rPr>
          <w:rFonts w:ascii="Amiri" w:hAnsi="Amiri" w:eastAsia="Amiri" w:cs="Amiri"/>
          <w:color w:val="111111"/>
          <w:sz w:val="28"/>
          <w:sz w:val="28"/>
          <w:szCs w:val="28"/>
          <w:rtl w:val="true"/>
          <w:lang w:bidi="ar-SA"/>
        </w:rPr>
        <w:t>و در كوهها با مهارت و استادى خانه ها مى سازيد؟</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از خدا بترسيد و مرا فرمان بريد</w:t>
      </w:r>
      <w:r>
        <w:rPr>
          <w:rFonts w:ascii="Amiri" w:hAnsi="Amiri" w:eastAsia="Amiri" w:cs="Amiri"/>
          <w:color w:val="111111"/>
          <w:sz w:val="28"/>
          <w:sz w:val="28"/>
          <w:szCs w:val="28"/>
          <w:rtl w:val="true"/>
          <w:lang w:bidi="ar-SA"/>
        </w:rPr>
        <w:t>و اسراف كاران را فرمان نبريد</w:t>
      </w:r>
      <w:r>
        <w:rPr>
          <w:rFonts w:ascii="Amiri" w:hAnsi="Amiri" w:eastAsia="Amiri" w:cs="Amiri"/>
          <w:i/>
          <w:i/>
          <w:iCs/>
          <w:color w:val="111111"/>
          <w:sz w:val="28"/>
          <w:sz w:val="28"/>
          <w:szCs w:val="28"/>
          <w:rtl w:val="true"/>
          <w:lang w:bidi="ar-SA"/>
        </w:rPr>
        <w:t>همان كسانى كه در اين سرزمين فساد مى كنند و اصلاح نمى نمايند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تو جادو شده اى</w:t>
      </w:r>
      <w:r>
        <w:rPr>
          <w:rFonts w:ascii="IRNazanin" w:hAnsi="IRNazanin" w:eastAsia="IRNazanin"/>
          <w:i/>
          <w:i/>
          <w:iCs/>
          <w:color w:val="111111"/>
          <w:sz w:val="28"/>
          <w:sz w:val="28"/>
          <w:szCs w:val="28"/>
          <w:rtl w:val="true"/>
          <w:lang w:bidi="fa-IR"/>
        </w:rPr>
        <w:t>تو جز بشرى مانند ما نيستى،اگر راست مى گويى معجزه اى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شترى ماده است كه او را نوبت آبى است،و شما را نوبتى است در روز 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هود آيات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صالِحُ قَدْ كُنْتَ فِينا مَرْجُوًّا قَبْلَ هذا أَ تَنْهانا أَنْ نَعْبُدَ ما يَعْبُدُ آباؤُنا وَ إِنَّنا لَفِي شَكٍّ مِمّا تَدْعُونا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مِنْهُ رَحْمَةً فَمَنْ يَنْصُرُنِي مِنَ اللّهِ إِنْ عَصَيْتُهُ فَما تَزِيدُونَنِي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هذِهِ ناقَةُ اللّهِ لَكُمْ آيَةً فَذَرُوها تَأْكُلْ فِي أَرْضِ اللّهِ وَ لا تَمَسُّوها بِسُوءٍ فَيَأْخُذَكُمْ عَذابٌ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نَجَّيْنا صالِحاً وَ الَّذِينَ آمَنُوا مَعَهُ بِرَحْمَةٍ مِنّا وَ مِنْ خِزْيِ يَوْمِئِذٍ إِنَّ رَبَّكَ هُوَ الْقَوِيُّ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الَّذِينَ ظَلَمُوا الصَّيْحَةُ فَأَصْبَحُوا فِي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أَلا إِنَّ ثَمُودَ كَفَرُوا رَبَّهُمْ أَلا بُعْداً لِثَمُودَ</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صالِحُ قَدْ كُنْتَ فِينا مَرْجُوًّا قَبْلَ هذا أَ تَنْهانا أَنْ نَعْبُدَ ما يَعْبُدُ آباؤُنا وَ إِنَّنا لَفِي شَكٍّ مِمّا تَدْعُونا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مِنْهُ رَحْمَةً فَمَنْ يَنْصُرُنِي مِنَ اللّهِ إِنْ عَصَيْتُهُ فَما تَزِيدُونَنِي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هذِهِ ناقَةُ اللّهِ لَكُمْ آيَةً فَذَرُوها تَأْكُلْ فِي أَرْضِ اللّهِ وَ لا تَمَسُّوها بِسُوءٍ فَيَأْخُذَكُمْ عَذابٌ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نَجَّيْنا صالِحاً وَ الَّذِينَ آمَنُوا مَعَهُ بِرَحْمَةٍ مِنّا وَ مِنْ خِزْيِ يَوْمِئِذٍ إِنَّ رَبَّكَ هُوَ الْقَوِيُّ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الَّذِينَ ظَلَمُوا الصَّيْحَةُ فَأَصْبَحُوا فِي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أَلا إِنَّ ثَمُودَ كَفَرُوا رَبَّهُمْ أَلا بُعْداً لِثَمُودَ</w:t>
      </w:r>
    </w:p>
    <w:p>
      <w:pPr>
        <w:pStyle w:val="BookText"/>
        <w:rPr/>
      </w:pPr>
      <w:r>
        <w:rPr>
          <w:rFonts w:ascii="IRNazanin" w:hAnsi="IRNazanin" w:eastAsia="IRNazanin"/>
          <w:color w:val="111111"/>
          <w:sz w:val="28"/>
          <w:sz w:val="28"/>
          <w:szCs w:val="28"/>
          <w:rtl w:val="true"/>
          <w:lang w:bidi="fa-IR"/>
        </w:rPr>
        <w:t>و بر قوم ثمود برادرشان صالح را به پيامبرى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كه جز او خدايى نيست بپرستيد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از خاك آفريد و براى آباد كردن آن برگماشت پس از او آمرزش بخواهيد و از گناهان توبه كنيد كه پروردگار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و توبه پذير</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صالح</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 پيش از اين نزد ما پناهگاهى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محل اميد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بودى آيا تو ما را از عبادت خدايان پدرانمان بازمى دارى ؟ما نسبت به آنچه كه ما را بدان مى خوانى در شك و بدبينى هستيم</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پروردگارم معجزه اى در دست داشته باشم كه او مرا به رحمت خود برگزيده است چه نظر داريد؟و اگر فرمان او را نبرم چه كسى مرا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امان خواهد داشت؟كه شما جز ضرر و زيان بر من چيزى نخواهيد افزود</w:t>
      </w:r>
      <w:r>
        <w:rPr>
          <w:rFonts w:ascii="IRNazanin" w:hAnsi="IRNazanin" w:eastAsia="IRNazanin"/>
          <w:i/>
          <w:i/>
          <w:iCs/>
          <w:color w:val="111111"/>
          <w:sz w:val="28"/>
          <w:sz w:val="28"/>
          <w:szCs w:val="28"/>
          <w:rtl w:val="true"/>
          <w:lang w:bidi="fa-IR"/>
        </w:rPr>
        <w:t>و 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شتر مادۀ خداست كه براى شما معجزه است،او را واگذاريد تا در زمين خدا بچرد و به او آزار نرسانيد وگرنه عذاب خدا به زودى شما را خواهد گرفت</w:t>
      </w:r>
      <w:r>
        <w:rPr>
          <w:rFonts w:ascii="Amiri" w:hAnsi="Amiri" w:eastAsia="Amiri" w:cs="Amiri"/>
          <w:color w:val="111111"/>
          <w:sz w:val="28"/>
          <w:sz w:val="28"/>
          <w:szCs w:val="28"/>
          <w:rtl w:val="true"/>
          <w:lang w:bidi="ar-SA"/>
        </w:rPr>
        <w:t>قوم صالح شتر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ديگر در خانه هاى خودتان از زندگى بهره گيريد، اين وعده دروغ نيست</w:t>
      </w:r>
      <w:r>
        <w:rPr>
          <w:rFonts w:ascii="IRNazanin" w:hAnsi="IRNazanin" w:eastAsia="IRNazanin"/>
          <w:i/>
          <w:i/>
          <w:iCs/>
          <w:color w:val="111111"/>
          <w:sz w:val="28"/>
          <w:sz w:val="28"/>
          <w:szCs w:val="28"/>
          <w:rtl w:val="true"/>
          <w:lang w:bidi="fa-IR"/>
        </w:rPr>
        <w:t>چون عذاب ما آمد صالح و كسانى كه با او ايمان آورده بودند را به رحمت خود از بلاى آن روز نجات داديم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 تو قوى و عزيز است</w:t>
      </w:r>
      <w:r>
        <w:rPr>
          <w:rFonts w:ascii="IRNazanin" w:hAnsi="IRNazanin" w:eastAsia="IRNazanin"/>
          <w:color w:val="111111"/>
          <w:sz w:val="28"/>
          <w:sz w:val="28"/>
          <w:szCs w:val="28"/>
          <w:rtl w:val="true"/>
          <w:lang w:bidi="fa-IR"/>
        </w:rPr>
        <w:t>و ستمگران را صيحۀ آسمانى فرا گرفت و صبحگاهان در ديارشان بخواب مرگ افتاده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آنها اصلا در آن ديار زنده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قوم ثمود كافر شدند به پروردگارشان و از رحمت خدا دور گرديدند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اعراف 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جَعَلَكُمْ خُلَفاءَ مِنْ بَعْدِ عادٍ وَ بَوَّأَكُمْ فِي الْأَرْضِ تَتَّخِذُونَ مِنْ سُهُولِها قُصُوراً وَ تَنْحِتُونَ الْجِبالَ بُيُوتاً فَاذْكُرُوا آلاءَ اللّهِ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لِلَّذِينَ اسْتُضْعِفُوا لِمَنْ آمَنَ مِنْهُمْ أَ 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أَمْرِ رَبِّهِمْ وَ قالُوا يا صالِحُ 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جَعَلَكُمْ خُلَفاءَ مِنْ بَعْدِ عادٍ وَ بَوَّأَكُمْ فِي الْأَرْضِ تَتَّخِذُونَ مِنْ سُهُولِها قُصُوراً وَ تَنْحِتُونَ الْجِبالَ بُيُوتاً فَاذْكُرُوا آلاءَ اللّهِ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لِلَّذِينَ اسْتُضْعِفُوا لِمَنْ آمَنَ مِنْهُمْ أَ 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أَمْرِ رَبِّهِمْ وَ قالُوا يا صالِحُ 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عَنْهُمْ وَ قالَ يا قَوْمِ لَقَدْ أَبْلَغْتُكُمْ رِسالَةَ رَبِّي وَ نَصَحْتُ لَكُمْ وَ لكِنْ لا تُحِبُّونَ النّاصِحِينَ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قوم ثمود،برادرشان صالح را به پيامبرى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بپرستيد كه به جز او خدايى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از سوى پروردگارتان معجزه اى آشكار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ناقۀ خداست كه معجزه اى براى شماست او را واگذاريد تا در زمين خدا بچرد و به او آزار نرسانيد وگرنه به عذاب دردناك گرفتار خواهيد شد</w:t>
      </w:r>
      <w:r>
        <w:rPr>
          <w:rFonts w:ascii="IRNazanin" w:hAnsi="IRNazanin" w:eastAsia="IRNazanin"/>
          <w:i/>
          <w:i/>
          <w:iCs/>
          <w:color w:val="111111"/>
          <w:sz w:val="28"/>
          <w:sz w:val="28"/>
          <w:szCs w:val="28"/>
          <w:rtl w:val="true"/>
          <w:lang w:bidi="fa-IR"/>
        </w:rPr>
        <w:t>و به خاطر آريد آنگاه كه خداوند شما را بعد از هلاك قوم عاد جانشين گذشتگان كرد و در زمين منزل داد كه در دشتهاى آن قصرها مى سازيد و در كوهها خانه ها بنا مى كنيد،پس نعمتهاى خدا را ياد كنيد و در زمين فساد بر نينگيزيد</w:t>
      </w:r>
      <w:r>
        <w:rPr>
          <w:rFonts w:ascii="IRNazanin" w:hAnsi="IRNazanin" w:eastAsia="IRNazanin"/>
          <w:color w:val="111111"/>
          <w:sz w:val="28"/>
          <w:sz w:val="28"/>
          <w:szCs w:val="28"/>
          <w:rtl w:val="true"/>
          <w:lang w:bidi="fa-IR"/>
        </w:rPr>
        <w:t>بزرگان قومش كه گردنكشى كرده بودند،به كسانى كه زبون به حساب مى آمدند و ايمان آورده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مى دانيد كه صالح از سوى پروردگارش فرستاده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آيينى كه آورده ايمان آورده ايم</w:t>
      </w:r>
      <w:r>
        <w:rPr>
          <w:rFonts w:ascii="IRNazanin" w:hAnsi="IRNazanin" w:eastAsia="IRNazanin"/>
          <w:i/>
          <w:i/>
          <w:iCs/>
          <w:color w:val="111111"/>
          <w:sz w:val="28"/>
          <w:sz w:val="28"/>
          <w:szCs w:val="28"/>
          <w:rtl w:val="true"/>
          <w:lang w:bidi="fa-IR"/>
        </w:rPr>
        <w:t>كسانى كه گردنكشى كرده بودند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به آيينى كه شما ايمان آورده ايد كافريم</w:t>
      </w:r>
      <w:r>
        <w:rPr>
          <w:rFonts w:ascii="IRNazanin" w:hAnsi="IRNazanin" w:eastAsia="IRNazanin"/>
          <w:color w:val="111111"/>
          <w:sz w:val="28"/>
          <w:sz w:val="28"/>
          <w:szCs w:val="28"/>
          <w:rtl w:val="true"/>
          <w:lang w:bidi="fa-IR"/>
        </w:rPr>
        <w:t>پس شتر را كشتند و از فرمان پروردگارشان سرپيچى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پيامبرانى عذابى را كه به ما وعده مى دهى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زلزله گرفتار آمدند و در خانه هاشان بى جان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صالح از</w:t>
      </w:r>
      <w:bookmarkStart w:id="273" w:name="pg14876_151450"/>
    </w:p>
    <w:p>
      <w:pPr>
        <w:pStyle w:val="BookText"/>
        <w:rPr/>
      </w:pPr>
      <w:bookmarkEnd w:id="273"/>
      <w:r>
        <w:rPr>
          <w:rFonts w:ascii="IRNazanin" w:hAnsi="IRNazanin" w:eastAsia="IRNazanin"/>
          <w:color w:val="111111"/>
          <w:sz w:val="28"/>
          <w:sz w:val="28"/>
          <w:szCs w:val="28"/>
          <w:rtl w:val="true"/>
          <w:lang w:bidi="fa-IR"/>
        </w:rPr>
        <w:t>ايشان روى برتافت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 پروردگارم را به شما رساندم و شما را پند و اندرز دادم،اما شما خيرخواهان را دوست نمى 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نمل آيات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الْمَدِينَةِ تِسْعَةُ رَهْطٍ يُفْسِدُونَ فِي الْأَرْضِ وَ 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لَنُبَيِّتَنَّهُ وَ أَهْلَهُ ثُمَّ لَنَقُولَنَّ لِوَلِيِّهِ ما شَهِدْنا مَهْلِكَ أَهْلِهِ وَ 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وَ مَكَرْنا مَكْراً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أَنّا دَمَّرْناهُمْ وَ قَوْمَهُمْ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إِنَّ فِي ذلِكَ لَآيَةً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أَنْجَيْنَا الَّذِينَ آمَنُوا وَ كانُوا يَتَّقُونَ</w:t>
      </w:r>
    </w:p>
    <w:p>
      <w:pPr>
        <w:pStyle w:val="BookText"/>
        <w:rPr/>
      </w:pPr>
      <w:r>
        <w:rPr>
          <w:rFonts w:ascii="Amiri" w:hAnsi="Amiri" w:eastAsia="Amiri" w:cs="Amiri"/>
          <w:color w:val="111111"/>
          <w:sz w:val="28"/>
          <w:sz w:val="28"/>
          <w:szCs w:val="28"/>
          <w:rtl w:val="true"/>
          <w:lang w:bidi="ar-SA"/>
        </w:rPr>
        <w:t>در آن شهر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 از رؤساى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 بودند كه فساد مى كردند و اصلاح نمى نمودند</w:t>
      </w:r>
      <w:r>
        <w:rPr>
          <w:rFonts w:ascii="IRNazanin" w:hAnsi="IRNazanin" w:eastAsia="IRNazanin"/>
          <w:i/>
          <w:i/>
          <w:iCs/>
          <w:color w:val="111111"/>
          <w:sz w:val="28"/>
          <w:sz w:val="28"/>
          <w:szCs w:val="28"/>
          <w:rtl w:val="true"/>
          <w:lang w:bidi="fa-IR"/>
        </w:rPr>
        <w:t>اينان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خدا هم قسم شويد تا شبانه او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صالح</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 با كسانش بكشيم،و آن وقت به وارث او بگوييم ما هنگام هلاك كسان او حاضر نبوديم و ما راست مى گوييم</w:t>
      </w:r>
      <w:r>
        <w:rPr>
          <w:rFonts w:ascii="IRNazanin" w:hAnsi="IRNazanin" w:eastAsia="IRNazanin"/>
          <w:color w:val="111111"/>
          <w:sz w:val="28"/>
          <w:sz w:val="28"/>
          <w:szCs w:val="28"/>
          <w:rtl w:val="true"/>
          <w:lang w:bidi="fa-IR"/>
        </w:rPr>
        <w:t>آنها نيرنگى سخت زدند،و ما در بى خبرى ايشان تدبير نموديم</w:t>
      </w:r>
      <w:r>
        <w:rPr>
          <w:rFonts w:ascii="IRNazanin" w:hAnsi="IRNazanin" w:eastAsia="IRNazanin"/>
          <w:i/>
          <w:i/>
          <w:iCs/>
          <w:color w:val="111111"/>
          <w:sz w:val="28"/>
          <w:sz w:val="28"/>
          <w:szCs w:val="28"/>
          <w:rtl w:val="true"/>
          <w:lang w:bidi="fa-IR"/>
        </w:rPr>
        <w:t>بنگر كه عاقبت نيرنگشان چه شد؛ما همگى آنها و قومشان را هلاك كرديم</w:t>
      </w:r>
      <w:r>
        <w:rPr>
          <w:rFonts w:ascii="IRNazanin" w:hAnsi="IRNazanin" w:eastAsia="IRNazanin"/>
          <w:color w:val="111111"/>
          <w:sz w:val="28"/>
          <w:sz w:val="28"/>
          <w:szCs w:val="28"/>
          <w:rtl w:val="true"/>
          <w:lang w:bidi="fa-IR"/>
        </w:rPr>
        <w:t>و اين خانه هاى خالى آنهاست كه ديوارها و سقفهايش فرو ريخته به خاطر آن ستم ها كه كردند؛و در اين،براى آنها كه مى دانند عبرتى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ايمان آورده و پرهيزكار بودند نجات داديم</w:t>
      </w:r>
      <w:r>
        <w:rPr>
          <w:rFonts w:eastAsia="IRNazanin" w:cs="IRNazanin"/>
          <w:color w:val="111111"/>
          <w:sz w:val="28"/>
          <w:szCs w:val="28"/>
          <w:rtl w:val="true"/>
          <w:lang w:bidi="fa-IR"/>
        </w:rPr>
        <w:t>.</w:t>
      </w:r>
    </w:p>
    <w:p>
      <w:pPr>
        <w:pStyle w:val="Heading4"/>
        <w:numPr>
          <w:ilvl w:val="3"/>
          <w:numId w:val="1"/>
        </w:numPr>
        <w:rPr/>
      </w:pPr>
      <w:bookmarkStart w:id="274" w:name="__RefHeading___Toc725907_388300464"/>
      <w:bookmarkStart w:id="275" w:name="_Toc103"/>
      <w:bookmarkEnd w:id="274"/>
      <w:r>
        <w:rPr>
          <w:rtl w:val="true"/>
        </w:rPr>
        <w:t>شرح كلمات</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اطيّرنا و طائركم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تطيّر و اطّيّر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 زد،شگون بد زد،و طائركم در اينجا به معناى بد يمنى و بدشگونى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هضيم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هضيم بمعناى ميوۀ رسيده است و لطيف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و ملايم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w:t>
      </w:r>
      <w:bookmarkStart w:id="276" w:name="pg14876_151451"/>
    </w:p>
    <w:p>
      <w:pPr>
        <w:pStyle w:val="BookText"/>
        <w:rPr/>
      </w:pPr>
      <w:bookmarkEnd w:id="276"/>
      <w:r>
        <w:rPr>
          <w:rFonts w:ascii="Amiri" w:hAnsi="Amiri" w:eastAsia="Amiri" w:cs="Amiri"/>
          <w:color w:val="111111"/>
          <w:sz w:val="28"/>
          <w:sz w:val="28"/>
          <w:szCs w:val="28"/>
          <w:rtl w:val="true"/>
          <w:lang w:bidi="ar-SA"/>
        </w:rPr>
        <w:t>فاره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سرمست و ماهر كه هر دو معنا مناسب بحث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جثم جثوما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چسبيده به زمين،افتاده و هلاك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بوّأه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فرودش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تعثوا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عاث و 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بسختى افساد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عتا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كرد،سركشى را از حد گذرانيد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حركت و جنبش شديد واداشت ،الرّجفة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بار لرزيدن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رهط در اينجا گروهى كمتر از ده نفر مرد است كه در ميانشان زنى نباشد</w:t>
      </w:r>
      <w:r>
        <w:rPr>
          <w:rFonts w:eastAsia="IRNazanin" w:cs="IRNazanin"/>
          <w:color w:val="111111"/>
          <w:sz w:val="28"/>
          <w:szCs w:val="28"/>
          <w:rtl w:val="true"/>
          <w:lang w:bidi="fa-IR"/>
        </w:rPr>
        <w:t>.</w:t>
      </w:r>
    </w:p>
    <w:p>
      <w:pPr>
        <w:pStyle w:val="Heading4"/>
        <w:numPr>
          <w:ilvl w:val="3"/>
          <w:numId w:val="1"/>
        </w:numPr>
        <w:rPr/>
      </w:pPr>
      <w:bookmarkStart w:id="277" w:name="__RefHeading___Toc725909_388300464"/>
      <w:bookmarkStart w:id="278" w:name="_Toc104"/>
      <w:bookmarkEnd w:id="277"/>
      <w:r>
        <w:rPr>
          <w:rtl w:val="true"/>
        </w:rPr>
        <w:t>چكيده اى از تفسير آيات</w:t>
      </w:r>
      <w:bookmarkEnd w:id="278"/>
    </w:p>
    <w:p>
      <w:pPr>
        <w:pStyle w:val="BookText"/>
        <w:rPr/>
      </w:pPr>
      <w:r>
        <w:rPr>
          <w:rFonts w:ascii="IRNazanin" w:hAnsi="IRNazanin" w:eastAsia="IRNazanin"/>
          <w:color w:val="111111"/>
          <w:sz w:val="28"/>
          <w:sz w:val="28"/>
          <w:szCs w:val="28"/>
          <w:rtl w:val="true"/>
          <w:lang w:bidi="fa-IR"/>
        </w:rPr>
        <w:t>قبيلۀ ثمود از اعقاب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كه بعد از قوم عاد زندگى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كاخهاى زيبايى كه بين مدينه و شام </w:t>
      </w:r>
      <w:r>
        <w:rPr>
          <w:rStyle w:val="FootnoteAnchor"/>
          <w:rtl w:val="true"/>
        </w:rPr>
        <w:footnoteReference w:id="97"/>
      </w:r>
      <w:r>
        <w:rPr>
          <w:rFonts w:ascii="IRNazanin" w:hAnsi="IRNazanin" w:eastAsia="IRNazanin"/>
          <w:color w:val="111111"/>
          <w:sz w:val="28"/>
          <w:sz w:val="28"/>
          <w:szCs w:val="28"/>
          <w:rtl w:val="true"/>
          <w:lang w:bidi="fa-IR"/>
        </w:rPr>
        <w:t>قرار داشت،روزگار مى گذرانيدند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قوم دچار خودبينى و سركشى شده،خداى را رها كردند و به پرستش بتها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نيز پيامبرش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از همان قبيلۀ ثمود بود با مأموريت بشارت و انذار بر ايشان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آياتى كه گذشت ديديم كه بين او و افراد قبيله اش چه گذشت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قوم ثمود از پيامبرشان معجزه اى خواستند مبنى بر اينكه از كوه،ماده شتر پا به ماهى را به عنوان صدق مدعايش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خواستۀ آنان را برآورده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bookmarkStart w:id="279" w:name="pg14876_151452"/>
    </w:p>
    <w:p>
      <w:pPr>
        <w:pStyle w:val="BookText"/>
        <w:rPr/>
      </w:pPr>
      <w:bookmarkEnd w:id="279"/>
      <w:r>
        <w:rPr>
          <w:rFonts w:ascii="IRNazanin" w:hAnsi="IRNazanin" w:eastAsia="IRNazanin"/>
          <w:color w:val="111111"/>
          <w:sz w:val="28"/>
          <w:sz w:val="28"/>
          <w:szCs w:val="28"/>
          <w:rtl w:val="true"/>
          <w:lang w:bidi="fa-IR"/>
        </w:rPr>
        <w:t>با شدت به پيچ و تاب در آمد و سپس از آن ماده شترى درشت اندام و آبستن بيرون شده و پيش روى قوم ثمود بچه شترى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قومش قرار گذاشت كه آب نهرشان يك روز در ميان از آن شتر باشد،و كسى ديگر از آن آب برندارد،و شير شتر در آن روز به جاى آب از آن ايشان باشد، و روز ديگر آب نهر از آن ايشان و چارپايانشان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روزگارى بر اين قرار گذراندند،تا اينكه نه نفر از افراد اوباش و ستمگر قوم تصميم به كشتن شتر گرفتند،و سرانجام آن حيوان را كشتند،و در نتيجه به خروش آسمانى،و جنبش شديد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لرزه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آمدند و در جاى خود به هلاكت افتادند</w:t>
      </w:r>
      <w:r>
        <w:rPr>
          <w:rFonts w:eastAsia="IRNazanin" w:cs="IRNazanin"/>
          <w:color w:val="111111"/>
          <w:sz w:val="28"/>
          <w:szCs w:val="28"/>
          <w:rtl w:val="true"/>
          <w:lang w:bidi="fa-IR"/>
        </w:rPr>
        <w:t>.</w:t>
      </w:r>
    </w:p>
    <w:p>
      <w:pPr>
        <w:pStyle w:val="Heading4"/>
        <w:numPr>
          <w:ilvl w:val="3"/>
          <w:numId w:val="1"/>
        </w:numPr>
        <w:rPr/>
      </w:pPr>
      <w:bookmarkStart w:id="280" w:name="__RefHeading___Toc725911_388300464"/>
      <w:bookmarkStart w:id="281" w:name="_Toc105"/>
      <w:bookmarkEnd w:id="280"/>
      <w:r>
        <w:rPr>
          <w:rtl w:val="true"/>
        </w:rPr>
        <w:t>نتيجه بحث</w:t>
      </w:r>
      <w:bookmarkEnd w:id="281"/>
    </w:p>
    <w:p>
      <w:pPr>
        <w:pStyle w:val="BookText"/>
        <w:rPr/>
      </w:pPr>
      <w:r>
        <w:rPr>
          <w:rFonts w:ascii="Amiri" w:hAnsi="Amiri" w:eastAsia="Amiri" w:cs="Amiri"/>
          <w:color w:val="111111"/>
          <w:sz w:val="28"/>
          <w:sz w:val="28"/>
          <w:szCs w:val="28"/>
          <w:rtl w:val="true"/>
          <w:lang w:bidi="ar-SA"/>
        </w:rPr>
        <w:t>خداوند هود 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بشارت دهنده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رحمت خداوند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ترساننده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قومشان فرستاد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نيز قوم خود را به عمل به شريعت و مقررات آيين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 خواندند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سان هر كس كه پس از حضرت نوح مى آمد و به تبليغ شرايع آيين آن حضرت قيام مى كرد،وصى نوح پيامبر بر شريعت او بود،خواه رسولى باشد از جانب خدا مانند هود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نباشد چون سام فرزند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اوصيائى كه بعد از او آمدند؛تا آنگاه كه خداوند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شريعت حنيفيّه به رسالت برانگيخت كه به خواست خدا مطالب اين موضوع در بحثى كه در پيش داريم خواهد آمد</w:t>
      </w:r>
      <w:r>
        <w:rPr>
          <w:rFonts w:eastAsia="IRNazanin" w:cs="IRNazanin"/>
          <w:color w:val="111111"/>
          <w:sz w:val="28"/>
          <w:szCs w:val="28"/>
          <w:rtl w:val="true"/>
          <w:lang w:bidi="fa-IR"/>
        </w:rPr>
        <w:t>.</w:t>
      </w:r>
      <w:bookmarkStart w:id="282" w:name="pg14876_151454"/>
    </w:p>
    <w:p>
      <w:pPr>
        <w:pStyle w:val="Heading2"/>
        <w:numPr>
          <w:ilvl w:val="1"/>
          <w:numId w:val="1"/>
        </w:numPr>
        <w:rPr/>
      </w:pPr>
      <w:bookmarkStart w:id="283" w:name="__RefHeading___Toc725913_388300464"/>
      <w:bookmarkStart w:id="284" w:name="_Toc106"/>
      <w:bookmarkEnd w:id="282"/>
      <w:bookmarkEnd w:id="283"/>
      <w:r>
        <w:rPr/>
        <w:t>7</w:t>
      </w:r>
      <w:r>
        <w:rPr>
          <w:rtl w:val="true"/>
        </w:rPr>
        <w:t xml:space="preserve"> </w:t>
      </w:r>
      <w:r>
        <w:rPr>
          <w:rtl w:val="true"/>
        </w:rPr>
        <w:t>ابراهيم عليه السلام،</w:t>
      </w:r>
      <w:r>
        <w:rPr>
          <w:rtl w:val="true"/>
        </w:rPr>
        <w:t>«</w:t>
      </w:r>
      <w:r>
        <w:rPr>
          <w:rtl w:val="true"/>
        </w:rPr>
        <w:t>خليل الرحمن</w:t>
      </w:r>
      <w:r>
        <w:rPr>
          <w:rtl w:val="true"/>
        </w:rPr>
        <w:t>»</w:t>
      </w:r>
      <w:bookmarkEnd w:id="284"/>
    </w:p>
    <w:p>
      <w:pPr>
        <w:pStyle w:val="Heading3"/>
        <w:numPr>
          <w:ilvl w:val="2"/>
          <w:numId w:val="1"/>
        </w:numPr>
        <w:rPr/>
      </w:pPr>
      <w:bookmarkStart w:id="285" w:name="__RefHeading___Toc725915_388300464"/>
      <w:bookmarkStart w:id="286" w:name="_Toc107"/>
      <w:bookmarkEnd w:id="285"/>
      <w:r>
        <w:rPr>
          <w:rtl w:val="true"/>
        </w:rPr>
        <w:t>اشاره</w:t>
      </w:r>
      <w:bookmarkEnd w:id="2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مشاهدى از سرگذشت حضرت ابراهيم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و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 و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و اسماعيل عليهما السلام و بناى كعبه و فراخوانى براى انجام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اسحاق و يعقوب عليهم السلام</w:t>
      </w:r>
      <w:bookmarkStart w:id="287" w:name="pg14876_151456"/>
    </w:p>
    <w:p>
      <w:pPr>
        <w:pStyle w:val="Heading3"/>
        <w:numPr>
          <w:ilvl w:val="2"/>
          <w:numId w:val="1"/>
        </w:numPr>
        <w:rPr/>
      </w:pPr>
      <w:bookmarkStart w:id="288" w:name="__RefHeading___Toc725917_388300464"/>
      <w:bookmarkStart w:id="289" w:name="_Toc108"/>
      <w:bookmarkEnd w:id="287"/>
      <w:bookmarkEnd w:id="288"/>
      <w:r>
        <w:rPr>
          <w:rtl w:val="true"/>
        </w:rPr>
        <w:t>مشاهدى از سرگذشت ابراهيم عليه السلام در قرآن كريم</w:t>
      </w:r>
      <w:bookmarkEnd w:id="289"/>
    </w:p>
    <w:p>
      <w:pPr>
        <w:pStyle w:val="Heading4"/>
        <w:numPr>
          <w:ilvl w:val="3"/>
          <w:numId w:val="1"/>
        </w:numPr>
        <w:rPr/>
      </w:pPr>
      <w:bookmarkStart w:id="290" w:name="__RefHeading___Toc725919_388300464"/>
      <w:bookmarkStart w:id="291" w:name="_Toc109"/>
      <w:bookmarkEnd w:id="290"/>
      <w:r>
        <w:rPr>
          <w:rtl w:val="true"/>
        </w:rPr>
        <w:t>مشهد نخستين،ابراهيم و مشركان</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شعراء 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عَلَيْهِمْ نَبَأَ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 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يَسْمَعُونَكُمْ إِذْ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آباءَنا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فَرَأَيْتُمْ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آباؤُكُمُ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هُوَ يُطْعِمُنِي وَ 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أَطْمَعُ أَنْ يَغْفِرَ لِي خَطِيئَتِي يَوْمَ الدِّينِ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ابراهيم را براى امت بيان كن</w:t>
      </w:r>
      <w:r>
        <w:rPr>
          <w:rFonts w:ascii="IRNazanin" w:hAnsi="IRNazanin" w:eastAsia="IRNazanin"/>
          <w:i/>
          <w:i/>
          <w:iCs/>
          <w:color w:val="111111"/>
          <w:sz w:val="28"/>
          <w:sz w:val="28"/>
          <w:szCs w:val="28"/>
          <w:rtl w:val="true"/>
          <w:lang w:bidi="fa-IR"/>
        </w:rPr>
        <w:t>آنگاه كه به پدر و قومش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چه معبودى را مى پرستيد؟گفتند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بتهايى را كه همواره مورد پرستش ما بوده استگفت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آنگاه كه شما آنها را مى خوانيد سخن شما را مى شنوند؟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يا به حال شما هيچ سود و زيانى دارند؟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پدران خود را ديده ايم كه چنين مى كنندابراهيم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مى دانيد آنچه را كه شما مى پرستيدشما و پدران پيشين شما</w:t>
      </w:r>
      <w:r>
        <w:rPr>
          <w:rFonts w:ascii="IRNazanin" w:hAnsi="IRNazanin" w:eastAsia="IRNazanin"/>
          <w:color w:val="111111"/>
          <w:sz w:val="28"/>
          <w:sz w:val="28"/>
          <w:szCs w:val="28"/>
          <w:rtl w:val="true"/>
          <w:lang w:bidi="fa-IR"/>
        </w:rPr>
        <w:t>من همۀ آنها را دشمن دارم به جز پروردگار جهانيان را</w:t>
      </w:r>
      <w:r>
        <w:rPr>
          <w:rFonts w:ascii="Amiri" w:hAnsi="Amiri" w:eastAsia="Amiri" w:cs="Amiri"/>
          <w:i/>
          <w:i/>
          <w:iCs/>
          <w:color w:val="111111"/>
          <w:sz w:val="28"/>
          <w:sz w:val="28"/>
          <w:szCs w:val="28"/>
          <w:rtl w:val="true"/>
          <w:lang w:bidi="ar-SA"/>
        </w:rPr>
        <w:t>كه او مرا آفريد و به راه راست راهنمائيم كرد</w:t>
      </w:r>
      <w:r>
        <w:rPr>
          <w:rFonts w:ascii="Amiri" w:hAnsi="Amiri" w:eastAsia="Amiri" w:cs="Amiri"/>
          <w:color w:val="111111"/>
          <w:sz w:val="28"/>
          <w:sz w:val="28"/>
          <w:szCs w:val="28"/>
          <w:rtl w:val="true"/>
          <w:lang w:bidi="ar-SA"/>
        </w:rPr>
        <w:t>او كسى</w:t>
      </w:r>
    </w:p>
    <w:p>
      <w:pPr>
        <w:pStyle w:val="BookText"/>
        <w:rPr/>
      </w:pPr>
      <w:r>
        <w:rPr>
          <w:rFonts w:ascii="IRNazanin" w:hAnsi="IRNazanin" w:eastAsia="IRNazanin"/>
          <w:color w:val="111111"/>
          <w:sz w:val="28"/>
          <w:sz w:val="28"/>
          <w:szCs w:val="28"/>
          <w:rtl w:val="true"/>
          <w:lang w:bidi="fa-IR"/>
        </w:rPr>
        <w:t>است كه سيرم گرداند،و تشنگيم را فرو نشاند</w:t>
      </w:r>
      <w:r>
        <w:rPr>
          <w:rFonts w:ascii="IRNazanin" w:hAnsi="IRNazanin" w:eastAsia="IRNazanin"/>
          <w:i/>
          <w:i/>
          <w:iCs/>
          <w:color w:val="111111"/>
          <w:sz w:val="28"/>
          <w:sz w:val="28"/>
          <w:szCs w:val="28"/>
          <w:rtl w:val="true"/>
          <w:lang w:bidi="fa-IR"/>
        </w:rPr>
        <w:t>و چون بيمار شوم شفايم دهد</w:t>
      </w:r>
      <w:r>
        <w:rPr>
          <w:rFonts w:ascii="IRNazanin" w:hAnsi="IRNazanin" w:eastAsia="IRNazanin"/>
          <w:color w:val="111111"/>
          <w:sz w:val="28"/>
          <w:sz w:val="28"/>
          <w:szCs w:val="28"/>
          <w:rtl w:val="true"/>
          <w:lang w:bidi="fa-IR"/>
        </w:rPr>
        <w:t xml:space="preserve"> و آنكه مرا بميراند و سپس زنده كند</w:t>
      </w:r>
      <w:r>
        <w:rPr>
          <w:rFonts w:ascii="IRNazanin" w:hAnsi="IRNazanin" w:eastAsia="IRNazanin"/>
          <w:i/>
          <w:i/>
          <w:iCs/>
          <w:color w:val="111111"/>
          <w:sz w:val="28"/>
          <w:sz w:val="28"/>
          <w:szCs w:val="28"/>
          <w:rtl w:val="true"/>
          <w:lang w:bidi="fa-IR"/>
        </w:rPr>
        <w:t>خدايى كه چشم اميد دارم به روز قيامت خطاهايم را بيامرزد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انعام 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إِبْراهِيمُ لِأَبِيهِ آزَرَ أَ تَتَّخِذُ أَصْناماً آلِهَةً إِنِّي أَراكَ وَ قَوْمَكَ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 عَلَيْهِ اللَّيْلُ رَأى كَوْكَباً قالَ هذا رَبِّي فَلَمّا أَفَلَ قالَ لا أُحِبُّ 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الْقَمَرَ بازِغاً قالَ هذا رَبِّي فَلَمّا أَفَلَ قالَ لَئِنْ لَمْ يَهْدِنِي رَبِّي لَأَكُونَنَّ مِنَ الْقَوْمِ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حاجَّهُ قَوْمُهُ قالَ أَ تُحاجُّونِّي فِي اللّهِ وَ قَدْ هَدانِ وَ لا أَخافُ ما تُشْرِكُونَ بِهِ إِلاّ أَنْ يَشاءَ رَبِّي شَيْئاً وَسِعَ رَبِّي كُلَّ شَيْءٍ عِلْماً أَ فَلا 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أَخافُ ما أَشْرَكْتُمْ وَ لا تَخافُونَ أَنَّكُمْ أَشْرَكْتُمْ بِاللّهِ ما لَمْ يُنَزِّلْ بِهِ عَلَيْكُمْ سُلْطاناً فَأَيُّ الْفَرِيقَيْنِ أَحَقُّ بِالْأَمْنِ إِنْ كُنْتُمْ تَعْلَمُونَ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ابراهيم به پدرش آزر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بتها را به خدايى برگزيده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و قوم تو را در گمراهى آشكارى مى بينم</w:t>
      </w:r>
      <w:r>
        <w:rPr>
          <w:rFonts w:ascii="IRNazanin" w:hAnsi="IRNazanin" w:eastAsia="IRNazanin"/>
          <w:i/>
          <w:i/>
          <w:iCs/>
          <w:color w:val="111111"/>
          <w:sz w:val="28"/>
          <w:sz w:val="28"/>
          <w:szCs w:val="28"/>
          <w:rtl w:val="true"/>
          <w:lang w:bidi="fa-IR"/>
        </w:rPr>
        <w:t>و بدين گونه ملكوت آسمانها و زمين را به ابراهيم نشان داديم تا به مقام يقين برسد</w:t>
      </w:r>
      <w:r>
        <w:rPr>
          <w:rFonts w:ascii="IRNazanin" w:hAnsi="IRNazanin" w:eastAsia="IRNazanin"/>
          <w:color w:val="111111"/>
          <w:sz w:val="28"/>
          <w:sz w:val="28"/>
          <w:szCs w:val="28"/>
          <w:rtl w:val="true"/>
          <w:lang w:bidi="fa-IR"/>
        </w:rPr>
        <w:t>پس چون تاريكى شب بر او در آمد،ستاره اى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w:t>
      </w:r>
      <w:r>
        <w:rPr>
          <w:rFonts w:ascii="IRNazanin" w:hAnsi="IRNazanin" w:eastAsia="IRNazanin"/>
          <w:i/>
          <w:i/>
          <w:iCs/>
          <w:color w:val="111111"/>
          <w:sz w:val="28"/>
          <w:sz w:val="28"/>
          <w:szCs w:val="28"/>
          <w:rtl w:val="true"/>
          <w:lang w:bidi="fa-IR"/>
        </w:rPr>
        <w:t>اما چون آن ستاره غروب كرد،گفت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غروب كنندگان را دوست ندارم</w:t>
      </w:r>
      <w:r>
        <w:rPr>
          <w:rFonts w:ascii="IRNazanin" w:hAnsi="IRNazanin" w:eastAsia="IRNazanin"/>
          <w:color w:val="111111"/>
          <w:sz w:val="28"/>
          <w:sz w:val="28"/>
          <w:szCs w:val="28"/>
          <w:rtl w:val="true"/>
          <w:lang w:bidi="fa-IR"/>
        </w:rPr>
        <w:t>پس چون ماه را درخشنده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است،اما چون غروب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خدايم مرا رهنمايى نكند،همانا از گروه گمراهان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خورشيد تابان 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w:t>
      </w:r>
    </w:p>
    <w:p>
      <w:pPr>
        <w:pStyle w:val="BookText"/>
        <w:rPr/>
      </w:pPr>
      <w:r>
        <w:rPr>
          <w:rFonts w:ascii="IRNazanin" w:hAnsi="IRNazanin" w:eastAsia="IRNazanin"/>
          <w:color w:val="111111"/>
          <w:sz w:val="28"/>
          <w:sz w:val="28"/>
          <w:szCs w:val="28"/>
          <w:rtl w:val="true"/>
          <w:lang w:bidi="fa-IR"/>
        </w:rPr>
        <w:t>است اين از همه بزرگتر است،اما چون غروب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كه شما شريك خدا قرار مى دهيد بيزارم</w:t>
      </w:r>
      <w:r>
        <w:rPr>
          <w:rFonts w:ascii="IRNazanin" w:hAnsi="IRNazanin" w:eastAsia="IRNazanin"/>
          <w:i/>
          <w:i/>
          <w:iCs/>
          <w:color w:val="111111"/>
          <w:sz w:val="28"/>
          <w:sz w:val="28"/>
          <w:szCs w:val="28"/>
          <w:rtl w:val="true"/>
          <w:lang w:bidi="fa-IR"/>
        </w:rPr>
        <w:t>من با ايمان خالص روى به سوى خدايى آورده ام كه آفرينندۀ آسمانها و زمين است و من هرگز با مشركان موافق نخواهم بود</w:t>
      </w:r>
      <w:r>
        <w:rPr>
          <w:rFonts w:ascii="IRNazanin" w:hAnsi="IRNazanin" w:eastAsia="IRNazanin"/>
          <w:color w:val="111111"/>
          <w:sz w:val="28"/>
          <w:sz w:val="28"/>
          <w:szCs w:val="28"/>
          <w:rtl w:val="true"/>
          <w:lang w:bidi="fa-IR"/>
        </w:rPr>
        <w:t>قوم ابراهيم با او در مقام خصومت و احتجاج بر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من دربارۀ خدا محاجّه مى كنيد و حال آنكه خدا مرا حقيقتا هدايت كرد؟من از آنچه شما شريك خدا قرار مى دهيد بيم ندارم مگر آنكه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پروردگار من به همۀ موجودات محيط است،آيا شما متذكر نمى شويد؟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من چگونه از آنچه شما شريك خدا قرار مى دهيد بترسم در صورتى كه شما از شرك آوردن به خدا نمى ترسيد با آنكه هيچ برهان و حجتى بر آن نداريد؟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كدام يك از ما به ايمنى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كدام به ترس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سزاوارتريم،اگر شما فهم مى دانيد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عنكبوت 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إِذْ قالَ لِقَوْمِهِ اعْبُدُوا اللّهَ وَ اتَّقُوهُ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إِفْكاً إِنَّ الَّذِينَ تَعْبُدُونَ مِنْ دُونِ اللّهِ لا يَمْلِكُونَ لَكُمْ رِزْقاً فَابْتَغُوا عِنْدَ اللّهِ الرِّزْقَ وَ اعْبُدُوهُ وَ اشْكُرُوا لَهُ 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تُكَذِّبُوا فَقَدْ كَذَّبَ أُمَمٌ مِنْ قَبْلِكُمْ وَ 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 اقْتُلُوهُ أَوْ حَرِّقُوهُ فَأَنْجاهُ اللّهُ مِنَ النّارِ إِنَّ فِي ذلِكَ لَآياتٍ لِقَوْمٍ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إِنَّمَا اتَّخَذْتُمْ مِنْ دُونِ اللّهِ أَوْثاناً مَوَدَّةَ بَيْنِكُمْ فِي الْحَياةِ الدُّنْيا ثُمَّ يَوْمَ الْقِيامَةِ يَكْفُرُ بَعْضُكُمْ بِبَعْضٍ وَ يَلْعَنُ بَعْضُكُمْ بَعْضاً وَ مَأْواكُمُ النّارُ وَ ما لَكُمْ مِنْ ناصِرِينَ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 آر حكايت ابراهيم را كه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بپرستيد و از او بترسيد، كه اين براى شما بهتر است اگر بفهميد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به جز خداوند مى پرستيد، بتها و دروغهايى است كه خود ساخته ايد،و كسانى را كه به جز خدا مى پرستيد قادر به روزى دادن به شما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روزى بخواهيد و او را</w:t>
      </w:r>
    </w:p>
    <w:p>
      <w:pPr>
        <w:pStyle w:val="BookText"/>
        <w:rPr/>
      </w:pPr>
      <w:r>
        <w:rPr>
          <w:rFonts w:ascii="IRNazanin" w:hAnsi="IRNazanin" w:eastAsia="IRNazanin"/>
          <w:color w:val="111111"/>
          <w:sz w:val="28"/>
          <w:sz w:val="28"/>
          <w:szCs w:val="28"/>
          <w:rtl w:val="true"/>
          <w:lang w:bidi="fa-IR"/>
        </w:rPr>
        <w:t>بپرستيد و شكر او به جاى آوريد كه بازگشت شما به سوى او است</w:t>
      </w:r>
      <w:r>
        <w:rPr>
          <w:rFonts w:ascii="IRNazanin" w:hAnsi="IRNazanin" w:eastAsia="IRNazanin"/>
          <w:i/>
          <w:i/>
          <w:iCs/>
          <w:color w:val="111111"/>
          <w:sz w:val="28"/>
          <w:sz w:val="28"/>
          <w:szCs w:val="28"/>
          <w:rtl w:val="true"/>
          <w:lang w:bidi="fa-IR"/>
        </w:rPr>
        <w:t>و اگر شما مرا تكذيب مى كنيد،امتهاى پيش از شما هم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پيامبرانشان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تكذيب كرده اند، ولى بر رسول،به جز تبليغ آشكار رسالت،چيز ديگرى نيست</w:t>
      </w: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بعد از اينهمه اندرز كه ابراهيم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پاسخ قومش جز اين نبود كه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را بكشيد يا بسوزانيد؛و خداوند او را از آتش برهانيد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براستى كه در اين حكايت آياتى است براى قومى كه ايمان آورند</w:t>
      </w:r>
      <w:r>
        <w:rPr>
          <w:rFonts w:ascii="IRNazanin" w:hAnsi="IRNazanin" w:eastAsia="IRNazanin"/>
          <w:color w:val="111111"/>
          <w:sz w:val="28"/>
          <w:sz w:val="28"/>
          <w:szCs w:val="28"/>
          <w:rtl w:val="true"/>
          <w:lang w:bidi="fa-IR"/>
        </w:rPr>
        <w:t>باز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به جز خدا،به خدايى گرفته ايد بتهايى است كه تنها براى دوستى بين خودتان در زندگانى دنيا برگرفته ايد،و روز قيامت شما يكديگر را تكفير خواهيد كرد و به يكديگر لعن و نفرين خواهيد نمود،و جايگاه ابدى شما آتش دوزخ خواهد بود و هيچ ياورى هم نداريد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صافات 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ذا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إِفْكاً آلِهَةً دُونَ اللّهِ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ظَنُّكُمْ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نَظْرَةً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فَتَوَلَّوْا عَنْهُ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آلِهَتِهِمْ فَقالَ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عَلَيْهِمْ ضَرْباً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إِلَيْهِ يَزِفُّونَ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ابْنُوا لَهُ بُنْياناً فَأَلْقُوهُ فِي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بِهِ كَيْداً فَجَعَلْناهُمُ الْأَسْفَلِينَ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نوح در همۀ عالميان</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و ابراهيم يكى از پيروان او است</w:t>
      </w:r>
      <w:r>
        <w:rPr>
          <w:rFonts w:ascii="IRNazanin" w:hAnsi="IRNazanin" w:eastAsia="IRNazanin"/>
          <w:color w:val="111111"/>
          <w:sz w:val="28"/>
          <w:sz w:val="28"/>
          <w:szCs w:val="28"/>
          <w:rtl w:val="true"/>
          <w:lang w:bidi="fa-IR"/>
        </w:rPr>
        <w:t>او كه با قلبى پاك و سالم به درگاه پروردگارش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به پدر 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 مى پرستيد؟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خدايانى دروغين را به جاى خدا مى خواهيد؟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دربارۀ خدا چه گمان مى بريد؟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اين هنگام نظرى به ستارگان انداختو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بيمارم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روى گردانيده بيرون</w:t>
      </w:r>
    </w:p>
    <w:p>
      <w:pPr>
        <w:pStyle w:val="BookText"/>
        <w:rPr/>
      </w:pPr>
      <w:r>
        <w:rPr>
          <w:rFonts w:ascii="IRNazanin" w:hAnsi="IRNazanin" w:eastAsia="IRNazanin"/>
          <w:color w:val="111111"/>
          <w:sz w:val="28"/>
          <w:sz w:val="28"/>
          <w:szCs w:val="28"/>
          <w:rtl w:val="true"/>
          <w:lang w:bidi="fa-IR"/>
        </w:rPr>
        <w:t>رفتند</w:t>
      </w:r>
      <w:r>
        <w:rPr>
          <w:rFonts w:ascii="IRNazanin" w:hAnsi="IRNazanin" w:eastAsia="IRNazanin"/>
          <w:i/>
          <w:i/>
          <w:iCs/>
          <w:color w:val="111111"/>
          <w:sz w:val="28"/>
          <w:sz w:val="28"/>
          <w:szCs w:val="28"/>
          <w:rtl w:val="true"/>
          <w:lang w:bidi="fa-IR"/>
        </w:rPr>
        <w:t>او به سوى بتهاى ايشان متوجه شد و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غذاهايى را كه مشركان در روز عيد برايتان آورده اند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نمى خوريد؟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را چه شده،چرا حرف نمى زنيد؟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بگفت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محكم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 تبر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 بتها كوبيد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جز بت بزرگ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همه را درهم شكست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سراسيمه به سوى او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ساخته دست خودتان را مى پرستيد</w:t>
      </w:r>
      <w:r>
        <w:rPr>
          <w:rFonts w:ascii="Amiri" w:hAnsi="Amiri" w:eastAsia="Amiri" w:cs="Amiri"/>
          <w:i/>
          <w:i/>
          <w:iCs/>
          <w:color w:val="111111"/>
          <w:sz w:val="28"/>
          <w:sz w:val="28"/>
          <w:szCs w:val="28"/>
          <w:rtl w:val="true"/>
          <w:lang w:bidi="ar-SA"/>
        </w:rPr>
        <w:t>با اينكه خداوند شما و حاصل كارهايتان را آفريده است؟</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براى او پايگاهى بسازيد و وى را در آتش افكنيدآنها براى او نقشه كشيدند و ما آنها را زير دست گردانيديم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انبياء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وَ قَوْمِهِ 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وَجَدْنا آباءَنا لَها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لَقَدْ كُنْتُمْ أَنْتُمْ وَ آباؤُكُمْ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بِالْحَقِّ أَمْ أَنْتَ مِنَ اللاّعِبِينَ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رَبُّكُمْ رَبُّ السَّماواتِ وَ الْأَرْضِ الَّذِي فَطَرَهُنَّ وَ أَنَا عَلى ذلِكُمْ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تَاللّهِ لَأَكِيدَنَّ أَصْنامَكُمْ بَعْدَ أَنْ تُوَلُّوا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جُذاذاً إِلاّ كَبِيراً لَهُمْ لَعَلَّهُمْ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مَنْ فَعَلَ هذا بِآلِهَتِنا إِنَّهُ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فَأْتُوا بِهِ عَلى أَعْيُنِ النّاسِ لَعَلَّهُمْ 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أَنْتَ فَعَلْتَ هذا بِآلِهَتِنا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أَنْفُسِهِمْ فَقالُوا إِنَّكُمْ أَنْتُمُ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 عَلى رُؤُسِهِمْ 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فَتَعْبُدُونَ مِنْ دُونِ اللّهِ ما لا يَنْفَعُكُمْ شَيْئاً وَ لا يَضُرُّكُمْ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 وَ لِما تَعْبُدُونَ مِنْ دُونِ اللّهِ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حَرِّقُوهُ وَ انْصُرُوا آلِهَتَكُمْ إِنْ كُنْتُمْ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بِهِ كَيْداً فَجَعَلْناهُمُ الْأَخْسَرِينَ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بى گمان ما در گذشته به ابراهيم آن رشدى را كه مى توانست داشته باشد داديم،</w:t>
      </w:r>
    </w:p>
    <w:p>
      <w:pPr>
        <w:pStyle w:val="BookText"/>
        <w:rPr/>
      </w:pPr>
      <w:r>
        <w:rPr>
          <w:rFonts w:ascii="IRNazanin" w:hAnsi="IRNazanin" w:eastAsia="IRNazanin"/>
          <w:color w:val="111111"/>
          <w:sz w:val="28"/>
          <w:sz w:val="28"/>
          <w:szCs w:val="28"/>
          <w:rtl w:val="true"/>
          <w:lang w:bidi="fa-IR"/>
        </w:rPr>
        <w:t>و ما به او آگاه بوديم</w:t>
      </w:r>
      <w:r>
        <w:rPr>
          <w:rFonts w:ascii="IRNazanin" w:hAnsi="IRNazanin" w:eastAsia="IRNazanin"/>
          <w:i/>
          <w:i/>
          <w:iCs/>
          <w:color w:val="111111"/>
          <w:sz w:val="28"/>
          <w:sz w:val="28"/>
          <w:szCs w:val="28"/>
          <w:rtl w:val="true"/>
          <w:lang w:bidi="fa-IR"/>
        </w:rPr>
        <w:t>وقتى به پدر و قومش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هيكلها چيست كه به عبادت آنها پرداخته ايد؟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پدران خويش را پرستشگر آنها يافتيم ابراهيم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بى گمان شما و پدرانتان در گمراهى آشكار بوده ايد</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حق به سوى ما آمده اى يا تو هم از بازيگرانى؟</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بلكه پروردگار شما،پروردگار آسمانها و زمين است،كسى كه آنها را آفريده و من بر اين امر گواهى مى دهم</w:t>
      </w:r>
      <w:r>
        <w:rPr>
          <w:rFonts w:ascii="IRNazanin" w:hAnsi="IRNazanin" w:eastAsia="IRNazanin"/>
          <w:color w:val="111111"/>
          <w:sz w:val="28"/>
          <w:sz w:val="28"/>
          <w:szCs w:val="28"/>
          <w:rtl w:val="true"/>
          <w:lang w:bidi="fa-IR"/>
        </w:rPr>
        <w:t>به خدا سوگند بعد از بيرون شدنتان،در كار بتهايتان انديشه اى به كار خواهم برد</w:t>
      </w:r>
      <w:r>
        <w:rPr>
          <w:rFonts w:ascii="IRNazanin" w:hAnsi="IRNazanin" w:eastAsia="IRNazanin"/>
          <w:i/>
          <w:i/>
          <w:iCs/>
          <w:color w:val="111111"/>
          <w:sz w:val="28"/>
          <w:sz w:val="28"/>
          <w:szCs w:val="28"/>
          <w:rtl w:val="true"/>
          <w:lang w:bidi="fa-IR"/>
        </w:rPr>
        <w:t>آنگاه ابراهيم بتها را قطعه قطعه كرد مگر بت بزرگشان را باشد كه به آن رجوع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خدايان ما چنين كرده است از ستمگران مى باشد</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شنيده ايم جوانى كه به او ابراهيم مى گويند، بتها را به بدى ياد مى كند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برابر مردم حاضر كنيد تا همگان گواهى دهند</w:t>
      </w:r>
      <w:r>
        <w:rPr>
          <w:rFonts w:ascii="IRNazanin" w:hAnsi="IRNazanin" w:eastAsia="IRNazanin"/>
          <w:i/>
          <w:i/>
          <w:iCs/>
          <w:color w:val="111111"/>
          <w:sz w:val="28"/>
          <w:sz w:val="28"/>
          <w:szCs w:val="28"/>
          <w:rtl w:val="true"/>
          <w:lang w:bidi="fa-IR"/>
        </w:rPr>
        <w:t>پرسيدند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ابراهيم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 با خدايان ما چنين كرده اى؟ابراهيم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بلكه اين كه بزرگشان هست چنين كرده است،اگر مى توانند حرف بزنند از خودشان بپرسيد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قوم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خودشان مراجعه كردند و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خود ستمگرانيد</w:t>
      </w:r>
      <w:r>
        <w:rPr>
          <w:rFonts w:ascii="IRNazanin" w:hAnsi="IRNazanin" w:eastAsia="IRNazanin"/>
          <w:color w:val="111111"/>
          <w:sz w:val="28"/>
          <w:sz w:val="28"/>
          <w:szCs w:val="28"/>
          <w:rtl w:val="true"/>
          <w:lang w:bidi="fa-IR"/>
        </w:rPr>
        <w:t>سپس سر به زير انداخته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مى دانى اينها سخن نمى گويند</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چرا به جز خدا،چيزى را كه نه سودى به شما مى رساند نه زيانى پرستش مى كنيد؟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اف بر شما و بتهايى كه به جاى خدا مى پرستيد،آيا نمى انديشيد؟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مردم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را بسوزانيد و خدايانتان را يارى دهيد اگر كارى از شما ساخته است</w:t>
      </w:r>
      <w:r>
        <w:rPr>
          <w:rFonts w:ascii="Amiri" w:hAnsi="Amiri" w:eastAsia="Amiri" w:cs="Amiri"/>
          <w:color w:val="111111"/>
          <w:sz w:val="28"/>
          <w:sz w:val="28"/>
          <w:szCs w:val="28"/>
          <w:rtl w:val="true"/>
          <w:lang w:bidi="ar-SA"/>
        </w:rPr>
        <w:t>و ما خطاب كرديم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آتش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ابراهيم سرد و سلامت باش</w:t>
      </w:r>
      <w:r>
        <w:rPr>
          <w:rFonts w:ascii="IRNazanin" w:hAnsi="IRNazanin" w:eastAsia="IRNazanin"/>
          <w:i/>
          <w:i/>
          <w:iCs/>
          <w:color w:val="111111"/>
          <w:sz w:val="28"/>
          <w:sz w:val="28"/>
          <w:szCs w:val="28"/>
          <w:rtl w:val="true"/>
          <w:lang w:bidi="fa-IR"/>
        </w:rPr>
        <w:t>آنها دربارۀ او نيرنگى كردند،و ما آنها را زيانكارترين گردانديم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بقره آيه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w:t>
      </w:r>
      <w:bookmarkStart w:id="292" w:name="pg14876_151462"/>
    </w:p>
    <w:p>
      <w:pPr>
        <w:pStyle w:val="BookText"/>
        <w:rPr/>
      </w:pPr>
      <w:bookmarkEnd w:id="292"/>
      <w:r>
        <w:rPr>
          <w:rFonts w:ascii="Amiri" w:hAnsi="Amiri" w:eastAsia="Amiri" w:cs="Amiri"/>
          <w:color w:val="111111"/>
          <w:sz w:val="28"/>
          <w:sz w:val="28"/>
          <w:szCs w:val="28"/>
          <w:rtl w:val="true"/>
          <w:lang w:bidi="ar-SA"/>
        </w:rPr>
        <w:t>يَهْدِي الْقَوْمَ الظّالِمِينَ</w:t>
      </w:r>
    </w:p>
    <w:p>
      <w:pPr>
        <w:pStyle w:val="BookText"/>
        <w:rPr/>
      </w:pPr>
      <w:r>
        <w:rPr>
          <w:rFonts w:ascii="IRNazanin" w:hAnsi="IRNazanin" w:eastAsia="IRNazanin"/>
          <w:color w:val="111111"/>
          <w:sz w:val="28"/>
          <w:sz w:val="28"/>
          <w:szCs w:val="28"/>
          <w:rtl w:val="true"/>
          <w:lang w:bidi="fa-IR"/>
        </w:rPr>
        <w:t>آيا نديدى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زمان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ابراهيم دربارۀ پروردگارش به احتجاج برخاست؛آنگاه كه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زنده مى كند و مى ميراند،گفت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زنده مى كنم و مى ميرانم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آفتاب را از شرق بيرون مى آورد،تو آن را از مغرب بيرون آر،آن كافر بهت زده شد و در جواب ناتوان ماند و خداوند ستمكاران را راهنمايى نخواهد كرد</w:t>
      </w:r>
      <w:r>
        <w:rPr>
          <w:rFonts w:eastAsia="IRNazanin" w:cs="IRNazanin"/>
          <w:color w:val="111111"/>
          <w:sz w:val="28"/>
          <w:szCs w:val="28"/>
          <w:rtl w:val="true"/>
          <w:lang w:bidi="fa-IR"/>
        </w:rPr>
        <w:t>.</w:t>
      </w:r>
    </w:p>
    <w:p>
      <w:pPr>
        <w:pStyle w:val="Heading4"/>
        <w:numPr>
          <w:ilvl w:val="3"/>
          <w:numId w:val="1"/>
        </w:numPr>
        <w:rPr/>
      </w:pPr>
      <w:bookmarkStart w:id="293" w:name="__RefHeading___Toc725921_388300464"/>
      <w:bookmarkStart w:id="294" w:name="_Toc110"/>
      <w:bookmarkEnd w:id="293"/>
      <w:r>
        <w:rPr>
          <w:rtl w:val="true"/>
        </w:rPr>
        <w:t>مشهد دوم،ابراهيم و لوط عليهما السلام</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عنكبوت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فَآمَنَ لَهُ لُوطٌ وَ قالَ إِنِّي مُهاجِرٌ إِلى رَبِّي إِنَّهُ هُوَ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وَ جَعَلْنا فِي ذُرِّيَّتِهِ النُّبُوَّةَ وَ الْكِتابَ وَ آتَيْناهُ أَجْرَهُ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جاءَتْ رُسُلُنا إِبْراهِيمَ بِالْبُشْرى قالُوا إِنّا مُهْلِكُوا أَهْلِ هذِهِ الْقَرْيَةِ إِنَّ أَهْلَها 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فِيها لُوطاً قالُوا نَحْنُ أَعْلَمُ بِمَنْ فِيها لَنُنَجِّيَنَّهُ وَ أَهْلَهُ إِلاَّ امْرَأَتَهُ كانَتْ مِنَ الْغابِرِينَ</w:t>
      </w:r>
    </w:p>
    <w:p>
      <w:pPr>
        <w:pStyle w:val="BookText"/>
        <w:rPr/>
      </w:pPr>
      <w:r>
        <w:rPr>
          <w:rFonts w:ascii="IRNazanin" w:hAnsi="IRNazanin" w:eastAsia="IRNazanin"/>
          <w:color w:val="111111"/>
          <w:sz w:val="28"/>
          <w:sz w:val="28"/>
          <w:szCs w:val="28"/>
          <w:rtl w:val="true"/>
          <w:lang w:bidi="fa-IR"/>
        </w:rPr>
        <w:t>پس لوط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ديار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پروردگارم هجرت مى كنم،پروردگار من عزيز و حكيم است</w:t>
      </w:r>
      <w:r>
        <w:rPr>
          <w:rFonts w:ascii="Amiri" w:hAnsi="Amiri" w:eastAsia="Amiri" w:cs="Amiri"/>
          <w:i/>
          <w:i/>
          <w:iCs/>
          <w:color w:val="111111"/>
          <w:sz w:val="28"/>
          <w:sz w:val="28"/>
          <w:szCs w:val="28"/>
          <w:rtl w:val="true"/>
          <w:lang w:bidi="ar-SA"/>
        </w:rPr>
        <w:t>و ما اسحاق و يعقوب را به او عطا كرديم،و در خاندانش مقام نبوت و كتاب آسمانى قرار داديم و در دنيا اجر او را مرحمت كرديم،و در آخرت نيز او از زمرۀ صالحان است</w:t>
      </w: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و چون رسولان ما براى ابراهيم مژده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تولد فرزندش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آوردند،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امر پروردگار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مردم اين ديار را كه از زمرۀ ستمگران هستند هلاك مى كنيم</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آنجاست،گفتند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ساكنان آنجا آگاهتريم،ما لوط و خانواده اش را به غير از زن وى كه از هلاك شوندگان است، نجات خواهيم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سوره هود آيات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295" w:name="pg14876_151463"/>
    </w:p>
    <w:p>
      <w:pPr>
        <w:pStyle w:val="BookText"/>
        <w:rPr/>
      </w:pPr>
      <w:bookmarkEnd w:id="295"/>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أَيْدِيَهُمْ لا تَصِلُ إِلَيْهِ نَكِرَهُمْ وَ أَوْجَسَ مِنْهُمْ خِيفَةً قالُوا لا تَخَفْ 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قائِمَةٌ فَضَحِكَتْ فَبَشَّرْناها بِإِسْحاقَ وَ مِنْ وَراءِ إِسْحاقَ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وَيْلَتى أَ أَلِدُ وَ أَنَا عَجُوزٌ وَ هذا بَعْلِي شَيْخاً إِنَّ هذا لَشَيْءٌ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تَعْجَبِينَ مِنْ أَمْرِ اللّهِ رَحْمَتُ اللّهِ وَ بَرَكاتُهُ 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 جاءَتْهُ الْبُشْرى يُجادِلُنا فِي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p>
    <w:p>
      <w:pPr>
        <w:pStyle w:val="BookText"/>
        <w:rPr/>
      </w:pPr>
      <w:r>
        <w:rPr>
          <w:rFonts w:ascii="IRNazanin" w:hAnsi="IRNazanin" w:eastAsia="IRNazanin"/>
          <w:color w:val="111111"/>
          <w:sz w:val="28"/>
          <w:sz w:val="28"/>
          <w:szCs w:val="28"/>
          <w:rtl w:val="true"/>
          <w:lang w:bidi="fa-IR"/>
        </w:rPr>
        <w:t>و فرشتگان ما براى ابراهيم بشارت آوردند و او را سلام گفتند،ابراهيم نيز سلام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را به صورت آدمى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چندى نگذشت كه گوساله اى كباب شده حاضر ساخت</w:t>
      </w:r>
      <w:r>
        <w:rPr>
          <w:rFonts w:ascii="IRNazanin" w:hAnsi="IRNazanin" w:eastAsia="IRNazanin"/>
          <w:i/>
          <w:i/>
          <w:iCs/>
          <w:color w:val="111111"/>
          <w:sz w:val="28"/>
          <w:sz w:val="28"/>
          <w:szCs w:val="28"/>
          <w:rtl w:val="true"/>
          <w:lang w:bidi="fa-IR"/>
        </w:rPr>
        <w:t>و چون ديد كه آنها دست به غذا نمى برند،آنها را ناخوش داشت و در دل از آنها بيمناك گرديد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فرشتگان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مترس ما به سوى قوم لوط فرستاده شده ايم</w:t>
      </w:r>
      <w:r>
        <w:rPr>
          <w:rFonts w:ascii="IRNazanin" w:hAnsi="IRNazanin" w:eastAsia="IRNazanin"/>
          <w:color w:val="111111"/>
          <w:sz w:val="28"/>
          <w:sz w:val="28"/>
          <w:szCs w:val="28"/>
          <w:rtl w:val="true"/>
          <w:lang w:bidi="fa-IR"/>
        </w:rPr>
        <w:t>زن او كه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خنديد پس به اسحاق بشارتش داديم و در پى اسحاق،يعقوب</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واى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كه پيرزنى هستم و اين شوهرم نيز پير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من بچه خواهم زاييد؟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راستى كه اين چيز عجيبى است</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كار خدا تعجب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بركات خدا بر شما اهل بيت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سزاوار حمد است و هموست مجيد</w:t>
      </w:r>
      <w:r>
        <w:rPr>
          <w:rFonts w:ascii="IRNazanin" w:hAnsi="IRNazanin" w:eastAsia="IRNazanin"/>
          <w:i/>
          <w:i/>
          <w:iCs/>
          <w:color w:val="111111"/>
          <w:sz w:val="28"/>
          <w:sz w:val="28"/>
          <w:szCs w:val="28"/>
          <w:rtl w:val="true"/>
          <w:lang w:bidi="fa-IR"/>
        </w:rPr>
        <w:t>چون از ابراهيم ترس و وحشت برفت و بشارت فرزند بيامد،با ما دربارۀ قوم لوط به مجادله برخاست</w:t>
      </w:r>
      <w:r>
        <w:rPr>
          <w:rFonts w:ascii="IRNazanin" w:hAnsi="IRNazanin" w:eastAsia="IRNazanin"/>
          <w:color w:val="111111"/>
          <w:sz w:val="28"/>
          <w:sz w:val="28"/>
          <w:szCs w:val="28"/>
          <w:rtl w:val="true"/>
          <w:lang w:bidi="fa-IR"/>
        </w:rPr>
        <w:t>راستى كه ابراهيم بردبار،و پرسوز و گداز و انابه گر بود</w:t>
      </w:r>
      <w:r>
        <w:rPr>
          <w:rFonts w:ascii="IRNazanin" w:hAnsi="IRNazanin" w:eastAsia="IRNazanin"/>
          <w:i/>
          <w:i/>
          <w:iCs/>
          <w:color w:val="111111"/>
          <w:sz w:val="28"/>
          <w:sz w:val="28"/>
          <w:szCs w:val="28"/>
          <w:rtl w:val="true"/>
          <w:lang w:bidi="fa-IR"/>
        </w:rPr>
        <w:t>اى ابراهيم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اين جدال درگذر كه امر پروردگار تو آمده،و عذاب بازنگشتنى به سوى آنان خواهد آمد</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و الذاريات 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سَلاماً قالَ سَلامٌ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خِيفَةً قالُوا لا تَخَفْ وَ بَشَّرُوهُ بِغُلامٍ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فِي صَرَّةٍ فَصَكَّتْ وَجْهَها وَ قالَتْ عَجُوزٌ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 إِنَّهُ 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إِلى قَوْمٍ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عَلَيْهِمْ حِجارَةً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لِلْمُسْرِفِينَ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فِيها آيَةً لِلَّذِينَ يَخافُونَ الْعَذابَ الْأَلِيمَ</w:t>
      </w:r>
    </w:p>
    <w:p>
      <w:pPr>
        <w:pStyle w:val="BookText"/>
        <w:rPr/>
      </w:pP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عَلَيْهِ فَقالُوا سَلاماً قالَ سَلامٌ قَوْمٌ مُنْكَرُونَ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 فَجاءَ بِعِجْلٍ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 أَ 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مِنْهُمْ خِيفَةً قالُوا لا تَخَفْ وَ بَشَّرُوهُ بِغُلامٍ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امْرَأَتُهُ فِي صَرَّةٍ فَصَكَّتْ وَجْهَها وَ قالَتْ عَجُوزٌ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 إِنَّهُ 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خَطْبُكُمْ 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إِلى قَوْمٍ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لِنُرْسِلَ عَلَيْهِمْ حِجارَةً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لِلْمُسْرِفِينَ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فِيها غَيْرَ بَيْتٍ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فِيها آيَةً لِلَّذِينَ يَخافُونَ الْعَذابَ الْأَلِيمَ</w:t>
      </w:r>
    </w:p>
    <w:p>
      <w:pPr>
        <w:pStyle w:val="BookText"/>
        <w:rPr/>
      </w:pPr>
      <w:r>
        <w:rPr>
          <w:rFonts w:ascii="IRNazanin" w:hAnsi="IRNazanin" w:eastAsia="IRNazanin"/>
          <w:color w:val="111111"/>
          <w:sz w:val="28"/>
          <w:sz w:val="28"/>
          <w:szCs w:val="28"/>
          <w:rtl w:val="true"/>
          <w:lang w:bidi="fa-IR"/>
        </w:rPr>
        <w:t>آيا حكايت مهمانان گرامى ابراهيم به تو رسيده است؟</w:t>
      </w:r>
      <w:r>
        <w:rPr>
          <w:rFonts w:ascii="IRNazanin" w:hAnsi="IRNazanin" w:eastAsia="IRNazanin"/>
          <w:i/>
          <w:i/>
          <w:iCs/>
          <w:color w:val="111111"/>
          <w:sz w:val="28"/>
          <w:sz w:val="28"/>
          <w:szCs w:val="28"/>
          <w:rtl w:val="true"/>
          <w:lang w:bidi="fa-IR"/>
        </w:rPr>
        <w:t>هنگامى كه آنها بر او وارد شدند و سلام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ابراهيم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سلام گفت و به ايشان فرمود كه شما مردمى ناآشنا هستيد</w:t>
      </w:r>
      <w:r>
        <w:rPr>
          <w:rFonts w:ascii="IRNazanin" w:hAnsi="IRNazanin" w:eastAsia="IRNazanin"/>
          <w:color w:val="111111"/>
          <w:sz w:val="28"/>
          <w:sz w:val="28"/>
          <w:szCs w:val="28"/>
          <w:rtl w:val="true"/>
          <w:lang w:bidi="fa-IR"/>
        </w:rPr>
        <w:t>آنگاه نزد اهل بيت خود رفت و كباب گوسالۀ فربهى آورد</w:t>
      </w:r>
      <w:r>
        <w:rPr>
          <w:rFonts w:ascii="IRNazanin" w:hAnsi="IRNazanin" w:eastAsia="IRNazanin"/>
          <w:i/>
          <w:i/>
          <w:iCs/>
          <w:color w:val="111111"/>
          <w:sz w:val="28"/>
          <w:sz w:val="28"/>
          <w:szCs w:val="28"/>
          <w:rtl w:val="true"/>
          <w:lang w:bidi="fa-IR"/>
        </w:rPr>
        <w:t>و آن را نزد آنها گذاشت و به ايشان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نمى خوريد؟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آنگاه از آنها به بيم و انديشه افتاد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آنها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نترس،و او را به پسرى دانا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اسحاق</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مژده دادند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زن او به آنها روى آورد و فرياد زنان لطمه به صورت زد و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پير زن نازا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چگونه پسرى توانم زاييد؟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 تو چنين فرموده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حكيم و داناستابراهيم از آنها پرسيد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رسولان خدا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مأموريتى داريد؟گفتند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به سوى قوم بدكار فرستاده شده ايمتا بر سر آنها بارانى از گل و سنگ بباريمسنگهايى كه نزد پروردگارت نشاندار شده،براى ستمكاران است</w:t>
      </w:r>
      <w:r>
        <w:rPr>
          <w:rFonts w:ascii="Amiri" w:hAnsi="Amiri" w:eastAsia="Amiri" w:cs="Amiri"/>
          <w:color w:val="111111"/>
          <w:sz w:val="28"/>
          <w:sz w:val="28"/>
          <w:szCs w:val="28"/>
          <w:rtl w:val="true"/>
          <w:lang w:bidi="ar-SA"/>
        </w:rPr>
        <w:t>و از مؤمنان هر كس كه آنجا بود بيرون آورديم</w:t>
      </w:r>
      <w:r>
        <w:rPr>
          <w:rFonts w:ascii="IRNazanin" w:hAnsi="IRNazanin" w:eastAsia="IRNazanin"/>
          <w:i/>
          <w:i/>
          <w:iCs/>
          <w:color w:val="111111"/>
          <w:sz w:val="28"/>
          <w:sz w:val="28"/>
          <w:szCs w:val="28"/>
          <w:rtl w:val="true"/>
          <w:lang w:bidi="fa-IR"/>
        </w:rPr>
        <w:t>و در همۀ آن ديار،به جز يك خانواده مسلم و خداپرست نيافتيم</w:t>
      </w:r>
      <w:r>
        <w:rPr>
          <w:rFonts w:ascii="Amiri" w:hAnsi="Amiri" w:eastAsia="Amiri" w:cs="Amiri"/>
          <w:color w:val="111111"/>
          <w:sz w:val="28"/>
          <w:sz w:val="28"/>
          <w:szCs w:val="28"/>
          <w:rtl w:val="true"/>
          <w:lang w:bidi="ar-SA"/>
        </w:rPr>
        <w:t>و براى آنان كه از عذاب دردناك خداوند مى ترسند،نشانه و عبرتى نهاديم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شعراء آيات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الذُّكْرانَ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لَكُمْ رَبُّكُمْ مِنْ أَزْواجِكُمْ بَلْ أَنْتُمْ قَوْمٌ 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لُوطُ لَتَكُونَنَّ مِنَ الْمُخْرَجِينَ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لِعَمَلِكُمْ 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وَ أَهْلِي مِمّا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فَنَجَّيْناهُ وَ أَهْلَهُ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فَساءَ مَطَرُ الْمُنْذَرِينَ</w:t>
      </w:r>
    </w:p>
    <w:p>
      <w:pPr>
        <w:pStyle w:val="BookText"/>
        <w:rPr/>
      </w:pP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لُوطٌ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 الذُّكْرانَ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لَكُمْ رَبُّكُمْ مِنْ أَزْواجِكُمْ بَلْ أَنْتُمْ قَوْمٌ 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لُوطُ لَتَكُونَنَّ مِنَ الْمُخْرَجِينَ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لِعَمَلِكُمْ 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نَجِّنِي وَ أَهْلِي مِمّا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فَنَجَّيْناهُ وَ أَهْلَهُ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 فَساءَ مَطَرُ الْمُنْذَرِينَ</w:t>
      </w:r>
    </w:p>
    <w:p>
      <w:pPr>
        <w:pStyle w:val="BookText"/>
        <w:rPr/>
      </w:pPr>
      <w:r>
        <w:rPr>
          <w:rFonts w:ascii="IRNazanin" w:hAnsi="IRNazanin" w:eastAsia="IRNazanin"/>
          <w:color w:val="111111"/>
          <w:sz w:val="28"/>
          <w:sz w:val="28"/>
          <w:szCs w:val="28"/>
          <w:rtl w:val="true"/>
          <w:lang w:bidi="fa-IR"/>
        </w:rPr>
        <w:t>قوم لوط،پيامبران را تكذيب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برادرشان لوط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خدا نمى ترسيد و تقوا پيشه نمى گيريد؟</w:t>
      </w:r>
      <w:r>
        <w:rPr>
          <w:rFonts w:ascii="IRNazanin" w:hAnsi="IRNazanin" w:eastAsia="IRNazanin"/>
          <w:i/>
          <w:i/>
          <w:iCs/>
          <w:color w:val="111111"/>
          <w:sz w:val="28"/>
          <w:sz w:val="28"/>
          <w:szCs w:val="28"/>
          <w:rtl w:val="true"/>
          <w:lang w:bidi="fa-IR"/>
        </w:rPr>
        <w:t>من براى شما پيامبرى امين و خير خواهم</w:t>
      </w:r>
      <w:r>
        <w:rPr>
          <w:rFonts w:ascii="Amiri" w:hAnsi="Amiri" w:eastAsia="Amiri" w:cs="Amiri"/>
          <w:color w:val="111111"/>
          <w:sz w:val="28"/>
          <w:sz w:val="28"/>
          <w:szCs w:val="28"/>
          <w:rtl w:val="true"/>
          <w:lang w:bidi="ar-SA"/>
        </w:rPr>
        <w:t>از خدا بترسيد و اطاعت كنيد</w:t>
      </w:r>
      <w:r>
        <w:rPr>
          <w:rFonts w:ascii="IRNazanin" w:hAnsi="IRNazanin" w:eastAsia="IRNazanin"/>
          <w:i/>
          <w:i/>
          <w:iCs/>
          <w:color w:val="111111"/>
          <w:sz w:val="28"/>
          <w:sz w:val="28"/>
          <w:szCs w:val="28"/>
          <w:rtl w:val="true"/>
          <w:lang w:bidi="fa-IR"/>
        </w:rPr>
        <w:t>من از شما مزدى بر اين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رسالت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نمى خواهم كه مزد من جز به عهدۀ پروردگار جهانيان نمى باشد</w:t>
      </w:r>
      <w:r>
        <w:rPr>
          <w:rFonts w:ascii="IRNazanin" w:hAnsi="IRNazanin" w:eastAsia="IRNazanin"/>
          <w:color w:val="111111"/>
          <w:sz w:val="28"/>
          <w:sz w:val="28"/>
          <w:szCs w:val="28"/>
          <w:rtl w:val="true"/>
          <w:lang w:bidi="fa-IR"/>
        </w:rPr>
        <w:t>آيا به مردان زمانه رو مى كنيد و زنانتان را كه پروردگارتان براى شما آفريده است وامى 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كه شما مردمى تجاوزگر هستيد</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لوط</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از اين پس دست از نهى و منع بر ندارى تو را از شهر بيرون خواهيم كرد</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 شما را دشمن مى دارم</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مرا و خانواده ام را از كارهاى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زشتى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مرتكب مى شوند نجات ده</w:t>
      </w:r>
      <w:r>
        <w:rPr>
          <w:rFonts w:eastAsia="IRNazanin" w:cs="IRNazanin"/>
          <w:i/>
          <w:iCs/>
          <w:color w:val="111111"/>
          <w:sz w:val="28"/>
          <w:szCs w:val="28"/>
          <w:rtl w:val="true"/>
          <w:lang w:bidi="fa-IR"/>
        </w:rPr>
        <w:t>.</w:t>
      </w:r>
      <w:r>
        <w:rPr>
          <w:rFonts w:ascii="Amiri" w:hAnsi="Amiri" w:eastAsia="Amiri" w:cs="Amiri"/>
          <w:i/>
          <w:i/>
          <w:iCs/>
          <w:color w:val="111111"/>
          <w:sz w:val="28"/>
          <w:sz w:val="28"/>
          <w:szCs w:val="28"/>
          <w:rtl w:val="true"/>
          <w:lang w:bidi="ar-SA"/>
        </w:rPr>
        <w:t>ما او و همۀ خانواده اش را نجات داديم</w:t>
      </w:r>
      <w:r>
        <w:rPr>
          <w:rFonts w:ascii="IRNazanin" w:hAnsi="IRNazanin" w:eastAsia="IRNazanin"/>
          <w:i/>
          <w:i/>
          <w:iCs/>
          <w:color w:val="111111"/>
          <w:sz w:val="28"/>
          <w:sz w:val="28"/>
          <w:szCs w:val="28"/>
          <w:rtl w:val="true"/>
          <w:lang w:bidi="fa-IR"/>
        </w:rPr>
        <w:t>مگر پيرزنى كه جزء باقى ماندگان بود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بايد هلاك مى 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سپس ديگران را هلاك كرديمبر آنها بارانيديم،چه بارانى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چه بد بود باران تهديدشدگان</w:t>
      </w:r>
      <w:r>
        <w:rPr>
          <w:rFonts w:eastAsia="IRNazanin" w:cs="IRNazanin"/>
          <w:i/>
          <w:iCs/>
          <w:color w:val="111111"/>
          <w:sz w:val="28"/>
          <w:szCs w:val="28"/>
          <w:rtl w:val="true"/>
          <w:lang w:bidi="fa-IR"/>
        </w:rPr>
        <w:t>!</w:t>
      </w:r>
    </w:p>
    <w:p>
      <w:pPr>
        <w:pStyle w:val="Heading4"/>
        <w:numPr>
          <w:ilvl w:val="3"/>
          <w:numId w:val="1"/>
        </w:numPr>
        <w:rPr/>
      </w:pPr>
      <w:bookmarkStart w:id="296" w:name="__RefHeading___Toc725923_388300464"/>
      <w:bookmarkStart w:id="297" w:name="_Toc111"/>
      <w:bookmarkEnd w:id="296"/>
      <w:r>
        <w:rPr>
          <w:rtl w:val="true"/>
        </w:rPr>
        <w:t>مشهد سوم،ابراهيم و اسماعيل عليهما السلام و بناى كعبه</w:t>
      </w:r>
      <w:bookmarkEnd w:id="2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ابراهيم 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p>
    <w:p>
      <w:pPr>
        <w:pStyle w:val="BookText"/>
        <w:rPr/>
      </w:pP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وَهَبَ لِي عَلَى الْكِبَرِ إِسْماعِيلَ وَ إِسْحاقَ إِنَّ رَبِّي لَسَمِيعُ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p>
    <w:p>
      <w:pPr>
        <w:pStyle w:val="BookText"/>
        <w:rPr/>
      </w:pPr>
      <w:r>
        <w:rPr>
          <w:rFonts w:ascii="IRNazanin" w:hAnsi="IRNazanin" w:eastAsia="IRNazanin"/>
          <w:color w:val="111111"/>
          <w:sz w:val="28"/>
          <w:sz w:val="28"/>
          <w:szCs w:val="28"/>
          <w:rtl w:val="true"/>
          <w:lang w:bidi="fa-IR"/>
        </w:rPr>
        <w:t>و به يادآور وقتى را كه ابراهيم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امن گردان،و من و فرزندانم را از پرستش اين بتها دور دار</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اينان بسيارى از مردمان را گمراه كرده اند،پس هر كس كه مرا پيروى كند از من است،و هر كس كه مرا عصيان كند،تو آمرزنده و مهربانى</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بخشى از خانواده ام را در بيابانى بى آب و علف نزديك خانه اى كه حرم توست ساكن ساختم</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تا نماز گزارند پس دلهاى برخى مردمان را به سوى آنها مايل گردان و به انواع ثمرات روزيشان ده،شايد كه سپاس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در سالخوردگى،اسماعيل و اسحاق را به من بخشيد، پروردگار من شنواى دعاست</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مرا برپا دارندۀ نماز قرار ده،و از فرزندان من نيز،پروردگارا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دعاى مرا قبول فرما</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عدل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برپا شود،من و پدر و مادرم را با همۀ مؤمنان بيامرز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حج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مكان بيت را براى ابراهيم آماده كرديم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با من شريك و انباز نكن،و خانه ام را براى طواف كنندگان و مقيمان و سجده گزاران،پاك و پاكيزه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نداى حج در ميان مردمان سر ده تا پياده</w:t>
      </w:r>
    </w:p>
    <w:p>
      <w:pPr>
        <w:pStyle w:val="BookText"/>
        <w:rPr/>
      </w:pPr>
      <w:r>
        <w:rPr>
          <w:rFonts w:ascii="IRNazanin" w:hAnsi="IRNazanin" w:eastAsia="IRNazanin"/>
          <w:color w:val="111111"/>
          <w:sz w:val="28"/>
          <w:sz w:val="28"/>
          <w:szCs w:val="28"/>
          <w:rtl w:val="true"/>
          <w:lang w:bidi="fa-IR"/>
        </w:rPr>
        <w:t>و سوار بر مركب هاى لاغر از دره هاى عميق به سوى تو روان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كارزار كنيد،كارزارى كه او را شايسته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برگزيد و در دين براى شما دشوارى قرار نداد،آيين پدرتان ابراهيم است كه او شما را از پيش مسلمان ناميده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بقره آيات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 وَ أَمْناً وَ اتَّخِذُوا مِنْ مَقامِ إِبْراهِيمَ مُصَلًّى وَ عَهِدْنا إِلى إِبْراهِيمَ وَ إِسْماعِيلَ أَنْ طَهِّرا بَيْتِيَ لِلطّائِفِينَ وَ الْعاكِفِينَ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اجْعَلْ هذا بَلَداً آمِناً وَ ارْزُقْ أَهْلَهُ مِنَ الثَّمَراتِ مَنْ آمَنَ مِنْهُمْ بِاللّهِ وَ الْيَوْمِ الْآخِرِ قالَ وَ مَنْ كَفَرَ فَأُمَتِّعُهُ قَلِيلاً ثُمَّ أَضْطَرُّهُ إِلى عَذابِ النّارِ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ابْعَثْ فِيهِمْ رَسُولاً مِنْهُمْ يَتْلُوا عَلَيْهِمْ آياتِكَ وَ يُعَلِّمُهُمُ الْكِتابَ وَ الْحِكْمَةَ وَ يُزَكِّيهِمْ إِنَّكَ أَنْتَ الْعَزِيزُ الْحَكِيمُ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خداوند ابراهيم را با امورى چند امتحان فرمود و چون از عهدۀ آنها بر آمد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پيشواى مردمان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مرا نيز؟خداوند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من به ستمگران نمى رسد</w:t>
      </w:r>
      <w:r>
        <w:rPr>
          <w:rFonts w:ascii="IRNazanin" w:hAnsi="IRNazanin" w:eastAsia="IRNazanin"/>
          <w:i/>
          <w:i/>
          <w:iCs/>
          <w:color w:val="111111"/>
          <w:sz w:val="28"/>
          <w:sz w:val="28"/>
          <w:szCs w:val="28"/>
          <w:rtl w:val="true"/>
          <w:lang w:bidi="fa-IR"/>
        </w:rPr>
        <w:t>و هنگامى كه كعبه را مقام امن و مرجع مردمان قرار داديم،و مقرر داشتيم كه از مقام ابراهيم نمازگاه بگيريد و از ابراهيم و اسماعيل پيمان گرفتيم كه خانۀ مرا براى طواف كنندگان و اعتكاف كنندگان و سجده گزاران،پاك و پاكيزه دارند</w:t>
      </w:r>
      <w:r>
        <w:rPr>
          <w:rFonts w:ascii="IRNazanin" w:hAnsi="IRNazanin" w:eastAsia="IRNazanin"/>
          <w:color w:val="111111"/>
          <w:sz w:val="28"/>
          <w:sz w:val="28"/>
          <w:szCs w:val="28"/>
          <w:rtl w:val="true"/>
          <w:lang w:bidi="fa-IR"/>
        </w:rPr>
        <w:t>و هنگامى كه ابراهيم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شهر را جايگاه امن قرار ده،و مردمانش را كه به خدا و روز قيامت ايمان آورده اند از ثمرات روزى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 هر كس كه كفر ورزد،نيز در دنيا اندكى او را بهره مند كنم،ليكن در آخرت در آتش دوزخ كه بد منزلگاهى است او را حتما معذب گردانم</w:t>
      </w:r>
      <w:r>
        <w:rPr>
          <w:rFonts w:ascii="IRNazanin" w:hAnsi="IRNazanin" w:eastAsia="IRNazanin"/>
          <w:i/>
          <w:i/>
          <w:iCs/>
          <w:color w:val="111111"/>
          <w:sz w:val="28"/>
          <w:sz w:val="28"/>
          <w:szCs w:val="28"/>
          <w:rtl w:val="true"/>
          <w:lang w:bidi="fa-IR"/>
        </w:rPr>
        <w:t>و آنگاه كه ابراهيم و اسماعيل پايه هاى خانه را بالا آوردند،گفتند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خدمت را از ما بپذير كه تويى شنوا و دانا</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تسليم فرمان خود گردان و فرزندان ما را نيز امتى تسليم در برابر اوامر خود بدار،و روش عبادت را به ما نشان ده،و بر ما ببخشاى كه تو بخشنده و مهربانى</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ميان ايشان پيامبرى از خودشان برانگيز تا آيات تو را بر ايشان بخواند،و آنها را كتاب و حكمت بياموزد كه تو عزيز و حكيمى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صافات 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سوى خدا مى روم كه البته هدايتم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فرزندى صالح عطا كن</w:t>
      </w:r>
      <w:r>
        <w:rPr>
          <w:rFonts w:ascii="IRNazanin" w:hAnsi="IRNazanin" w:eastAsia="IRNazanin"/>
          <w:i/>
          <w:i/>
          <w:iCs/>
          <w:color w:val="111111"/>
          <w:sz w:val="28"/>
          <w:sz w:val="28"/>
          <w:szCs w:val="28"/>
          <w:rtl w:val="true"/>
          <w:lang w:bidi="fa-IR"/>
        </w:rPr>
        <w:t>پس او را به پسرى بردبار و شكيبا مژده داديم</w:t>
      </w:r>
      <w:r>
        <w:rPr>
          <w:rFonts w:ascii="IRNazanin" w:hAnsi="IRNazanin" w:eastAsia="IRNazanin"/>
          <w:color w:val="111111"/>
          <w:sz w:val="28"/>
          <w:sz w:val="28"/>
          <w:szCs w:val="28"/>
          <w:rtl w:val="true"/>
          <w:lang w:bidi="fa-IR"/>
        </w:rPr>
        <w:t>و آنگاه كه آن پسر رشد يافت و با او به سعى و عمل شتافت ابراهيم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ديده ام كه تو را قربانى مى كنم نظر تو چيست؟پسر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به تو فرمان داده شده به انجام رسان كه به خواست خدا مرا از صابران خواهى يافت</w:t>
      </w:r>
      <w:r>
        <w:rPr>
          <w:rFonts w:ascii="IRNazanin" w:hAnsi="IRNazanin" w:eastAsia="IRNazanin"/>
          <w:i/>
          <w:i/>
          <w:iCs/>
          <w:color w:val="111111"/>
          <w:sz w:val="28"/>
          <w:sz w:val="28"/>
          <w:szCs w:val="28"/>
          <w:rtl w:val="true"/>
          <w:lang w:bidi="fa-IR"/>
        </w:rPr>
        <w:t>پس چون هر دو تسليم امر حق شدند،و ابراهيم پسر را براى كشتن بر روى درافكند</w:t>
      </w:r>
      <w:r>
        <w:rPr>
          <w:rFonts w:ascii="Amiri" w:hAnsi="Amiri" w:eastAsia="Amiri" w:cs="Amiri"/>
          <w:color w:val="111111"/>
          <w:sz w:val="28"/>
          <w:sz w:val="28"/>
          <w:szCs w:val="28"/>
          <w:rtl w:val="true"/>
          <w:lang w:bidi="ar-SA"/>
        </w:rPr>
        <w:t>او را ندا داديم كه اى ابراهيم</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تو مأموريت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رؤياى خود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انجام دادى؛و ما نيكوكاران را چنين پاداش مى دهيم</w:t>
      </w:r>
      <w:r>
        <w:rPr>
          <w:rFonts w:ascii="Amiri" w:hAnsi="Amiri" w:eastAsia="Amiri" w:cs="Amiri"/>
          <w:color w:val="111111"/>
          <w:sz w:val="28"/>
          <w:sz w:val="28"/>
          <w:szCs w:val="28"/>
          <w:rtl w:val="true"/>
          <w:lang w:bidi="ar-SA"/>
        </w:rPr>
        <w:t>اين آزمايشى است آشكار و روشن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او را به ذبحى</w:t>
      </w:r>
    </w:p>
    <w:p>
      <w:pPr>
        <w:pStyle w:val="BookText"/>
        <w:rPr/>
      </w:pPr>
      <w:r>
        <w:rPr>
          <w:rFonts w:ascii="IRNazanin" w:hAnsi="IRNazanin" w:eastAsia="IRNazanin"/>
          <w:color w:val="111111"/>
          <w:sz w:val="28"/>
          <w:sz w:val="28"/>
          <w:szCs w:val="28"/>
          <w:rtl w:val="true"/>
          <w:lang w:bidi="fa-IR"/>
        </w:rPr>
        <w:t>بزرگ فدا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آل عمران آيات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الْكِتابِ لِمَ تُحَاجُّونَ فِي إِبْراهِيمَ وَ ما أُنْزِلَتِ التَّوْراةُ وَ الْإِنْجِيلُ إِلاّ مِنْ بَعْدِهِ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إِبْراهِيمُ يَهُودِيًّا وَ لا نَصْرانِيًّا وَ لكِنْ كانَ حَنِيفاً مُسْلِماً 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صَدَقَ اللّهُ فَاتَّبِعُوا مِلَّةَ إِبْراهِيمَ حَنِيفاً وَ ما كانَ مِنَ الْمُشْرِكِينَ</w:t>
      </w:r>
    </w:p>
    <w:p>
      <w:p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آيين ابراهيم با يكديگر مجادله مى كنيد،در صورتى كه تورات و انجيل بعد از او نازل شده،آيا نمى انديشيد؟</w:t>
      </w:r>
      <w:r>
        <w:rPr>
          <w:rFonts w:eastAsia="IRNazanin" w:cs="IRNazanin"/>
          <w:color w:val="111111"/>
          <w:sz w:val="28"/>
          <w:szCs w:val="28"/>
          <w:rtl w:val="true"/>
          <w:lang w:bidi="fa-IR"/>
        </w:rPr>
        <w:t>!</w:t>
      </w:r>
      <w:r>
        <w:rPr>
          <w:rFonts w:eastAsia="Times New Roman" w:cs="Times New Roman" w:ascii="Times New Roman" w:hAnsi="Times New Roman"/>
          <w:i/>
          <w:iCs/>
          <w:color w:val="111111"/>
          <w:sz w:val="28"/>
          <w:szCs w:val="28"/>
          <w:rtl w:val="true"/>
          <w:lang w:val="en-US" w:bidi="en-US"/>
        </w:rPr>
        <w:t>...</w:t>
      </w:r>
      <w:r>
        <w:rPr>
          <w:rFonts w:ascii="Amiri" w:hAnsi="Amiri" w:eastAsia="Amiri" w:cs="Amiri"/>
          <w:i/>
          <w:i/>
          <w:iCs/>
          <w:color w:val="111111"/>
          <w:sz w:val="28"/>
          <w:sz w:val="28"/>
          <w:szCs w:val="28"/>
          <w:rtl w:val="true"/>
          <w:lang w:bidi="ar-SA"/>
        </w:rPr>
        <w:t>ابراهيم نه يهودى بود و نه نصرانى ليكن به دين حنيف توحيد و اسلام بود و از مشركان نبود</w:t>
      </w:r>
      <w:r>
        <w:rPr>
          <w:rFonts w:ascii="IRNazanin" w:hAnsi="IRNazanin" w:eastAsia="IRNazanin"/>
          <w:i/>
          <w:i/>
          <w:iCs/>
          <w:color w:val="111111"/>
          <w:sz w:val="28"/>
          <w:sz w:val="28"/>
          <w:szCs w:val="28"/>
          <w:rtl w:val="true"/>
          <w:lang w:bidi="fa-IR"/>
        </w:rPr>
        <w:t xml:space="preserve"> نزديكترين مردم به ابراهيم كسانى هستند كه پيرو اويند،و اين پيامبر و كسانى كه ايمان آورده اند،و خداوند سرپرست مؤمنان است</w:t>
      </w: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بگو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پيامبر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سخن خدا راست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 دعوى شما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آيين ابراهيم را پيروى كنيد كه دينى پاك و بى آلايش است،و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ابراهيم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هرگز از مشركان نبوده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نحل آيه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أَوْحَيْنا إِلَيْكَ أَنِ اتَّبِعْ مِلَّةَ إِبْراهِيمَ حَنِيفاً وَ ما كانَ مِنَ الْمُشْرِكِينَ</w:t>
      </w:r>
    </w:p>
    <w:p>
      <w:pPr>
        <w:pStyle w:val="BookText"/>
        <w:rPr/>
      </w:pPr>
      <w:r>
        <w:rPr>
          <w:rFonts w:ascii="IRNazanin" w:hAnsi="IRNazanin" w:eastAsia="IRNazanin"/>
          <w:color w:val="111111"/>
          <w:sz w:val="28"/>
          <w:sz w:val="28"/>
          <w:szCs w:val="28"/>
          <w:rtl w:val="true"/>
          <w:lang w:bidi="fa-IR"/>
        </w:rPr>
        <w:t>سپس به تو وحى كرديم كه از آيين پاك ابراهيم پيروى كن كه او هرگز به خداى يكتا شرك نياورد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نساء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أَحْسَنُ دِيناً مِمَّنْ أَسْلَمَ وَجْهَهُ لِلّهِ وَ هُوَ مُحْسِنٌ وَ اتَّبَعَ مِلَّةَ إِبْراهِيمَ حَنِيفاً وَ اتَّخَذَ اللّهُ إِبْراهِيمَ خَلِيلاً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چه كسى بهتر است از آن كس كه رو به خدا كرده و نيكوكار است و دين پاك ابراهيم را پيروى كرده است؟كه خداوند ابراهيم را خليل و دوست خود گرفته است</w:t>
      </w:r>
      <w:r>
        <w:rPr>
          <w:rFonts w:eastAsia="IRNazanin" w:cs="IRNazanin"/>
          <w:color w:val="111111"/>
          <w:sz w:val="28"/>
          <w:szCs w:val="28"/>
          <w:rtl w:val="true"/>
          <w:lang w:bidi="fa-IR"/>
        </w:rPr>
        <w:t>.</w:t>
      </w:r>
      <w:bookmarkStart w:id="298" w:name="pg14876_151467"/>
    </w:p>
    <w:p>
      <w:pPr>
        <w:pStyle w:val="Heading4"/>
        <w:numPr>
          <w:ilvl w:val="3"/>
          <w:numId w:val="1"/>
        </w:numPr>
        <w:rPr/>
      </w:pPr>
      <w:bookmarkStart w:id="299" w:name="__RefHeading___Toc725925_388300464"/>
      <w:bookmarkStart w:id="300" w:name="_Toc112"/>
      <w:bookmarkEnd w:id="298"/>
      <w:bookmarkEnd w:id="299"/>
      <w:r>
        <w:rPr>
          <w:rtl w:val="true"/>
        </w:rPr>
        <w:t>مشهد چهارم،ابراهيم و اسحاق و يعقوب</w:t>
      </w:r>
      <w:bookmarkEnd w:id="3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مريم 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اعْتَزَلَهُمْ وَ ما يَعْبُدُونَ مِنْ دُونِ اللّهِ وَهَبْنا لَهُ إِسْحاقَ وَ يَعْقُوبَ وَ كُلاًّ جَعَلْنا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لَهُمْ لِسانَ صِدْقٍ عَلِيًّا</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ايشان،و از آنچه كه به جاى خداوند مى پرستيدند كناره گرفت، ما به او اسحاق و يعقوب را عطا كرديم و همه را نبى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خير بلند آوازه اى به آنها عطا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انبياء آيات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p>
    <w:p>
      <w:pPr>
        <w:pStyle w:val="BookText"/>
        <w:rPr/>
      </w:pPr>
      <w:r>
        <w:rPr>
          <w:rFonts w:ascii="IRNazanin" w:hAnsi="IRNazanin" w:eastAsia="IRNazanin"/>
          <w:color w:val="111111"/>
          <w:sz w:val="28"/>
          <w:sz w:val="28"/>
          <w:szCs w:val="28"/>
          <w:rtl w:val="true"/>
          <w:lang w:bidi="fa-IR"/>
        </w:rPr>
        <w:t>و ما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يعقوب را عطا كرديم و همه را صالح گردانيديم</w:t>
      </w:r>
      <w:r>
        <w:rPr>
          <w:rFonts w:ascii="IRNazanin" w:hAnsi="IRNazanin" w:eastAsia="IRNazanin"/>
          <w:i/>
          <w:i/>
          <w:iCs/>
          <w:color w:val="111111"/>
          <w:sz w:val="28"/>
          <w:sz w:val="28"/>
          <w:szCs w:val="28"/>
          <w:rtl w:val="true"/>
          <w:lang w:bidi="fa-IR"/>
        </w:rPr>
        <w:t>و آنان را پيشوا قرار داديم تا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مردمان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امر ما هدايت كنند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كارهاى خير و نيكو و برپا داشتن نماز و پرداخت زكات را به ايشان وحى نموديم؛و آنان پرستندگان ما بودند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مريم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اينان كسانى هستند كه خداوند بر آنان منت نهاده،رسولانى از ميان اولاد آدم و اولاد آنانى كه با نوح در كشتى نشانديم و اولاد ابراهيم و يعقوب و اسرائيل</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725927_388300464"/>
      <w:bookmarkStart w:id="302" w:name="_Toc113"/>
      <w:bookmarkEnd w:id="301"/>
      <w:r>
        <w:rPr>
          <w:rtl w:val="true"/>
        </w:rPr>
        <w:t>شرح كلمات</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مخلصى كه تسليم اوامر خداست و در هيچ موردى از او روى گردان نيست؛كسى كه از گمراهى به راه راست گرايش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گمراهى به راه راست گراييدن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راست به گمراهى روى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آورد،متوجه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شتاب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اى است بيانگر بيزارى و نفرت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شكست و تكه تكه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حيرت زده شد؛در برابر دليل و برهان متحير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بوّأه منزلا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بوّأ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جايگاهى برايش مهيا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ضمر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و كم گوشت و استخوانى شد،و ضامر يعنى شتر لاغر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گشاده و وسيع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المثاب و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خانه،پناهگاه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يعنى او را به روى انداخت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قنت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فرمانبردارى كرد،و عبادت خداى تعالى را در مدتهاى طولانى انجام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دعاكننده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مهربان و نازك 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بسيار توبه كننده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روى به درگاهش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 و به امر خدا روى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فرياد و خروش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صكّت در اينجا يعنى از تعجب و شگفتى لطمه به چهره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معانى كه مناسب اين مبحث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بيش از حد،هر چه را كه پسنديده باشد،و فرزندزاده چون زائد بر فرزند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اسرائيل لقب حضرت يعقوب پيامبر بوده،و به همين خاطر فرزندان آن حضرت را بنى اسرائيل گفته اند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303" w:name="pg14876_151470"/>
    </w:p>
    <w:p>
      <w:pPr>
        <w:pStyle w:val="Heading3"/>
        <w:numPr>
          <w:ilvl w:val="2"/>
          <w:numId w:val="1"/>
        </w:numPr>
        <w:rPr/>
      </w:pPr>
      <w:bookmarkStart w:id="304" w:name="__RefHeading___Toc725929_388300464"/>
      <w:bookmarkStart w:id="305" w:name="_Toc114"/>
      <w:bookmarkEnd w:id="303"/>
      <w:bookmarkEnd w:id="304"/>
      <w:r>
        <w:rPr>
          <w:rtl w:val="true"/>
        </w:rPr>
        <w:t>موارد قابل توجه در تفسير آيات گذشته،و مشاهدى از</w:t>
      </w:r>
      <w:bookmarkEnd w:id="305"/>
    </w:p>
    <w:p>
      <w:pPr>
        <w:pStyle w:val="Heading4"/>
        <w:numPr>
          <w:ilvl w:val="3"/>
          <w:numId w:val="1"/>
        </w:numPr>
        <w:rPr/>
      </w:pPr>
      <w:bookmarkStart w:id="306" w:name="__RefHeading___Toc725931_388300464"/>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سرگذشت حضرت ابراهيم خليل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شيوۀ پيامبران در</w:t>
      </w:r>
    </w:p>
    <w:p>
      <w:pPr>
        <w:pStyle w:val="BookText"/>
        <w:rPr/>
      </w:pPr>
      <w:r>
        <w:rPr>
          <w:rFonts w:ascii="Amiri" w:hAnsi="Amiri" w:eastAsia="Amiri" w:cs="Amiri"/>
          <w:color w:val="111111"/>
          <w:sz w:val="28"/>
          <w:sz w:val="28"/>
          <w:szCs w:val="28"/>
          <w:rtl w:val="true"/>
          <w:lang w:bidi="ar-SA"/>
        </w:rPr>
        <w:t>طرح عقايد اسلام</w:t>
      </w:r>
    </w:p>
    <w:p>
      <w:pPr>
        <w:pStyle w:val="Heading4"/>
        <w:numPr>
          <w:ilvl w:val="3"/>
          <w:numId w:val="1"/>
        </w:numPr>
        <w:rPr/>
      </w:pPr>
      <w:bookmarkStart w:id="308" w:name="__RefHeading___Toc725933_388300464"/>
      <w:bookmarkStart w:id="309" w:name="_Toc116"/>
      <w:bookmarkEnd w:id="308"/>
      <w:r>
        <w:rPr>
          <w:rtl w:val="true"/>
        </w:rPr>
        <w:t>مشهد نخستين،ابراهيم و مشركان</w:t>
      </w:r>
      <w:r>
        <w:rPr>
          <w:rtl w:val="true"/>
        </w:rPr>
        <w:t>:</w:t>
      </w:r>
      <w:bookmarkEnd w:id="309"/>
    </w:p>
    <w:p>
      <w:pPr>
        <w:pStyle w:val="Heading5"/>
        <w:numPr>
          <w:ilvl w:val="4"/>
          <w:numId w:val="1"/>
        </w:numPr>
        <w:rPr/>
      </w:pPr>
      <w:bookmarkStart w:id="310" w:name="__RefHeading___Toc725935_388300464"/>
      <w:bookmarkStart w:id="311" w:name="_Toc11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بابل،زادگاه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پرستش خداى يگانه،سه نوع پرستش به شرح زير معمول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ستارگان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پرستش بتها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طاغوت زمان يعنى نمرود</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احتجاج خود با مشركان بر روى دلايل عقلى صرف تكيه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دانشمندان علم كلام پس از انتشار ترجمۀ كتابهاى فلسفۀ يونانى،از قرن دوم هجرى تا به امروز انجام داده و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آن حضرت در دلايل خود بر بحثهايى نظير ممكن الوجود،واجب الوجود و ممتنع الوجود تأكيد نورزيد بلكه تنها بر دلايل حسىّ ملموس و معقول به شرح زير تكيه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w:t>
      </w:r>
    </w:p>
    <w:p>
      <w:pPr>
        <w:pStyle w:val="Heading5"/>
        <w:numPr>
          <w:ilvl w:val="4"/>
          <w:numId w:val="1"/>
        </w:numPr>
        <w:rPr/>
      </w:pPr>
      <w:bookmarkStart w:id="312" w:name="__RefHeading___Toc725937_388300464"/>
      <w:bookmarkStart w:id="313" w:name="_Toc118"/>
      <w:bookmarkEnd w:id="312"/>
      <w:r>
        <w:rPr/>
        <w:t>1</w:t>
      </w:r>
      <w:r>
        <w:rPr>
          <w:rtl w:val="true"/>
        </w:rPr>
        <w:t>-</w:t>
      </w:r>
      <w:r>
        <w:rPr>
          <w:rtl w:val="true"/>
        </w:rPr>
        <w:t>ابراهيم</w:t>
      </w:r>
      <w:r>
        <w:rPr>
          <w:rtl w:val="true"/>
        </w:rPr>
        <w:t>(</w:t>
      </w:r>
      <w:r>
        <w:rPr>
          <w:rtl w:val="true"/>
        </w:rPr>
        <w:t>ع</w:t>
      </w:r>
      <w:r>
        <w:rPr>
          <w:rtl w:val="true"/>
        </w:rPr>
        <w:t>)</w:t>
      </w:r>
      <w:r>
        <w:rPr>
          <w:rtl w:val="true"/>
        </w:rPr>
        <w:t>و ستاره پرستان</w:t>
      </w:r>
      <w:bookmarkEnd w:id="3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احتجاج خود با ستاره پرستان آرام آرام به جلو گام برمى داشت</w:t>
      </w:r>
      <w:r>
        <w:rPr>
          <w:rFonts w:eastAsia="IRNazanin" w:cs="IRNazanin"/>
          <w:color w:val="111111"/>
          <w:sz w:val="28"/>
          <w:szCs w:val="28"/>
          <w:rtl w:val="true"/>
          <w:lang w:bidi="fa-IR"/>
        </w:rPr>
        <w:t>.</w:t>
      </w:r>
      <w:bookmarkStart w:id="314" w:name="pg14876_151471"/>
    </w:p>
    <w:p>
      <w:pPr>
        <w:pStyle w:val="BookText"/>
        <w:rPr/>
      </w:pPr>
      <w:bookmarkEnd w:id="314"/>
      <w:r>
        <w:rPr>
          <w:rFonts w:ascii="IRNazanin" w:hAnsi="IRNazanin" w:eastAsia="IRNazanin"/>
          <w:color w:val="111111"/>
          <w:sz w:val="28"/>
          <w:sz w:val="28"/>
          <w:szCs w:val="28"/>
          <w:rtl w:val="true"/>
          <w:lang w:bidi="fa-IR"/>
        </w:rPr>
        <w:t>نخست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اشياء پرنور را پروردگار خود مى دانيد،ماه كه از آنها پرنورتر است پس اين پروردگار من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استدراجى طبيعى و محسوس و معقول است،و همين امر پله به پله منتهى به اين مى شود كه اذهان آنها از ماه متوجه خورشيد مى شود،و ابراهيم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پروردگار من است اين كه بزرگتر و پرنورتر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بزرگى و پرنور بودن خورشيد،اذهان ستاره پرستان را بعد از افول خورشيد و از بين رفتن نور آن به اين امر متوجه مى سازد كه از بين رفتنى قابل پرستش نيست؛اينجاست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گروه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شما شريك خدا قرار مى دهيد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ايمان خالص روى به سوى خدايى آوردم كه آفرينندۀ آسمانها و زمين است</w:t>
      </w:r>
      <w:r>
        <w:rPr>
          <w:rFonts w:eastAsia="IRNazanin" w:cs="IRNazanin"/>
          <w:color w:val="111111"/>
          <w:sz w:val="28"/>
          <w:szCs w:val="28"/>
          <w:rtl w:val="true"/>
          <w:lang w:bidi="fa-IR"/>
        </w:rPr>
        <w:t>.</w:t>
      </w:r>
    </w:p>
    <w:p>
      <w:pPr>
        <w:pStyle w:val="Heading5"/>
        <w:numPr>
          <w:ilvl w:val="4"/>
          <w:numId w:val="1"/>
        </w:numPr>
        <w:rPr/>
      </w:pPr>
      <w:bookmarkStart w:id="315" w:name="__RefHeading___Toc725939_388300464"/>
      <w:bookmarkStart w:id="316" w:name="_Toc119"/>
      <w:bookmarkEnd w:id="315"/>
      <w:r>
        <w:rPr/>
        <w:t>2</w:t>
      </w:r>
      <w:r>
        <w:rPr>
          <w:rtl w:val="true"/>
        </w:rPr>
        <w:t>-</w:t>
      </w:r>
      <w:r>
        <w:rPr>
          <w:rtl w:val="true"/>
        </w:rPr>
        <w:t>ابراهيم با بت پرستها</w:t>
      </w:r>
      <w:bookmarkEnd w:id="316"/>
    </w:p>
    <w:p>
      <w:pPr>
        <w:pStyle w:val="BookText"/>
        <w:rPr/>
      </w:pPr>
      <w:r>
        <w:rPr>
          <w:rFonts w:ascii="IRNazanin" w:hAnsi="IRNazanin" w:eastAsia="IRNazanin"/>
          <w:color w:val="111111"/>
          <w:sz w:val="28"/>
          <w:sz w:val="28"/>
          <w:szCs w:val="28"/>
          <w:rtl w:val="true"/>
          <w:lang w:bidi="fa-IR"/>
        </w:rPr>
        <w:t>بت پرستها،بتها را مى خواندند و از آنها مى خواستند تا بر ايشان باران بفرستند و از آنها در راندن دشمنان شفاعت و يارى مى جستند و روى به آنها كرده بر آورده شدن نيازهايشان را آشكارا و پنهان از آنها طلب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براى آشكار ساختن ناتوانى و درماندگى اين بتها در باورهاى بت پرستان،هيچ دليلى كوبنده تر از درهم شكستن آن بتها و مسخره كردن باورهاى آنها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توحيد همين راه را در پيش گرفت و با دقتى هر چه تمامتر بتها را در هم شكست و آنها را تكه تكه ساخت و در آخر تبرش را بر گردن بت بزرگ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پرستان چون از مراسم عيدشان بازگشتند و بتهايشان را خرد و درهم شكسته يافتند از يكديگر مى پرسيدند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به خدايان ما چنين كرده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را شنيده ايم كه به مسخره از آنها ياد مى كرد،به او ابراهيم مى گويند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بِهِ عَلى أَعْيُنِ النّاسِ لَعَلَّهُمْ يَشْهَدُونَ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جماعت و برابر چشمهاى مردم او را حاضر سازيد تا بر اين كار او گواهى دهند</w:t>
      </w:r>
      <w:r>
        <w:rPr>
          <w:rFonts w:eastAsia="IRNazanin" w:cs="IRNazanin"/>
          <w:color w:val="111111"/>
          <w:sz w:val="28"/>
          <w:szCs w:val="28"/>
          <w:rtl w:val="true"/>
          <w:lang w:bidi="fa-IR"/>
        </w:rPr>
        <w:t>.</w:t>
      </w:r>
      <w:bookmarkStart w:id="317" w:name="pg14876_151472"/>
    </w:p>
    <w:p>
      <w:pPr>
        <w:pStyle w:val="BookText"/>
        <w:rPr/>
      </w:pPr>
      <w:bookmarkEnd w:id="317"/>
      <w:r>
        <w:rPr>
          <w:rFonts w:ascii="IRNazanin" w:hAnsi="IRNazanin" w:eastAsia="IRNazanin"/>
          <w:color w:val="111111"/>
          <w:sz w:val="28"/>
          <w:sz w:val="28"/>
          <w:szCs w:val="28"/>
          <w:rtl w:val="true"/>
          <w:lang w:bidi="fa-IR"/>
        </w:rPr>
        <w:t>و چون او را آوردند،از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أَنْتَ فَعَلْتَ هذا بِآلِهَتِنا 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كَبِيرُهُمْ هذا فَسْئَلُوهُمْ إِنْ كانُوا يَنْطِقُونَ آيا تو با خدايان ما چنين كردى؟ ابراهيم در مقام احتجاج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اين كار را بزرگ آنها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اين بتها سؤال كنيد،اگر سخن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ابراهيم در حد قاطع ترين دليل روشن پيروز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در خود فرو رفتند و با خويشتن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أَنْتُمُ الظّالِمُونَ شما ستمكار هستيد نه ابراهيم كه آنها را در هم شكسته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سرها به زير افكندند و جوابى نداشتند كه بدهند چه،به خوبى مى دانستند كه بتها سخن 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مقابله با دليل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 شدند از آن جهت كه بتها در دفاع از خويشتن درمانده و ناتوانند،چه رسد كه بتوانند سودى به مردم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فَما كانَ جَوابَ قَوْمِهِ إِلاّ أَنْ قالُوا اقْتُلُوهُ أَوْ حَرِّقُوهُ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ابْنُوا لَهُ بُنْياناً فَأَلْقُوهُ فِي الْجَحِيمِ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اينهمه نصايح و اندرز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قوم جز آنكه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بكشيد و در آتش بسوزانيد،پاسخى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برهانش را نشنيده گرفتند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 او آتشخانه اى بسازيد و او را در آتش بسوزانيد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حَرِّقُوهُ وَ انْصُرُوا آلِهَتَكُمْ إِنْ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يا نارُ كُونِي بَرْداً وَ 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أَرادُوا بِهِ كَيْداً فَجَعَلْناهُمُ الْأَخْسَرِينَ او را بسوزانيد و خدايان خود را يارى كنيد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رضاى خدايان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خواهيد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 آتشى عظيم بر افروختند و ابراهيم را در آن افكندند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خطاب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ابراهيم سرد و سلامت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مقام كيد و كينۀ او بر آمدند و ما كيدشان را باطل كرده،آنها را به زيان انداختيم</w:t>
      </w:r>
      <w:r>
        <w:rPr>
          <w:rFonts w:eastAsia="IRNazanin" w:cs="IRNazanin"/>
          <w:color w:val="111111"/>
          <w:sz w:val="28"/>
          <w:szCs w:val="28"/>
          <w:rtl w:val="true"/>
          <w:lang w:bidi="fa-IR"/>
        </w:rPr>
        <w:t>.</w:t>
      </w:r>
    </w:p>
    <w:p>
      <w:pPr>
        <w:pStyle w:val="Heading5"/>
        <w:numPr>
          <w:ilvl w:val="4"/>
          <w:numId w:val="1"/>
        </w:numPr>
        <w:rPr/>
      </w:pPr>
      <w:bookmarkStart w:id="318" w:name="__RefHeading___Toc725941_388300464"/>
      <w:bookmarkStart w:id="319" w:name="_Toc120"/>
      <w:bookmarkEnd w:id="318"/>
      <w:r>
        <w:rPr/>
        <w:t>3</w:t>
      </w:r>
      <w:r>
        <w:rPr>
          <w:rtl w:val="true"/>
        </w:rPr>
        <w:t>-</w:t>
      </w:r>
      <w:r>
        <w:rPr>
          <w:rtl w:val="true"/>
        </w:rPr>
        <w:t>ابراهيم و طاغوت زمانش</w:t>
      </w:r>
      <w:bookmarkEnd w:id="319"/>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طاغوت زمانش نمرود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گسترۀ حكومتى وسيعى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مدعى ربوبيت بود احتجاج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تَرَ إِلَى الَّذِي حَاجَّ إِبْراهِيمَ فِي رَبِّهِ أَنْ آتاهُ اللّهُ الْمُلْكَ</w:t>
      </w:r>
    </w:p>
    <w:p>
      <w:pPr>
        <w:pStyle w:val="BookText"/>
        <w:rPr/>
      </w:pPr>
      <w:r>
        <w:rPr>
          <w:rFonts w:ascii="IRNazanin" w:hAnsi="IRNazanin" w:eastAsia="IRNazanin"/>
          <w:color w:val="111111"/>
          <w:sz w:val="28"/>
          <w:sz w:val="28"/>
          <w:szCs w:val="28"/>
          <w:rtl w:val="true"/>
          <w:lang w:bidi="fa-IR"/>
        </w:rPr>
        <w:t>آيا نديدى آن كس را كه خدا به او ملك عطا كرده بود،با ابراهيم دربارۀ پروردگارش محاجّه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همانطور كه شيوۀ قرآن در بيان موضع عبرت از احتجاج مى باشد،پس از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قالَ إِبْراهِيمُ رَبِّيَ الَّذِي يُحْيِي وَ يُمِيتُ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من كسى است كه زنده مى كند و مى ميراند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سخن در مقابل ادعاى ربوبيت نمرود زده شده است و قرآن بعد از آن،سخن نمرود را در برابر حضرت ابراهيم آورده است كه أَنَا أُحْيِي وَ أُمِيتُ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زنده مى كنم و مى ميرانم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حال فرمان مى دهد تا انسان آزادى را گرفته به قتل رساندند و محكوم به اعدامى را نيز آزاد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خيال خودش ادعايى را كه كرده بود چنين ثابت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حضرت ابراهيم دست به احتجاج عقلى با نمرود نزد كه كشتن يك بى گناه آزاد و رها ساختن يك محكوم به مرگ ميراندن و زنده كردن حقيقى نيست،بلكه استدلال محسوس و معقول ديگرى در پيش كشيد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يَأْتِي بِالشَّمْسِ مِنَ الْمَشْرِقِ فَأْتِ بِها مِنَ الْمَغْرِبِ فَبُهِتَ الَّذِي 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آفتاب را از مشرق مى آورد،تو آن را از مغرب بياور؛كه آن كافر مبهوت ماند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حضرت ابراهيم خليل الرحمن اينچنين دلايل محسوس و معقول را در محاجّه هاى خود با مشركان بكار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پيامبران نيز در مواجهه با مشركين عصر خود همين روش را پيش مى گرفتند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نيز آنگاه كه با همۀ مردم سخن مى گويد و يا طبقات مختلف مشركين را مخاطب قرار مى دهد همين سبك را پياده مى كند و در استدلال،تنها دانشمندان و يا فلاسفه را در نظر نمى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سورۀ حج آيۀ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محسوس و معقولى براى همۀ انسانها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آورد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ضُرِبَ مَثَلٌ فَاسْتَمِعُوا لَهُ إِنَّ الَّذِينَ تَدْعُونَ مِنْ دُونِ اللّهِ لَنْ يَخْلُقُوا ذُباباً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مثلى زده شده،به آن گوش فرا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بتهايى را كه شما به جاى خدا مى پرستيد،هرگز نمى توانند حتى مگسى بيافرينند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مثالى كه آورده سخن از حشرۀ كثيفى به ميان كشيده كه همه كس از آن نفرت دارد و در همه جا هم پيدا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بتهايى را كه به جاى خدا عبادت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نياز زندگانى شما را در دنيا برآورده كنند،از آفريدن حشرۀ كثيف و پستى چون مگس عاجزند،و آن را 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هرگز،آورده تا چنان توانايى را از آنها نفى ابد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بيشتر به تشريح عجز و ناتوانى خدايان ساختگى مورد پرستش آنها پرداخته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يَسْلُبْهُمُ الذُّبابُ شَيْئاً لا يَسْتَنْقِذُوهُ مِنْهُ</w:t>
      </w:r>
    </w:p>
    <w:p>
      <w:pPr>
        <w:pStyle w:val="BookText"/>
        <w:rPr/>
      </w:pPr>
      <w:r>
        <w:rPr>
          <w:rFonts w:ascii="IRNazanin" w:hAnsi="IRNazanin" w:eastAsia="IRNazanin"/>
          <w:color w:val="111111"/>
          <w:sz w:val="28"/>
          <w:sz w:val="28"/>
          <w:szCs w:val="28"/>
          <w:rtl w:val="true"/>
          <w:lang w:bidi="fa-IR"/>
        </w:rPr>
        <w:t>و اگر مگس چيزى از آنها بگيرد،نتوانند از او بازگيرند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مگس با همۀ خردى و حقارتش اگر از خون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گاوهايى كه آلهۀ هندوهاست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آلهه هاى اينچنينى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در حد خود بمكد،آن آلهه قادر نيست تا حق خود را از آن حشرۀ كثيف خرد ناتوان بازپس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مطلب را به اوج رسانده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قَدَرُوا اللّهَ حَقَّ قَدْرِهِ</w:t>
      </w:r>
    </w:p>
    <w:p>
      <w:pPr>
        <w:pStyle w:val="BookText"/>
        <w:rPr/>
      </w:pPr>
      <w:r>
        <w:rPr>
          <w:rFonts w:ascii="IRNazanin" w:hAnsi="IRNazanin" w:eastAsia="IRNazanin"/>
          <w:color w:val="111111"/>
          <w:sz w:val="28"/>
          <w:sz w:val="28"/>
          <w:szCs w:val="28"/>
          <w:rtl w:val="true"/>
          <w:lang w:bidi="fa-IR"/>
        </w:rPr>
        <w:t>اين بندگان ضعيف و ناتوان،خدا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بايد و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براى خدايى كه خالق آسمانها و زمين است،آن موجودات خوار و ضعيف را شريك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خداوند و پيامبرانش از اين قرار است و در آنها چيزى از روش علماى علم كلام كه در تأليفات آنها آمده است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كدام روش شايسته تر است تا در مناظره و احتجاج به كار برده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زادگاهش بابل،با ستاره پرستان و بت پرستها و طاغوت زمانش</w:t>
      </w:r>
      <w:bookmarkStart w:id="320" w:name="pg14876_151475"/>
    </w:p>
    <w:p>
      <w:pPr>
        <w:pStyle w:val="BookText"/>
        <w:rPr/>
      </w:pPr>
      <w:bookmarkEnd w:id="320"/>
      <w:r>
        <w:rPr>
          <w:rFonts w:ascii="IRNazanin" w:hAnsi="IRNazanin" w:eastAsia="IRNazanin"/>
          <w:color w:val="111111"/>
          <w:sz w:val="28"/>
          <w:sz w:val="28"/>
          <w:szCs w:val="28"/>
          <w:rtl w:val="true"/>
          <w:lang w:bidi="fa-IR"/>
        </w:rPr>
        <w:t>به مقابله برخاسته،پس از اينكه به سرزمين كنعانيان در شام مهاجرت نموده در آنجا نيز ماجراهايى به شرح زير داشته است</w:t>
      </w:r>
      <w:r>
        <w:rPr>
          <w:rFonts w:eastAsia="IRNazanin" w:cs="IRNazanin"/>
          <w:color w:val="111111"/>
          <w:sz w:val="28"/>
          <w:szCs w:val="28"/>
          <w:rtl w:val="true"/>
          <w:lang w:bidi="fa-IR"/>
        </w:rPr>
        <w:t>:</w:t>
      </w:r>
    </w:p>
    <w:p>
      <w:pPr>
        <w:pStyle w:val="Heading4"/>
        <w:numPr>
          <w:ilvl w:val="3"/>
          <w:numId w:val="1"/>
        </w:numPr>
        <w:rPr/>
      </w:pPr>
      <w:bookmarkStart w:id="321" w:name="__RefHeading___Toc725943_388300464"/>
      <w:bookmarkStart w:id="322" w:name="_Toc121"/>
      <w:bookmarkEnd w:id="321"/>
      <w:r>
        <w:rPr>
          <w:rtl w:val="true"/>
        </w:rPr>
        <w:t>مشهد دوم،موضع ابراهيم</w:t>
      </w:r>
      <w:r>
        <w:rPr>
          <w:rtl w:val="true"/>
        </w:rPr>
        <w:t>(</w:t>
      </w:r>
      <w:r>
        <w:rPr>
          <w:rtl w:val="true"/>
        </w:rPr>
        <w:t>ع</w:t>
      </w:r>
      <w:r>
        <w:rPr>
          <w:rtl w:val="true"/>
        </w:rPr>
        <w:t>)</w:t>
      </w:r>
      <w:r>
        <w:rPr>
          <w:rtl w:val="true"/>
        </w:rPr>
        <w:t>در داستان قوم لوط</w:t>
      </w:r>
      <w:bookmarkEnd w:id="322"/>
    </w:p>
    <w:p>
      <w:pPr>
        <w:pStyle w:val="BookText"/>
        <w:rPr/>
      </w:pPr>
      <w:r>
        <w:rPr>
          <w:rFonts w:ascii="Amiri" w:hAnsi="Amiri" w:eastAsia="Amiri" w:cs="Amiri"/>
          <w:color w:val="111111"/>
          <w:sz w:val="28"/>
          <w:sz w:val="28"/>
          <w:szCs w:val="28"/>
          <w:rtl w:val="true"/>
          <w:lang w:bidi="ar-SA"/>
        </w:rPr>
        <w:t xml:space="preserve">خداى تعالى در سورۀ عنكبوت 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 فَآمَنَ لَهُ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لوط به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آيۀ شريفه چنين بر مى آيد كه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شريعت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 كرده و خداوند او را به ديارى كه در آن كارهاى شنيعى صورت مى گرفته ارسال داشته است، </w:t>
      </w:r>
      <w:r>
        <w:rPr>
          <w:rStyle w:val="FootnoteAnchor"/>
          <w:rtl w:val="true"/>
        </w:rPr>
        <w:footnoteReference w:id="100"/>
      </w:r>
      <w:r>
        <w:rPr>
          <w:rFonts w:ascii="IRNazanin" w:hAnsi="IRNazanin" w:eastAsia="IRNazanin"/>
          <w:color w:val="111111"/>
          <w:sz w:val="28"/>
          <w:sz w:val="28"/>
          <w:szCs w:val="28"/>
          <w:rtl w:val="true"/>
          <w:lang w:bidi="fa-IR"/>
        </w:rPr>
        <w:t>تا در آنجا شريعت حضرت ابراهيم را تبليغ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چه،خداى تعالى در سورۀ صافات آيۀ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لُوطاً لَمِنَ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از پيامبران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 خبر ابراهيم با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،موضعى است كه آن حضرت در مسألۀ نزول عذاب خدا بر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موضع گيرى در قرآن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عنكبوت 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فِيها لُوطاً قالُوا نَحْنُ أَعْلَمُ بِمَنْ فِيها لَنُنَجِّيَنَّهُ وَ أَهْلَهُ إِلاَّ امْرَأَتَهُ كانَتْ مِنَ الْغابِرِينَ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به فرشتگان مأمور عذاب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در اين ديار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دادند كه ما به ساكنان آنجا داناتريم،لوط و خانواده اش را نجات مى دهيم مگر زنش را كه جزء هلاك شوندگان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سورۀ هود آيات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ذَهَبَ عَنْ إِبْراهِيمَ الرَّوْعُ وَ جاءَتْهُ الْبُشْرى يُجادِلُنا فِي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p>
    <w:p>
      <w:pPr>
        <w:pStyle w:val="BookText"/>
        <w:rPr/>
      </w:pPr>
      <w:r>
        <w:rPr>
          <w:rFonts w:ascii="IRNazanin" w:hAnsi="IRNazanin" w:eastAsia="IRNazanin"/>
          <w:color w:val="111111"/>
          <w:sz w:val="28"/>
          <w:sz w:val="28"/>
          <w:szCs w:val="28"/>
          <w:rtl w:val="true"/>
          <w:lang w:bidi="fa-IR"/>
        </w:rPr>
        <w:t>چون ترس از ابراهيم برفت و مژده بر او آمد،با ما دربارۀ قوم لوط مجادله مى كرد</w:t>
      </w:r>
      <w:r>
        <w:rPr>
          <w:rFonts w:ascii="Amiri" w:hAnsi="Amiri" w:eastAsia="Amiri" w:cs="Amiri"/>
          <w:i/>
          <w:i/>
          <w:iCs/>
          <w:color w:val="111111"/>
          <w:sz w:val="28"/>
          <w:sz w:val="28"/>
          <w:szCs w:val="28"/>
          <w:rtl w:val="true"/>
          <w:lang w:bidi="ar-SA"/>
        </w:rPr>
        <w:t>ابراهيم بسيار شكيبا، تضرع كننده و توبه كننده بود</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درگذر كه فرمان پروردگارت آمده،و آنها را عذاب بى بازگشتى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جدالى را كه خداوند از آن خبر مى دهد،جدال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فرشتگان مأمور عذاب بوده،و آن هنگامى به وقوع پيوسته كه فرشتگان آن حضرت را آگاه كرده بودند كه خداوند ايشان را مأمور هلاكت قوم لوط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از ايشان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ميان آن شهر گروهى از مسلمانان باشند،بازهم مردمان آنجا را هلاك مى كنيد؟</w:t>
      </w:r>
    </w:p>
    <w:p>
      <w:pPr>
        <w:pStyle w:val="BookText"/>
        <w:rPr/>
      </w:pPr>
      <w:r>
        <w:rPr>
          <w:rFonts w:ascii="IRNazanin" w:hAnsi="IRNazanin" w:eastAsia="IRNazanin"/>
          <w:color w:val="111111"/>
          <w:sz w:val="28"/>
          <w:sz w:val="28"/>
          <w:szCs w:val="28"/>
          <w:rtl w:val="true"/>
          <w:lang w:bidi="fa-IR"/>
        </w:rPr>
        <w:t>و در روايتى آمده است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پنجاه نفر مسلمان ساكن باشند،ايشان را هلاك مى كنيد؟</w:t>
      </w:r>
    </w:p>
    <w:p>
      <w:pPr>
        <w:pStyle w:val="BookText"/>
        <w:rPr/>
      </w:pPr>
      <w:r>
        <w:rPr>
          <w:rFonts w:ascii="IRNazanin" w:hAnsi="IRNazanin" w:eastAsia="IRNazanin"/>
          <w:color w:val="111111"/>
          <w:sz w:val="28"/>
          <w:sz w:val="28"/>
          <w:szCs w:val="28"/>
          <w:rtl w:val="true"/>
          <w:lang w:bidi="fa-IR"/>
        </w:rPr>
        <w:t>فرشتگان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پنجاه نفر باشند،البته كه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نفر؟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چهل نفر هم باشند،نه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سى نفر؟</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سى نفر هم باشند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همينطور ادامه داد تا آنجا كه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ميان آنها ده نفر مسلمان باشد چطور؟</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ده نفر مسلمان در ميان آنها باشند،هلاكشان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لفظ قرآن كه مى فرمايد قالَ إِنَّ فِيها لُوطاً مشخص مى شود كه تنها حضرت لوط بوده است،و فرشتگان گفته بودند كه حتى اگر يك نفر مسلمان باشد آنها را عذاب نخواهيم كرد،اين بود كه ابراهيم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كه در ميان آنهاست،و بلافاصله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نجات مى دهيم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دلسوزى و عطوفتى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قوم لوط ابراز داشته و كوششى را كه آن حضرت براى دفع عذاب از ايشان بكار برده است مورد تمجيد و تعريف خداى تعالى قرار گرفته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لَحَلِيمٌ أَوّاهٌ مُنِيبٌ </w:t>
      </w:r>
      <w:r>
        <w:rPr>
          <w:rFonts w:eastAsia="IRNazanin" w:cs="IRNazanin"/>
          <w:color w:val="111111"/>
          <w:sz w:val="28"/>
          <w:szCs w:val="28"/>
          <w:rtl w:val="true"/>
          <w:lang w:bidi="fa-IR"/>
        </w:rPr>
        <w:t>.</w:t>
      </w:r>
      <w:bookmarkStart w:id="323" w:name="pg14876_151477"/>
    </w:p>
    <w:p>
      <w:pPr>
        <w:pStyle w:val="Heading4"/>
        <w:numPr>
          <w:ilvl w:val="3"/>
          <w:numId w:val="1"/>
        </w:numPr>
        <w:rPr/>
      </w:pPr>
      <w:bookmarkStart w:id="324" w:name="__RefHeading___Toc725945_388300464"/>
      <w:bookmarkStart w:id="325" w:name="_Toc122"/>
      <w:bookmarkEnd w:id="323"/>
      <w:bookmarkEnd w:id="324"/>
      <w:r>
        <w:rPr>
          <w:rtl w:val="true"/>
        </w:rPr>
        <w:t>مشهد سوم،خبر ابراهيم و اسماعيل</w:t>
      </w:r>
      <w:r>
        <w:rPr>
          <w:rtl w:val="true"/>
        </w:rPr>
        <w:t>(</w:t>
      </w:r>
      <w:r>
        <w:rPr>
          <w:rtl w:val="true"/>
        </w:rPr>
        <w:t>ع</w:t>
      </w:r>
      <w:r>
        <w:rPr>
          <w:rtl w:val="true"/>
        </w:rPr>
        <w:t>)</w:t>
      </w:r>
      <w:r>
        <w:rPr>
          <w:rtl w:val="true"/>
        </w:rPr>
        <w:t>و ساختن كعبه و نداى به حج</w:t>
      </w:r>
      <w:bookmarkEnd w:id="325"/>
    </w:p>
    <w:p>
      <w:pPr>
        <w:pStyle w:val="BookText"/>
        <w:rPr/>
      </w:pPr>
      <w:r>
        <w:rPr>
          <w:rFonts w:ascii="IRNazanin" w:hAnsi="IRNazanin" w:eastAsia="IRNazanin"/>
          <w:color w:val="111111"/>
          <w:sz w:val="28"/>
          <w:sz w:val="28"/>
          <w:szCs w:val="28"/>
          <w:rtl w:val="true"/>
          <w:lang w:bidi="fa-IR"/>
        </w:rPr>
        <w:t>ساره،زوجه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 خالۀ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او خودش از ابراهيم فرزندى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خود هاجر را به ابراهيم بخشيد تا با او آميزش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باردار شد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دنيا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رشك و حسادت از ديدار هاجر و اسماعيل به جان ساره افتاد، لذا از شوهرش ابراهيم خواست كه هاجر و فرزندش اسماعيل را از پيش چشم او دور كرده آن دو را در سرزمينى غير قابل كشت ساكن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به ابراهيم فرمان داد تا خواسته هاى زوجه اش ساره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ابراهيم،هاجر و اسماعيل را بر چارپايى نشاند و روى به بيابان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هرگاه به سرزمين مزروع و آبدارى مى گذشت و قصد فرود آمدن در آنجا را مى نمود،جبرئيل امين وحى خدا او را مانع مى شد تا اينكه به مكه در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 ميان كوهها، سنگ هاى سياه،زمينى غير مزروعى و بى آب،نزديك بيت اللّه الحرام،و جايى كه مطاف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پيامبران بوده است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خواست كه در همان جا فرود آيند و بار و بنه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 و زن و فرزند را در آنجا فرود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بعضى از فرزندانم را در دره اى غير قابل كشت در كنار خانه محترم تو جاى داده ام،پروردگارا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نماز بر پاى دارند،پس دلهاى برخى از مردمان را به ايشان متمايل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بر جاى بنهاد و به مسكن خود در شام بازگشت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آبى كه هاجر به همراه داشت تمام شد و شيرش نيز به خشكى گراييد،و در گرماى كشندۀ حجاز مرگ بر چهرۀ كودك بى گناه بال و پر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از شدت بى تابى پاشنه پا بر زمين مى زد و هاجر سراسيمه به هر طرف سر مى كشيد و ديوانه وار به جانب كوه صفا دويدن آغاز كرد و از آن بالا رفت تا مگر در آن سوى كوه و در دره كسى را به بيند،اما چون كسى</w:t>
      </w:r>
    </w:p>
    <w:p>
      <w:pPr>
        <w:pStyle w:val="BookText"/>
        <w:rPr/>
      </w:pPr>
      <w:r>
        <w:rPr>
          <w:rFonts w:ascii="IRNazanin" w:hAnsi="IRNazanin" w:eastAsia="IRNazanin"/>
          <w:color w:val="111111"/>
          <w:sz w:val="28"/>
          <w:sz w:val="28"/>
          <w:szCs w:val="28"/>
          <w:rtl w:val="true"/>
          <w:lang w:bidi="fa-IR"/>
        </w:rPr>
        <w:t>را نديد و صدايى به جز انعكاس صداى خود نشنيد از صفا فرود آمد و رو به كوه مروه نهاد و از آن بالا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اين رفت و برگشت ميان دو كوه صفا و مروه را هفت بار تكرار نمود،و در هر نوبت چون به محاذى كودك خود مى رسيد بر سرعت قدمهاى خود مى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پايان هفتمين بار سعى و تلاش بين دو كوه،به نزد كودكش بازگشت تا از حال و وضعش آگاهى يابد كه با كمال شگفتى ديد آب از زير پاهاى فرزندش جارى شده است،پس با شتاب با دستهاى خود خاك پيرامون آب را جمع كرد و مانع حركت آن گرديد،سپس از آن آب خود بنوشيد و كودكش را نيز سيراب كرد و او را شير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نگذشت كه قافله اى از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نواحى در حال عبور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وجود پرندگان در فضاى مكه به جستجوى علت آن برآمدند كه به وجود آب در آن سرزمين سوزان پى بردند،لذا به ديدار هاجر و فرزندش اسماعيل آمده،از آن بانو اجازه خواستند كه در كنار او فرود آيند و مسكن گزينند،كه هاجر با پيشنهاد ايشان موافقت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گذشت،اسماعيل بزرگ و بزرگتر شد و دخترى از قبيلۀ جرهم را به همسرى گرفت و پدرش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ديدار ايشان شتافت،و خداوند نيز به ابراهيم فرمان داد كعبه را برپا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با كمك فرزند خود اسماعيل كعبه را بساخت،و خداوند نيز مناسك حج را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در همان حال كه كعبه را مى ساخت از پروردگارش چنين درخواست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تسليم فرمان خود گردان و فرزندان ما را هم به تسليم و رضاى خود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اجْعَلْنِي مُقِيمَ الصَّلاةِ وَ مِنْ ذُرِّيَّتِي</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ذريه ام را نمازگزار گردان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پسرانش را چنين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لَكُمُ الدِّينَ فَلا تَمُوتُنَّ إِلاّ وَ أَنْتُمْ مُسْلِمُونَ</w:t>
      </w:r>
    </w:p>
    <w:p>
      <w:pPr>
        <w:pStyle w:val="BookText"/>
        <w:rPr/>
      </w:pPr>
      <w:r>
        <w:rPr>
          <w:rFonts w:ascii="IRNazanin" w:hAnsi="IRNazanin" w:eastAsia="IRNazanin"/>
          <w:color w:val="111111"/>
          <w:sz w:val="28"/>
          <w:sz w:val="28"/>
          <w:szCs w:val="28"/>
          <w:rtl w:val="true"/>
          <w:lang w:bidi="fa-IR"/>
        </w:rPr>
        <w:t>خداوند اين دين را براى شما برگزيده،پس نميريد مگر آنكه مسلمان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بناى كعبه به پايان رسيد،حضرت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پسرش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اداى مناسك حج عزيمت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آنان از عرفات به سوى منا بازمى گشتند ،حضرت ابراهيم به آگاهى فرزندش اسماعيل رسانيد كه او در خواب ديده است كه وى را سر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رؤياى پيامبران يك نوع وحى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فرزند خود نظرش را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افْعَلْ ما تُؤْمَرُ سَتَجِدُنِي إِنْ شاءَ اللّهُ مِنَ الصّابِرِينَ</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تو امر شده آن را انجام ده كه به خواست خدا مرا از شكيبايان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پسر را به روى زمين خوابانيد و به قصد بريدن سر پسر كارد بر حلقوم او كشيدن گرفت،ولى با همۀ شگفتى كارد گردن اسماعيل را نمى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خداوند وى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الرُّؤْيا 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مأموريت عالم رؤيا را انجام داده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ديده بود كه سر فرزند را مى برد نه اينكه اسماعيل را سر بريده است،بنابراين او آنچه را كه در خواب ديده انجام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نيز قوچى را به همراه جبرئيل براى قربانى او فرستاد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قوچ را سر بريد،و مناسك حج را به پايان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قيام حضرت ابراهيم به انجام كارهايى كه گذشت خداوند او را فرمان داد تا بانگ برآورد و مردمان را به حج بخواند،تا آنان حتى سوار بر شتران لاغر از دور دستها به زيارت خانۀ خدا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حج بيت اللّه الحرام اساس شريعت حنيفۀ ابراهيم گرديد و ستون ملتى گرديد كه خداى تبارك و تعالى دربارۀ 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مِلَّةَ إِبْراهِيمَ حَنِيفاً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آيين ابراهيم كه دينى پاك و بى آلايش است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مزبور را گذرانيد،خداوند او را امام و پيشواى مردمان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p>
    <w:p>
      <w:pPr>
        <w:pStyle w:val="BookText"/>
        <w:rPr/>
      </w:pPr>
      <w:r>
        <w:rPr>
          <w:rFonts w:ascii="IRNazanin" w:hAnsi="IRNazanin" w:eastAsia="IRNazanin"/>
          <w:color w:val="111111"/>
          <w:sz w:val="28"/>
          <w:sz w:val="28"/>
          <w:szCs w:val="28"/>
          <w:rtl w:val="true"/>
          <w:lang w:bidi="fa-IR"/>
        </w:rPr>
        <w:t>و هنگامى كه خداوند ابراهيم را به امورى چند امتحان فرمود و او همه را به جاى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امامت و پيشوايى خلق برگزينم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امامت را به فرزندان من نيز عطا خواهى كرد؟فرمود كه عهد من هرگز به مردم ستمكار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سيره و روش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ويژگى آشكار مخصوص او كه در ميان همۀ انبياء و پيامبران ممتاز است مشاهده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مهمان نوازى و اهتمامى كه حضرتش در اطعام مردمان داشت كه خداوند نيز از آن خبر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جاءَ بِعِجْلٍ حَنِيذٍ پس بى درنگ گوساله اى بريان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مبين اقدام شخص آن حضرت است براى آماده كردن خوراكى براى مهمانانى كه برايش ناشناس بودند؛در ضمن معلوم مى شود كه مهمان نوازى و پذيرايى از ايشان،جزء خصيصۀ آن حضرت بوده و فقط اختصاص به پذيرايى از همان مهمانان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اهتمام او به برپا داشتن كعبه و بيت اللّه الحرام،و فرا خواندن مردمان براى اداى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سبحان 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وحى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مرا براى طواف كنندگان و نمازگزاران و ركوع و سجود كنندگان پاكيزه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به آواز مناسك حج اعلام كن تا مردم پياده و سوار بر شتران تكيده از هر راه دور به سوى تو آيند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بزودى و به خواست خدا،اين دو صفت را كه در طول زندگانى آن حضرت ملازم وى</w:t>
      </w:r>
      <w:bookmarkStart w:id="326" w:name="pg14876_151481"/>
    </w:p>
    <w:p>
      <w:pPr>
        <w:pStyle w:val="BookText"/>
        <w:rPr/>
      </w:pPr>
      <w:bookmarkEnd w:id="326"/>
      <w:r>
        <w:rPr>
          <w:rFonts w:ascii="Amiri" w:hAnsi="Amiri" w:eastAsia="Amiri" w:cs="Amiri"/>
          <w:color w:val="111111"/>
          <w:sz w:val="28"/>
          <w:sz w:val="28"/>
          <w:szCs w:val="28"/>
          <w:rtl w:val="true"/>
          <w:lang w:bidi="ar-SA"/>
        </w:rPr>
        <w:t>بوده اند در اوصياء او نيز كه آنها را از او به ارث برده اند،مورد بررسى قرار خواهيم داد</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25947_388300464"/>
      <w:bookmarkStart w:id="328" w:name="_Toc123"/>
      <w:bookmarkEnd w:id="327"/>
      <w:r>
        <w:rPr>
          <w:rtl w:val="true"/>
        </w:rPr>
        <w:t>مشهد چهارم،ابراهيم عليه السلام با دو تيره از خانواده اش</w:t>
      </w:r>
      <w:bookmarkEnd w:id="328"/>
    </w:p>
    <w:p>
      <w:pPr>
        <w:pStyle w:val="BookText"/>
        <w:rPr/>
      </w:pPr>
      <w:r>
        <w:rPr>
          <w:rFonts w:ascii="IRNazanin" w:hAnsi="IRNazanin" w:eastAsia="IRNazanin"/>
          <w:color w:val="111111"/>
          <w:sz w:val="28"/>
          <w:sz w:val="28"/>
          <w:szCs w:val="28"/>
          <w:rtl w:val="true"/>
          <w:lang w:bidi="fa-IR"/>
        </w:rPr>
        <w:t>پس از اينكه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 پسرش اسماعيل را به مكه نقل مكان داد،و خانۀ كعبه را به همراه فرزندش اسماعيل بساخت و مناسك حج به جاى آورده،به موطنش شام بازگشت،آن وقت بود كه خداوند بر قوم لوط عذاب فرستاد و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اسحاق،و فرزند او يعقوب را اضافه بر آن عطا فرموده و خداوند ايشان را پيشوايانى قرار داد كه به فرمان خدا مردم را به سوى حق راهبر باشند؛و به آنها انجام كارهاى خير و برپا داشتن نماز و پرداختن زكات را وحى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اينجاست كه نبوت و وصايت بعد از حضرت ابراهيم خليل به دو تيره منتقل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تيرۀ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تيرۀ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پسران او كه در مكه مى باشند و اينان اوصياى حضرت ابراهيم بر شريعت حنيفيۀ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تيرۀ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تيرۀ حضرت اسحاق،و پسرش يعقوب،و پسران او كه در فلسطين هستند و خداوند آنها را شريعتى ويژه مقرر داشته كه با شريعت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 هر يك از دو تيره را به طور جداگانه مورد بحث و بررسى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بررسى تيرۀ پسر كوچكتر يعنى حضرت اسحاق و فرزندانش مى پردازيم</w:t>
      </w:r>
      <w:r>
        <w:rPr>
          <w:rFonts w:eastAsia="IRNazanin" w:cs="IRNazanin"/>
          <w:color w:val="111111"/>
          <w:sz w:val="28"/>
          <w:szCs w:val="28"/>
          <w:rtl w:val="true"/>
          <w:lang w:bidi="fa-IR"/>
        </w:rPr>
        <w:t>.</w:t>
      </w:r>
    </w:p>
    <w:p>
      <w:pPr>
        <w:pStyle w:val="Heading3"/>
        <w:numPr>
          <w:ilvl w:val="2"/>
          <w:numId w:val="1"/>
        </w:numPr>
        <w:rPr/>
      </w:pPr>
      <w:bookmarkStart w:id="329" w:name="__RefHeading___Toc725949_388300464"/>
      <w:bookmarkStart w:id="330" w:name="_Toc124"/>
      <w:bookmarkEnd w:id="329"/>
      <w:r>
        <w:rPr>
          <w:rtl w:val="true"/>
        </w:rPr>
        <w:t>اسحاق</w:t>
      </w:r>
      <w:r>
        <w:rPr>
          <w:rtl w:val="true"/>
        </w:rPr>
        <w:t>(</w:t>
      </w:r>
      <w:r>
        <w:rPr>
          <w:rtl w:val="true"/>
        </w:rPr>
        <w:t>ع</w:t>
      </w:r>
      <w:r>
        <w:rPr>
          <w:rtl w:val="true"/>
        </w:rPr>
        <w:t>)</w:t>
      </w:r>
      <w:r>
        <w:rPr>
          <w:rtl w:val="true"/>
        </w:rPr>
        <w:t>پسر ابراهيم عليه السلام،و پسرش يعقوب</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فرزندان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خبرى كه دلالت بر آن داشته باشد كه آن حضرت را شريعتى ويژه به غير از شريعت پدرش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دست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مطلب را آنجا كه خداوند از پسرش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مى دهد،به دست آورده ايم كه به خواست خدا آن را در مبحث آتى مورد مطالعه و بررسى قرار خواهيم داد</w:t>
      </w:r>
      <w:r>
        <w:rPr>
          <w:rFonts w:eastAsia="IRNazanin" w:cs="IRNazanin"/>
          <w:color w:val="111111"/>
          <w:sz w:val="28"/>
          <w:szCs w:val="28"/>
          <w:rtl w:val="true"/>
          <w:lang w:bidi="fa-IR"/>
        </w:rPr>
        <w:t>.</w:t>
      </w:r>
      <w:bookmarkStart w:id="331" w:name="pg14876_151483"/>
    </w:p>
    <w:p>
      <w:pPr>
        <w:pStyle w:val="Heading2"/>
        <w:numPr>
          <w:ilvl w:val="1"/>
          <w:numId w:val="1"/>
        </w:numPr>
        <w:rPr/>
      </w:pPr>
      <w:bookmarkStart w:id="332" w:name="__RefHeading___Toc725951_388300464"/>
      <w:bookmarkStart w:id="333" w:name="_Toc125"/>
      <w:bookmarkEnd w:id="331"/>
      <w:bookmarkEnd w:id="332"/>
      <w:r>
        <w:rPr/>
        <w:t>8</w:t>
      </w:r>
      <w:r>
        <w:rPr>
          <w:rtl w:val="true"/>
        </w:rPr>
        <w:t xml:space="preserve"> </w:t>
      </w:r>
      <w:r>
        <w:rPr>
          <w:rtl w:val="true"/>
        </w:rPr>
        <w:t>يعقوب پسر اسحاق عليهما السلام</w:t>
      </w:r>
      <w:bookmarkEnd w:id="333"/>
    </w:p>
    <w:p>
      <w:pPr>
        <w:pStyle w:val="Heading3"/>
        <w:numPr>
          <w:ilvl w:val="2"/>
          <w:numId w:val="1"/>
        </w:numPr>
        <w:rPr/>
      </w:pPr>
      <w:bookmarkStart w:id="334" w:name="__RefHeading___Toc725953_388300464"/>
      <w:bookmarkStart w:id="335" w:name="_Toc126"/>
      <w:bookmarkEnd w:id="334"/>
      <w:r>
        <w:rPr>
          <w:rtl w:val="true"/>
        </w:rPr>
        <w:t>اشاره</w:t>
      </w:r>
      <w:bookmarkEnd w:id="33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يعقوب اسرائيل است،و فرزندانش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تبارك و تعالى براى بنى اسرائيل احكامى ويژه تشريع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كريمۀ قرآن در 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كلمات در آيات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آيات مورد بحث</w:t>
      </w:r>
      <w:bookmarkStart w:id="336" w:name="pg14876_151485"/>
    </w:p>
    <w:p>
      <w:pPr>
        <w:pStyle w:val="Heading3"/>
        <w:numPr>
          <w:ilvl w:val="2"/>
          <w:numId w:val="1"/>
        </w:numPr>
        <w:rPr/>
      </w:pPr>
      <w:bookmarkStart w:id="337" w:name="__RefHeading___Toc725955_388300464"/>
      <w:bookmarkStart w:id="338" w:name="_Toc127"/>
      <w:bookmarkEnd w:id="336"/>
      <w:bookmarkEnd w:id="337"/>
      <w:r>
        <w:rPr>
          <w:rtl w:val="true"/>
        </w:rPr>
        <w:t>يعقوب پسر اسحاق ملقب به</w:t>
      </w:r>
      <w:r>
        <w:rPr>
          <w:rtl w:val="true"/>
        </w:rPr>
        <w:t>«</w:t>
      </w:r>
      <w:r>
        <w:rPr>
          <w:rtl w:val="true"/>
        </w:rPr>
        <w:t>اسرائيل</w:t>
      </w:r>
      <w:r>
        <w:rPr>
          <w:rtl w:val="true"/>
        </w:rPr>
        <w:t>»</w:t>
      </w:r>
      <w:r>
        <w:rPr>
          <w:rtl w:val="true"/>
        </w:rPr>
        <w:t>و فرزندانش</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احكامى كه خداوند براى آنها تشريع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سورۀ آل عمران آيۀ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 قُلْ فَأْتُوا بِالتَّوْراةِ فَاتْلُوها إِنْ كُنْتُمْ صادِقِينَ</w:t>
      </w:r>
    </w:p>
    <w:p>
      <w:pPr>
        <w:pStyle w:val="BookText"/>
        <w:rPr/>
      </w:pPr>
      <w:r>
        <w:rPr>
          <w:rFonts w:ascii="IRNazanin" w:hAnsi="IRNazanin" w:eastAsia="IRNazanin"/>
          <w:color w:val="111111"/>
          <w:sz w:val="28"/>
          <w:sz w:val="28"/>
          <w:szCs w:val="28"/>
          <w:rtl w:val="true"/>
          <w:lang w:bidi="fa-IR"/>
        </w:rPr>
        <w:t>همۀ طعامها براى بنى اسرائيل حلال بود مگر آنچه را كه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تورات بر خودش حرام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بياوريد و بخوانيد،اگر راست مى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اسراء 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 مُوسَى الْكِتابَ وَ جَعَلْناهُ هُدىً لِبَنِي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موسى كتاب تورات را داديم و آن را وسيلۀ هدايت بنى اسرائيل گردانديم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سجده 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مُوسَى الْكِتابَ فَلا تَكُنْ فِي مِرْيَةٍ مِنْ لِقائِهِ وَ جَعَلْناهُ هُدىً لِبَنِي إِسْرائِيلَ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موسى كتاب تورات را عطا كرديم،و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ملاقات او ترديد مكن؛و ما تورات را وسيلۀ هدايت بنى اسرائيل قرار داديم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مائده آيۀ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p>
    <w:p>
      <w:pPr>
        <w:pStyle w:val="BookText"/>
        <w:rPr/>
      </w:pPr>
      <w:r>
        <w:rPr>
          <w:rFonts w:ascii="IRNazanin" w:hAnsi="IRNazanin" w:eastAsia="IRNazanin"/>
          <w:color w:val="111111"/>
          <w:sz w:val="28"/>
          <w:sz w:val="28"/>
          <w:szCs w:val="28"/>
          <w:rtl w:val="true"/>
          <w:lang w:bidi="fa-IR"/>
        </w:rPr>
        <w:t>ما تورات را كه در آن هدايت و نور بود فرو فرستاديم تا پيامبران كه 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بدان وسيله بر يهوديان و خداشناسان و دانشمندانى كه مأمور حفظ و نگهدارى احكام از كتاب خدا هستند و بر درستى آن گواهى مى دهند،حكم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اجراى احكام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نترسيد،بلكه از من بترسيد و آيات مرا به بهاى اندك نفروشيد،كه هر كس خلاف آنچه خدا فرموده است حكم كند، او از كافران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صف 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مُوسى لِقَوْمِهِ يا قَوْمِ لِمَ تُؤْذُونَنِي وَ قَدْ تَعْلَمُونَ أَنِّي رَسُولُ اللّهِ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 كه موسى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مرا آزار مى دهيد و حال آنكه يقينا مى دانيد كه من فرستادۀ خدا به سوى شما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آل عمران آيات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فرشتگان به مريم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كلمه اى از خود كه نامش مسيح عيسى بن مريم است و در دنيا و آخرت آبرومند و از مقربان درگاه خداست مژده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پيامبرى است به سوى بنى اسرائيل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صف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339" w:name="pg14876_151487"/>
    </w:p>
    <w:p>
      <w:pPr>
        <w:pStyle w:val="BookText"/>
        <w:rPr/>
      </w:pPr>
      <w:bookmarkEnd w:id="339"/>
      <w:r>
        <w:rPr>
          <w:rFonts w:ascii="Amiri" w:hAnsi="Amiri" w:eastAsia="Amiri" w:cs="Amiri"/>
          <w:color w:val="111111"/>
          <w:sz w:val="28"/>
          <w:sz w:val="28"/>
          <w:szCs w:val="28"/>
          <w:rtl w:val="true"/>
          <w:lang w:bidi="ar-SA"/>
        </w:rPr>
        <w:t>وَ إِذْ قالَ عِيسَى ابْنُ مَرْيَمَ يا بَنِي إِسْرائِيلَ إِنِّي رَسُولُ اللّهِ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 خدا به سوى شما هستم</w:t>
      </w:r>
      <w:r>
        <w:rPr>
          <w:rFonts w:eastAsia="IRNazanin" w:cs="IRNazanin"/>
          <w:color w:val="111111"/>
          <w:sz w:val="28"/>
          <w:szCs w:val="28"/>
          <w:rtl w:val="true"/>
          <w:lang w:bidi="fa-IR"/>
        </w:rPr>
        <w:t>....</w:t>
      </w:r>
    </w:p>
    <w:p>
      <w:pPr>
        <w:pStyle w:val="Heading3"/>
        <w:numPr>
          <w:ilvl w:val="2"/>
          <w:numId w:val="1"/>
        </w:numPr>
        <w:rPr/>
      </w:pPr>
      <w:bookmarkStart w:id="340" w:name="__RefHeading___Toc725957_388300464"/>
      <w:bookmarkStart w:id="341" w:name="_Toc128"/>
      <w:bookmarkEnd w:id="340"/>
      <w:r>
        <w:rPr>
          <w:rtl w:val="true"/>
        </w:rPr>
        <w:t>شرح كلمات</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بمعناى افراد پايبند به دين يهود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ربّانى بمعناى دانشمند وارد در علوم دين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حبر به كسر و فتح حاء بمعناى دانشمند است و در قرآن كريم بر علماى اهل كتاب اطلاق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كلمه در اينجا بمعناى آفريده اى است كه خداى تعالى با لفظ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آن و بدون وسيلۀ شناخته شده از اسباب و وسايل،آن را آفريده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مسيح لقب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زيرا آن حضرت هنگامى كه بيمارى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از آن بيمارى شفا مى يافت؛و غير از اين را هم گفته اند ولى ما اين معنا را كه دربارۀ مسيح گفته اند بر ديگر موارد ترجيح داديم</w:t>
      </w:r>
      <w:r>
        <w:rPr>
          <w:rFonts w:eastAsia="IRNazanin" w:cs="IRNazanin"/>
          <w:color w:val="111111"/>
          <w:sz w:val="28"/>
          <w:szCs w:val="28"/>
          <w:rtl w:val="true"/>
          <w:lang w:bidi="fa-IR"/>
        </w:rPr>
        <w:t>.</w:t>
      </w:r>
    </w:p>
    <w:p>
      <w:pPr>
        <w:pStyle w:val="Heading3"/>
        <w:numPr>
          <w:ilvl w:val="2"/>
          <w:numId w:val="1"/>
        </w:numPr>
        <w:rPr/>
      </w:pPr>
      <w:bookmarkStart w:id="342" w:name="__RefHeading___Toc725959_388300464"/>
      <w:bookmarkStart w:id="343" w:name="_Toc129"/>
      <w:bookmarkEnd w:id="342"/>
      <w:r>
        <w:rPr>
          <w:rtl w:val="true"/>
        </w:rPr>
        <w:t>تفسير آياتى كه گذشت</w:t>
      </w:r>
      <w:bookmarkEnd w:id="343"/>
    </w:p>
    <w:p>
      <w:pPr>
        <w:pStyle w:val="BookText"/>
        <w:rPr/>
      </w:pPr>
      <w:r>
        <w:rPr>
          <w:rFonts w:ascii="Amiri" w:hAnsi="Amiri" w:eastAsia="Amiri" w:cs="Amiri"/>
          <w:color w:val="111111"/>
          <w:sz w:val="28"/>
          <w:sz w:val="28"/>
          <w:szCs w:val="28"/>
          <w:rtl w:val="true"/>
          <w:lang w:bidi="ar-SA"/>
        </w:rPr>
        <w:t>احكام استثنائى براى قوم يهود،در مدت زمانى خاص</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نوادگان و اعقاب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سرزمين مصر و ديار غربت،به ذلت و خوارى روزگار مى گذرانيدند،زيرا قبطيان آنها را به بردگى مى گرفتند و پسرانشان را مى كشتند و دخترانشان را زنده نگه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آنها را از آن ذلت و خوارى كه در مصر متحمل مى شدند نجات داد،و بعد از آنكه در آنها روح آزادمنشى كشته شده و به جاى آن روح حقارت و خوارى،ترس و اضطراب و جزع،نسل به نسل بر اثر طول مدت بردگيشان در مصر جانشين آن شده بود،و مى بايست با اقوام سركش و ستمگر در شام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حكمت الهى بر آن قرار گرفت كه براى زندگانى آنها قوانين و مقرراتى وضع شود كه در سايۀ آن،روح اعتماد به نفس و افتخار و اعتزاز به پدرانشان كه از زمرۀ انبياء و پيامبران بوده اند،در آنها زنده گردد و بدانند كه ايشان از اقوام كافر و سركشى كه با آنها در جنگ هستند متمايز و برتر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مسير نخستين موردى كه بر آنها مقرر شد،تحريم آن چيزهايى بود كه پدرشان پيامبر خدا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كرده بود تا بدان وسيله امتياز نبوت اسرائيل پيامبر خدا را دريابند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آن،با نزول تورات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انجيل بر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ويژه آنها كامل گرديد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بعد از مطالعه و بررسى اخبار مربوط به حضرت شعيب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رعايت و حفظ تسلسل زمانى اخبار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ذكر پاره اى از آنها خواهيم پرداخت</w:t>
      </w:r>
      <w:r>
        <w:rPr>
          <w:rFonts w:eastAsia="IRNazanin" w:cs="IRNazanin"/>
          <w:color w:val="111111"/>
          <w:sz w:val="28"/>
          <w:szCs w:val="28"/>
          <w:rtl w:val="true"/>
          <w:lang w:bidi="fa-IR"/>
        </w:rPr>
        <w:t>.</w:t>
      </w:r>
      <w:bookmarkStart w:id="344" w:name="pg14876_151489"/>
    </w:p>
    <w:p>
      <w:pPr>
        <w:pStyle w:val="Heading2"/>
        <w:numPr>
          <w:ilvl w:val="1"/>
          <w:numId w:val="1"/>
        </w:numPr>
        <w:rPr/>
      </w:pPr>
      <w:bookmarkStart w:id="345" w:name="__RefHeading___Toc725961_388300464"/>
      <w:bookmarkStart w:id="346" w:name="_Toc130"/>
      <w:bookmarkEnd w:id="344"/>
      <w:bookmarkEnd w:id="345"/>
      <w:r>
        <w:rPr/>
        <w:t>9</w:t>
      </w:r>
      <w:r>
        <w:rPr>
          <w:rtl w:val="true"/>
        </w:rPr>
        <w:t xml:space="preserve"> </w:t>
      </w:r>
      <w:r>
        <w:rPr>
          <w:rtl w:val="true"/>
        </w:rPr>
        <w:t>شعيب پيامبر عليه السلام</w:t>
      </w:r>
      <w:bookmarkEnd w:id="346"/>
    </w:p>
    <w:p>
      <w:pPr>
        <w:pStyle w:val="Heading3"/>
        <w:numPr>
          <w:ilvl w:val="2"/>
          <w:numId w:val="1"/>
        </w:numPr>
        <w:rPr/>
      </w:pPr>
      <w:bookmarkStart w:id="347" w:name="__RefHeading___Toc725963_388300464"/>
      <w:bookmarkStart w:id="348" w:name="_Toc131"/>
      <w:bookmarkEnd w:id="347"/>
      <w:r>
        <w:rPr>
          <w:rtl w:val="true"/>
        </w:rPr>
        <w:t>اشاره</w:t>
      </w:r>
      <w:bookmarkEnd w:id="3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سيره و روش حضرت شعيب با قومش در آيات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كلمات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آيات مزبور</w:t>
      </w:r>
      <w:bookmarkStart w:id="349" w:name="pg14876_151491"/>
    </w:p>
    <w:p>
      <w:pPr>
        <w:pStyle w:val="Heading3"/>
        <w:numPr>
          <w:ilvl w:val="2"/>
          <w:numId w:val="1"/>
        </w:numPr>
        <w:rPr/>
      </w:pPr>
      <w:bookmarkStart w:id="350" w:name="__RefHeading___Toc725965_388300464"/>
      <w:bookmarkStart w:id="351" w:name="_Toc132"/>
      <w:bookmarkEnd w:id="349"/>
      <w:bookmarkEnd w:id="350"/>
      <w:r>
        <w:rPr>
          <w:rtl w:val="true"/>
        </w:rPr>
        <w:t>سيره و روش حضرت شعيب با قومش در آيات قرآن كريم</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سبحان در سوره هود آيات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أَوْفُوا الْمِكْيالَ وَ الْمِيزانَ بِالْقِسْطِ وَ 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 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لا يَجْرِمَنَّكُمْ شِقاقِي أَنْ يُصِيبَكُمْ مِثْلُ ما أَصابَ قَوْمَ نُوحٍ أَوْ قَوْمَ هُودٍ أَوْ قَوْمَ صالِحٍ وَ ما قَوْمُ لُوطٍ مِنْكُمْ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ما نَفْقَهُ كَثِيراً مِمّا تَقُولُ وَ إِنّا لَنَراكَ فِينا ضَعِيفاً وَ لَوْ لا رَهْطُكَ لَرَجَمْناكَ وَ ما أَنْتَ عَلَيْنا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رَهْطِي أَعَزُّ عَلَيْكُمْ مِنَ اللّهِ وَ اتَّخَذْتُمُوهُ وَراءَكُمْ ظِهْرِيًّا إِنَّ رَبِّي بِما تَعْمَلُونَ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اعْمَلُوا عَلى مَكانَتِكُمْ إِنِّي عامِلٌ سَوْفَ تَعْلَمُونَ مَنْ يَأْتِيهِ عَذابٌ يُخْزِيهِ وَ مَنْ هُوَ كاذِبٌ وَ 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نَجَّيْنا شُعَيْباً وَ الَّذِينَ آمَنُوا مَعَهُ بِرَحْمَةٍ مِنّا وَ أَخَذَتِ الَّذِينَ ظَلَمُوا الصَّيْحَةُ فَأَصْبَحُوا فِي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أَلا بُعْداً لِمَدْيَنَ كَما بَعِدَتْ ثَمُودُ</w:t>
      </w:r>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أَوْفُوا الْمِكْيالَ وَ الْمِيزانَ بِالْقِسْطِ وَ لا تَبْخَسُوا النّاسَ أَشْياءَهُمْ وَ 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خَيْرٌ لَكُمْ إِنْ كُنْتُمْ مُؤْمِنِينَ وَ ما أَنَا عَلَيْكُمْ 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أَ صَلاتُكَ تَأْمُرُكَ أَنْ نَتْرُكَ ما يَعْبُدُ آباؤُنا أَوْ أَنْ نَفْعَلَ فِي أَمْوالِنا ما نَشؤُا إِنَّكَ لَأَنْتَ الْحَلِيمُ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لا يَجْرِمَنَّكُمْ شِقاقِي أَنْ يُصِيبَكُمْ مِثْلُ ما أَصابَ قَوْمَ نُوحٍ أَوْ قَوْمَ هُودٍ أَوْ قَوْمَ صالِحٍ وَ ما قَوْمُ لُوطٍ مِنْكُمْ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ما نَفْقَهُ كَثِيراً مِمّا تَقُولُ وَ إِنّا لَنَراكَ فِينا ضَعِيفاً وَ لَوْ لا رَهْطُكَ لَرَجَمْناكَ وَ ما أَنْتَ عَلَيْنا بِعَزِيزٍ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رَهْطِي أَعَزُّ عَلَيْكُمْ مِنَ اللّهِ وَ اتَّخَذْتُمُوهُ وَراءَكُمْ ظِهْرِيًّا إِنَّ رَبِّي بِما تَعْمَلُونَ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اعْمَلُوا عَلى مَكانَتِكُمْ إِنِّي عامِلٌ سَوْفَ تَعْلَمُونَ مَنْ يَأْتِيهِ عَذابٌ يُخْزِيهِ وَ مَنْ هُوَ كاذِبٌ وَ ارْتَقِبُوا إِنِّي مَعَكُمْ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نَجَّيْنا شُعَيْباً وَ الَّذِينَ آمَنُوا مَعَهُ بِرَحْمَةٍ مِنّا وَ أَخَذَتِ الَّذِينَ ظَلَمُوا الصَّيْحَةُ فَأَصْبَحُوا فِي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أَلا بُعْداً لِمَدْيَنَ كَما بَعِدَتْ ثَمُودُ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مدين برادرشان شعيب را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بپرستيد كه معبودى جز او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پيمانه و ترازو كم نكنيد،من شما را در نعمت مى بينم،و من بر شما از عذاب روزى كه همه را در بر مى گيرد بيمناكم</w:t>
      </w:r>
      <w:r>
        <w:rPr>
          <w:rFonts w:ascii="IRNazanin" w:hAnsi="IRNazanin" w:eastAsia="IRNazanin"/>
          <w:i/>
          <w:i/>
          <w:iCs/>
          <w:color w:val="111111"/>
          <w:sz w:val="28"/>
          <w:sz w:val="28"/>
          <w:szCs w:val="28"/>
          <w:rtl w:val="true"/>
          <w:lang w:bidi="fa-IR"/>
        </w:rPr>
        <w:t>و 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پيمانه و ترازو را به عدل،كامل بداريد،و اجناس مردم را ناچيز نشمريد و به بدى توصيف نكنيد،و در زمين براى فساد تلاش نكنيد</w:t>
      </w:r>
      <w:r>
        <w:rPr>
          <w:rFonts w:ascii="IRNazanin" w:hAnsi="IRNazanin" w:eastAsia="IRNazanin"/>
          <w:color w:val="111111"/>
          <w:sz w:val="28"/>
          <w:sz w:val="28"/>
          <w:szCs w:val="28"/>
          <w:rtl w:val="true"/>
          <w:lang w:bidi="fa-IR"/>
        </w:rPr>
        <w:t>سود حلال خدا براى شما بهتر است اگر مؤمن باشيد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شما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وى از روى 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نماز تو دستورت مى دهد كه آنچه را پدرانمان عبادت مى كردند ترك كنيم يا از آنچه مى خواهيم در اموالمان دست 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عاقل و كامل هستى</w:t>
      </w:r>
      <w:r>
        <w:rPr>
          <w:rFonts w:ascii="IRNazanin" w:hAnsi="IRNazanin" w:eastAsia="IRNazanin"/>
          <w:i/>
          <w:i/>
          <w:iCs/>
          <w:color w:val="111111"/>
          <w:sz w:val="28"/>
          <w:sz w:val="28"/>
          <w:szCs w:val="28"/>
          <w:rtl w:val="true"/>
          <w:lang w:bidi="fa-IR"/>
        </w:rPr>
        <w:t>شعيب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من بگوييد اگر از خدا دليلى آشكار داشته باشم،و به من رزق خوبى بدهد،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مى توانم خلاف او رفتار كنم؟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من نمى خواهم از آنچه شما را نهى مى كنم خود مرتكب شوم،و تا مى توانم جز صلاح نمى خواهم؛توفيق من با خداست،بر او اعتماد كرده به او بازمى گردم </w:t>
      </w:r>
      <w:r>
        <w:rPr>
          <w:rFonts w:ascii="Amiri" w:hAnsi="Amiri" w:eastAsia="Amiri" w:cs="Amiri"/>
          <w:i/>
          <w:i/>
          <w:iCs/>
          <w:color w:val="111111"/>
          <w:sz w:val="28"/>
          <w:sz w:val="28"/>
          <w:szCs w:val="28"/>
          <w:rtl w:val="true"/>
          <w:lang w:bidi="ar-SA"/>
        </w:rPr>
        <w:t>اى قوم من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عداوت با من شما را بدانجا نكشاند كه عذابى همانند عذاب قوم نوح،يا قوم هود،و يا قوم صالح به شما برسد،و دوران قوم لوط از شما دور نيست</w:t>
      </w:r>
      <w:r>
        <w:rPr>
          <w:rFonts w:ascii="IRNazanin" w:hAnsi="IRNazanin" w:eastAsia="IRNazanin"/>
          <w:i/>
          <w:i/>
          <w:iCs/>
          <w:color w:val="111111"/>
          <w:sz w:val="28"/>
          <w:sz w:val="28"/>
          <w:szCs w:val="28"/>
          <w:rtl w:val="true"/>
          <w:lang w:bidi="fa-IR"/>
        </w:rPr>
        <w:t>از پروردگارتان آمرزش بخواهيد و به سوى او برگرديد كه پروردگارم مهربان و مشفق است</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بسيارى از آنچه را كه مى گويى نمى فهميم،و اگر كسان تو نبودند تو را سنگسار مى كرديم،تو بر ما قدرتى ندارى</w:t>
      </w:r>
      <w:r>
        <w:rPr>
          <w:rFonts w:ascii="IRNazanin" w:hAnsi="IRNazanin" w:eastAsia="IRNazanin"/>
          <w:i/>
          <w:i/>
          <w:iCs/>
          <w:color w:val="111111"/>
          <w:sz w:val="28"/>
          <w:sz w:val="28"/>
          <w:szCs w:val="28"/>
          <w:rtl w:val="true"/>
          <w:lang w:bidi="fa-IR"/>
        </w:rPr>
        <w:t>شعيب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اقوام من بر شما از خداوند عزيزترند كه او را پشت سر انداخته ايد؟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 من بر آنچه كه مى كنيد احاطه دارد</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مى توانيد به عمل خود</w:t>
      </w:r>
      <w:bookmarkStart w:id="352" w:name="pg14876_151492"/>
    </w:p>
    <w:p>
      <w:pPr>
        <w:pStyle w:val="BookText"/>
        <w:rPr/>
      </w:pPr>
      <w:bookmarkEnd w:id="352"/>
      <w:r>
        <w:rPr>
          <w:rFonts w:ascii="IRNazanin" w:hAnsi="IRNazanin" w:eastAsia="IRNazanin"/>
          <w:color w:val="111111"/>
          <w:sz w:val="28"/>
          <w:sz w:val="28"/>
          <w:szCs w:val="28"/>
          <w:rtl w:val="true"/>
          <w:lang w:bidi="fa-IR"/>
        </w:rPr>
        <w:t>ادامه دهيد،من نيز به كار خود ادامه مى دهم به زودى در خواهيد يافت كه عذاب خواركننده چه كسى را فرو خواهد گرفت،و چه كسى دروغگوست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باشيد،من هم با شما منتظرم</w:t>
      </w:r>
      <w:r>
        <w:rPr>
          <w:rFonts w:ascii="IRNazanin" w:hAnsi="IRNazanin" w:eastAsia="IRNazanin"/>
          <w:i/>
          <w:i/>
          <w:iCs/>
          <w:color w:val="111111"/>
          <w:sz w:val="28"/>
          <w:sz w:val="28"/>
          <w:szCs w:val="28"/>
          <w:rtl w:val="true"/>
          <w:lang w:bidi="fa-IR"/>
        </w:rPr>
        <w:t>و چون فرمان قهر ما آمد،شعيب را با كسانى كه با او ايمان آورده بودند به رحمت مخصوص خود نجات داديم،و ظالمان را صيحه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آسمانى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فرو گرفت،و در ديار خود نابود شدند</w:t>
      </w:r>
      <w:r>
        <w:rPr>
          <w:rFonts w:ascii="IRNazanin" w:hAnsi="IRNazanin" w:eastAsia="IRNazanin"/>
          <w:color w:val="111111"/>
          <w:sz w:val="28"/>
          <w:sz w:val="28"/>
          <w:szCs w:val="28"/>
          <w:rtl w:val="true"/>
          <w:lang w:bidi="fa-IR"/>
        </w:rPr>
        <w:t>گويى كه هرگز در آن شهر نبوده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مدين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قوم ثمود از رحمت خدا دور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سورۀ اعراف آيات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الَّذِينَ اسْتَكْبَرُوا مِنْ قَوْمِهِ لَنُخْرِجَنَّكَ يا شُعَيْبُ وَ الَّذِينَ آمَنُوا مَعَكَ مِنْ قَرْيَتِنا أَوْ لَتَعُودُنَّ فِي مِلَّتِنا قالَ أَ وَ لَوْ كُنّا كارِهِينَ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افْتَرَيْنا عَلَى اللّهِ كَذِباً إِنْ عُدْنا فِي مِلَّتِكُمْ بَعْدَ إِذْ نَجّانَا 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بزرگانى از قوم او كه گردنكش شده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تو و ايمان آوردندگان به تو را از شهرمان بيرون مى كنيم،مگر اينكه به دين ما بازگرديد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چه مايل نباشيم؟</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اگر ما به آيين شما بازگرديم پس از آنكه خداوند ما را از آن رهايى داده است به خدا دروغ بسته ايم</w:t>
      </w:r>
      <w:r>
        <w:rPr>
          <w:rFonts w:eastAsia="IRNazanin" w:cs="IRNazanin"/>
          <w:i/>
          <w:iCs/>
          <w:color w:val="111111"/>
          <w:sz w:val="28"/>
          <w:szCs w:val="28"/>
          <w:rtl w:val="true"/>
          <w:lang w:bidi="fa-IR"/>
        </w:rPr>
        <w:t>...</w:t>
      </w:r>
    </w:p>
    <w:p>
      <w:pPr>
        <w:pStyle w:val="Heading3"/>
        <w:numPr>
          <w:ilvl w:val="2"/>
          <w:numId w:val="1"/>
        </w:numPr>
        <w:rPr/>
      </w:pPr>
      <w:bookmarkStart w:id="353" w:name="__RefHeading___Toc725967_388300464"/>
      <w:bookmarkStart w:id="354" w:name="_Toc133"/>
      <w:bookmarkEnd w:id="353"/>
      <w:r>
        <w:rPr>
          <w:rtl w:val="true"/>
        </w:rPr>
        <w:t>شرح كلمات</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 نام قوم شعيب بوده،كه شهرشان نيز به نام آنها ناميده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معجم البلدان آمده است كه شهر مدين در كنار درياى سرخ در برابر شهر تبوك و در فاصلۀ شش منزلى آن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 منطقه اى است بين وادى القرى و شام،و وادى القرى به مجموعه قريه هايى كه نزديك مدينه بود اطلاق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يجرمنّكم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 الشىء يعنى كسب ناپسند كرد،جرمه الشىء يعنى بر كار ناپسند وادارش كرد، جرمه يعنى او را به آن وادار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يجرمنّكم،يعنى شما را واندارد</w:t>
      </w:r>
      <w:r>
        <w:rPr>
          <w:rFonts w:eastAsia="IRNazanin" w:cs="IRNazanin"/>
          <w:color w:val="111111"/>
          <w:sz w:val="28"/>
          <w:szCs w:val="28"/>
          <w:rtl w:val="true"/>
          <w:lang w:bidi="fa-IR"/>
        </w:rPr>
        <w:t>.</w:t>
      </w:r>
      <w:bookmarkStart w:id="355" w:name="pg14876_151493"/>
    </w:p>
    <w:p>
      <w:pPr>
        <w:pStyle w:val="BookText"/>
        <w:rPr/>
      </w:pPr>
      <w:bookmarkEnd w:id="35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شاقّه شقاقا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مخالفت و دشمنى كرد،و شقاقى،يعنى دشمنى با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فساد كرد،فساد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بقيه،ماندۀ هر چيزى است و در اينجا بمعناى فرمانبردارى خداست،و ثواب و پاداش خيرى كه نزد او ذخيره مى شود</w:t>
      </w:r>
      <w:r>
        <w:rPr>
          <w:rFonts w:eastAsia="IRNazanin" w:cs="IRNazanin"/>
          <w:color w:val="111111"/>
          <w:sz w:val="28"/>
          <w:szCs w:val="28"/>
          <w:rtl w:val="true"/>
          <w:lang w:bidi="fa-IR"/>
        </w:rPr>
        <w:t>.</w:t>
      </w:r>
    </w:p>
    <w:p>
      <w:pPr>
        <w:pStyle w:val="Heading3"/>
        <w:numPr>
          <w:ilvl w:val="2"/>
          <w:numId w:val="1"/>
        </w:numPr>
        <w:rPr/>
      </w:pPr>
      <w:bookmarkStart w:id="356" w:name="__RefHeading___Toc725969_388300464"/>
      <w:bookmarkStart w:id="357" w:name="_Toc134"/>
      <w:bookmarkEnd w:id="356"/>
      <w:r>
        <w:rPr>
          <w:rtl w:val="true"/>
        </w:rPr>
        <w:t>نكاتى مهم در تفسير آياتى كه گذشت</w:t>
      </w:r>
      <w:bookmarkEnd w:id="357"/>
    </w:p>
    <w:p>
      <w:pPr>
        <w:pStyle w:val="BookText"/>
        <w:rPr/>
      </w:pPr>
      <w:r>
        <w:rPr>
          <w:rFonts w:ascii="IRNazanin" w:hAnsi="IRNazanin" w:eastAsia="IRNazanin"/>
          <w:color w:val="111111"/>
          <w:sz w:val="28"/>
          <w:sz w:val="28"/>
          <w:szCs w:val="28"/>
          <w:rtl w:val="true"/>
          <w:lang w:bidi="fa-IR"/>
        </w:rPr>
        <w:t>خداوند حضرت شعيب را با بشارت و انذار به سوى مدين فرستاد تا مردم آن ديار را به عمل به شريعت حنيفۀ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شعيب چون ديگر امتهاى مشرك كه به ذمائم اخلاق موصوف بودند،به بدترين وجهى در زشت كاريها و فساد اخلاقى غوطه مى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گذشته از كارهاى پليدى كه مرتكب مى شدند،از كالاى ديگران بد مى گفتند و آنها را از چشم مشترى مى انداختند،و در پيمانه و ترازو خيانت مى كردند و كم فروشى مى نمودند و چنين مى پنداشتند كه چون در تصرف اموال خود آزادند،اين قبيل كارهاى ناروا نيز حق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حضرت شعيب،نصايح و پندهاى او به ايشان،و تنبّهشان كه بنگرند بر سر اقوام مشرك ديگر كه پيش از آنها بوده اند از عذاب الهى چه آمده است سودى نبخشيد و اين قوم جاهل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لَنُخْرِجَنَّكَ يا شُعَيْبُ وَ الَّذِينَ آمَنُوا مَعَكَ مِنْ قَرْيَتِنا،أَوْ لَتَعُودُنَّ فِي مِلَّتِنا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و پيروانت را از شهر و ديارمان بيرون مى كنيم،مگر اينكه به دين و ملت ما درآييد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بنابراين،قوم شعيب براى خود اين حق را قائل بودند كه خود را در ستم رساندن به ديگران،و خوردن حقوق ايشان آزاد و مختار بدانند،امّا،اين حق را به شعيب و مؤمنان در ترك اخلاق زشت و ناپسند و نيز عبادت خداى يكتا نمى دادند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شعيب را به مسخره گرفته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نماز تو به تو فرمان داده است كه ما خدايان مورد پرستش پدرانمان را رها كنيم و در اموالمان به دلخواه خودمان دخل و تصرف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عناد و سركشى را از حد گذرانيده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فاميل و عشيرۀ تو نبودند،بى گمان سنگسارت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آيه،و از اطلاعاتى كه از نسب حضرت خاتم پيامبران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داريم،در مى يابيم كه خداى تعالى پيامبرانش را از ميان قدرتمندترين و بانفوذترين خانواده ها برمى گزيند،تا خويشاوندانش او را در تبليغ رسالت الهى يار و مددكار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بارى،چون قوم شعيب آن حضرت را تكذيب كردند و ديگر مؤمنان همراه او را خوار و سبك انگاشتند،مستحق عذاب الهى شدند،و خداوند آنان را با صيحۀ آسمانى فرو گرفت و در همان شهر و ديارشان به هلاكت رسانيد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خداوند،پس از شعيب،حضرت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پيامبران بنى اسرائيل را به رسالت فرستاد،كه به خواست خدا اخبارشان را در فصول بعدى بررسى خواهيم نمود</w:t>
      </w:r>
      <w:r>
        <w:rPr>
          <w:rFonts w:eastAsia="IRNazanin" w:cs="IRNazanin"/>
          <w:color w:val="111111"/>
          <w:sz w:val="28"/>
          <w:szCs w:val="28"/>
          <w:rtl w:val="true"/>
          <w:lang w:bidi="fa-IR"/>
        </w:rPr>
        <w:t>.</w:t>
      </w:r>
      <w:bookmarkStart w:id="358" w:name="pg14876_151496"/>
    </w:p>
    <w:p>
      <w:pPr>
        <w:pStyle w:val="Heading2"/>
        <w:numPr>
          <w:ilvl w:val="1"/>
          <w:numId w:val="1"/>
        </w:numPr>
        <w:rPr/>
      </w:pPr>
      <w:bookmarkStart w:id="359" w:name="__RefHeading___Toc725971_388300464"/>
      <w:bookmarkStart w:id="360" w:name="_Toc135"/>
      <w:bookmarkEnd w:id="358"/>
      <w:bookmarkEnd w:id="359"/>
      <w:r>
        <w:rPr/>
        <w:t>10</w:t>
      </w:r>
      <w:r>
        <w:rPr>
          <w:rtl w:val="true"/>
        </w:rPr>
        <w:t xml:space="preserve"> </w:t>
      </w:r>
      <w:r>
        <w:rPr>
          <w:rtl w:val="true"/>
        </w:rPr>
        <w:t>سرگذشت بنى اسرائيل و پيامبرانشان</w:t>
      </w:r>
      <w:bookmarkEnd w:id="360"/>
    </w:p>
    <w:p>
      <w:pPr>
        <w:pStyle w:val="Heading3"/>
        <w:numPr>
          <w:ilvl w:val="2"/>
          <w:numId w:val="1"/>
        </w:numPr>
        <w:rPr/>
      </w:pPr>
      <w:bookmarkStart w:id="361" w:name="__RefHeading___Toc725973_388300464"/>
      <w:bookmarkStart w:id="362" w:name="_Toc136"/>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و شرح حالات ويژۀ آنها در قرآن كريم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موسى،و به فرزندى گرفتنش وسيله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نه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اسرائيل در صحراى 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و سليمان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و يحيى 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عليهما السلام</w:t>
      </w:r>
      <w:bookmarkStart w:id="363" w:name="pg14876_151498"/>
    </w:p>
    <w:p>
      <w:pPr>
        <w:pStyle w:val="Heading3"/>
        <w:numPr>
          <w:ilvl w:val="2"/>
          <w:numId w:val="1"/>
        </w:numPr>
        <w:rPr/>
      </w:pPr>
      <w:bookmarkStart w:id="364" w:name="__RefHeading___Toc725975_388300464"/>
      <w:bookmarkStart w:id="365" w:name="_Toc137"/>
      <w:bookmarkEnd w:id="363"/>
      <w:bookmarkEnd w:id="364"/>
      <w:r>
        <w:rPr>
          <w:rtl w:val="true"/>
        </w:rPr>
        <w:t>مشهد نخستين،به دنيا آمدن حضرت موسى و پذيرفته شدنش</w:t>
      </w:r>
      <w:bookmarkEnd w:id="365"/>
    </w:p>
    <w:p>
      <w:pPr>
        <w:pStyle w:val="Heading4"/>
        <w:numPr>
          <w:ilvl w:val="3"/>
          <w:numId w:val="1"/>
        </w:numPr>
        <w:rPr/>
      </w:pPr>
      <w:bookmarkStart w:id="366" w:name="__RefHeading___Toc725977_388300464"/>
      <w:bookmarkStart w:id="367" w:name="_Toc13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بعنوان فرزند فرعون</w:t>
      </w:r>
    </w:p>
    <w:p>
      <w:pPr>
        <w:pStyle w:val="BookText"/>
        <w:rPr/>
      </w:pPr>
      <w:r>
        <w:rPr>
          <w:rFonts w:ascii="Amiri" w:hAnsi="Amiri" w:eastAsia="Amiri" w:cs="Amiri"/>
          <w:color w:val="111111"/>
          <w:sz w:val="28"/>
          <w:sz w:val="28"/>
          <w:szCs w:val="28"/>
          <w:rtl w:val="true"/>
          <w:lang w:bidi="ar-SA"/>
        </w:rPr>
        <w:t xml:space="preserve">خداوند متعال در سورۀ قصص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لِيَكُونَ لَهُمْ عَدُوًّا وَ حَزَناً إِنَّ فِرْعَوْنَ وَ هامانَ وَ جُنُودَهُما كانُوا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امْرَأَتُ فِرْعَوْنَ قُرَّتُ عَيْنٍ لِي وَ لَكَ لا تَقْتُلُوهُ عَسى أَنْ يَنْفَعَنا أَوْ نَتَّخِذَهُ وَلَداً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فُؤادُ أُمِّ مُوسى فارِغاً إِنْ كادَتْ لَتُبْدِي بِهِ لَوْ لا أَنْ رَبَطْنا عَلى قَلْبِها لِتَكُونَ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لِأُخْتِهِ قُصِّيهِ فَبَصُرَتْ بِهِ عَنْ جُنُبٍ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حَرَّمْنا عَلَيْهِ الْمَراضِعَ مِنْ قَبْلُ فَقالَتْ هَلْ أَدُلُّكُمْ عَلى أَهْلِ بَيْتٍ يَكْفُلُونَهُ لَكُمْ وَ هُمْ لَهُ ناصِحُونَ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فَرَدَدْناهُ إِلى أُمِّهِ كَيْ تَقَرَّ عَيْنُها وَ لا تَحْزَنَ وَ لِتَعْلَمَ أَنَّ وَعْدَ اللّهِ حَقٌّ وَ لكِنَّ أَكْثَرَهُمْ لا يَعْلَمُونَ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مادر موسى وحى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شير بده،و چون بر او ترسيدى،به دريايش بينداز و نترس و محزون مباش كه ما حتما او را به تو بر مى گردانيم و از پيامبرانش قرار مى دهيم</w:t>
      </w:r>
      <w:r>
        <w:rPr>
          <w:rFonts w:ascii="IRNazanin" w:hAnsi="IRNazanin" w:eastAsia="IRNazanin"/>
          <w:i/>
          <w:i/>
          <w:iCs/>
          <w:color w:val="111111"/>
          <w:sz w:val="28"/>
          <w:sz w:val="28"/>
          <w:szCs w:val="28"/>
          <w:rtl w:val="true"/>
          <w:lang w:bidi="fa-IR"/>
        </w:rPr>
        <w:t>آل فرعون او را پيدا كردند،تا براى آنها دشمن و مايۀ اندوه باشد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فرعون و هامان و سپاهيانشان از خطاكاران بودند</w:t>
      </w:r>
      <w:r>
        <w:rPr>
          <w:rFonts w:ascii="IRNazanin" w:hAnsi="IRNazanin" w:eastAsia="IRNazanin"/>
          <w:color w:val="111111"/>
          <w:sz w:val="28"/>
          <w:sz w:val="28"/>
          <w:szCs w:val="28"/>
          <w:rtl w:val="true"/>
          <w:lang w:bidi="fa-IR"/>
        </w:rPr>
        <w:t>زن</w:t>
      </w:r>
      <w:bookmarkStart w:id="368" w:name="pg14876_151499"/>
    </w:p>
    <w:p>
      <w:pPr>
        <w:pStyle w:val="BookText"/>
        <w:rPr/>
      </w:pPr>
      <w:bookmarkEnd w:id="368"/>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بچه مايۀ سرور و نور چشم من و تو باشد،او را نكشيد،شايد به ما سود برساند يا او را به فرزندى بگيريم؛و آنها درك نمى كردند</w:t>
      </w:r>
      <w:r>
        <w:rPr>
          <w:rFonts w:ascii="IRNazanin" w:hAnsi="IRNazanin" w:eastAsia="IRNazanin"/>
          <w:i/>
          <w:i/>
          <w:iCs/>
          <w:color w:val="111111"/>
          <w:sz w:val="28"/>
          <w:sz w:val="28"/>
          <w:szCs w:val="28"/>
          <w:rtl w:val="true"/>
          <w:lang w:bidi="fa-IR"/>
        </w:rPr>
        <w:t>و قلب مادر موسى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همه چيز به جز ياد فرزند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چنان تهى شده بود كه اگر بر قلب او استقامت نگذاشته بوديم تا از مؤمنان باشد،حتما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كار انجام يافته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فاش مى كرد</w:t>
      </w:r>
      <w:r>
        <w:rPr>
          <w:rFonts w:ascii="IRNazanin" w:hAnsi="IRNazanin" w:eastAsia="IRNazanin"/>
          <w:color w:val="111111"/>
          <w:sz w:val="28"/>
          <w:sz w:val="28"/>
          <w:szCs w:val="28"/>
          <w:rtl w:val="true"/>
          <w:lang w:bidi="fa-IR"/>
        </w:rPr>
        <w:t>او به خواهر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را پى جويى كن، و او برادرش را از دور نگاه مى كرد،و آنها نمى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شيرده را قبلا بر او حرام كرده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خانواده اى هدايت بكنم كه او را براى شما نگهدارى كنند و خير خواه او هستند؟</w:t>
      </w:r>
      <w:r>
        <w:rPr>
          <w:rFonts w:ascii="IRNazanin" w:hAnsi="IRNazanin" w:eastAsia="IRNazanin"/>
          <w:i/>
          <w:i/>
          <w:iCs/>
          <w:color w:val="111111"/>
          <w:sz w:val="28"/>
          <w:sz w:val="28"/>
          <w:szCs w:val="28"/>
          <w:rtl w:val="true"/>
          <w:lang w:bidi="fa-IR"/>
        </w:rPr>
        <w:t xml:space="preserve">پس او را به مادرش بازگردانيديم تا چشمش به او روشن شود و محزون نباشد،و بداند كه وعدۀ خدا حق است،اما بيشتر مردم نمى دانند </w:t>
      </w:r>
      <w:r>
        <w:rPr>
          <w:rStyle w:val="FootnoteAnchor"/>
          <w:rtl w:val="true"/>
        </w:rPr>
        <w:footnoteReference w:id="101"/>
      </w:r>
    </w:p>
    <w:p>
      <w:pPr>
        <w:pStyle w:val="Heading4"/>
        <w:numPr>
          <w:ilvl w:val="3"/>
          <w:numId w:val="1"/>
        </w:numPr>
        <w:rPr/>
      </w:pPr>
      <w:bookmarkStart w:id="369" w:name="__RefHeading___Toc725979_388300464"/>
      <w:bookmarkStart w:id="370" w:name="_Toc139"/>
      <w:bookmarkEnd w:id="369"/>
      <w:r>
        <w:rPr>
          <w:rtl w:val="true"/>
        </w:rPr>
        <w:t>شرح كلمات</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 كنده شده،تهى شده از شدت اندوه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تعقيب كن، پى جويى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فبصرت به عن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چشمش به او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او را ديد و زير چشم داشت</w:t>
      </w:r>
      <w:r>
        <w:rPr>
          <w:rFonts w:eastAsia="IRNazanin" w:cs="IRNazanin"/>
          <w:color w:val="111111"/>
          <w:sz w:val="28"/>
          <w:szCs w:val="28"/>
          <w:rtl w:val="true"/>
          <w:lang w:bidi="fa-IR"/>
        </w:rPr>
        <w:t>.</w:t>
      </w:r>
    </w:p>
    <w:p>
      <w:pPr>
        <w:pStyle w:val="Heading3"/>
        <w:numPr>
          <w:ilvl w:val="2"/>
          <w:numId w:val="1"/>
        </w:numPr>
        <w:rPr/>
      </w:pPr>
      <w:bookmarkStart w:id="371" w:name="__RefHeading___Toc725981_388300464"/>
      <w:bookmarkStart w:id="372" w:name="_Toc140"/>
      <w:bookmarkEnd w:id="371"/>
      <w:r>
        <w:rPr>
          <w:rtl w:val="true"/>
        </w:rPr>
        <w:t>مشهد دوم،معجزات نه گانه</w:t>
      </w:r>
      <w:bookmarkEnd w:id="372"/>
    </w:p>
    <w:p>
      <w:pPr>
        <w:pStyle w:val="BookText"/>
        <w:rPr/>
      </w:pPr>
      <w:r>
        <w:rPr>
          <w:rFonts w:ascii="Amiri" w:hAnsi="Amiri" w:eastAsia="Amiri" w:cs="Amiri"/>
          <w:color w:val="111111"/>
          <w:sz w:val="28"/>
          <w:sz w:val="28"/>
          <w:szCs w:val="28"/>
          <w:rtl w:val="true"/>
          <w:lang w:bidi="ar-SA"/>
        </w:rPr>
        <w:t xml:space="preserve">و در سورۀ نمل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قالَ مُوسى لِأَهْلِهِ إِنِّي آنَسْتُ ناراً سَآتِيكُمْ مِنْها بِخَبَرٍ أَوْ آتِيكُمْ بِشِهابٍ قَبَسٍ لَعَلَّكُمْ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جاءَها نُودِيَ أَنْ بُورِكَ مَنْ فِي النّارِ وَ مَنْ حَوْلَها وَ سُبْحانَ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إِنَّهُ أَنَا اللّهُ</w:t>
      </w:r>
    </w:p>
    <w:p>
      <w:pPr>
        <w:pStyle w:val="BookText"/>
        <w:rPr/>
      </w:pP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 عَصاكَ فَلَمّا رَآها تَهْتَزُّ كَأَنَّها جَانٌّ وَلّى مُدْبِراً وَ لَمْ يُعَقِّبْ يا مُوسى لا تَخَفْ إِنِّي لا يَخافُ لَدَيَّ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ظَلَمَ ثُمَّ بَدَّلَ حُسْناً بَعْدَ سُوءٍ فَإِنِّي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يَدَكَ فِي جَيْبِكَ تَخْرُجْ بَيْضاءَ مِنْ غَيْرِ سُوءٍ فِي تِسْعِ آياتٍ إِلى فِرْعَوْنَ وَ قَوْمِهِ إِنَّهُمْ كانُوا قَوْماً فاسِقِينَ</w:t>
      </w:r>
    </w:p>
    <w:p>
      <w:pPr>
        <w:pStyle w:val="BookText"/>
        <w:rPr/>
      </w:pPr>
      <w:r>
        <w:rPr>
          <w:rFonts w:ascii="IRNazanin" w:hAnsi="IRNazanin" w:eastAsia="IRNazanin"/>
          <w:color w:val="111111"/>
          <w:sz w:val="28"/>
          <w:sz w:val="28"/>
          <w:szCs w:val="28"/>
          <w:rtl w:val="true"/>
          <w:lang w:bidi="fa-IR"/>
        </w:rPr>
        <w:t>آنگاه كه موسى به اهلش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آتشى ديدم،به زودى از آن براى شما خبرى مى آورم يا آتشى مى آورم كه گرم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نزديك آن آتش آمد،ندا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مبارك است آن كس كه در آتش است،و آن كس كه در اطراف آن است،و پاك و منزه است پروردگار جهانيان</w:t>
      </w:r>
      <w:r>
        <w:rPr>
          <w:rFonts w:ascii="Amiri" w:hAnsi="Amiri" w:eastAsia="Amiri" w:cs="Amiri"/>
          <w:i/>
          <w:i/>
          <w:iCs/>
          <w:color w:val="111111"/>
          <w:sz w:val="28"/>
          <w:sz w:val="28"/>
          <w:szCs w:val="28"/>
          <w:rtl w:val="true"/>
          <w:lang w:bidi="ar-SA"/>
        </w:rPr>
        <w:t>اى موسى</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منم خداى توانا و حكيم</w:t>
      </w:r>
      <w:r>
        <w:rPr>
          <w:rFonts w:ascii="IRNazanin" w:hAnsi="IRNazanin" w:eastAsia="IRNazanin"/>
          <w:color w:val="111111"/>
          <w:sz w:val="28"/>
          <w:sz w:val="28"/>
          <w:szCs w:val="28"/>
          <w:rtl w:val="true"/>
          <w:lang w:bidi="fa-IR"/>
        </w:rPr>
        <w:t>عصايت را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چون عصا را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ديد كه چون مار بزرگى به حركت درآمد،پشت كرد و ديگر به عقب برنگشت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خطاب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كه پيامبران نزد من نمى ترسند</w:t>
      </w:r>
      <w:r>
        <w:rPr>
          <w:rFonts w:ascii="IRNazanin" w:hAnsi="IRNazanin" w:eastAsia="IRNazanin"/>
          <w:i/>
          <w:i/>
          <w:iCs/>
          <w:color w:val="111111"/>
          <w:sz w:val="28"/>
          <w:sz w:val="28"/>
          <w:szCs w:val="28"/>
          <w:rtl w:val="true"/>
          <w:lang w:bidi="fa-IR"/>
        </w:rPr>
        <w:t>مگر آن كس كه ستم كرده،سپس آن را به نيكويى تبديل نموده كه من آمرزنده و مهربانم</w:t>
      </w:r>
      <w:r>
        <w:rPr>
          <w:rFonts w:ascii="IRNazanin" w:hAnsi="IRNazanin" w:eastAsia="IRNazanin"/>
          <w:color w:val="111111"/>
          <w:sz w:val="28"/>
          <w:sz w:val="28"/>
          <w:szCs w:val="28"/>
          <w:rtl w:val="true"/>
          <w:lang w:bidi="fa-IR"/>
        </w:rPr>
        <w:t>و دستت را در گريبانت فرو كن،كه سفيد و بدون آسيب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آيات نه گانه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فرعون و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قومى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اعراف آيات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بَعْدِهِمْ مُوسى بِآياتِنا إِلى فِرْعَوْنَ وَ مَلاَئِهِ فَظَلَمُوا بِها فَانْظُرْ كَيْفَ كانَ عاقِبَةُ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يا فِرْعَوْنُ إِنِّي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كُنْتَ جِئْتَ بِآيَةٍ فَأْتِ بِها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فَإِذا هِيَ بَيْضاءُ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 فِرْعَوْنَ إِنَّ هذا لَساحِرٌ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فَما 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 وَ أَرْسِلْ فِي الْمَدائِنِ 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السَّحَرَةُ فِرْعَوْنَ قالُوا إِنَّ لَنا لَأَجْراً إِنْ كُنّا نَحْنُ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إِنَّكُمْ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إِمّا أَنْ تُلْقِيَ وَ إِمّا أَنْ نَكُونَ نَحْنُ 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 فَلَمّا أَلْقَوْا سَحَرُوا أَعْيُنَ النّاسِ وَ اسْتَرْهَبُوهُمْ وَ جاؤُ بِسِحْرٍ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آمَنْتُمْ بِهِ قَبْلَ أَنْ آذَنَ لَكُمْ إِنَّ هذا لَمَكْرٌ مَكَرْتُمُوهُ فِي الْمَدِينَةِ لِتُخْرِجُوا مِنْها أَهْلَها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 أَرْجُلَكُمْ مِنْ خِلافٍ ثُمَّ لَأُصَلِّبَنَّكُمْ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إِلى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بِآياتِ رَبِّنا لَمّا جاءَتْنا رَبَّنا أَفْرِغْ عَلَيْنا صَبْراً وَ تَوَفَّنا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 قالَ سَنُقَتِّلُ أَبْناءَهُمْ وَ نَسْتَحْيِي نِساءَهُمْ وَ إِنّا فَوْقَهُمْ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 وَ يَسْتَخْلِفَكُمْ فِي الْأَرْضِ فَيَنْظُرَ كَيْفَ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الْحَسَنَةُ قالُوا لَنا هذِهِ وَ إِنْ تُصِبْهُمْ سَيِّئَةٌ يَطَّيَّرُوا بِمُوسى وَ مَنْ مَعَهُ أَلا إِنَّما طائِرُهُمْ عِنْدَ اللّهِ 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الطُّوفانَ وَ الْجَرادَ وَ الْقُمَّلَ وَ الضَّفادِعَ وَ الدَّمَ آياتٍ مُفَصَّلاتٍ فَاسْتَكْبَرُوا وَ كانُوا قَوْماً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قالُوا يا مُوسَى ادْعُ لَنا رَبَّكَ بِما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بَعَثْنا مِنْ بَعْدِهِمْ مُوسى بِآياتِنا إِلى فِرْعَوْنَ وَ مَلاَئِهِ فَظَلَمُوا بِها فَانْظُرْ كَيْفَ كانَ عاقِبَةُ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مُوسى يا فِرْعَوْنُ إِنِّي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 عَلى أَنْ لا أَقُولَ عَلَى اللّهِ إِلاَّ الْحَقَّ قَدْ جِئْتُكُمْ بِبَيِّنَةٍ مِنْ رَبِّكُمْ فَأَرْسِلْ مَعِيَ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كُنْتَ جِئْتَ بِآيَةٍ فَأْتِ بِها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فَإِذا هِيَ بَيْضاءُ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مِنْ قَوْمِ فِرْعَوْنَ إِنَّ هذا لَساحِرٌ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يُخْرِجَكُمْ مِنْ أَرْضِكُمْ فَما ذا 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أَرْجِهْ وَ أَخاهُ وَ أَرْسِلْ فِي الْمَدائِنِ 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ساحِرٍ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السَّحَرَةُ فِرْعَوْنَ قالُوا إِنَّ لَنا لَأَجْراً إِنْ كُنّا نَحْنُ 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إِنَّكُمْ لَمِنَ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إِمّا أَنْ تُلْقِيَ وَ إِمّا أَنْ نَكُونَ نَحْنُ الْمُلْقِينَ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أَلْقُوا فَلَمّا أَلْقَوْا سَحَرُوا أَعْيُنَ النّاسِ وَ اسْتَرْهَبُوهُمْ وَ جاؤُ بِسِحْرٍ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مُوسى أَنْ أَلْقِ عَصاكَ فَإِذا هِيَ تَلْقَفُ ما 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فَغُلِبُوا هُنالِكَ وَ انْقَلَبُوا 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 السَّحَرَةُ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آمَنْتُمْ بِهِ قَبْلَ أَنْ آذَنَ لَكُمْ إِنَّ هذا لَمَكْرٌ مَكَرْتُمُوهُ فِي الْمَدِينَةِ لِتُخْرِجُوا مِنْها أَهْلَها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 أَيْدِيَكُمْ وَ أَرْجُلَكُمْ مِنْ خِلافٍ ثُمَّ لَأُصَلِّبَنَّكُمْ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إِلى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بِآياتِ رَبِّنا لَمّا جاءَتْنا رَبَّنا أَفْرِغْ عَلَيْنا صَبْراً وَ تَوَفَّنا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 فِرْعَوْنَ أَ تَذَرُ مُوسى وَ قَوْمَهُ لِيُفْسِدُوا فِي الْأَرْضِ وَ يَذَرَكَ وَ آلِهَتَكَ قالَ سَنُقَتِّلُ أَبْناءَهُمْ وَ نَسْتَحْيِي نِساءَهُمْ وَ إِنّا فَوْقَهُمْ 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أُوذِينا مِنْ قَبْلِ أَنْ تَأْتِيَنا وَ مِنْ بَعْدِ ما جِئْتَنا قالَ عَسى رَبُّكُمْ أَنْ يُهْلِكَ عَدُوَّكُمْ وَ يَسْتَخْلِفَكُمْ فِي الْأَرْضِ فَيَنْظُرَ كَيْفَ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جاءَتْهُمُ الْحَسَنَةُ قالُوا لَنا هذِهِ وَ إِنْ تُصِبْهُمْ سَيِّئَةٌ يَطَّيَّرُوا بِمُوسى وَ مَنْ مَعَهُ أَلا إِنَّما طائِرُهُمْ عِنْدَ اللّهِ وَ 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مَهْما تَأْتِنا بِهِ مِنْ آيَةٍ لِتَسْحَرَنا بِها فَما نَحْنُ لَكَ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الطُّوفانَ وَ الْجَرادَ وَ الْقُمَّلَ وَ الضَّفادِعَ وَ الدَّمَ آياتٍ مُفَصَّلاتٍ فَاسْتَكْبَرُوا وَ كانُوا قَوْماً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وَقَعَ عَلَيْهِمُ الرِّجْزُ قالُوا يا مُوسَى ادْعُ لَنا رَبَّكَ بِما</w:t>
      </w:r>
    </w:p>
    <w:p>
      <w:pPr>
        <w:pStyle w:val="BookText"/>
        <w:rPr/>
      </w:pPr>
      <w:r>
        <w:rPr>
          <w:rFonts w:ascii="Amiri" w:hAnsi="Amiri" w:eastAsia="Amiri" w:cs="Amiri"/>
          <w:color w:val="111111"/>
          <w:sz w:val="28"/>
          <w:sz w:val="28"/>
          <w:szCs w:val="28"/>
          <w:rtl w:val="true"/>
          <w:lang w:bidi="ar-SA"/>
        </w:rPr>
        <w:t>عَهِدَ عِنْدَكَ لَئِنْ كَشَفْتَ عَنَّا الرِّجْزَ لَنُؤْمِنَنَّ لَكَ وَ لَنُرْسِلَنَّ مَعَكَ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الرِّجْزَ إِلى أَجَلٍ هُمْ بالِغُوهُ إِذا هُمْ يَنْكُثُونَ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آنها موسى را با آيات خويش به سوى فرعون و اشراف او فرستاديم،آنها آيات را انكار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سرانجام تبهكاران چه شد</w:t>
      </w:r>
      <w:r>
        <w:rPr>
          <w:rFonts w:ascii="IRNazanin" w:hAnsi="IRNazanin" w:eastAsia="IRNazanin"/>
          <w:i/>
          <w:i/>
          <w:iCs/>
          <w:color w:val="111111"/>
          <w:sz w:val="28"/>
          <w:sz w:val="28"/>
          <w:szCs w:val="28"/>
          <w:rtl w:val="true"/>
          <w:lang w:bidi="fa-IR"/>
        </w:rPr>
        <w:t>موسى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فرعون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فرستادۀ پروردگار جهانيانم</w:t>
      </w:r>
      <w:r>
        <w:rPr>
          <w:rFonts w:ascii="IRNazanin" w:hAnsi="IRNazanin" w:eastAsia="IRNazanin"/>
          <w:color w:val="111111"/>
          <w:sz w:val="28"/>
          <w:sz w:val="28"/>
          <w:szCs w:val="28"/>
          <w:rtl w:val="true"/>
          <w:lang w:bidi="fa-IR"/>
        </w:rPr>
        <w:t>سزاوار اين است كه بر خدا جز حق نگويم،براى شما معجزه اى از پروردگارتان آورده ام،پس بنى اسرائيل را با من همراه كن</w:t>
      </w:r>
      <w:r>
        <w:rPr>
          <w:rFonts w:ascii="IRNazanin" w:hAnsi="IRNazanin" w:eastAsia="IRNazanin"/>
          <w:i/>
          <w:i/>
          <w:iCs/>
          <w:color w:val="111111"/>
          <w:sz w:val="28"/>
          <w:sz w:val="28"/>
          <w:szCs w:val="28"/>
          <w:rtl w:val="true"/>
          <w:lang w:bidi="fa-IR"/>
        </w:rPr>
        <w:t>فرعون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از راستگويانى و معجزه اى آورده اى،آنها را ارائه ده</w:t>
      </w:r>
      <w:r>
        <w:rPr>
          <w:rFonts w:ascii="IRNazanin" w:hAnsi="IRNazanin" w:eastAsia="IRNazanin"/>
          <w:color w:val="111111"/>
          <w:sz w:val="28"/>
          <w:sz w:val="28"/>
          <w:szCs w:val="28"/>
          <w:rtl w:val="true"/>
          <w:lang w:bidi="fa-IR"/>
        </w:rPr>
        <w:t>پس موسى عصايش را بينداخت و دردم اژدهايى آشكار شد</w:t>
      </w:r>
      <w:r>
        <w:rPr>
          <w:rFonts w:ascii="IRNazanin" w:hAnsi="IRNazanin" w:eastAsia="IRNazanin"/>
          <w:i/>
          <w:i/>
          <w:iCs/>
          <w:color w:val="111111"/>
          <w:sz w:val="28"/>
          <w:sz w:val="28"/>
          <w:szCs w:val="28"/>
          <w:rtl w:val="true"/>
          <w:lang w:bidi="fa-IR"/>
        </w:rPr>
        <w:t>و دست از گريبان خود بيرون آورد كه ناگاه براى بينندگان سفيد بود</w:t>
      </w:r>
      <w:r>
        <w:rPr>
          <w:rFonts w:ascii="IRNazanin" w:hAnsi="IRNazanin" w:eastAsia="IRNazanin"/>
          <w:color w:val="111111"/>
          <w:sz w:val="28"/>
          <w:sz w:val="28"/>
          <w:szCs w:val="28"/>
          <w:rtl w:val="true"/>
          <w:lang w:bidi="fa-IR"/>
        </w:rPr>
        <w:t>اشراف 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جادوگرى است دانا</w:t>
      </w:r>
      <w:r>
        <w:rPr>
          <w:rFonts w:ascii="IRNazanin" w:hAnsi="IRNazanin" w:eastAsia="IRNazanin"/>
          <w:i/>
          <w:i/>
          <w:iCs/>
          <w:color w:val="111111"/>
          <w:sz w:val="28"/>
          <w:sz w:val="28"/>
          <w:szCs w:val="28"/>
          <w:rtl w:val="true"/>
          <w:lang w:bidi="fa-IR"/>
        </w:rPr>
        <w:t>كه مى خواهد شما را از سرزمينتان بيرون كند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رأى مى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مشاوره در امر موسى،قوم به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را مهلت ده،و اشخاصى به شهرها بفرست</w:t>
      </w:r>
      <w:r>
        <w:rPr>
          <w:rFonts w:ascii="IRNazanin" w:hAnsi="IRNazanin" w:eastAsia="IRNazanin"/>
          <w:i/>
          <w:i/>
          <w:iCs/>
          <w:color w:val="111111"/>
          <w:sz w:val="28"/>
          <w:sz w:val="28"/>
          <w:szCs w:val="28"/>
          <w:rtl w:val="true"/>
          <w:lang w:bidi="fa-IR"/>
        </w:rPr>
        <w:t>تا جادوگران ماهر را نزد تو آرند</w:t>
      </w:r>
      <w:r>
        <w:rPr>
          <w:rFonts w:ascii="IRNazanin" w:hAnsi="IRNazanin" w:eastAsia="IRNazanin"/>
          <w:color w:val="111111"/>
          <w:sz w:val="28"/>
          <w:sz w:val="28"/>
          <w:szCs w:val="28"/>
          <w:rtl w:val="true"/>
          <w:lang w:bidi="fa-IR"/>
        </w:rPr>
        <w:t>جادوگران نزد فرعون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غالب شديم حتما مزدى خواهيم داشت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فرعون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آرى و شما از مقربان خواهيد بود</w:t>
      </w:r>
      <w:r>
        <w:rPr>
          <w:rFonts w:ascii="IRNazanin" w:hAnsi="IRNazanin" w:eastAsia="IRNazanin"/>
          <w:color w:val="111111"/>
          <w:sz w:val="28"/>
          <w:sz w:val="28"/>
          <w:szCs w:val="28"/>
          <w:rtl w:val="true"/>
          <w:lang w:bidi="fa-IR"/>
        </w:rPr>
        <w:t>جادوگران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اول عصاى خود را بينداز يا ما ابزار خويش را بيفكنيم</w:t>
      </w:r>
      <w:r>
        <w:rPr>
          <w:rFonts w:ascii="IRNazanin" w:hAnsi="IRNazanin" w:eastAsia="IRNazanin"/>
          <w:i/>
          <w:i/>
          <w:iCs/>
          <w:color w:val="111111"/>
          <w:sz w:val="28"/>
          <w:sz w:val="28"/>
          <w:szCs w:val="28"/>
          <w:rtl w:val="true"/>
          <w:lang w:bidi="fa-IR"/>
        </w:rPr>
        <w:t>موسى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بيندازيد،و چون انداختند چشمان مردم را جادو كرده آنها را بشدت ترساندند،و جادويى بزرگ آوردند</w:t>
      </w:r>
      <w:r>
        <w:rPr>
          <w:rFonts w:ascii="IRNazanin" w:hAnsi="IRNazanin" w:eastAsia="IRNazanin"/>
          <w:color w:val="111111"/>
          <w:sz w:val="28"/>
          <w:sz w:val="28"/>
          <w:szCs w:val="28"/>
          <w:rtl w:val="true"/>
          <w:lang w:bidi="fa-IR"/>
        </w:rPr>
        <w:t>به موسى وحى كرديم عصاى خود را بيندازد،و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 آنچه را كه آنها به دروغ آورده بودند بلعيد</w:t>
      </w:r>
      <w:r>
        <w:rPr>
          <w:rFonts w:ascii="IRNazanin" w:hAnsi="IRNazanin" w:eastAsia="IRNazanin"/>
          <w:i/>
          <w:i/>
          <w:iCs/>
          <w:color w:val="111111"/>
          <w:sz w:val="28"/>
          <w:sz w:val="28"/>
          <w:szCs w:val="28"/>
          <w:rtl w:val="true"/>
          <w:lang w:bidi="fa-IR"/>
        </w:rPr>
        <w:t>حق آشكار شد و آنچه كه مى كردند پوچ گرديد</w:t>
      </w:r>
      <w:r>
        <w:rPr>
          <w:rFonts w:ascii="IRNazanin" w:hAnsi="IRNazanin" w:eastAsia="IRNazanin"/>
          <w:color w:val="111111"/>
          <w:sz w:val="28"/>
          <w:sz w:val="28"/>
          <w:szCs w:val="28"/>
          <w:rtl w:val="true"/>
          <w:lang w:bidi="fa-IR"/>
        </w:rPr>
        <w:t>در آن ميدان شكست خوردند،و خوار شده بازگشتند</w:t>
      </w:r>
      <w:r>
        <w:rPr>
          <w:rFonts w:ascii="IRNazanin" w:hAnsi="IRNazanin" w:eastAsia="IRNazanin"/>
          <w:i/>
          <w:i/>
          <w:iCs/>
          <w:color w:val="111111"/>
          <w:sz w:val="28"/>
          <w:sz w:val="28"/>
          <w:szCs w:val="28"/>
          <w:rtl w:val="true"/>
          <w:lang w:bidi="fa-IR"/>
        </w:rPr>
        <w:t>و جادوگران به سجده در آمدند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جهانيان ايمان آورديم</w:t>
      </w:r>
      <w:r>
        <w:rPr>
          <w:rFonts w:ascii="IRNazanin" w:hAnsi="IRNazanin" w:eastAsia="IRNazanin"/>
          <w:i/>
          <w:i/>
          <w:iCs/>
          <w:color w:val="111111"/>
          <w:sz w:val="28"/>
          <w:sz w:val="28"/>
          <w:szCs w:val="28"/>
          <w:rtl w:val="true"/>
          <w:lang w:bidi="fa-IR"/>
        </w:rPr>
        <w:t>پروردگار موسى و هارون</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من اجازه بدهم شما به او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نيرنگى است كه در شهر ساخته ايد تا مردمش را از آن بيرون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خواهيد 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پاهايتان را عكس يكديگر قطع مى كنم و آنگاه همگى</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به دار مى آويزم</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در آن صورت ما به سوى خدايمان بازمى گرديم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خشم تو بر ما تنها به خاطر ايمان آوردن ما به آيات پروردگار ماست كه به سويمان آمد؛پروردگارا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 ما صبر عطا كن و ما را مسلمان بميران</w:t>
      </w:r>
      <w:r>
        <w:rPr>
          <w:rFonts w:ascii="IRNazanin" w:hAnsi="IRNazanin" w:eastAsia="IRNazanin"/>
          <w:color w:val="111111"/>
          <w:sz w:val="28"/>
          <w:sz w:val="28"/>
          <w:szCs w:val="28"/>
          <w:rtl w:val="true"/>
          <w:lang w:bidi="fa-IR"/>
        </w:rPr>
        <w:t>اشراف قوم فرعون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موسى و پيروانش را رها مى كنى تا در اين سرزمين تباهى كنند و تو و خدايانت را ترك نمايند؟فرعون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همۀ پسرانشان را مى كشيم و دخترانشان را زنده نگه مى داريم،ما بر آنها مسلط هستيم</w:t>
      </w:r>
      <w:r>
        <w:rPr>
          <w:rFonts w:ascii="IRNazanin" w:hAnsi="IRNazanin" w:eastAsia="IRNazanin"/>
          <w:i/>
          <w:i/>
          <w:iCs/>
          <w:color w:val="111111"/>
          <w:sz w:val="28"/>
          <w:sz w:val="28"/>
          <w:szCs w:val="28"/>
          <w:rtl w:val="true"/>
          <w:lang w:bidi="fa-IR"/>
        </w:rPr>
        <w:t>موسى به قوم خود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 يارى بجوييد و شكيبايى كنيد كه زمين مال خداست به هر كس از بندگانش بخواهد وامى گذارد ،و سرانجام نيك از آن پرهيزكاران است</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به سوى ما بيايى و هم بعد از آمدنت اذيت و آزار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كه پروردگارتان دشمن شما را هلاك كند،و شما را در اين زمين جانشين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گرداند و بنگرد چگونه عمل مى كنيد</w:t>
      </w:r>
      <w:r>
        <w:rPr>
          <w:rFonts w:ascii="IRNazanin" w:hAnsi="IRNazanin" w:eastAsia="IRNazanin"/>
          <w:i/>
          <w:i/>
          <w:iCs/>
          <w:color w:val="111111"/>
          <w:sz w:val="28"/>
          <w:sz w:val="28"/>
          <w:szCs w:val="28"/>
          <w:rtl w:val="true"/>
          <w:lang w:bidi="fa-IR"/>
        </w:rPr>
        <w:t>فرعون را به سالهاى سخت و كمبود حاصل دچار كرديم شايد پند بگيرند</w:t>
      </w:r>
      <w:r>
        <w:rPr>
          <w:rFonts w:ascii="IRNazanin" w:hAnsi="IRNazanin" w:eastAsia="IRNazanin"/>
          <w:color w:val="111111"/>
          <w:sz w:val="28"/>
          <w:sz w:val="28"/>
          <w:szCs w:val="28"/>
          <w:rtl w:val="true"/>
          <w:lang w:bidi="fa-IR"/>
        </w:rPr>
        <w:t>چون رفاه و آسايش به آنها رو مى كرد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ماست،و چون پيشامد بدى به آنها مى رسيد،به موسى و پيروانش فال بد مى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فال بد آنها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سختيها و رنجهايى كه بر آنان وارد مى شده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بيشترشان نمى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فرعونيان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آيت و معجزه براى ما بياورى تا ما را جادو كنى،ما هرگز به تو ايمان نمى آوريم</w:t>
      </w:r>
      <w:r>
        <w:rPr>
          <w:rFonts w:ascii="IRNazanin" w:hAnsi="IRNazanin" w:eastAsia="IRNazanin"/>
          <w:i/>
          <w:i/>
          <w:iCs/>
          <w:color w:val="111111"/>
          <w:sz w:val="28"/>
          <w:sz w:val="28"/>
          <w:szCs w:val="28"/>
          <w:rtl w:val="true"/>
          <w:lang w:bidi="fa-IR"/>
        </w:rPr>
        <w:t>پس طوفان،ملخ،شپش،قورباغه و خون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خون شدن آب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 كه معجزه هايى جدا از هم و روشن و آشكار بودند بر آنها فرستاديم،ولى گردنكشى پيش گرفته،قومى نابكار شدند</w:t>
      </w:r>
      <w:r>
        <w:rPr>
          <w:rFonts w:ascii="IRNazanin" w:hAnsi="IRNazanin" w:eastAsia="IRNazanin"/>
          <w:color w:val="111111"/>
          <w:sz w:val="28"/>
          <w:sz w:val="28"/>
          <w:szCs w:val="28"/>
          <w:rtl w:val="true"/>
          <w:lang w:bidi="fa-IR"/>
        </w:rPr>
        <w:t>چون عذاب بر آنها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براى ما به آن پيمان كه با تو نهاده بخوان كه اگر اين عذاب را از ما بردارى حتما به تو ايمان مى آوريم و بنى اسرائيل را با تو مى فرستيم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عذاب را تا مدتى كه به آن مى رسيدند از آنها برمى داشتيم،باز پيمان شكنى</w:t>
      </w:r>
    </w:p>
    <w:p>
      <w:pPr>
        <w:pStyle w:val="BookText"/>
        <w:rPr/>
      </w:pPr>
      <w:r>
        <w:rPr>
          <w:rFonts w:ascii="Amiri" w:hAnsi="Amiri" w:eastAsia="Amiri" w:cs="Amiri"/>
          <w:color w:val="111111"/>
          <w:sz w:val="28"/>
          <w:sz w:val="28"/>
          <w:szCs w:val="28"/>
          <w:rtl w:val="true"/>
          <w:lang w:bidi="ar-SA"/>
        </w:rPr>
        <w:t xml:space="preserve">مى كردند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سورۀ شعراء آيات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فَأَخْرَجْناهُمْ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كُنُوزٍ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أَوْرَثْناها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تَراءَا الْجَمْعانِ قالَ أَصْحابُ مُوسى إِنّا لَمُدْرَكُونَ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إِنَّ مَعِي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فَأَوْحَيْنا إِلى مُوسى أَنِ اضْرِبْ بِعَصاكَ الْبَحْرَ فَانْفَلَقَ فَكانَ كُلُّ فِرْقٍ كَالطَّوْدِ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أَزْلَفْنا ثَمَّ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أَنْجَيْنا مُوسى وَ مَنْ مَعَهُ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الْآخَرِينَ</w:t>
      </w:r>
    </w:p>
    <w:p>
      <w:pPr>
        <w:pStyle w:val="BookText"/>
        <w:rPr/>
      </w:pPr>
      <w:r>
        <w:rPr>
          <w:rFonts w:ascii="IRNazanin" w:hAnsi="IRNazanin" w:eastAsia="IRNazanin"/>
          <w:color w:val="111111"/>
          <w:sz w:val="28"/>
          <w:sz w:val="28"/>
          <w:szCs w:val="28"/>
          <w:rtl w:val="true"/>
          <w:lang w:bidi="fa-IR"/>
        </w:rPr>
        <w:t>ما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فرعونيان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باغها و چشمه سارها بيرون كرديم</w:t>
      </w:r>
      <w:r>
        <w:rPr>
          <w:rFonts w:ascii="IRNazanin" w:hAnsi="IRNazanin" w:eastAsia="IRNazanin"/>
          <w:i/>
          <w:i/>
          <w:iCs/>
          <w:color w:val="111111"/>
          <w:sz w:val="28"/>
          <w:sz w:val="28"/>
          <w:szCs w:val="28"/>
          <w:rtl w:val="true"/>
          <w:lang w:bidi="fa-IR"/>
        </w:rPr>
        <w:t>و از گنجينه ها و مقامات عاليه محروم ساختيم</w:t>
      </w:r>
      <w:r>
        <w:rPr>
          <w:rFonts w:ascii="IRNazanin" w:hAnsi="IRNazanin" w:eastAsia="IRNazanin"/>
          <w:color w:val="111111"/>
          <w:sz w:val="28"/>
          <w:sz w:val="28"/>
          <w:szCs w:val="28"/>
          <w:rtl w:val="true"/>
          <w:lang w:bidi="fa-IR"/>
        </w:rPr>
        <w:t>جريان چنين بود،و همۀ آنها را به بنى اسرائيل وانهاديم</w:t>
      </w:r>
      <w:r>
        <w:rPr>
          <w:rFonts w:ascii="IRNazanin" w:hAnsi="IRNazanin" w:eastAsia="IRNazanin"/>
          <w:i/>
          <w:i/>
          <w:iCs/>
          <w:color w:val="111111"/>
          <w:sz w:val="28"/>
          <w:sz w:val="28"/>
          <w:szCs w:val="28"/>
          <w:rtl w:val="true"/>
          <w:lang w:bidi="fa-IR"/>
        </w:rPr>
        <w:t>فرعونيان به هنگام طلوع آفتاب بنى اسرائيل را تعقيب كردند</w:t>
      </w:r>
      <w:r>
        <w:rPr>
          <w:rFonts w:ascii="IRNazanin" w:hAnsi="IRNazanin" w:eastAsia="IRNazanin"/>
          <w:color w:val="111111"/>
          <w:sz w:val="28"/>
          <w:sz w:val="28"/>
          <w:szCs w:val="28"/>
          <w:rtl w:val="true"/>
          <w:lang w:bidi="fa-IR"/>
        </w:rPr>
        <w:t>چون دو گروه يكديگر را ديدند،ياران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گرفتار خواهيم شد</w:t>
      </w:r>
      <w:r>
        <w:rPr>
          <w:rFonts w:ascii="IRNazanin" w:hAnsi="IRNazanin" w:eastAsia="IRNazanin"/>
          <w:i/>
          <w:i/>
          <w:iCs/>
          <w:color w:val="111111"/>
          <w:sz w:val="28"/>
          <w:sz w:val="28"/>
          <w:szCs w:val="28"/>
          <w:rtl w:val="true"/>
          <w:lang w:bidi="fa-IR"/>
        </w:rPr>
        <w:t>موسى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هرگز،پروردگارم با من است و هدايتم خواهد كرد</w:t>
      </w:r>
      <w:r>
        <w:rPr>
          <w:rFonts w:ascii="IRNazanin" w:hAnsi="IRNazanin" w:eastAsia="IRNazanin"/>
          <w:color w:val="111111"/>
          <w:sz w:val="28"/>
          <w:sz w:val="28"/>
          <w:szCs w:val="28"/>
          <w:rtl w:val="true"/>
          <w:lang w:bidi="fa-IR"/>
        </w:rPr>
        <w:t>به موسى وحى كرديم كه عصايت را به دريا بزن؛دريا بشكافت و هر قسمت آن مانند كوه بزرگى گرديد</w:t>
      </w:r>
      <w:r>
        <w:rPr>
          <w:rFonts w:ascii="IRNazanin" w:hAnsi="IRNazanin" w:eastAsia="IRNazanin"/>
          <w:i/>
          <w:i/>
          <w:iCs/>
          <w:color w:val="111111"/>
          <w:sz w:val="28"/>
          <w:sz w:val="28"/>
          <w:szCs w:val="28"/>
          <w:rtl w:val="true"/>
          <w:lang w:bidi="fa-IR"/>
        </w:rPr>
        <w:t>ديگران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يعنى فرعونيان را از پى بنى اسرائيل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دريا آورديم</w:t>
      </w:r>
      <w:r>
        <w:rPr>
          <w:rFonts w:ascii="IRNazanin" w:hAnsi="IRNazanin" w:eastAsia="IRNazanin"/>
          <w:color w:val="111111"/>
          <w:sz w:val="28"/>
          <w:sz w:val="28"/>
          <w:szCs w:val="28"/>
          <w:rtl w:val="true"/>
          <w:lang w:bidi="fa-IR"/>
        </w:rPr>
        <w:t>و موسى و همۀ همراهان او را نجات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ديگران را غرقه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يونس آيات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جاوَزْنا بِبَنِي إِسْرائِيلَ الْبَحْرَ فَأَتْبَعَهُمْ فِرْعَوْنُ وَ جُنُودُهُ بَغْياً وَ عَدْواً حَتّى إِذا أَدْرَكَهُ الْغَرَقُ قالَ آمَنْتُ أَنَّهُ لا إِلهَ إِلاَّ الَّذِي آمَنَتْ بِهِ بَنُوا إِسْرائِيلَ وَ أَنَا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 وَ إِنَّ كَثِيراً مِنَ النّاسِ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73" w:name="pg14876_151504"/>
    </w:p>
    <w:p>
      <w:pPr>
        <w:pStyle w:val="BookText"/>
        <w:rPr/>
      </w:pPr>
      <w:bookmarkEnd w:id="373"/>
      <w:r>
        <w:rPr>
          <w:rFonts w:ascii="Amiri" w:hAnsi="Amiri" w:eastAsia="Amiri" w:cs="Amiri"/>
          <w:color w:val="111111"/>
          <w:sz w:val="28"/>
          <w:sz w:val="28"/>
          <w:szCs w:val="28"/>
          <w:rtl w:val="true"/>
          <w:lang w:bidi="ar-SA"/>
        </w:rPr>
        <w:t>آياتِنا لَغافِلُونَ</w:t>
      </w:r>
    </w:p>
    <w:p>
      <w:pPr>
        <w:pStyle w:val="BookText"/>
        <w:rPr/>
      </w:pPr>
      <w:r>
        <w:rPr>
          <w:rFonts w:ascii="IRNazanin" w:hAnsi="IRNazanin" w:eastAsia="IRNazanin"/>
          <w:color w:val="111111"/>
          <w:sz w:val="28"/>
          <w:sz w:val="28"/>
          <w:szCs w:val="28"/>
          <w:rtl w:val="true"/>
          <w:lang w:bidi="fa-IR"/>
        </w:rPr>
        <w:t>بنى اسرائيل را از دريا عبور داديم،فرعون و سپاهيانش به ستم و دشمنى آنها را تعقيب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هنگام غرق او فرا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آوردم كه خدايى به جز خداى بنى اسرائيل كه به آن ايمان آورده اند،نمى باشد و من از تسليم شدگانم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در آن حال غرق خطاب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ايمان مى آورى با آنكه پيش از اين نافرمانى كرده از مفسدان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امروز،بدنت را به ساحل نجات مى رسانيم،تا براى آنان كه بعد از تو مى آيند عبرت و نشانه اى باشى؛با آنكه بسيارى از مردمان از آيات و نشانه هاى ما سخت غافل و بى خبرند</w:t>
      </w:r>
      <w:r>
        <w:rPr>
          <w:rFonts w:eastAsia="IRNazanin" w:cs="IRNazanin"/>
          <w:color w:val="111111"/>
          <w:sz w:val="28"/>
          <w:szCs w:val="28"/>
          <w:rtl w:val="true"/>
          <w:lang w:bidi="fa-IR"/>
        </w:rPr>
        <w:t>.</w:t>
      </w:r>
    </w:p>
    <w:p>
      <w:pPr>
        <w:pStyle w:val="Heading3"/>
        <w:numPr>
          <w:ilvl w:val="2"/>
          <w:numId w:val="1"/>
        </w:numPr>
        <w:rPr/>
      </w:pPr>
      <w:bookmarkStart w:id="374" w:name="__RefHeading___Toc725983_388300464"/>
      <w:bookmarkStart w:id="375" w:name="_Toc141"/>
      <w:bookmarkEnd w:id="374"/>
      <w:r>
        <w:rPr>
          <w:rtl w:val="true"/>
        </w:rPr>
        <w:t>مشهد سوم،بنى اسرائيل در صحراى سينا و سركشيهاى ايشان در زمان</w:t>
      </w:r>
      <w:bookmarkEnd w:id="375"/>
    </w:p>
    <w:p>
      <w:pPr>
        <w:pStyle w:val="Heading4"/>
        <w:numPr>
          <w:ilvl w:val="3"/>
          <w:numId w:val="1"/>
        </w:numPr>
        <w:rPr/>
      </w:pPr>
      <w:bookmarkStart w:id="376" w:name="__RefHeading___Toc725985_388300464"/>
      <w:bookmarkStart w:id="377" w:name="_Toc142"/>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او</w:t>
      </w:r>
    </w:p>
    <w:p>
      <w:pPr>
        <w:pStyle w:val="BookText"/>
        <w:rPr/>
      </w:pPr>
      <w:r>
        <w:rPr>
          <w:rFonts w:ascii="Amiri" w:hAnsi="Amiri" w:eastAsia="Amiri" w:cs="Amiri"/>
          <w:color w:val="111111"/>
          <w:sz w:val="28"/>
          <w:sz w:val="28"/>
          <w:szCs w:val="28"/>
          <w:rtl w:val="true"/>
          <w:lang w:bidi="ar-SA"/>
        </w:rPr>
        <w:t xml:space="preserve">خداوند متعال در سورۀ اعراف آيات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مُتَبَّرٌ ما هُمْ فِيهِ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غَيْرَ اللّهِ أَبْغِيكُمْ إِلهاً وَ هُوَ فَضَّلَكُمْ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خَطِيئاتِكُمْ 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مِنْهُمْ قَوْلاً غَيْرَ الَّذِي قِيلَ لَهُمْ فَأَرْسَلْنا عَلَيْهِمْ رِجْزاً مِنَ السَّماءِ بِما 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الْقَرْيَةِ الَّتِي كانَتْ حاضِرَةَ الْبَحْرِ إِذْ يَعْدُونَ فِي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p>
    <w:p>
      <w:pPr>
        <w:pStyle w:val="BookText"/>
        <w:rPr/>
      </w:pPr>
      <w:r>
        <w:rPr>
          <w:rFonts w:ascii="Amiri" w:hAnsi="Amiri" w:eastAsia="Amiri" w:cs="Amiri"/>
          <w:color w:val="111111"/>
          <w:sz w:val="28"/>
          <w:sz w:val="28"/>
          <w:szCs w:val="28"/>
          <w:rtl w:val="true"/>
          <w:lang w:bidi="ar-SA"/>
        </w:rPr>
        <w:t>وَ جاوَزْنا بِبَنِي إِسْرائِيلَ الْبَحْرَ فَأَتَوْا عَلى قَوْمٍ يَعْكُفُونَ عَلى أَصْنامٍ لَهُمْ قالُوا يا مُوسَى اجْعَلْ لَنا إِلهاً كَما لَهُمْ آلِهَةٌ قالَ إِنَّكُمْ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مُتَبَّرٌ ما هُمْ فِيهِ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غَيْرَ اللّهِ أَبْغِيكُمْ إِلهاً وَ هُوَ فَضَّلَكُمْ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اثْنَتَيْ عَشْرَةَ أَسْباطاً أُمَماً وَ أَوْحَيْنا إِلى مُوسى إِذِ اسْتَسْقاهُ قَوْمُهُ أَنِ اضْرِبْ بِعَصاكَ الْحَجَرَ فَانْبَجَسَتْ مِنْهُ اثْنَتا عَشْرَةَ عَيْناً قَدْ عَلِمَ كُلُّ أُناسٍ مَشْرَبَهُمْ وَ ظَلَّلْنا عَلَيْهِمُ الْغَمامَ وَ أَنْزَلْنا عَلَيْهِمُ الْمَنَّ وَ السَّلْوى كُلُوا مِنْ طَيِّباتِ ما رَزَقْناكُمْ وَ ما ظَلَمُونا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قِيلَ لَهُمُ اسْكُنُوا هذِهِ الْقَرْيَةَ وَ كُلُوا مِنْها حَيْثُ شِئْتُمْ وَ قُولُوا حِطَّةٌ وَ ادْخُلُوا الْبابَ سُجَّداً نَغْفِرْ لَكُمْ خَطِيئاتِكُمْ سَنَزِيدُ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 الَّذِينَ ظَلَمُوا مِنْهُمْ قَوْلاً غَيْرَ الَّذِي قِيلَ لَهُمْ فَأَرْسَلْنا عَلَيْهِمْ رِجْزاً مِنَ السَّماءِ بِما كانُوا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سْئَلْهُمْ عَنِ الْقَرْيَةِ الَّتِي كانَتْ حاضِرَةَ الْبَحْرِ إِذْ يَعْدُونَ فِي السَّبْتِ إِذْ تَأْتِيهِمْ حِيتانُهُمْ يَوْمَ سَبْتِهِمْ شُرَّعاً وَ يَوْمَ لا يَسْبِتُونَ لا تَأْتِيهِمْ كَذلِكَ نَبْلُوهُمْ بِما 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 قُلْنا لَهُمْ كُونُوا قِرَدَةً خاسِئِينَ</w:t>
      </w:r>
    </w:p>
    <w:p>
      <w:pPr>
        <w:pStyle w:val="BookText"/>
        <w:rPr/>
      </w:pPr>
      <w:r>
        <w:rPr>
          <w:rFonts w:ascii="IRNazanin" w:hAnsi="IRNazanin" w:eastAsia="IRNazanin"/>
          <w:color w:val="111111"/>
          <w:sz w:val="28"/>
          <w:sz w:val="28"/>
          <w:szCs w:val="28"/>
          <w:rtl w:val="true"/>
          <w:lang w:bidi="fa-IR"/>
        </w:rPr>
        <w:t>ما بنى اسرائيل را از دريا گذرانديم،پس بر قومى گذشتند كه بتهاى خودشان را پرستش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نيز خدايى قرار ده،همانگونه كه آنها را خدايى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شما مردمى نادانيد</w:t>
      </w:r>
      <w:r>
        <w:rPr>
          <w:rFonts w:ascii="IRNazanin" w:hAnsi="IRNazanin" w:eastAsia="IRNazanin"/>
          <w:i/>
          <w:i/>
          <w:iCs/>
          <w:color w:val="111111"/>
          <w:sz w:val="28"/>
          <w:sz w:val="28"/>
          <w:szCs w:val="28"/>
          <w:rtl w:val="true"/>
          <w:lang w:bidi="fa-IR"/>
        </w:rPr>
        <w:t>خدايان اين بت پرستان نابود شدنى است،و آنچه مى كنند باطل و بيهوده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جز خداى واحد،براى شما خدايى بجويم، در حالى كه خداوند شما را بر جهانيان برترى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دوازده تيره و امت كرديم و آنگاه كه قومش از موسى تقاضاى آب كردند،به موسى وحى كرديم كه عصايت را به اين سنگ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چشمه از آن بشكافت كه هر تيره آبشخور خود را دانستند،و ابر را بر آنها سايبان كرديم،و بر آنها منّ و سلوى فرو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چيزهاى پاكيزه كه روزيتان كرده ايم بخوريد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نه بر ما بلكه بر خودشان ستم مى كردند</w:t>
      </w:r>
      <w:r>
        <w:rPr>
          <w:rFonts w:ascii="IRNazanin" w:hAnsi="IRNazanin" w:eastAsia="IRNazanin"/>
          <w:i/>
          <w:i/>
          <w:iCs/>
          <w:color w:val="111111"/>
          <w:sz w:val="28"/>
          <w:sz w:val="28"/>
          <w:szCs w:val="28"/>
          <w:rtl w:val="true"/>
          <w:lang w:bidi="fa-IR"/>
        </w:rPr>
        <w:t>و آنگاه كه به ايشان گفته شد در اين قريه سكنا گزينيد،و از هر جاى آن كه خواستيد بخوريد و بگوييد كه گناهان ما را بريز،و در حال سجده و خضوع از در وارد شويد،تا گناهانتان را بيامرزيم و بر نيكوكاران بيفزاييم</w:t>
      </w:r>
      <w:r>
        <w:rPr>
          <w:rFonts w:ascii="IRNazanin" w:hAnsi="IRNazanin" w:eastAsia="IRNazanin"/>
          <w:color w:val="111111"/>
          <w:sz w:val="28"/>
          <w:sz w:val="28"/>
          <w:szCs w:val="28"/>
          <w:rtl w:val="true"/>
          <w:lang w:bidi="fa-IR"/>
        </w:rPr>
        <w:t>ستمگران ايشان اين گفته را به سخنى غير از آنچه كه به ايشان گفته شده بود تبديل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ستمى كه روا داشتند عذابى از آسمان بر آنها فرستاديم</w:t>
      </w:r>
      <w:r>
        <w:rPr>
          <w:rFonts w:ascii="IRNazanin" w:hAnsi="IRNazanin" w:eastAsia="IRNazanin"/>
          <w:i/>
          <w:i/>
          <w:iCs/>
          <w:color w:val="111111"/>
          <w:sz w:val="28"/>
          <w:sz w:val="28"/>
          <w:szCs w:val="28"/>
          <w:rtl w:val="true"/>
          <w:lang w:bidi="fa-IR"/>
        </w:rPr>
        <w:t>از يهوديان بپرس از شهرى كه در كنار دريا قرار داشت كه مردمانش در روز شنبه تعدى كردند و حرمت آن را نگه نداشتند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ماهيان آنها آشكارا در روز شنبه مى آمدند،اما در روز غير شنبه نمى آمدند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اينچنين به سزاى تبهكاريشان آنها را آزموديم</w:t>
      </w: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چون از آنچه كه نهى شده بودند سرپيچى كردند،به آنها گفتيم به شكل بوزينه شويد و دور و بازمانده از رحمت خدا باشيد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سورۀ طه آيات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إِسْرائِيلَ قَدْ أَنْجَيْناكُمْ مِنْ عَدُوِّكُمْ وَ واعَدْناكُمْ جانِبَ الطُّورِ الْأَيْمَنَ وَ نَزَّلْنا عَلَيْكُمُ الْمَنَّ وَ السَّلْوى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 ما رَزَقْناكُمْ وَ لا تَطْغَوْا فِيهِ فَيَحِلَّ عَلَيْكُمْ غَضَبِي وَ مَنْ يَحْلِلْ عَلَيْهِ غَضَبِي فَقَدْ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أَعْجَلَكَ عَنْ قَوْمِكَ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 أُولاءِ عَلى أَثَرِي وَ عَجِلْتُ إِلَيْكَ رَبِّ لِتَرْضى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فَإِنّا قَدْ فَتَنّا قَوْمَكَ مِنْ بَعْدِكَ وَ أَضَلَّهُمُ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مُوسى إِلى قَوْمِهِ غَضْبانَ أَسِفاً قالَ يا قَوْمِ أَ لَمْ يَعِدْكُمْ رَبُّكُمْ وَعْداً حَسَناً أَ فَطالَ عَلَيْكُمُ الْعَهْدُ أَمْ أَرَدْتُمْ أَنْ يَحِلَّ عَلَيْكُمْ غَضَبٌ مِنْ رَبِّكُمْ فَأَخْلَفْتُمْ مَوْعِدِي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ما أَخْلَفْنا مَوْعِدَكَ بِمَلْكِنا وَ لكِنّا حُمِّلْنا أَوْزاراً مِنْ زِينَةِ الْقَوْمِ فَقَذَفْناها فَكَذلِكَ أَلْقَى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لَهُمْ عِجْلاً جَسَداً لَهُ خُوارٌ فَقالُوا هذا إِلهُكُمْ وَ إِلهُ مُوسى فَنَسِيَ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يَرَوْنَ أَلاّ يَرْجِعُ إِلَيْهِمْ قَوْلاً وَ لا يَمْلِكُ لَهُمْ ضَرًّا وَ لا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لَهُمْ هارُونُ مِنْ قَبْلُ يا قَوْمِ إِنَّما فُتِنْتُمْ بِهِ وَ إِنَّ رَبَّكُمُ الرَّحْمنُ فَاتَّبِعُونِي وَ 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 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 لا بِرَأْسِي إِنِّي خَشِيتُ أَنْ تَقُولَ فَرَّقْتَ بَيْنَ بَنِي إِسْرائِيلَ وَ لَمْ تَرْقُبْ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خَطْبُكَ يا 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 فَقَبَضْتُ قَبْضَةً مِنْ أَثَرِ الرَّسُولِ فَنَبَذْتُها وَ كَذلِكَ سَوَّلَتْ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فَاذْهَبْ فَإِنَّ لَكَ فِي الْحَياةِ أَنْ تَقُولَ لا مِساسَ وَ إِنَّ لَكَ مَوْعِداً لَنْ تُخْلَفَهُ وَ انْظُرْ إِلى إِلهِكَ الَّذِي ظَلْتَ عَلَيْهِ عاكِفاً لَنُحَرِّقَنَّهُ ثُمَّ لَنَنْسِفَنَّهُ فِي 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إِلهُكُمُ اللّهُ الَّذِي لا إِلهَ إِلاّ هُوَ وَسِعَ كُلَّ شَيْءٍ عِلْماً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دشمنتان فرعون نجات داديم،و جانب راست طور را با شما وعده كرديم و بر شما منّ و سلوى نازل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پاكيزه ها،آنچه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روزيتان كرده ايم بخوريد،و در آن طغيان نكنيد كه غضب من بر شما وارد مى شود،و هر كس مستوجب خشم و غضب من گردد همانا خوار و هلاك خواهد شد</w:t>
      </w:r>
      <w:r>
        <w:rPr>
          <w:rFonts w:ascii="IRNazanin" w:hAnsi="IRNazanin" w:eastAsia="IRNazanin"/>
          <w:i/>
          <w:i/>
          <w:iCs/>
          <w:color w:val="111111"/>
          <w:sz w:val="28"/>
          <w:sz w:val="28"/>
          <w:szCs w:val="28"/>
          <w:rtl w:val="true"/>
          <w:lang w:bidi="fa-IR"/>
        </w:rPr>
        <w:t>و من حتما آمرزنده ام هر كس را كه توبه كند و ايمان آورد،و كار پسنديده كند،و راه يابد</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بر آن داشت كه از قومت پيشى گيرى؟</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آنها پشت سر من هستند،و به سوى تو شتاب كردم تا تو خشنود شوى</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قومت را بعد از تو آزموديم و سامرى آنها را گمراه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خشمگين و اندوهناك به سوى قومش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پروردگارتان به شما وعدۀ خوب نداد،آيا غيبت من براى شما به درازا كشيد،يا مگر خواستيد كه غضبى از پروردگارتان شامل شما شود كه وعدۀ مرا تخلف كرديد؟</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به اختيار خود وعدۀ تو را خلف نكرده ايم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ما مقدارى از زينت آلات سنگين فرعونيان را به همراه داشتيم كه در آتش افكنديم و سامرى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فتنه انگيز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چنين به ما القاء كرد</w:t>
      </w:r>
      <w:r>
        <w:rPr>
          <w:rFonts w:ascii="IRNazanin" w:hAnsi="IRNazanin" w:eastAsia="IRNazanin"/>
          <w:color w:val="111111"/>
          <w:sz w:val="28"/>
          <w:sz w:val="28"/>
          <w:szCs w:val="28"/>
          <w:rtl w:val="true"/>
          <w:lang w:bidi="fa-IR"/>
        </w:rPr>
        <w:t xml:space="preserve">پس براى آنها گوساله اى بيرون آورد جسدى كه صداى گوساله داشت؛و گفتند خداى شما و خداى موسى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ياد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گوساله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نگرند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را نمى داد و هيچ سود و زيانى براى آنها نداشت؟</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هارون قبلا به آنها گفته بود كه 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در مورد اين گوساله به فتنه گرفتار شده ايد، پروردگار شما خداى رحمان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من پيروى كنيد و فرمانبردارم باشيد</w:t>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را همچنان پرستش خواهيم كرد تا هنگامى كه موسى به سوى ما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بازگشت با عتاب به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ديدى كه گمراه شدند،چه چيز جلوى تو را گرفت كه از پى من نيامدى؟</w:t>
      </w:r>
      <w:r>
        <w:rPr>
          <w:rFonts w:ascii="IRNazanin" w:hAnsi="IRNazanin" w:eastAsia="IRNazanin"/>
          <w:i/>
          <w:i/>
          <w:iCs/>
          <w:color w:val="111111"/>
          <w:sz w:val="28"/>
          <w:sz w:val="28"/>
          <w:szCs w:val="28"/>
          <w:rtl w:val="true"/>
          <w:lang w:bidi="fa-IR"/>
        </w:rPr>
        <w:t>چرا از فرمان من سرپيچى كردى؟گفت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پسر مادرم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ريش و سر مرا مگير، ترسيدم كه بگويى در ميان بنى اسرائيل تفرقه انداخته اى و دستور مرا مراعات نكرده اىموسى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سامرى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چه كارى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تو كرده اى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ام آنچه را كه اينان نديده اند،پس مشتى از اثر قدم رسول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گرفتم و آن را انداختم،خواستۀ دلم مرا به اين كار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بايد بگويى با من تماس نگيريد،و تو را وعده اى است كه تخلف نمى شود،و به خدايت كه به پرستش او ادامه داده اى بنگر كه آن را مى سوزانم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خاكسترش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دريا مى پاشم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شما،خدايى است كه جز او معبودى نيست و علمش بر همه چيز گسترده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بقره 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واعَدْنا مُوسى أَرْبَعِينَ لَيْلَةً ثُمَّ اتَّخَذْتُمُ الْعِجْلَ مِنْ بَعْدِهِ وَ أَنْتُمْ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إِنَّكُمْ ظَلَمْتُمْ أَنْفُسَكُمْ بِاتِّخاذِكُمُ الْعِجْلَ فَتُوبُوا إِلى بارِئِكُمْ فَاقْتُلُوا أَنْفُسَكُمْ ذلِكُمْ خَيْرٌ لَكُمْ عِنْدَ بارِئِكُمْ فَتابَ عَلَيْكُمْ إِنَّهُ هُوَ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ظَلَّلْنا عَلَيْكُمُ الْغَمامَ وَ أَنْزَلْنا عَلَيْكُمُ الْمَنَّ وَ السَّلْوى كُلُوا مِنْ طَيِّباتِ ما رَزَقْناكُمْ وَ ما ظَلَمُونا وَ لكِنْ كانُوا أَنْفُسَهُمْ يَظْلِمُونَ</w:t>
      </w:r>
    </w:p>
    <w:p>
      <w:pPr>
        <w:pStyle w:val="BookText"/>
        <w:rPr/>
      </w:pPr>
      <w:r>
        <w:rPr>
          <w:rFonts w:ascii="IRNazanin" w:hAnsi="IRNazanin" w:eastAsia="IRNazanin"/>
          <w:color w:val="111111"/>
          <w:sz w:val="28"/>
          <w:sz w:val="28"/>
          <w:szCs w:val="28"/>
          <w:rtl w:val="true"/>
          <w:lang w:bidi="fa-IR"/>
        </w:rPr>
        <w:t>و ياد آريد كه چهل شب را به موسى وعده كرديم،سپس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غيبت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 را به پرستش گرفتيد و ستمكار بوديد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و آنگاه كه موسى به قومش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با گوساله پرستى بر خود ستم كرده ايد،پس به سوى خداى خود بازگرديد و به كيفر جهالت خود به كشتن يكديگر تيغ بر كشيد كه اين در نزد خدايتان به خير شماست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آنگاه خدا توبۀ شما را پذيرفت كه او بسيار توبه پذير و مهربان است</w:t>
      </w:r>
      <w:r>
        <w:rPr>
          <w:rFonts w:ascii="IRNazanin" w:hAnsi="IRNazanin" w:eastAsia="IRNazanin"/>
          <w:color w:val="111111"/>
          <w:sz w:val="28"/>
          <w:sz w:val="28"/>
          <w:szCs w:val="28"/>
          <w:rtl w:val="true"/>
          <w:lang w:bidi="fa-IR"/>
        </w:rPr>
        <w:t>و به ياد آوريد كه به موسى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تو ايمان نمى آوريم مگر آنگاه كه خدا را آشكارا به چشم خود ببينيم،پس آذرخشى شما را فرا گرفت در حالى كه مى ديديد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را بر سر شما سايبان كرديم و بر شما منّ و سلوى نازل نموديم؛از پاكيزه هايى كه روزيتان كرده ايم بخوريد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اين نعمت را كه به جا نياوردند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ما بلكه بر خود ستم روا</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اعراف آيه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موسى هفتاد مرد را از قوم خود براى وعده گاه ما برگزيد،و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تقاضاى ديدن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 و زلزله آنها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خواستى،مرا و اينها را از پيش مى ميراندى،آيا ما را با كار كم خردهاى ما نابود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مگر آزمايش و امتحان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بقره 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 تَسْتَبْدِلُونَ الَّذِي هُوَ أَدْنى بِالَّذِي هُوَ خَيْرٌ اهْبِطُوا مِصْراً فَإِنَّ لَكُمْ ما سَأَلْتُمْ وَ ضُرِبَتْ عَلَيْهِمُ الذِّلَّةُ وَ الْمَسْكَنَةُ وَ باؤُ بِغَضَبٍ مِنَ اللّهِ ذلِكَ بِأَنَّهُمْ كانُوا يَكْفُرُونَ بِآياتِ اللّهِ وَ يَقْتُلُونَ النَّبِيِّينَ بِغَيْرِ الْحَقِّ ذلِكَ بِما عَصَوْا وَ كانُوا يَعْتَدُونَ</w:t>
      </w:r>
    </w:p>
    <w:p>
      <w:pPr>
        <w:pStyle w:val="BookText"/>
        <w:rPr/>
      </w:pPr>
      <w:r>
        <w:rPr>
          <w:rFonts w:ascii="IRNazanin" w:hAnsi="IRNazanin" w:eastAsia="IRNazanin"/>
          <w:color w:val="111111"/>
          <w:sz w:val="28"/>
          <w:sz w:val="28"/>
          <w:szCs w:val="28"/>
          <w:rtl w:val="true"/>
          <w:lang w:bidi="fa-IR"/>
        </w:rPr>
        <w:t>و چون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به يك نوع غذا اكتفا نمى كنيم،پس از پروردگارت براى ما بخواه تا از آنچه كه زمين مى روياند چون خيار و سير و عدس و پياز براى ما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خواهيد آنچه را كه پست تر است با خوبتر معاوضه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مصر درآييد كه آنچه را خواستيد در آنجا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بينوايى براى آنها حتمى شد،و گرفتار خشم و غضب خدا شدند،زيرا آنها به خاطر نافرمانى و تجاوز،آيات خدا را منكر مى شدند و پيامبران را به ناحق مى كشتند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سورۀ مائده 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مُوسى لِقَوْمِهِ يا قَوْمِ اذْكُرُوا نِعْمَتَ اللّهِ عَلَيْكُمْ إِذْ جَعَلَ فِيكُمْ أَنْبِياءَ وَ جَعَلَكُمْ مُلُوكاً وَ آتاكُمْ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ادْخُلُوا الْأَرْضَ الْمُقَدَّسَةَ الَّتِي كَتَبَ اللّهُ لَكُمْ وَ لا تَرْتَدُّوا عَلى أَدْبارِكُمْ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 فِيها قَوْماً جَبّارِينَ وَ إِنّا لَنْ نَدْخُلَها حَتّى يَخْرُجُوا مِنْها فَإِنْ يَخْرُجُوا مِنْها فَإِنّا داخِلُونَ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رَجُلانِ مِنَ الَّذِينَ يَخافُونَ أَنْعَمَ اللّهُ عَلَيْهِمَا ادْخُلُوا عَلَيْهِمُ الْبابَ فَإِذا دَخَلْتُمُوهُ فَإِنَّكُمْ غالِبُونَ وَ عَلَى اللّهِ فَتَوَكَّلُوا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مُوسى إِنّا لَنْ نَدْخُلَها أَبَداً ما دامُوا فِيها فَاذْهَبْ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لا أَمْلِكُ إِلاّ نَفْسِي وَ أَخِي فَافْرُقْ بَيْنَنا وَ بَيْنَ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فَإِنَّها مُحَرَّمَةٌ عَلَيْهِمْ أَرْبَعِينَ سَنَةً يَتِيهُونَ فِي الْأَرْضِ فَلا تَأْسَ عَلَى الْقَوْمِ الْفاسِقِينَ</w:t>
      </w:r>
    </w:p>
    <w:p>
      <w:pPr>
        <w:pStyle w:val="BookText"/>
        <w:rPr/>
      </w:pPr>
      <w:r>
        <w:rPr>
          <w:rFonts w:ascii="IRNazanin" w:hAnsi="IRNazanin" w:eastAsia="IRNazanin"/>
          <w:color w:val="111111"/>
          <w:sz w:val="28"/>
          <w:sz w:val="28"/>
          <w:szCs w:val="28"/>
          <w:rtl w:val="true"/>
          <w:lang w:bidi="fa-IR"/>
        </w:rPr>
        <w:t>آنگاه كه موسى به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بر خودتان ياد آريد، زمانى كه در ميان شما پيامبرانى قرار داد و شما را آزاد گردانيد و به شما چيزهايى داد كه به هيچ كس نداده است</w:t>
      </w:r>
      <w:r>
        <w:rPr>
          <w:rFonts w:ascii="IRNazanin" w:hAnsi="IRNazanin" w:eastAsia="IRNazanin"/>
          <w:i/>
          <w:i/>
          <w:iCs/>
          <w:color w:val="111111"/>
          <w:sz w:val="28"/>
          <w:sz w:val="28"/>
          <w:szCs w:val="28"/>
          <w:rtl w:val="true"/>
          <w:lang w:bidi="fa-IR"/>
        </w:rPr>
        <w:t>اى قوم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سرزمين مقدسى كه خداوند بر شما مقرر فرموده وارد شويد و به عقب بازنگرديد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پشت به حكم خدا نكنيد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از زيانكاران خواهيد بود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قومى ستمكار هستند و ما هرگز داخل آن نمى شويم مگر هنگامى كه آنها از آنجا بيرون روند،و چون بيرون شدند ما وارد مى شويم</w:t>
      </w:r>
      <w:r>
        <w:rPr>
          <w:rFonts w:ascii="IRNazanin" w:hAnsi="IRNazanin" w:eastAsia="IRNazanin"/>
          <w:i/>
          <w:i/>
          <w:iCs/>
          <w:color w:val="111111"/>
          <w:sz w:val="28"/>
          <w:sz w:val="28"/>
          <w:szCs w:val="28"/>
          <w:rtl w:val="true"/>
          <w:lang w:bidi="fa-IR"/>
        </w:rPr>
        <w:t>دو مرد خدا ترس كه مورد لطف خدا بودند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يوشح و كالب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آنها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بر مردم شهر از دروازه وارد شويد،كه چون داخل شديد پيروز مى شويد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 خدا اعتماد كنيد اگر مؤمن هستيد</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در آنجا هستند ما هرگز وارد آنجا نمى شويم، تو و پروردگارت برويد و با آنها بجنگيد،ما همين جا نشسته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برادرم فقط بر خودمان تسلط داريم،تو ميان ما و اين قوم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فرمان نمى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جدايى 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آن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سال بر آنها حرام است و در بيابان سرگردان مى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اين مردم فاسق متأسف نباش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قصص 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قارُونَ كانَ مِنْ قَوْمِ مُوسى فَبَغى عَلَيْهِمْ وَ آتَيْناهُ مِنَ الْكُنُوزِ ما إِنَّ مَفاتِحَهُ لَتَنُوأُ بِالْعُصْبَةِ أُولِي الْقُوَّةِ إِذْ قالَ لَهُ قَوْمُهُ لا تَفْرَحْ إِنَّ اللّهَ لا يُحِبُّ الْفَرِحِينَ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ابْتَغِ فِيما آتاكَ اللّهُ الدّارَ الْآخِرَةَ وَ لا تَنْسَ نَصِيبَكَ مِنَ الدُّنْيا وَ أَحْسِنْ كَما أَحْسَنَ اللّهُ إِلَيْكَ وَ لا تَبْغِ الْفَسادَ فِي الْأَرْضِ إِنَّ اللّهَ لا يُحِبُّ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أُوتِيتُهُ عَلى عِلْمٍ عِنْدِي أَ وَ لَمْ يَعْلَمْ أَنَّ اللّهَ قَدْ أَهْلَكَ مِنْ قَبْلِهِ مِنَ الْقُرُونِ مَنْ هُوَ أَشَدُّ مِنْهُ قُوَّةً وَ أَكْثَرُ جَمْعاً وَ لا يُسْئَلُ عَنْ ذُنُوبِهِمُ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فِي زِينَتِهِ قالَ الَّذِينَ يُرِيدُونَ الْحَياةَ الدُّنْيا يا لَيْتَ لَنا مِثْلَ ما أُوتِيَ قارُونُ إِنَّهُ لَذُو حَظٍّ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أُوتُوا الْعِلْمَ وَيْلَكُمْ ثَوَابُ اللّهِ خَيْرٌ لِمَنْ آمَنَ وَ عَمِلَ صالِحاً وَ لا يُلَقّاها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 فَما كانَ لَهُ مِنْ فِئَةٍ يَنْصُرُونَهُ مِنْ دُونِ اللّهِ وَ ما كانَ مِنَ المُنْتَصِرِينَ</w:t>
      </w:r>
    </w:p>
    <w:p>
      <w:pPr>
        <w:pStyle w:val="BookText"/>
        <w:rPr/>
      </w:pPr>
      <w:r>
        <w:rPr>
          <w:rFonts w:ascii="IRNazanin" w:hAnsi="IRNazanin" w:eastAsia="IRNazanin"/>
          <w:color w:val="111111"/>
          <w:sz w:val="28"/>
          <w:sz w:val="28"/>
          <w:szCs w:val="28"/>
          <w:rtl w:val="true"/>
          <w:lang w:bidi="fa-IR"/>
        </w:rPr>
        <w:t>قارون از قوم موسى بود كه بر آنها تجاوز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آن قدر از گنجينه ها داده بوديم كه حمل كليدهاى آنها به زحمت با صاحبان قوت امكان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قومش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مكن كه خدا تكبر كنندگان را دوست ندارد</w:t>
      </w:r>
      <w:r>
        <w:rPr>
          <w:rFonts w:ascii="IRNazanin" w:hAnsi="IRNazanin" w:eastAsia="IRNazanin"/>
          <w:i/>
          <w:i/>
          <w:iCs/>
          <w:color w:val="111111"/>
          <w:sz w:val="28"/>
          <w:sz w:val="28"/>
          <w:szCs w:val="28"/>
          <w:rtl w:val="true"/>
          <w:lang w:bidi="fa-IR"/>
        </w:rPr>
        <w:t>در آنچه خدايت داده،سراى آخرت را بخواه،و بهره ات را از دنيا فراموش مكن و همچنانكه خداوند به تو نيكى كرده،به ديگران نيكى كن و اهل فساد و تباهى نباش كه خدا مفسدان را دوست ندارد</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و مكنت به خاطر دانشى كه دارم به من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نمى دانست كه خداوند قرنها پيش از او كسانى را كه قويتر و ثروتمندتر از او بودند هلاك كرده است،و گناهكاران از گناهشان پرسش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تجمل و زينتش بر قومش بيرون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خواهان دنيا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ما هم مثل قارون ثروت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bookmarkStart w:id="378" w:name="pg14876_151511"/>
    </w:p>
    <w:p>
      <w:pPr>
        <w:pStyle w:val="BookText"/>
        <w:rPr/>
      </w:pPr>
      <w:bookmarkEnd w:id="378"/>
      <w:r>
        <w:rPr>
          <w:rFonts w:ascii="Amiri" w:hAnsi="Amiri" w:eastAsia="Amiri" w:cs="Amiri"/>
          <w:color w:val="111111"/>
          <w:sz w:val="28"/>
          <w:sz w:val="28"/>
          <w:szCs w:val="28"/>
          <w:rtl w:val="true"/>
          <w:lang w:bidi="ar-SA"/>
        </w:rPr>
        <w:t>بهره اى عظيم است</w:t>
      </w:r>
      <w:r>
        <w:rPr>
          <w:rFonts w:ascii="IRNazanin" w:hAnsi="IRNazanin" w:eastAsia="IRNazanin"/>
          <w:i/>
          <w:i/>
          <w:iCs/>
          <w:color w:val="111111"/>
          <w:sz w:val="28"/>
          <w:sz w:val="28"/>
          <w:szCs w:val="28"/>
          <w:rtl w:val="true"/>
          <w:lang w:bidi="fa-IR"/>
        </w:rPr>
        <w:t>كسانى كه اهل دانش بودند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واى بر شما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ثواب خداوند براى كسانى كه ايمان آورده،نيكوكار باشند بهتر است،و چنين ثوابى جز به صابران نمى رسد</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خانه اش را به زمين فرو برديم،و او را ياورى نبود تا در برابر خداوند كمكش كند،و خودش هم نتوانست كه خود را يارى دهد</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725987_388300464"/>
      <w:bookmarkStart w:id="380" w:name="_Toc143"/>
      <w:bookmarkEnd w:id="379"/>
      <w:r>
        <w:rPr>
          <w:rtl w:val="true"/>
        </w:rPr>
        <w:t>شرح كلمات</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گريبان،چاك پيراهن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 قوم،گاهى نيز به جماعت اطلاق مى شود و اختصاص به اشراف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أرجأ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به تعويق انداخت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أرجه و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 او و برادرش را به تأخير بينداز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آمدن،جمع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شدند تا ساحران را گرد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لقف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 را بلعيد،فرو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ساحران حيله كرده بودند بلعيد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افك يافك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 و افترا 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وارونه جلوه دادند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 ذليل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الأيدى و الأرجل من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 دست راست و پاى چپ و يا بر عكس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افرغ اللّه الصبر على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صبر به دلها افكند،صبر را بر آنها نازل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جمع سنه است و به معنى سالهاى خشك و بى آب و علف و 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شگون بد زد،فال بد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طائر در اينجا يعنى شومى،و خير و شر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تمام اين امور از خود آنها سرچشمه مى گيرد و ربطى به ديگران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بسيار شديدى كه مردمان را در ميان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اينست كه ملخ هر چه گياه و روييدنى داشتند همه را خورد و نابود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معناى آن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اى است بسيار ريز و موذى مانند شپشۀ گندم،و شپش شتر و حيوانى مانند كنه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پيمانشان را مى شكنند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بزرگ سر به فلك كشيده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گردانديم،يعنى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فرعونيان را به موسى و قومش نزديك و نزديكتر كرديم تا آنها را ببينند و دنبالشان كنند تا همگى غرق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كشت،به هلاكت رسانيد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شده،كشته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قبايل،و هر قبيله اى كه اعضايش از نسل يك مرد تشكيل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منفجر شد،از هم پاشيده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تفسير كرده اند كه صمغى بوده است چون عسل جامد كه از آسمان فرود مى آمده و بر درخت و يا سنگ كه مى نشست چون قرصى بسته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سلوى نيز نام پرنده اى است دريايى و مهاجر كه سمان،خوانده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حطّ اللّه وزره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گناهش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بگوييد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اعمال زشت ما را نابود فرما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مى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بقلها و قثّائها و فومها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سبزيهاى نيك و پاكيزه كه بدون هيچ تغييرى خورده مى شوند،القثاء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يا خيار چنبر،فومها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يا نان يا 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تأس على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محزون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تكبر ورزيده،از حد گذرانيده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روان بر روى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 و رانده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الثور و العجل خوارا يعنى گاو و گوساله بانگ زد و صدا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مسّه و 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كرد و دست كشيد بر چيزى بدون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 در آيه شريفه يعنى مرا لمس نكنيد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يعكفون و عاكفين</w:t>
      </w:r>
      <w:r>
        <w:rPr>
          <w:rFonts w:eastAsia="Amiri" w:cs="Amiri" w:ascii="Amiri" w:hAnsi="Amiri"/>
          <w:color w:val="111111"/>
          <w:sz w:val="28"/>
          <w:szCs w:val="28"/>
          <w:rtl w:val="true"/>
          <w:lang w:bidi="ar-SA"/>
        </w:rPr>
        <w:t>:</w:t>
      </w:r>
      <w:bookmarkStart w:id="381" w:name="pg14876_151514"/>
    </w:p>
    <w:p>
      <w:pPr>
        <w:pStyle w:val="BookText"/>
        <w:rPr/>
      </w:pPr>
      <w:bookmarkEnd w:id="381"/>
      <w:r>
        <w:rPr>
          <w:rFonts w:ascii="Amiri" w:hAnsi="Amiri" w:eastAsia="Amiri" w:cs="Amiri"/>
          <w:color w:val="111111"/>
          <w:sz w:val="28"/>
          <w:sz w:val="28"/>
          <w:szCs w:val="28"/>
          <w:rtl w:val="true"/>
          <w:lang w:bidi="ar-SA"/>
        </w:rPr>
        <w:t>عكف في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جايى ماند و عكف فى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معتكف در مسجد شد،در مسجد ماند براى مدتى به قصد عبادت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 ريختم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سوّلت لى 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نفسم مرا فريب داد و اين كار را برايم زيبا جلوه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نسفت الريح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باد،خاك را پراكنده ساخت،و در اينجا بمعناى آن است كه ذرّات آن را در دريا مى ريزم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 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فقر،بينوايى،ضعف،ناتوانى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نبرح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گوساله كناره نمى گيريم،كوتاه نمى آييم و دست بر نمى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نداشتى،حفظ نكردى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تو و موقعيّت تو</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725989_388300464"/>
      <w:bookmarkStart w:id="383" w:name="_Toc144"/>
      <w:bookmarkEnd w:id="382"/>
      <w:r>
        <w:rPr>
          <w:rtl w:val="true"/>
        </w:rPr>
        <w:t>موارد مهمّ و قابل توجّه در تفسير آيات</w:t>
      </w:r>
      <w:bookmarkEnd w:id="383"/>
    </w:p>
    <w:p>
      <w:pPr>
        <w:pStyle w:val="BookText"/>
        <w:rPr/>
      </w:pPr>
      <w:r>
        <w:rPr>
          <w:rFonts w:ascii="IRNazanin" w:hAnsi="IRNazanin" w:eastAsia="IRNazanin"/>
          <w:color w:val="111111"/>
          <w:sz w:val="28"/>
          <w:sz w:val="28"/>
          <w:szCs w:val="28"/>
          <w:rtl w:val="true"/>
          <w:lang w:bidi="fa-IR"/>
        </w:rPr>
        <w:t>فرعون،از نوزادان بنى اسرائيل آن را كه پسر بود سر مى بريد،زيرا به او گفته بودند كه در ميان بنى اسرائيل پسرى به دنيا مى آيد كه هلاك او و قوم او به دست آن پسر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بالغۀ پروردگار بر اين قرار گرفت كه فرعون خود تربيت آن پسر را بر عهده بگيرد، و خواست خدا چنان بود كه آن كودك در خانۀ فرعون نشو و نما كند تا آنگاه كه رشيد گردد و نيرويى تمام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روزى از كاخ فرعون پاى بيرون نهاد و بدون اينكه كسى متوجه او شود وارد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ديد مردى قبطى با مردى از بنى اسرائيل دست به گريبان شده يكديگر را به باد كتك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قبطى بر حريف خود پيروز شده بود،لذا آن اسرائيلى از موسى عاجزانه كمك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قدمى به جلو گذاشت و مشتى حوالۀ آن مرد قبطى كرد كه بر اثر همان ضربت به زمين افتاد و دردم جان داد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فرعونيان بر انتقام و كشتن موسى هماهنگ شدند،از اينرو او به ناچار ترسان و گريزان</w:t>
      </w:r>
    </w:p>
    <w:p>
      <w:pPr>
        <w:pStyle w:val="BookText"/>
        <w:rPr/>
      </w:pPr>
      <w:r>
        <w:rPr>
          <w:rFonts w:ascii="IRNazanin" w:hAnsi="IRNazanin" w:eastAsia="IRNazanin"/>
          <w:color w:val="111111"/>
          <w:sz w:val="28"/>
          <w:sz w:val="28"/>
          <w:szCs w:val="28"/>
          <w:rtl w:val="true"/>
          <w:lang w:bidi="fa-IR"/>
        </w:rPr>
        <w:t>در حالى كه سخت مراقب اطراف خود بود پاى از مصر بيرون نهاد و همينطور مى رفت تا به مدين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به كارمزدى شعيب پيامبر در آمد و چوپانى گوسفندان او را براى هشت و يا ده سال خدمت در ازاى ازدواج با يكى از دختران حضرت شعيب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ده سال خدمت كرد و در پايان،شعيب علاوه بر وفاى به قرار داد،عصايى را كه از پيامبران به ارث برده بود و به كار شبانى گوسفندان مى آمد </w:t>
      </w:r>
      <w:r>
        <w:rPr>
          <w:rStyle w:val="FootnoteAnchor"/>
          <w:rtl w:val="true"/>
        </w:rPr>
        <w:footnoteReference w:id="103"/>
      </w:r>
      <w:r>
        <w:rPr>
          <w:rFonts w:ascii="Amiri" w:hAnsi="Amiri" w:eastAsia="Amiri" w:cs="Amiri"/>
          <w:color w:val="111111"/>
          <w:sz w:val="28"/>
          <w:sz w:val="28"/>
          <w:szCs w:val="28"/>
          <w:rtl w:val="true"/>
          <w:lang w:bidi="ar-SA"/>
        </w:rPr>
        <w:t>به وى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در پايان مدت خدمت،با همسر و گوسفندانش روى به صحراى سينا نهاد كه در آنجا در شبى سرد و ظلمانى آتشى مشاهده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روى به جانب آن آتش نهاد تا مگر از آن شعله اى برگيرد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خانوادۀ خود را گرم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بر آن آتش كسى را بيابد تا وى را در مسير درست راهنمايى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همين كه موسى به آنجا رسيد،ندايى شنيد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جهانيانم </w:t>
      </w:r>
      <w:r>
        <w:rPr>
          <w:rStyle w:val="FootnoteAnchor"/>
          <w:rtl w:val="true"/>
        </w:rPr>
        <w:footnoteReference w:id="104"/>
      </w:r>
      <w:r>
        <w:rPr>
          <w:rFonts w:ascii="IRNazanin" w:hAnsi="IRNazanin" w:eastAsia="IRNazanin"/>
          <w:color w:val="111111"/>
          <w:sz w:val="28"/>
          <w:sz w:val="28"/>
          <w:szCs w:val="28"/>
          <w:rtl w:val="true"/>
          <w:lang w:bidi="fa-IR"/>
        </w:rPr>
        <w:t>،عصايت را بينداز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موسى به عصا افتاد كه چون جاندارى مى جنبد پشت كرد و گريخت و پشت سر خود را هم نگاه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كه ما آن را به حال اولش بر مى 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موسى دست به سوى عصا دراز كرد و ناگاه ديد كه همان عصاى چوبينى شد كه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خداوند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دستت را به گريبانت فرو بر و حالا بيرون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از سفيدى درخشان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لكه اى در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او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معجزه،در ميان نه آيه و نشانه است و با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از جانب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فرعون و قوم او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هارون،برادرم را كه از من زبانى گوياتر دارد همراه من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بازوانت را به برادرت محكم گردانيديم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سوى فرعون برويد كه او طغيان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به نرمى سخن بگوييد باشد كه او پند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برويد و بگوييد ما پيامبران پروردگار تو هستيم،بنى اسرائيل را همراه ما كن و ايشان را بيش از اين آزار و اذيت مرسان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كليم اللّه پيام خداوند را به فرعون و اشراف درگاهش رسانيد،و خداوند هم بر دست موسى آيات نه گانه اش را به آنها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فرعون همه را تكذيب كرد و از پيروى از فرمان خدا شانه خالى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آمده اى كه ما را با سحر و جادويت از سرزمينمان بيرون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مى توانيم سحرى همانند جادوى تو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همۀ ساحران را براى روز عيد خودشان حاضر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عصايت را مى اندازى يا اول ما بيندازيم؟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بيندازيد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چون ريسمانها و عصاهايشان را انداختند، جادويشان چشم مردم را گرفت و آنها را سخت بترسانيد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فرعون،سحرى بس عظيم عرضه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نمايشگاه در چشم مردمان،از مارهاى خشمگين حمله كننده موج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خداى تعالى به موسى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عصايت را بيفكن كه او به تنهايى همۀ آنچه را كه جادوگران به دروغ و خلاف واقع در چشم ديگران كشيده اند خواهد بلعيد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 و عصايش را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عصاى آن حضرت به اژدهايى مهيب تبديل شد كه با يك حملۀ او،ديگر اثرى از آن همه ساخته ها و پرداخته هاى جادوگران در پهنۀ آن ميدان وسيع چيزى ديده نمى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سوى اژدهاى عظيمى كه آن همه طناب و عصا را بلعيده بود دراز كرد،كه آن اژدهاى دمان در دست او همان عصايى شد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جادوگران دريافتند كه بلعيدن آن همه طناب و عصا به وسيله عصاى موسى و نابود شدن آنها براى هميشه نمى تواند سحر و جادو باشد،بلكه معجزه اى است از معجزات بزرگ الهى،اين بود كه همگى به سجده افتادند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جهانيان،پروردگار موسى و هارون ايمان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چون ايمان آوردن آنها را بديد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من به شما اجازه بدهم به او ايمان آورديد؟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سزاى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پايتان را مخالف هم بريده به دارتان مى 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اهميتى ندارد،ما به سوى پروردگارمان مى رويم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 فرعونيان پس از آن،پشت سر هم عذاب الهى چون طوفان،هجوم ملخ، شپش،قورباغه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شدن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دريافت مى كردند و هرگاه كه يكى از اين عذابها</w:t>
      </w:r>
    </w:p>
    <w:p>
      <w:pPr>
        <w:pStyle w:val="BookText"/>
        <w:rPr/>
      </w:pPr>
      <w:r>
        <w:rPr>
          <w:rFonts w:ascii="IRNazanin" w:hAnsi="IRNazanin" w:eastAsia="IRNazanin"/>
          <w:color w:val="111111"/>
          <w:sz w:val="28"/>
          <w:sz w:val="28"/>
          <w:szCs w:val="28"/>
          <w:rtl w:val="true"/>
          <w:lang w:bidi="fa-IR"/>
        </w:rPr>
        <w:t>بر ايشان نازل مى شد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را بخوان كه اگر اين عذاب را از ما بگرداند،ما به تو ايمان مى آوريم و بنى اسرائيل را هم حتما با تو همراه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دعاى موسى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گوشمالى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برمى داشت اما فرعونيان پيمان خود را مى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جريانات خداوند به موسى وحى فرستاد كه بندگان مرا حركت بده،موسى نيز بنى اسرائيل را شبانه حركت داد تا به درياى سرخ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سپاهيانش آنها را تعقيب كردند تا اينكه سرانجام بامدادان به ايشان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 فريادشان برخاست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خداوند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كه عصايت را به دريا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 و عصايش را به دريا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 از هم بشكافت و دوازده راه خشك برابر تعداد اسباط بنى اسرائيل پديد آمد و هر سبط قدم به راهى مخصوص نهاد و پيش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سپاهيانش نيز آنها را در راههاى خشك ايجاد شده در دريا تعقيب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آخرين فرد بنى اسرائيل از آن سوى دريا بيرون آمد و آخرين نفر از سپاهيان فرعون وارد راههاى دريايى شد،ناگهان آبها به هم پيوستند و فرعون و تمامى افراد سپاه او را در كام خود فرو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حالت بود كه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آوردم كه خدايى به جز خدايى كه بنى اسرائيل به او ايمان آورده اند نمى باشد و من تسليم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لحظه اى پيش عصيان مى ورزيدى؟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بدنت را به ساحل نجات مى رسانيم تا براى آيندگان عبرتى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عظيم راست فرموده است،چه،بدن موميايى شدۀ همين فرعون در موزۀ آثار باستانى مصر در معرض تماشاى بازديدكنندگان قرار دارد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آن را از نزديك ديده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خداوند بنى اسرائيل را از دريا گذراند و دشمنانشان را در دريا غرق فرمود، و به جانب صحراى سينا پيش رفتند،به مردمى برخوردند كه بتهايشان را پرستش مى كردند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اسرائيل به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هم خدايى قرار ده،همچنانكه اينان را خدايانى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مردمى سخت نادانيد،كار اينان باطل و لغو است،آيا من براى شما به غير از خداى واحدى كه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جهانيان برگزيده است</w:t>
      </w:r>
    </w:p>
    <w:p>
      <w:pPr>
        <w:pStyle w:val="BookText"/>
        <w:rPr/>
      </w:pPr>
      <w:r>
        <w:rPr>
          <w:rFonts w:ascii="IRNazanin" w:hAnsi="IRNazanin" w:eastAsia="IRNazanin"/>
          <w:color w:val="111111"/>
          <w:sz w:val="28"/>
          <w:sz w:val="28"/>
          <w:szCs w:val="28"/>
          <w:rtl w:val="true"/>
          <w:lang w:bidi="fa-IR"/>
        </w:rPr>
        <w:t>خداى ديگرى بجويم؟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برگزيدگى كه حضرت موسى به آن اشاره مى كرد از آن رو بود كه خداوند پيامبرانى را از خودشان و در ميانشان فرستاده بود و انواع نعمتهايش را چون سايه انداختن ابر بر سر آنها و جلوگيرى از سوزندگى آفتاب،و اطعامشان از منّ و سلوى را به آنها ارزانى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آنها از فرمان خداوند كه به ايشان فرمان داده بود از دروازه،در حال سجده و شكرگزارى خداى تعالى وارد شوند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ما را كاملا بريز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برعكس عقب عقب وارد درگاه شدند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ساحل نشينان دريا،كه خدايشان از صيد ماهى در روز شنبه منعشان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آن روز ماهيان گروه گروه بر سطح آب ظاهر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نافرمانى كرده در روز شنبه به شكار و صيد آنها پرداختند كه خداوند بر آنها خشم گرفت و به شكل بوزينه شان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بنى اسرائيل صحراى سينا را اشغال كردند و در آنجا مجتمع عظيم انسانى تشكيل دادند،نياز به نظام و مقرراتى براى اجتماعشان پيدا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بود كه خداوند جانب راست كوه طور را با پيامبرش موسى ميقات نهاد تا بعد از سى شبانه روز تورات را به او عطا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فرمان برد و براى مناجات با پروردگارش به ميقات شتافت و برادرش هارون را به جانشينى خود در قومش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 موعد خود با موسى را به ده شب ديگر تكميل فرمود،و اين ميقات به چهل شب تمام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غياب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به فريب دادن و گمراه ساختن بنى اسرائيل پرداخت و در اين راه،زينتهاى طلايى را كه از فرعونيان به عاريت گرفته بودند از آنها گرفت و ذوب كرد و از آن،مجسمه اى به شكل گوساله ساخت،و در دهان آن مجسمه،خاكى از جاى نعل اسب جبرئيل كه به هنگام فرود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شكل انسانى اسب سوار در آمده بود بريخت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اين كار از دهان مجسمۀ گوساله صدايى همانند بانگ گوساله بيرون مى آمد و همين بانگ تنها امتيازى بود كه آن گوسالۀ طلايى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سامرى اين كار وى را</w:t>
      </w:r>
    </w:p>
    <w:p>
      <w:pPr>
        <w:pStyle w:val="BookText"/>
        <w:rPr/>
      </w:pPr>
      <w:r>
        <w:rPr>
          <w:rFonts w:ascii="IRNazanin" w:hAnsi="IRNazanin" w:eastAsia="IRNazanin"/>
          <w:color w:val="111111"/>
          <w:sz w:val="28"/>
          <w:sz w:val="28"/>
          <w:szCs w:val="28"/>
          <w:rtl w:val="true"/>
          <w:lang w:bidi="fa-IR"/>
        </w:rPr>
        <w:t>برايش زيبا و جالب جلوه داده،وى را به انجام آن تشويق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اتمام چهل شب و رجوع به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و تنها سر به بيابانها بگذار كه اگر كسى با تو تماس پيدا كند هر دو به تب مبتلا خواهيد شد؛و مرتب خواهى گفت كه با من تماس نگيريد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هم تو را نويد عذاب خدا در روز قيامت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به خدايى كه ساخته و به عبادت آن پرداخته بودى بنگر كه آن را به آتش مى كشم و به دريايش مى افكنم؛همانا خداى شما،خداوند جل و علاست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گوسالۀ معبود نابود شد و سامرى به بيابانها گريخت،آن دسته از بنى اسرائيل كه گوسالۀ او را پرستش كرده بودند به گناه خود پى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سر به فرمان خداوند فرود آوردند تا مؤمنانى كه گوساله را نپرستيده بودند آنها را بكشند،و همين توبۀ ايشان از گناهى بود كه مرتكب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جزا را پذيرفتند و تمكين كردند خداوند بنا به شفاعت حضرت موسى توبه شان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همه،بنى اسرائيل نپذيرفتند كه موسى كليم اللّه است،و توراتى كه آورده خداوند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از وى خواستند كه خود شاهد باشند و خداوند را به چشم خويش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موسى هفتاد تن از آنها را برگزيد و با آنها به جانب كوه طور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عده چون كلام خدا را شنيدند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آشكارا به ما بنما؛كه زلزله ايشان را فرا گرفت و جملگى هلاك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از آن ترسيد كه اگر خبر اين واقعه را به بنى اسرائيل برساند آنها باور نكنند،اين بود كه به پيشگاه خداوند تضرع و زارى كرد تا اينكه خداوند دعايش را اجابت فرمود و آنها را دوباره زنده ساخت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 مقدسى كه خداى تعالى آن را براى شما مقرر فرموده است وارد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وى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مردمى سخت گير و ستمگر وجود دارد و ما هرگز وارد آنجا نمى شويم مگر وقتى كه آنها از آنجا بيرون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خدايت برو و با آنها بجنگ ما همين جا نشسته منتظر مى 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 و يوشع دو تن از نيكان آنها به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همين كه از دروازۀ شهر بر آنها وارد شويد پيروز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بر خودم و برادرم قدرت و</w:t>
      </w:r>
      <w:bookmarkStart w:id="384" w:name="pg14876_151520"/>
    </w:p>
    <w:p>
      <w:pPr>
        <w:pStyle w:val="BookText"/>
        <w:rPr/>
      </w:pPr>
      <w:bookmarkEnd w:id="384"/>
      <w:r>
        <w:rPr>
          <w:rFonts w:ascii="Amiri" w:hAnsi="Amiri" w:eastAsia="Amiri" w:cs="Amiri"/>
          <w:color w:val="111111"/>
          <w:sz w:val="28"/>
          <w:sz w:val="28"/>
          <w:szCs w:val="28"/>
          <w:rtl w:val="true"/>
          <w:lang w:bidi="ar-SA"/>
        </w:rPr>
        <w:t>تسلطى ندارم،و تو بين ما و اين قوم فاسق و تبهكار جدايى انداز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تعالى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تسلط بر چنان مكانى به مدت چهل سال بر آنها حرام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اين مدت سرگردان بيابانها خواهند بود،تو بر اين قوم تبهكار دل مسوزان و اندوهگين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بنى اسرائيل مدت چهل سال در سرماى شبانگاه از ناحيه اى كوچ مى كردند و تا بامدادان به جلو مى راندند،اما صبح گاهان خود را در همان ناحيه كه كوچ كرده بودند مى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سرگردانى،نخست هارون و سپس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از جهان فرو بستند،و يوشع وصىّ آن حضرت رهبرى بنى اسرائيل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بيدادگران و زورگويانى كه در سرزمينهاى شام منزل داشتند بجنگيد و با بنى اسرائيل وارد آنجا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پيامبرانى را از اوصياى شريعت حضرت موسى متواليا به سوى بنى اسرائيل گسيل داشت تا آنگاه كه چنان عهدى به حضرت داوود پيامبر و پس از او به سليمان رسيد،و ما به خواست خدا در مقام بيان خبر اين دو پيامبر هستيم</w:t>
      </w:r>
      <w:r>
        <w:rPr>
          <w:rFonts w:eastAsia="IRNazanin" w:cs="IRNazanin"/>
          <w:color w:val="111111"/>
          <w:sz w:val="28"/>
          <w:szCs w:val="28"/>
          <w:rtl w:val="true"/>
          <w:lang w:bidi="fa-IR"/>
        </w:rPr>
        <w:t>.</w:t>
      </w:r>
    </w:p>
    <w:p>
      <w:pPr>
        <w:pStyle w:val="Heading3"/>
        <w:numPr>
          <w:ilvl w:val="2"/>
          <w:numId w:val="1"/>
        </w:numPr>
        <w:rPr/>
      </w:pPr>
      <w:bookmarkStart w:id="385" w:name="__RefHeading___Toc725991_388300464"/>
      <w:bookmarkStart w:id="386" w:name="_Toc145"/>
      <w:bookmarkEnd w:id="385"/>
      <w:r>
        <w:rPr>
          <w:rtl w:val="true"/>
        </w:rPr>
        <w:t>مشهد چهارم داود و سليمان عليهما السلام</w:t>
      </w:r>
      <w:bookmarkEnd w:id="386"/>
    </w:p>
    <w:p>
      <w:pPr>
        <w:pStyle w:val="Heading4"/>
        <w:numPr>
          <w:ilvl w:val="3"/>
          <w:numId w:val="1"/>
        </w:numPr>
        <w:rPr/>
      </w:pPr>
      <w:bookmarkStart w:id="387" w:name="__RefHeading___Toc725993_388300464"/>
      <w:bookmarkStart w:id="388" w:name="_Toc146"/>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 xml:space="preserve">خداوند متعال در سورۀ ص 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عَبْدَنا داوُدَ ذَا الْأَيْدِ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سَخَّرْنَا الْجِبالَ مَعَهُ يُسَبِّحْنَ بِالْعَشِيِّ وَ 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الطَّيْرَ مَحْشُورَةً كُلٌّ لَهُ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شَدَدْنا مُلْكَهُ وَ آتَيْناهُ الْحِكْمَةَ وَ 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بندۀ نيرومند ما داوود ياد كن كه به خدا بسيار توجه داشت</w:t>
      </w:r>
      <w:r>
        <w:rPr>
          <w:rFonts w:ascii="IRNazanin" w:hAnsi="IRNazanin" w:eastAsia="IRNazanin"/>
          <w:i/>
          <w:i/>
          <w:iCs/>
          <w:color w:val="111111"/>
          <w:sz w:val="28"/>
          <w:sz w:val="28"/>
          <w:szCs w:val="28"/>
          <w:rtl w:val="true"/>
          <w:lang w:bidi="fa-IR"/>
        </w:rPr>
        <w:t>ما كوه ها را مسخر كرديم كه با او شامگاهان و بامدادان خدا را تسبيح مى كردند</w:t>
      </w:r>
      <w:r>
        <w:rPr>
          <w:rFonts w:ascii="IRNazanin" w:hAnsi="IRNazanin" w:eastAsia="IRNazanin"/>
          <w:color w:val="111111"/>
          <w:sz w:val="28"/>
          <w:sz w:val="28"/>
          <w:szCs w:val="28"/>
          <w:rtl w:val="true"/>
          <w:lang w:bidi="fa-IR"/>
        </w:rPr>
        <w:t>پرندگان نيز گرد آمده با او همصدا بودند</w:t>
      </w:r>
      <w:r>
        <w:rPr>
          <w:rFonts w:ascii="Amiri" w:hAnsi="Amiri" w:eastAsia="Amiri" w:cs="Amiri"/>
          <w:i/>
          <w:i/>
          <w:iCs/>
          <w:color w:val="111111"/>
          <w:sz w:val="28"/>
          <w:sz w:val="28"/>
          <w:szCs w:val="28"/>
          <w:rtl w:val="true"/>
          <w:lang w:bidi="ar-SA"/>
        </w:rPr>
        <w:t>فرمانروايى و حكومتش را محكم كرديم و به او حكمت و حكومت قاطع داديم</w:t>
      </w: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اى داوود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تو را جانشين خود در زمين قرار داديم،پس بين مردمان به حق داورى كن</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سبأ 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فِي السَّرْدِ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داوُدَ مِنّا فَضْلاً يا جِبالُ أَوِّبِي مَعَهُ وَ الطَّيْرَ وَ أَلَنّا لَهُ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فِي السَّرْدِ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داوود از سوى خود تفضل كرديم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پرندگان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همصدا شويد؛و آهن را برايش نرم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اى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هاى فراخ بساز،و در حلقه هاى آن اندازه را رعايت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انبياء آيات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سَخَّرْنا مَعَ داوُدَ الْجِبالَ يُسَبِّحْنَ وَ الطَّيْرَ وَ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عَلَّمْناهُ صَنْعَةَ لَبُوسٍ لَكُمْ لِتُحْصِنَكُمْ مِنْ بَأْسِكُمْ فَهَلْ أَنْتُمْ شاكِرُونَ</w:t>
      </w:r>
    </w:p>
    <w:p>
      <w:pPr>
        <w:pStyle w:val="BookText"/>
        <w:rPr/>
      </w:pPr>
      <w:r>
        <w:rPr>
          <w:rFonts w:ascii="IRNazanin" w:hAnsi="IRNazanin" w:eastAsia="IRNazanin"/>
          <w:color w:val="111111"/>
          <w:sz w:val="28"/>
          <w:sz w:val="28"/>
          <w:szCs w:val="28"/>
          <w:rtl w:val="true"/>
          <w:lang w:bidi="fa-IR"/>
        </w:rPr>
        <w:t>كوهها و پرندگان را مسخر كرديم تا با داوود،ما را تسبيح كنند،و ما اين كار را كرديم</w:t>
      </w:r>
      <w:r>
        <w:rPr>
          <w:rFonts w:ascii="IRNazanin" w:hAnsi="IRNazanin" w:eastAsia="IRNazanin"/>
          <w:i/>
          <w:i/>
          <w:iCs/>
          <w:color w:val="111111"/>
          <w:sz w:val="28"/>
          <w:sz w:val="28"/>
          <w:szCs w:val="28"/>
          <w:rtl w:val="true"/>
          <w:lang w:bidi="fa-IR"/>
        </w:rPr>
        <w:t>و به داوود ساختن زره را ياد داديم،تا شما را از شدت جنگ مصون دارد،آيا با اين همه شكر نعمت را خواهيد گذاشت؟</w:t>
      </w:r>
    </w:p>
    <w:p>
      <w:pPr>
        <w:pStyle w:val="BookText"/>
        <w:rPr/>
      </w:pPr>
      <w:r>
        <w:rPr>
          <w:rFonts w:ascii="Amiri" w:hAnsi="Amiri" w:eastAsia="Amiri" w:cs="Amiri"/>
          <w:color w:val="111111"/>
          <w:sz w:val="28"/>
          <w:sz w:val="28"/>
          <w:szCs w:val="28"/>
          <w:rtl w:val="true"/>
          <w:lang w:bidi="ar-SA"/>
        </w:rPr>
        <w:t xml:space="preserve">و در سورۀ ص 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لِداوُدَ سُلَيْمانَ نِعْمَ الْعَبْدُ إِنَّهُ أَوّابٌ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لِي وَ هَبْ لِي مُلْكاً لا يَنْبَغِي لِأَحَدٍ مِنْ بَعْدِي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فَسَخَّرْنا لَهُ الرِّيحَ تَجْرِي بِأَمْرِهِ رُخاءً حَيْثُ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الشَّياطِينَ كُلَّ بَنّاءٍ وَ 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مُقَرَّنِينَ فِي الْأَصْفادِ</w:t>
      </w:r>
    </w:p>
    <w:p>
      <w:pPr>
        <w:pStyle w:val="BookText"/>
        <w:rPr/>
      </w:pPr>
      <w:r>
        <w:rPr>
          <w:rFonts w:ascii="Amiri" w:hAnsi="Amiri" w:eastAsia="Amiri" w:cs="Amiri"/>
          <w:color w:val="111111"/>
          <w:sz w:val="28"/>
          <w:sz w:val="28"/>
          <w:szCs w:val="28"/>
          <w:rtl w:val="true"/>
          <w:lang w:bidi="ar-SA"/>
        </w:rPr>
        <w:t>و به داوود،فرزندش سليمان را عطا كرديم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بندۀ خوبى بود و بسيار به خدا توجه مى كرد</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سليمان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پروردگارا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مرا بيامرز و سلطنتى به من عطا كن كه كسى بعد از من را سزاوار نباشد،كه تو بسيار بخشنده هستى</w:t>
      </w:r>
      <w:r>
        <w:rPr>
          <w:rFonts w:ascii="IRNazanin" w:hAnsi="IRNazanin" w:eastAsia="IRNazanin"/>
          <w:color w:val="111111"/>
          <w:sz w:val="28"/>
          <w:sz w:val="28"/>
          <w:szCs w:val="28"/>
          <w:rtl w:val="true"/>
          <w:lang w:bidi="fa-IR"/>
        </w:rPr>
        <w:t>پس باد را مسخر او كرديم و به فرمان او هر جا كه اراده مى كرد به آرامى روان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را،كه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و غوّاص بودند</w:t>
      </w:r>
      <w:r>
        <w:rPr>
          <w:rFonts w:ascii="IRNazanin" w:hAnsi="IRNazanin" w:eastAsia="IRNazanin"/>
          <w:i/>
          <w:i/>
          <w:iCs/>
          <w:color w:val="111111"/>
          <w:sz w:val="28"/>
          <w:sz w:val="28"/>
          <w:szCs w:val="28"/>
          <w:rtl w:val="true"/>
          <w:lang w:bidi="fa-IR"/>
        </w:rPr>
        <w:t>و ديگر شياطينى كه در كنار يكديگر به زنجير كشيده شده بودند</w:t>
      </w:r>
    </w:p>
    <w:p>
      <w:pPr>
        <w:pStyle w:val="BookText"/>
        <w:rPr/>
      </w:pPr>
      <w:r>
        <w:rPr>
          <w:rFonts w:ascii="Amiri" w:hAnsi="Amiri" w:eastAsia="Amiri" w:cs="Amiri"/>
          <w:color w:val="111111"/>
          <w:sz w:val="28"/>
          <w:sz w:val="28"/>
          <w:szCs w:val="28"/>
          <w:rtl w:val="true"/>
          <w:lang w:bidi="ar-SA"/>
        </w:rPr>
        <w:t xml:space="preserve">و در سورۀ نمل آيات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 جِئْتُكَ مِنْ سَبَإٍ بِنَبَإٍ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 أَمْ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أُولُوا قُوَّةٍ وَ أُولُوا بَأْسٍ شَدِيدٍ وَ الْأَمْرُ إِلَيْكِ فَانْظُرِي ما 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سُلَيْمانَ قالَ أَ تُمِدُّونَنِ بِمالٍ فَما آتانِيَ اللّهُ خَيْرٌ مِمّا آتاكُمْ بَلْ أَنْتُمْ بِهَدِيَّتِكُمْ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فَلَنَأْتِيَنَّهُمْ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نَكِّرُوا لَها عَرْشَها نَنْظُرْ أَ تَهْتَدِي أَمْ تَكُونُ مِنَ الَّذِينَ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قِيلَ أَ هكَذا عَرْشُكِ قالَتْ كَأَنَّهُ هُوَ وَ أُوتِينَا الْعِلْمَ مِنْ قَبْلِها وَ كُنّا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كانَتْ تَعْبُدُ مِنْ دُونِ اللّهِ إِنَّها كانَتْ مِنْ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 كَشَفَتْ عَنْ ساقَيْها قالَ إِنَّهُ صَرْحٌ مُمَرَّدٌ مِنْ قَوارِيرَ قالَتْ رَبِّ إِنِّي ظَلَمْتُ نَفْسِي وَ أَسْلَمْتُ مَعَ سُلَيْمانَ لِلّهِ رَبِّ الْعالَمِينَ</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 جِئْتُكَ مِنْ سَبَإٍ بِنَبَإٍ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 أَمْ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أُولُوا قُوَّةٍ وَ أُولُوا بَأْسٍ شَدِيدٍ وَ الْأَمْرُ إِلَيْكِ فَانْظُرِي ما 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سُلَيْمانَ قالَ أَ تُمِدُّونَنِ بِمالٍ فَما آتانِيَ اللّهُ خَيْرٌ مِمّا آتاكُمْ بَلْ أَنْتُمْ بِهَدِيَّتِكُمْ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فَلَنَأْتِيَنَّهُمْ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نَكِّرُوا لَها عَرْشَها نَنْظُرْ أَ تَهْتَدِي أَمْ تَكُونُ مِنَ الَّذِينَ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قِيلَ أَ هكَذا عَرْشُكِ قالَتْ كَأَنَّهُ هُوَ وَ أُوتِينَا الْعِلْمَ مِنْ قَبْلِها وَ كُنّا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كانَتْ تَعْبُدُ مِنْ دُونِ اللّهِ إِنَّها كانَتْ مِنْ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 كَشَفَتْ عَنْ ساقَيْها قالَ إِنَّهُ صَرْحٌ مُمَرَّدٌ مِنْ قَوارِيرَ قالَتْ رَبِّ إِنِّي ظَلَمْتُ نَفْسِي وَ أَسْلَمْتُ مَعَ سُلَيْمانَ لِلّهِ رَبِّ الْعالَمِينَ</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داوُدَ وَ قالَ يا أَيُّهَا النّاسُ عُلِّمْنا مَنْطِقَ الطَّيْرِ وَ أُوتِينا مِنْ كُلِّ شَيْءٍ إِنَّ هذا لَهُوَ الْفَضْلُ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لِسُلَيْمانَ جُنُودُهُ مِنَ الْجِنِّ وَ الْإِنْسِ وَ الطَّيْرِ فَهُمْ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أَتَوْا عَلى وادِ النَّمْلِ قالَتْ نَمْلَةٌ يا أَيُّهَا النَّمْلُ ادْخُلُوا مَساكِنَكُمْ لا يَحْطِمَنَّكُمْ سُلَيْمانُ وَ جُنُودُهُ وَ 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أَوْزِعْنِي أَنْ أَشْكُرَ نِعْمَتَكَ الَّتِي أَنْعَمْتَ عَلَيَّ وَ عَلى والِدَيَّ وَ أَنْ أَعْمَلَ صالِحاً تَرْضاهُ وَ أَدْخِلْنِي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 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لَأُعَذِّبَنَّهُ عَذاباً شَدِيداً أَوْ لَأَذْبَحَنَّهُ أَوْ لَيَأْتِيَنِّي بِسُلْطانٍ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بَعِيدٍ فَقالَ أَحَطْتُ بِما لَمْ تُحِطْ بِهِ وَ جِئْتُكَ مِنْ سَبَإٍ بِنَبَإٍ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امْرَأَةً تَمْلِكُهُمْ وَ أُوتِيَتْ مِنْ كُلِّ شَيْءٍ وَ لَها عَرْشٌ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 قَوْمَها يَسْجُدُونَ لِلشَّمْسِ مِنْ دُونِ اللّهِ وَ زَيَّنَ لَهُمُ الشَّيْطانُ أَعْمالَهُمْ فَصَدَّهُمْ عَنِ السَّبِيلِ فَهُمْ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أَ صَدَقْتَ أَمْ 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بِكِتابِي هذا فَأَلْقِهْ إِلَيْهِمْ ثُمَّ تَوَلَّ عَنْهُمْ فَانْظُرْ ما ذا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إِنِّي أُلْقِيَ إِلَيَّ كِتابٌ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تَعْلُوا عَلَيَّ وَ 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أَيُّهَا الْمَلَأُ أَفْتُونِي فِي أَمْرِي ما كُنْتُ قاطِعَةً أَمْراً حَتّى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أُولُوا قُوَّةٍ وَ أُولُوا بَأْسٍ شَدِيدٍ وَ الْأَمْرُ إِلَيْكِ فَانْظُرِي ما 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الْمُلُوكَ إِذا دَخَلُوا قَرْيَةً أَفْسَدُوها وَ جَعَلُوا أَعِزَّةَ أَهْلِها أَذِلَّةً وَ كَذلِكَ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مُرْسِلَةٌ إِلَيْهِمْ بِهَدِيَّةٍ فَناظِرَةٌ بِمَ 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سُلَيْمانَ قالَ أَ تُمِدُّونَنِ بِمالٍ فَما آتانِيَ اللّهُ خَيْرٌ مِمّا آتاكُمْ بَلْ أَنْتُمْ بِهَدِيَّتِكُمْ 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إِلَيْهِمْ فَلَنَأْتِيَنَّهُمْ بِجُنُودٍ لا قِبَلَ لَهُمْ بِها وَ لَنُخْرِجَنَّهُمْ مِنْها أَذِلَّةً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أَيُّهَا الْمَلَؤُا أَيُّكُمْ يَأْتِينِي بِعَرْشِها قَبْلَ أَنْ يَأْتُونِي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عِفْرِيتٌ مِنَ الْجِنِّ أَنَا آتِيكَ بِهِ قَبْلَ أَنْ تَقُومَ مِنْ مَقامِكَ وَ إِنِّي عَلَيْهِ لَقَوِيٌّ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نَكِّرُوا لَها عَرْشَها نَنْظُرْ أَ تَهْتَدِي أَمْ تَكُونُ مِنَ الَّذِينَ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قِيلَ أَ هكَذا عَرْشُكِ قالَتْ كَأَنَّهُ هُوَ وَ أُوتِينَا الْعِلْمَ مِنْ قَبْلِها وَ كُنّا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كانَتْ تَعْبُدُ مِنْ دُونِ اللّهِ إِنَّها كانَتْ مِنْ قَوْمٍ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لَهَا ادْخُلِي الصَّرْحَ فَلَمّا رَأَتْهُ حَسِبَتْهُ لُجَّةً وَ كَشَفَتْ عَنْ ساقَيْها قالَ إِنَّهُ صَرْحٌ مُمَرَّدٌ مِنْ قَوارِيرَ قالَتْ رَبِّ إِنِّي ظَلَمْتُ نَفْسِي وَ أَسْلَمْتُ مَعَ سُلَيْمانَ لِلّهِ رَبِّ الْعالَمِينَ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داوود و سليمان دانشى ويژه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ما را بر بسيارى از بندگان مؤمنش برترى بخشيده است</w:t>
      </w:r>
      <w:r>
        <w:rPr>
          <w:rFonts w:ascii="IRNazanin" w:hAnsi="IRNazanin" w:eastAsia="IRNazanin"/>
          <w:i/>
          <w:i/>
          <w:iCs/>
          <w:color w:val="111111"/>
          <w:sz w:val="28"/>
          <w:sz w:val="28"/>
          <w:szCs w:val="28"/>
          <w:rtl w:val="true"/>
          <w:lang w:bidi="fa-IR"/>
        </w:rPr>
        <w:t>سليمان از داوود ارث برد و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مردم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ما زبان پرندگان را آموخته اند،و از هر چيزى به ما داده شده است،همانا اين برترى آشكارى است</w:t>
      </w:r>
      <w:r>
        <w:rPr>
          <w:rFonts w:ascii="IRNazanin" w:hAnsi="IRNazanin" w:eastAsia="IRNazanin"/>
          <w:color w:val="111111"/>
          <w:sz w:val="28"/>
          <w:sz w:val="28"/>
          <w:szCs w:val="28"/>
          <w:rtl w:val="true"/>
          <w:lang w:bidi="fa-IR"/>
        </w:rPr>
        <w:t>براى سليمان سپاهيانش از جن و انس و پرندگان گرد آمدند،و از پراكنده شدنشان جلوگيرى مى شد</w:t>
      </w:r>
      <w:r>
        <w:rPr>
          <w:rFonts w:ascii="IRNazanin" w:hAnsi="IRNazanin" w:eastAsia="IRNazanin"/>
          <w:i/>
          <w:i/>
          <w:iCs/>
          <w:color w:val="111111"/>
          <w:sz w:val="28"/>
          <w:sz w:val="28"/>
          <w:szCs w:val="28"/>
          <w:rtl w:val="true"/>
          <w:lang w:bidi="fa-IR"/>
        </w:rPr>
        <w:t>تا چون بر درّۀ مورچگان آمدند،مورچه اى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مورچگان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خانه هاى خود داخل شويد تا سليمان و سپاهيانش ندانسته شما را لگدمال نكنند</w:t>
      </w:r>
      <w:r>
        <w:rPr>
          <w:rFonts w:ascii="IRNazanin" w:hAnsi="IRNazanin" w:eastAsia="IRNazanin"/>
          <w:color w:val="111111"/>
          <w:sz w:val="28"/>
          <w:sz w:val="28"/>
          <w:szCs w:val="28"/>
          <w:rtl w:val="true"/>
          <w:lang w:bidi="fa-IR"/>
        </w:rPr>
        <w:t>سليمان از سخن مورچه ت بسم كرده،خنديد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لطف كن تا تو را بر نعمتى كه بر من و پدر و مادرم ارزانى داشته اى سپاس گويم و عمل صالحى كه مورد رضايت تو باشد انجام دهم،و مرا به رحمتت در زمرۀ بندگان شايسته ات وارد كن</w:t>
      </w:r>
      <w:r>
        <w:rPr>
          <w:rFonts w:ascii="IRNazanin" w:hAnsi="IRNazanin" w:eastAsia="IRNazanin"/>
          <w:i/>
          <w:i/>
          <w:iCs/>
          <w:color w:val="111111"/>
          <w:sz w:val="28"/>
          <w:sz w:val="28"/>
          <w:szCs w:val="28"/>
          <w:rtl w:val="true"/>
          <w:lang w:bidi="fa-IR"/>
        </w:rPr>
        <w:t>سليمان پرندگان را سان ديد،پس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چه شده كه هدهد را نمى بينم؟ مگر از غائبان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بدون عذر غائب شده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؟سوگند كه او را عذابى سخت خواهم كرد يا او را سر خواهم بريد،مگر اينكه عذرى آشكار و موجّه بياوردزمانى نگذشت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هدهد آمد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مطلبى دست يافته ام كه تو بى خبرى ،و از قوم سبأ خبر يقينى براى تو آورده ام</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سبائيان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زنى 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 كه بر آنها حكومت مى كند،و به او هر چيزى داده شده،و او تختى عظيم دارد</w:t>
      </w:r>
      <w:r>
        <w:rPr>
          <w:rFonts w:ascii="Amiri" w:hAnsi="Amiri" w:eastAsia="Amiri" w:cs="Amiri"/>
          <w:i/>
          <w:i/>
          <w:iCs/>
          <w:color w:val="111111"/>
          <w:sz w:val="28"/>
          <w:sz w:val="28"/>
          <w:szCs w:val="28"/>
          <w:rtl w:val="true"/>
          <w:lang w:bidi="ar-SA"/>
        </w:rPr>
        <w:t>ديدم كه او و قومش به جاى خدا،به آفتاب سجده مى برند،و شيطان كارهايشان را بر ايشان آراسته و از راه حق بازشان داشته است كه هدايت نمى شوند</w:t>
      </w:r>
      <w:r>
        <w:rPr>
          <w:rFonts w:eastAsia="Times New Roman" w:cs="Times New Roman" w:ascii="Times New Roman" w:hAnsi="Times New Roman"/>
          <w:color w:val="111111"/>
          <w:sz w:val="28"/>
          <w:szCs w:val="28"/>
          <w:rtl w:val="true"/>
          <w:lang w:val="en-US" w:bidi="en-US"/>
        </w:rPr>
        <w:t>...</w:t>
      </w:r>
      <w:r>
        <w:rPr>
          <w:rFonts w:ascii="IRNazanin" w:hAnsi="IRNazanin" w:eastAsia="IRNazanin"/>
          <w:i/>
          <w:i/>
          <w:iCs/>
          <w:color w:val="111111"/>
          <w:sz w:val="28"/>
          <w:sz w:val="28"/>
          <w:szCs w:val="28"/>
          <w:rtl w:val="true"/>
          <w:lang w:bidi="fa-IR"/>
        </w:rPr>
        <w:t>سليمان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زودى خواهيم ديد كه راست گفته اى يا از دروغ گويانى</w:t>
      </w:r>
      <w:r>
        <w:rPr>
          <w:rFonts w:ascii="IRNazanin" w:hAnsi="IRNazanin" w:eastAsia="IRNazanin"/>
          <w:color w:val="111111"/>
          <w:sz w:val="28"/>
          <w:sz w:val="28"/>
          <w:szCs w:val="28"/>
          <w:rtl w:val="true"/>
          <w:lang w:bidi="fa-IR"/>
        </w:rPr>
        <w:t>اين نامۀ مرا ببر و به سوى آنها بينداز،آنگاه برگرد و ببين چه پاسخى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نامه را به دقت مطالعه كرد و خطاب به رجال دربارش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 محترم به سوى من افكنده شده است</w:t>
      </w:r>
      <w:r>
        <w:rPr>
          <w:rFonts w:ascii="IRNazanin" w:hAnsi="IRNazanin" w:eastAsia="IRNazanin"/>
          <w:i/>
          <w:i/>
          <w:iCs/>
          <w:color w:val="111111"/>
          <w:sz w:val="28"/>
          <w:sz w:val="28"/>
          <w:szCs w:val="28"/>
          <w:rtl w:val="true"/>
          <w:lang w:bidi="fa-IR"/>
        </w:rPr>
        <w:t>آن نامه از سليمان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مضمون آن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چنين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نام خداوند بخشايندۀ مهربان</w:t>
      </w:r>
      <w:r>
        <w:rPr>
          <w:rFonts w:ascii="Amiri" w:hAnsi="Amiri" w:eastAsia="Amiri" w:cs="Amiri"/>
          <w:color w:val="111111"/>
          <w:sz w:val="28"/>
          <w:sz w:val="28"/>
          <w:szCs w:val="28"/>
          <w:rtl w:val="true"/>
          <w:lang w:bidi="ar-SA"/>
        </w:rPr>
        <w:t>بر من سركشى نكنيد،و تسليم شده نزد من آييد</w:t>
      </w:r>
      <w:r>
        <w:rPr>
          <w:rFonts w:ascii="IRNazanin" w:hAnsi="IRNazanin" w:eastAsia="IRNazanin"/>
          <w:i/>
          <w:i/>
          <w:iCs/>
          <w:color w:val="111111"/>
          <w:sz w:val="28"/>
          <w:sz w:val="28"/>
          <w:szCs w:val="28"/>
          <w:rtl w:val="true"/>
          <w:lang w:bidi="fa-IR"/>
        </w:rPr>
        <w:t>ملكه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بزرگان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كار من رايزنى كنيد كه من جز با بودن شما تصميمى نمى گيرم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نيرومند و دلاوريم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با تو است،تا چه بنگرى و چه فرمان دهى</w:t>
      </w:r>
      <w:r>
        <w:rPr>
          <w:rFonts w:ascii="IRNazanin" w:hAnsi="IRNazanin" w:eastAsia="IRNazanin"/>
          <w:i/>
          <w:i/>
          <w:iCs/>
          <w:color w:val="111111"/>
          <w:sz w:val="28"/>
          <w:sz w:val="28"/>
          <w:szCs w:val="28"/>
          <w:rtl w:val="true"/>
          <w:lang w:bidi="fa-IR"/>
        </w:rPr>
        <w:t>ملكه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پادشاهان چون به شهرى درآيند آنجا را به فساد كشند و عزيزان آنجا را خوار گردانند،و رسم سياستشان چنين است</w:t>
      </w:r>
      <w:r>
        <w:rPr>
          <w:rFonts w:ascii="IRNazanin" w:hAnsi="IRNazanin" w:eastAsia="IRNazanin"/>
          <w:color w:val="111111"/>
          <w:sz w:val="28"/>
          <w:sz w:val="28"/>
          <w:szCs w:val="28"/>
          <w:rtl w:val="true"/>
          <w:lang w:bidi="fa-IR"/>
        </w:rPr>
        <w:t xml:space="preserve"> من به سويشان هديه اى مى فرستم و منتظر مى مانم تا فرستادگان من با چه پاسخى بازمى گردند </w:t>
      </w:r>
      <w:r>
        <w:rPr>
          <w:rFonts w:ascii="IRNazanin" w:hAnsi="IRNazanin" w:eastAsia="IRNazanin"/>
          <w:i/>
          <w:i/>
          <w:iCs/>
          <w:color w:val="111111"/>
          <w:sz w:val="28"/>
          <w:sz w:val="28"/>
          <w:szCs w:val="28"/>
          <w:rtl w:val="true"/>
          <w:lang w:bidi="fa-IR"/>
        </w:rPr>
        <w:t>چون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هدايا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نزد سليمان رسيد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شما با مال و خواسته مرا كمك مى كنيد؟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آنچه را كه خداوند به من داده است بهتر از آن است كه به شما داده،بلكه شما به هديۀ خود شادمانيد</w:t>
      </w:r>
      <w:r>
        <w:rPr>
          <w:rFonts w:ascii="IRNazanin" w:hAnsi="IRNazanin" w:eastAsia="IRNazanin"/>
          <w:color w:val="111111"/>
          <w:sz w:val="28"/>
          <w:sz w:val="28"/>
          <w:szCs w:val="28"/>
          <w:rtl w:val="true"/>
          <w:lang w:bidi="fa-IR"/>
        </w:rPr>
        <w:t>به سويشان برگرد كه بر سرشان سپاهى خواهم آورد كه توان مقابله با آن را نداشته باشند و با خوارى و ذلت از شهر و ديارشان بيرون خواهم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سليمان روى به ياران خود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كداميك از شما پيش از آنكه تسليم شوند،تخت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پيش من مى آورد؟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اين ميان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عفريت جن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آن را پيش از آنكه از جايت برخيزى برايت مى آورم،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يعنى كمتر از نصف روز</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براى آوردن آن قوى و امينم</w:t>
      </w:r>
      <w:r>
        <w:rPr>
          <w:rFonts w:ascii="IRNazanin" w:hAnsi="IRNazanin" w:eastAsia="IRNazanin"/>
          <w:color w:val="111111"/>
          <w:sz w:val="28"/>
          <w:sz w:val="28"/>
          <w:szCs w:val="28"/>
          <w:rtl w:val="true"/>
          <w:lang w:bidi="fa-IR"/>
        </w:rPr>
        <w:t>آن كس كه علمى از كتاب نزد او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پيش از يك چشم برهم زدنت برايت مى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نزد خود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فضل پروردگار من است تا مرا بيازمايد كه سپاس مى گويم يا از ناسپاسانم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شكرگزار باشد به سود خود كرده و هر كس كه ناسپاس باشد،پروردگار من بى نياز و كريم است</w:t>
      </w:r>
      <w:r>
        <w:rPr>
          <w:rFonts w:ascii="IRNazanin" w:hAnsi="IRNazanin" w:eastAsia="IRNazanin"/>
          <w:i/>
          <w:i/>
          <w:iCs/>
          <w:color w:val="111111"/>
          <w:sz w:val="28"/>
          <w:sz w:val="28"/>
          <w:szCs w:val="28"/>
          <w:rtl w:val="true"/>
          <w:lang w:bidi="fa-IR"/>
        </w:rPr>
        <w:t>سليمان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تختش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 تغيير شكل دادن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برايش ناشناخته كنيد تا ببينم آيا آن را مى شناسد يا براى شناخت آن راه به جايى نمى برد</w:t>
      </w:r>
      <w:r>
        <w:rPr>
          <w:rFonts w:ascii="IRNazanin" w:hAnsi="IRNazanin" w:eastAsia="IRNazanin"/>
          <w:color w:val="111111"/>
          <w:sz w:val="28"/>
          <w:sz w:val="28"/>
          <w:szCs w:val="28"/>
          <w:rtl w:val="true"/>
          <w:lang w:bidi="fa-IR"/>
        </w:rPr>
        <w:t>چون بلقيس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تخت تو همين است؟ملكه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و شوكت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يافته بوده و تسليم بوديم</w:t>
      </w:r>
      <w:r>
        <w:rPr>
          <w:rFonts w:ascii="IRNazanin" w:hAnsi="IRNazanin" w:eastAsia="IRNazanin"/>
          <w:i/>
          <w:i/>
          <w:iCs/>
          <w:color w:val="111111"/>
          <w:sz w:val="28"/>
          <w:sz w:val="28"/>
          <w:szCs w:val="28"/>
          <w:rtl w:val="true"/>
          <w:lang w:bidi="fa-IR"/>
        </w:rPr>
        <w:t xml:space="preserve">پرستش غير خدا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آفتاب پرستى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را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پذيرش اسلام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بازداشته بود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او از قوم كافران بود</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كاخ وارد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را بديد پنداشت كه آبى بس بزرگ است لذا دو ساق خود را عريان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كاخ از شيشه هاى صاف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 ستم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سليمان به خداى جهانيان اسلام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سبأ 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لِسُلَيْمانَ الرِّيحَ غُدُوُّها شَهْرٌ وَ رَواحُها شَهْرٌ وَ أَسَلْنا لَهُ عَيْنَ الْقِطْرِ وَ مِنَ الْجِنِّ مَنْ يَعْمَلُ بَيْنَ يَدَيْهِ بِإِذْنِ رَبِّهِ وَ مَنْ يَزِغْ مِنْهُمْ عَنْ أَمْرِنا نُذِقْهُ مِنْ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لَهُ ما يَشاءُ مِنْ مَحارِيبَ وَ تَماثِيلَ وَ جِفانٍ كَالْجَوابِ وَ قُدُورٍ راسِي اتٍ اعْمَلُوا آلَ داوُدَ شُكْراً 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باد را مسخر سليمان كرديم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صبح تا ظهر به مسافت يك ماه،و ظهر تا عصر به مسافت يك ماه جابجا كند،و مايع مذاب مس را براى او جارى كرديم،و از ديوان افرادى بودند كه بنا به فرمان پروردگارش در حضور او به خدمت مى پرداختند،و هر كس كه از فرمان ما سرپيچى مى كرد به</w:t>
      </w:r>
      <w:bookmarkStart w:id="389" w:name="pg14876_151523"/>
    </w:p>
    <w:p>
      <w:pPr>
        <w:pStyle w:val="BookText"/>
        <w:rPr/>
      </w:pPr>
      <w:bookmarkEnd w:id="389"/>
      <w:r>
        <w:rPr>
          <w:rFonts w:ascii="Amiri" w:hAnsi="Amiri" w:eastAsia="Amiri" w:cs="Amiri"/>
          <w:color w:val="111111"/>
          <w:sz w:val="28"/>
          <w:sz w:val="28"/>
          <w:szCs w:val="28"/>
          <w:rtl w:val="true"/>
          <w:lang w:bidi="ar-SA"/>
        </w:rPr>
        <w:t>آتش سوزانش عذاب مى كرديم</w:t>
      </w:r>
      <w:r>
        <w:rPr>
          <w:rFonts w:ascii="IRNazanin" w:hAnsi="IRNazanin" w:eastAsia="IRNazanin"/>
          <w:i/>
          <w:i/>
          <w:iCs/>
          <w:color w:val="111111"/>
          <w:sz w:val="28"/>
          <w:sz w:val="28"/>
          <w:szCs w:val="28"/>
          <w:rtl w:val="true"/>
          <w:lang w:bidi="fa-IR"/>
        </w:rPr>
        <w:t>آن اجنه و ديوان براى سليمان هر چه كه مى خواست از محرابها و عبادتگاهها و مجسمه ها و كاسه هاى بزرگ چون حوض آب،و ديگهاى بسيار بزرگ مى ساختند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اينك اى آل داوود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سپاس خداى را به جاى آوريد،و از بندگان من عدۀ اندكى شكرگزارند</w:t>
      </w:r>
      <w:r>
        <w:rPr>
          <w:rFonts w:ascii="IRNazanin" w:hAnsi="IRNazanin" w:eastAsia="IRNazanin"/>
          <w:color w:val="111111"/>
          <w:sz w:val="28"/>
          <w:sz w:val="28"/>
          <w:szCs w:val="28"/>
          <w:rtl w:val="true"/>
          <w:lang w:bidi="fa-IR"/>
        </w:rPr>
        <w:t>چون ما مرگ را بر سليمان مقرر داشتيم،به جز موريانه كه عصاى او را خورد و تهى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سليمان بر زمين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بر مرگ او آگاهى نبود،و چون سليمان به زمين افتاد ديوان از مرگ او آگاه شدند،كه اگر از اسرار غيب آگاه بودند،تا دير زمان در عذاب و خوارى باقى نمى ماندند</w:t>
      </w:r>
      <w:r>
        <w:rPr>
          <w:rFonts w:eastAsia="IRNazanin" w:cs="IRNazanin"/>
          <w:color w:val="111111"/>
          <w:sz w:val="28"/>
          <w:szCs w:val="28"/>
          <w:rtl w:val="true"/>
          <w:lang w:bidi="fa-IR"/>
        </w:rPr>
        <w:t>*</w:t>
      </w:r>
    </w:p>
    <w:p>
      <w:pPr>
        <w:pStyle w:val="Heading4"/>
        <w:numPr>
          <w:ilvl w:val="3"/>
          <w:numId w:val="1"/>
        </w:numPr>
        <w:rPr/>
      </w:pPr>
      <w:bookmarkStart w:id="390" w:name="__RefHeading___Toc725995_388300464"/>
      <w:bookmarkStart w:id="391" w:name="_Toc147"/>
      <w:bookmarkEnd w:id="390"/>
      <w:r>
        <w:rPr>
          <w:rtl w:val="true"/>
        </w:rPr>
        <w:t>شرح كلمات</w:t>
      </w:r>
      <w:bookmarkEnd w:id="3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 يئيد أيدا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 شد و قوى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الأيد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قوى و توانا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خود توبه كرد،و چنين كسى آئب و اوّاب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مناسب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 از گناه و جوياى خشنودى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با او در تسبيح خداوند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سبغ الشّيء سبوغا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اتمام رساند و كامل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هاى تكميل شده و آماده براى استفاده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فى السّرد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 بمعناى حلقه هاى زره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فى السرد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حلقه ها را يك دست و يكنواخت بساز،نه لرزان باشد و نه گسسته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 فى الأصفاد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طناب يا زنجير به هم بسته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محشورة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 آمده،جمع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 الجيش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جدا از هم و به صف شده،و آمادۀ پيكار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نيرومندترين اجنه و تنومندترين آنها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ممرّد من قوارير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خانۀ تزيين شده و ساختمان 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كاخى است زيبا و عالى،كه كف آن از آيينه ساخته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بزرگ،استخر با امواج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آن لجج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أسلنا له عين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المائع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مايع جارى شد،القطر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 مذاب و معناى عبارت اين است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آن مايع مس مذاب بريزيم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يزغ عن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زاغ عن الطريق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منحرف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مناسب آيه اين است كه هر كس از اجنه از دستورات سليمان سرپيچى كند او را عذاب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آتش،و زبانۀ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جفان كالجواب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ظرفهاى بسيار بزرگ براى خوراك و جوابى يعنى حوض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جفان كالجواب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ظرفهاى خوراكى كه گنجايش بسيار 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قدور راسيات</w:t>
      </w:r>
      <w:r>
        <w:rPr>
          <w:rFonts w:eastAsia="Amiri" w:cs="Amiri" w:ascii="Amiri" w:hAnsi="Amiri"/>
          <w:color w:val="111111"/>
          <w:sz w:val="28"/>
          <w:szCs w:val="28"/>
          <w:rtl w:val="true"/>
          <w:lang w:bidi="ar-SA"/>
        </w:rPr>
        <w:t>:</w:t>
      </w:r>
      <w:bookmarkStart w:id="392" w:name="pg14876_151525"/>
    </w:p>
    <w:p>
      <w:pPr>
        <w:pStyle w:val="BookText"/>
        <w:rPr/>
      </w:pPr>
      <w:bookmarkEnd w:id="392"/>
      <w:r>
        <w:rPr>
          <w:rFonts w:ascii="IRNazanin" w:hAnsi="IRNazanin" w:eastAsia="IRNazanin"/>
          <w:color w:val="111111"/>
          <w:sz w:val="28"/>
          <w:sz w:val="28"/>
          <w:szCs w:val="28"/>
          <w:rtl w:val="true"/>
          <w:lang w:bidi="fa-IR"/>
        </w:rPr>
        <w:t>قدر راسية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بسيار بزرگى كه از بزرگى قابل حمل و نقل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استوار 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موريانه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Heading4"/>
        <w:numPr>
          <w:ilvl w:val="3"/>
          <w:numId w:val="1"/>
        </w:numPr>
        <w:rPr/>
      </w:pPr>
      <w:bookmarkStart w:id="393" w:name="__RefHeading___Toc725997_388300464"/>
      <w:bookmarkStart w:id="394" w:name="_Toc148"/>
      <w:bookmarkEnd w:id="393"/>
      <w:r>
        <w:rPr>
          <w:rtl w:val="true"/>
        </w:rPr>
        <w:t>تفسير آيات</w:t>
      </w:r>
      <w:bookmarkEnd w:id="394"/>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داوود نيرومند بسيار توبه كننده و خواستار رضايت و خشنودى خدا ياد كن،آنگاه كه خداوند كوهها را مسخر او كرد تا با تسبيح او بامدادان و شامگاهان خداى را تسبيح گويند،و پرندگان پيرامونش گرد آمده با تسبيح او هم آوا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سلطنتش را به هيبت و سپاهيان نيرومند نموديم،و مقام نبوت و درست انديشى در امور و بيان واضح و حكم قطعى در منازعات را به او بخشيديم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 در دستهاى او نرم گرديد تا از آن زره هايى با حلقه هاى منظم و مرتب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نخستين كسى است كه براى جنگ زره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خداوند،به داوود،سليمان را عطا كرد كه او بسيار به درگاه خدا توبه مى نمود و خواستار خشنودى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سليمان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بيامرز،و سلطنتى به من عطا كن كه هيچ كس را بعد از من همانند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خداوند باد را مسخر او كرد كه تحت حكم او به نرمى هركجا كه او مى خواست روان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سپاهيانى از اجنه و ديوان و آدميان و پرندگان برايش مقرر داشت و همۀ زبانها را به وى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اجنه و ديوان را فرمانبردار او كرد تا هر چه را كه مايل باشد برايش بنا كنند،و در درياها فرو روند و برايش گوهرها بيرون آورند،و برخى از آنان را هم به زنجير و زندان كشيد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روزى با سپاهيانش از وادى مورچگان مى گذشت كه شنيد مورچه اى ياران خود را اخطار مى كند كه اى موران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لانه هاى خود فرو رويد تا سليمان و سپاهيانش شما را نادانسته لگدمال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سليمان بر آنچه خداى تعالى به او و پدر و مادرش</w:t>
      </w:r>
    </w:p>
    <w:p>
      <w:pPr>
        <w:pStyle w:val="BookText"/>
        <w:rPr/>
      </w:pPr>
      <w:r>
        <w:rPr>
          <w:rFonts w:ascii="IRNazanin" w:hAnsi="IRNazanin" w:eastAsia="IRNazanin"/>
          <w:color w:val="111111"/>
          <w:sz w:val="28"/>
          <w:sz w:val="28"/>
          <w:szCs w:val="28"/>
          <w:rtl w:val="true"/>
          <w:lang w:bidi="fa-IR"/>
        </w:rPr>
        <w:t>نعمت داده است شكر و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روزى پرندگان را سان ديد،و هدهد را در ميان آنان بر فراز سرش مشاهده نكرد،لذا گفت كه او را تنبيه مى كنم يا سرش را مى برم،مگر اينكه عذر موجهى براى غيبتش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ديرى نپاييد كه هدهد آمد و او را از سبأ و مردم يمن خبر آورد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زنى بر آنها حكومت مى كند و تخت بسيار عظيم و بزرگى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مردمش خداى را سجده نمى برند،بلكه آفتاب را مى 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راست مى گويى يا دروغى سر هم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مرا ببر و بر آنها بيفكن،سپس از آنها فاصله بگير و ببين چه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حضرت سليمان چنين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من سركشى نكنيد،و مسلمان شده نزد من آييد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اينكه اين نامه دليلى است بر اين كه كلمۀ اسلام خود اسمى بر آيين هاى پيشين بوده،و شروع كارها به نام خدا و بسم اللّه ،در شرايع ايشان امرى عادى و جارى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بارى،چون بلقيس ملكۀ سبأ نامۀ سليمان را دريافت كرد،با مشاوران خود به رايزنى پرداخت كه نامۀ سليمان را چه 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مردمى نيرومند،شجاع و صاحب شوكت و سپاهيم،با اين همه فرمان از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چون به قهر و غلبه به شهرى درآيند فساد مى كنند و عزيزان آنجا را به ذلت مى 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زودى هديه اى براى سليمان مى فرستم و منتظر پاسخ آن مى مانم كه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هداياى بلقيس به درگاه حضرت سليمان رسيد آن حضرت به پيغام گزارانى كه آن هدايا را به خدمتش عرضه كردند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خداوند به من ارزانى داشته،بهتر از آن است كه به شما داده؛و هدايا را نپذيرفت و 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لشكرى بر شما خواهم تاخت كه توان مقابله با آن را نداريد،و شما را به ذلت و خوارى خواهم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روى به سپاهيان حاضر در مجلس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تخت بلقيس را برايم مى آورد؟ديوى بلند بالا و نيرومند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تو از جايت برخيزى تخت بلقيس را برايت حاضر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سليمان را عادت بود كه نيم روز در درگاه جلوس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كسى را كه 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در زمانهاى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 بود جلو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پيش از يك چشم بهم زدنت</w:t>
      </w:r>
      <w:bookmarkStart w:id="395" w:name="pg14876_151527"/>
    </w:p>
    <w:p>
      <w:pPr>
        <w:pStyle w:val="BookText"/>
        <w:rPr/>
      </w:pPr>
      <w:bookmarkEnd w:id="395"/>
      <w:r>
        <w:rPr>
          <w:rFonts w:ascii="IRNazanin" w:hAnsi="IRNazanin" w:eastAsia="IRNazanin"/>
          <w:color w:val="111111"/>
          <w:sz w:val="28"/>
          <w:sz w:val="28"/>
          <w:szCs w:val="28"/>
          <w:rtl w:val="true"/>
          <w:lang w:bidi="fa-IR"/>
        </w:rPr>
        <w:t>حاضر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سليمان خداى را بر اين همه نعمت سپاس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اين عالم به كتاب،آصف برخيا،وزير حضرت سليمان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سليمان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تخت بلقيس تغييراتى به وجود آوريد تا ميزان درايت و عقل او را دريابيم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بلقيس آمد،از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تخت تو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كاخ سلطنتى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راهرو كاخ از شيشۀ شفاف بود و در زير آن آب جارى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گمان آب برد بدين جهت دامن لباس را بالا زد و ساقهايش را نمايان ساخت تا از آن آب بگذرد،كه به او گفتند اين شيشۀ شفاف است كه زيرش آب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 بعد از مشاهدۀ امورى كه تهيۀ آن از عهدۀ آدميان بيرون است ايمان آورده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براى سليمان چشمۀ مس مذاب را جارى ساخت و ديوان براى او هر ساختمان بلندى را مى ساختند،و مجسمه هايى را از تنۀ درختان و همانند آن برايش مى تراشيدند و ظرفهاى بزرگ غذاخورى،و ديگهاى عظيم حفره مانند 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عظمتشان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جابجايى آنها نبود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بام كاخ خويش برآمد و به عصايش تكيه داد و به نظاره كار كارگران اجنه اش كه سخت مشغول فعاليت بودند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خداوند جان او را بگرفت و چند روزى جسد بى روح او تكيه زنان بر عصا،مشرف بر كار ديوان ايستاده بود و ديوان بشدت در كارى كه بر عهده شان نهاده شده بود تلاش مى كردند و هيچ نمى دانستند كه سليمان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وضعيت همين طور دوام داشت تا زمانى كه موريانه عصاى چوبين او را تهى كرد و جسد سليمان از ارتفاع بر زمين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سقوط او اجنه و ديوان به مرگ او آگاه شدند،چه،اگر اجنه علم غيب داشتند،پس از مرگ سليمان حتى لحظه اى هم در آن كارهاى طاقت فرسا درنگ نمى كردند</w:t>
      </w:r>
      <w:r>
        <w:rPr>
          <w:rFonts w:eastAsia="IRNazanin" w:cs="IRNazanin"/>
          <w:color w:val="111111"/>
          <w:sz w:val="28"/>
          <w:szCs w:val="28"/>
          <w:rtl w:val="true"/>
          <w:lang w:bidi="fa-IR"/>
        </w:rPr>
        <w:t>!</w:t>
      </w:r>
    </w:p>
    <w:p>
      <w:pPr>
        <w:pStyle w:val="Heading3"/>
        <w:numPr>
          <w:ilvl w:val="2"/>
          <w:numId w:val="1"/>
        </w:numPr>
        <w:rPr/>
      </w:pPr>
      <w:bookmarkStart w:id="396" w:name="__RefHeading___Toc725999_388300464"/>
      <w:bookmarkStart w:id="397" w:name="_Toc149"/>
      <w:bookmarkEnd w:id="396"/>
      <w:r>
        <w:rPr>
          <w:rtl w:val="true"/>
        </w:rPr>
        <w:t>مشهد پنجم،زكريا و يحيى عليهما السلام</w:t>
      </w:r>
      <w:bookmarkEnd w:id="397"/>
    </w:p>
    <w:p>
      <w:pPr>
        <w:pStyle w:val="Heading4"/>
        <w:numPr>
          <w:ilvl w:val="3"/>
          <w:numId w:val="1"/>
        </w:numPr>
        <w:rPr/>
      </w:pPr>
      <w:bookmarkStart w:id="398" w:name="__RefHeading___Toc726001_388300464"/>
      <w:bookmarkStart w:id="399" w:name="_Toc150"/>
      <w:bookmarkEnd w:id="398"/>
      <w:r>
        <w:rPr>
          <w:rtl w:val="true"/>
        </w:rPr>
        <w:t>اشاره</w:t>
      </w:r>
      <w:bookmarkEnd w:id="39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سبحان در سورۀ مريم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نادى رَبَّهُ نِداءً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وَهَنَ الْعَظْمُ مِنِّي وَ اشْتَعَلَ الرَّأْسُ شَيْباً وَ 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خِفْتُ الْمَوالِيَ مِنْ وَرائِي وَ كانَتِ امْرَأَتِي عاقِراً 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 كانَتِ امْرَأَتِي عاقِراً وَ قَدْ بَلَغْتُ مِنَ الْكِبَرِ عِتِيًّا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عَلَيَّ هَيِّنٌ وَ قَدْ خَلَقْتُكَ مِنْ قَبْلُ وَ لَمْ تَكُ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قالَ آيَتُكَ أَلاّ تُكَلِّمَ النّاسَ ثَلاثَ لَيالٍ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 إِلَيْهِمْ أَنْ سَبِّحُوا 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زَكاةً وَ كانَ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بِوالِدَيْهِ وَ لَمْ يَكُنْ جَبّاراً 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عَلَيْهِ يَوْمَ وُلِدَ وَ يَوْمَ يَمُوتُ وَ يَوْمَ يُبْعَثُ حَيًّا</w:t>
      </w:r>
    </w:p>
    <w:p>
      <w:pPr>
        <w:pStyle w:val="BookText"/>
        <w:rPr/>
      </w:pPr>
      <w:r>
        <w:rPr>
          <w:rFonts w:ascii="Amiri" w:hAnsi="Amiri" w:eastAsia="Amiri" w:cs="Amiri"/>
          <w:color w:val="111111"/>
          <w:sz w:val="28"/>
          <w:sz w:val="28"/>
          <w:szCs w:val="28"/>
          <w:rtl w:val="true"/>
          <w:lang w:bidi="ar-SA"/>
        </w:rPr>
        <w:t>كهيعص</w:t>
      </w:r>
      <w:r>
        <w:rPr>
          <w:rFonts w:ascii="IRNazanin" w:hAnsi="IRNazanin" w:eastAsia="IRNazanin"/>
          <w:i/>
          <w:i/>
          <w:iCs/>
          <w:color w:val="111111"/>
          <w:sz w:val="28"/>
          <w:sz w:val="28"/>
          <w:szCs w:val="28"/>
          <w:rtl w:val="true"/>
          <w:lang w:bidi="fa-IR"/>
        </w:rPr>
        <w:t>در اين آيات،پروردگار تو از رحمتش بر بندۀ خاص خود زكريا سخن مى گويد</w:t>
      </w:r>
      <w:r>
        <w:rPr>
          <w:rFonts w:ascii="IRNazanin" w:hAnsi="IRNazanin" w:eastAsia="IRNazanin"/>
          <w:color w:val="111111"/>
          <w:sz w:val="28"/>
          <w:sz w:val="28"/>
          <w:szCs w:val="28"/>
          <w:rtl w:val="true"/>
          <w:lang w:bidi="fa-IR"/>
        </w:rPr>
        <w:t>آنگاه كه در تنهايى خداى خويش را ندا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هاى من سست گرديده و فروغ پيرى بر سرم شعله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سفيد شدن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هرگاه كه تو را خوانده ام محروم نمانده ام</w:t>
      </w:r>
      <w:r>
        <w:rPr>
          <w:rFonts w:ascii="IRNazanin" w:hAnsi="IRNazanin" w:eastAsia="IRNazanin"/>
          <w:i/>
          <w:i/>
          <w:iCs/>
          <w:color w:val="111111"/>
          <w:sz w:val="28"/>
          <w:sz w:val="28"/>
          <w:szCs w:val="28"/>
          <w:rtl w:val="true"/>
          <w:lang w:bidi="fa-IR"/>
        </w:rPr>
        <w:t>من از اين وارثان كنونى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عموزادگانم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بيمناكم،و زنم از همان ابتدا نازا بوده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مرا فرزندى عطا كن</w:t>
      </w:r>
      <w:r>
        <w:rPr>
          <w:rFonts w:ascii="IRNazanin" w:hAnsi="IRNazanin" w:eastAsia="IRNazanin"/>
          <w:color w:val="111111"/>
          <w:sz w:val="28"/>
          <w:sz w:val="28"/>
          <w:szCs w:val="28"/>
          <w:rtl w:val="true"/>
          <w:lang w:bidi="fa-IR"/>
        </w:rPr>
        <w:t>كه از من و از آل يعقوب ارث ببرد، و او را شايسته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پسرى بنام يحيى مژده مى دهيم و تا به حال كسى را همنام او قرار نداده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چگونه پسرى خواهد بود و حال آنكه زنم از قبل نازا بوده و خودم به كمال پيرى رسيده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من بسيار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پيش از اين چيزى نبودى آفريده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نشانه اى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تو اين است كه سه شب تكلم نتوانى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محراب خارج شد،و به قومش اشاره كرد كه صبح و عصر خدا را تسبيح كنيد</w:t>
      </w:r>
      <w:r>
        <w:rPr>
          <w:rFonts w:ascii="IRNazanin" w:hAnsi="IRNazanin" w:eastAsia="IRNazanin"/>
          <w:i/>
          <w:i/>
          <w:iCs/>
          <w:color w:val="111111"/>
          <w:sz w:val="28"/>
          <w:sz w:val="28"/>
          <w:szCs w:val="28"/>
          <w:rtl w:val="true"/>
          <w:lang w:bidi="fa-IR"/>
        </w:rPr>
        <w:t>اى يحيى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كتاب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تورات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 به قوت فراگير؛ و او را در كودكى مقام نبوت عطا كرديم</w:t>
      </w:r>
      <w:r>
        <w:rPr>
          <w:rFonts w:ascii="IRNazanin" w:hAnsi="IRNazanin" w:eastAsia="IRNazanin"/>
          <w:color w:val="111111"/>
          <w:sz w:val="28"/>
          <w:sz w:val="28"/>
          <w:szCs w:val="28"/>
          <w:rtl w:val="true"/>
          <w:lang w:bidi="fa-IR"/>
        </w:rPr>
        <w:t>و از جانب خود مهربانى و پاكى به او بخشيديم،و او پارسا بود</w:t>
      </w:r>
      <w:r>
        <w:rPr>
          <w:rFonts w:ascii="IRNazanin" w:hAnsi="IRNazanin" w:eastAsia="IRNazanin"/>
          <w:i/>
          <w:i/>
          <w:iCs/>
          <w:color w:val="111111"/>
          <w:sz w:val="28"/>
          <w:sz w:val="28"/>
          <w:szCs w:val="28"/>
          <w:rtl w:val="true"/>
          <w:lang w:bidi="fa-IR"/>
        </w:rPr>
        <w:t>و به پدر و مادرش نيكى مى كرد،و ستمگر و سركش نبود</w:t>
      </w:r>
      <w:r>
        <w:rPr>
          <w:rFonts w:ascii="IRNazanin" w:hAnsi="IRNazanin" w:eastAsia="IRNazanin"/>
          <w:color w:val="111111"/>
          <w:sz w:val="28"/>
          <w:sz w:val="28"/>
          <w:szCs w:val="28"/>
          <w:rtl w:val="true"/>
          <w:lang w:bidi="fa-IR"/>
        </w:rPr>
        <w:t>و درود بر او به روزى كه زاده شد،و روزى كه بميرد،و روزى كه براى زندگى ابدى برانگيخته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سوره آل عمران 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فَنادَتْهُ الْمَلائِكَةُ وَ هُوَ قائِمٌ يُصَلِّي فِي الْمِحْرابِ أَنَّ اللّهَ يُبَشِّرُكَ بِيَحْيى مُصَدِّقاً بِكَلِمَةٍ مِنَ اللّهِ وَ سَيِّداً وَ حَصُوراً وَ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أَنّى يَكُونُ لِي غُلامٌ وَ قَدْ بَلَغَنِيَ الْكِبَرُ وَ امْرَأَتِي عاقِرٌ قالَ كَذلِكَ اللّهُ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قالَ آيَتُكَ أَلاّ تُكَلِّمَ النّاسَ ثَلاثَةَ أَيّامٍ إِلاّ رَمْزاً وَ اذْكُرْ رَبَّكَ كَثِيراً وَ سَبِّحْ بِالْعَشِيِّ وَ الْإِبْكارِ</w:t>
      </w:r>
    </w:p>
    <w:p>
      <w:pPr>
        <w:pStyle w:val="BookText"/>
        <w:rPr/>
      </w:pPr>
      <w:r>
        <w:rPr>
          <w:rFonts w:ascii="IRNazanin" w:hAnsi="IRNazanin" w:eastAsia="IRNazanin"/>
          <w:color w:val="111111"/>
          <w:sz w:val="28"/>
          <w:sz w:val="28"/>
          <w:szCs w:val="28"/>
          <w:rtl w:val="true"/>
          <w:lang w:bidi="fa-IR"/>
        </w:rPr>
        <w:t>در آنجا بود كه زكريا پروردگارش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خودت به من فرزندى پاك عطا كن كه تو دعا را شنوايى</w:t>
      </w:r>
      <w:r>
        <w:rPr>
          <w:rFonts w:ascii="IRNazanin" w:hAnsi="IRNazanin" w:eastAsia="IRNazanin"/>
          <w:i/>
          <w:i/>
          <w:iCs/>
          <w:color w:val="111111"/>
          <w:sz w:val="28"/>
          <w:sz w:val="28"/>
          <w:szCs w:val="28"/>
          <w:rtl w:val="true"/>
          <w:lang w:bidi="fa-IR"/>
        </w:rPr>
        <w:t>فرشتگان در حالى كه او در محراب به نماز ايستاده بود وى را ندا دادند كه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 تو را به يحيى بشارت مى دهد كه تصديق كننده است به كلمه اى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مخلوقى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مراد حضرت عيسى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رهبر،پارسا،و پيامبرى از پاكان است</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چگونه پسرى خواهد بود در حالى كه پيرى من به حد كمال رسيده و زنم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كه بخواهد انجام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نشانه اى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تو اين است كه سه روز قادر به تكلم با مردم نخواهى بود مگر به اشاره؛</w:t>
      </w:r>
      <w:bookmarkStart w:id="400" w:name="pg14876_151530"/>
    </w:p>
    <w:p>
      <w:pPr>
        <w:pStyle w:val="BookText"/>
        <w:rPr/>
      </w:pPr>
      <w:bookmarkEnd w:id="400"/>
      <w:r>
        <w:rPr>
          <w:rFonts w:ascii="IRNazanin" w:hAnsi="IRNazanin" w:eastAsia="IRNazanin"/>
          <w:color w:val="111111"/>
          <w:sz w:val="28"/>
          <w:sz w:val="28"/>
          <w:szCs w:val="28"/>
          <w:rtl w:val="true"/>
          <w:lang w:bidi="fa-IR"/>
        </w:rPr>
        <w:t>پروردگارت را بسيار ياد كن و صبح و شام او را تسبيح گوى</w:t>
      </w:r>
      <w:r>
        <w:rPr>
          <w:rFonts w:eastAsia="IRNazanin" w:cs="IRNazanin"/>
          <w:color w:val="111111"/>
          <w:sz w:val="28"/>
          <w:szCs w:val="28"/>
          <w:rtl w:val="true"/>
          <w:lang w:bidi="fa-IR"/>
        </w:rPr>
        <w:t>*</w:t>
      </w:r>
    </w:p>
    <w:p>
      <w:pPr>
        <w:pStyle w:val="Heading4"/>
        <w:numPr>
          <w:ilvl w:val="3"/>
          <w:numId w:val="1"/>
        </w:numPr>
        <w:rPr/>
      </w:pPr>
      <w:bookmarkStart w:id="401" w:name="__RefHeading___Toc726003_388300464"/>
      <w:bookmarkStart w:id="402" w:name="_Toc151"/>
      <w:bookmarkEnd w:id="401"/>
      <w:r>
        <w:rPr>
          <w:rtl w:val="true"/>
        </w:rPr>
        <w:t>شرح كلمات</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اشتعل الرّأس شيبا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سپيدى موى سرم فراگير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پيرى و سپيدى موى را تشبيه فرموده است به آتش و گسترش آن را در موى تشبيه كرده است به شعلۀ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نازا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 پير شده،يا خشكيده و پوك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تو بدون اينكه دچار بيمارى شوى و در حالى كه صحيح و سالم هستى نمى توانى تكلم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آنها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الكتاب بقوّة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تمام نيرو تورات را برگير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 الحكم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حالى كه كودكى سه ساله بود او را نبوت داديم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و لطف ما بر او</w:t>
      </w:r>
      <w:r>
        <w:rPr>
          <w:rFonts w:eastAsia="IRNazanin" w:cs="IRNazanin"/>
          <w:color w:val="111111"/>
          <w:sz w:val="28"/>
          <w:szCs w:val="28"/>
          <w:rtl w:val="true"/>
          <w:lang w:bidi="fa-IR"/>
        </w:rPr>
        <w:t>.</w:t>
      </w:r>
    </w:p>
    <w:p>
      <w:pPr>
        <w:pStyle w:val="Heading4"/>
        <w:numPr>
          <w:ilvl w:val="3"/>
          <w:numId w:val="1"/>
        </w:numPr>
        <w:rPr/>
      </w:pPr>
      <w:bookmarkStart w:id="403" w:name="__RefHeading___Toc726005_388300464"/>
      <w:bookmarkStart w:id="404" w:name="_Toc152"/>
      <w:bookmarkEnd w:id="403"/>
      <w:r>
        <w:rPr>
          <w:rtl w:val="true"/>
        </w:rPr>
        <w:t>تفسير آيات</w:t>
      </w:r>
      <w:bookmarkEnd w:id="40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زكريا به پيرى رسيده بود و استخوانهايش به ضعف و موى سرش به سپيدى گراييده بود كه پروردگارش را مخاطب ساخته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پيرى رسيده ام و زنم نازاست،و</w:t>
      </w:r>
      <w:bookmarkStart w:id="405" w:name="pg14876_151531"/>
    </w:p>
    <w:p>
      <w:pPr>
        <w:pStyle w:val="BookText"/>
        <w:rPr/>
      </w:pPr>
      <w:bookmarkEnd w:id="405"/>
      <w:r>
        <w:rPr>
          <w:rFonts w:ascii="IRNazanin" w:hAnsi="IRNazanin" w:eastAsia="IRNazanin"/>
          <w:color w:val="111111"/>
          <w:sz w:val="28"/>
          <w:sz w:val="28"/>
          <w:szCs w:val="28"/>
          <w:rtl w:val="true"/>
          <w:lang w:bidi="fa-IR"/>
        </w:rPr>
        <w:t>از پايان امر عموزادگانم كه پس از من وارثم خواهند شد بيمناكم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پسرى عطا كن كه از من و آل يعقوب ارث ببرد،و او را از شايستگانت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دعاى زكريا را اجابت فرمود و او را به پسرى به نام يحيى كه تا آن موقع كسى را به چنين اسمى نخوانده بودند،مژده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من پسرى به دنيا خواهد آمد در حالى كه پير و لاغر و خشكيده ام،و زنم نيز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براى من سهل و ساده است، تو را كه پيش از اين وجودى نداشتى آفريده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مرا علامت و نشانه اى در اين عطيه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علامت اين است كه تو در حالى كه سلامت هستى مدت سه شب قادر به سخن گفتن نخواهى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در حالى كه از محراب عبادتش بيرون مى شد به قومش اشاره كرد كه خداى را در هر صبح و شام تسبيح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يحيى وحى فرستاد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با همۀ نيرويت برگير؛و به او در حالى كه كودكى خردسال بود مقام نبوت و درك مطالب تورات را عطا فرمود</w:t>
      </w:r>
      <w:r>
        <w:rPr>
          <w:rFonts w:eastAsia="IRNazanin" w:cs="IRNazanin"/>
          <w:color w:val="111111"/>
          <w:sz w:val="28"/>
          <w:szCs w:val="28"/>
          <w:rtl w:val="true"/>
          <w:lang w:bidi="fa-IR"/>
        </w:rPr>
        <w:t>.</w:t>
      </w:r>
    </w:p>
    <w:p>
      <w:pPr>
        <w:pStyle w:val="Heading3"/>
        <w:numPr>
          <w:ilvl w:val="2"/>
          <w:numId w:val="1"/>
        </w:numPr>
        <w:rPr/>
      </w:pPr>
      <w:bookmarkStart w:id="406" w:name="__RefHeading___Toc726007_388300464"/>
      <w:bookmarkStart w:id="407" w:name="_Toc153"/>
      <w:bookmarkEnd w:id="406"/>
      <w:r>
        <w:rPr>
          <w:rtl w:val="true"/>
        </w:rPr>
        <w:t>مشهد ششم،عيسى بن مريم عليهما السلام</w:t>
      </w:r>
      <w:bookmarkEnd w:id="407"/>
    </w:p>
    <w:p>
      <w:pPr>
        <w:pStyle w:val="Heading4"/>
        <w:numPr>
          <w:ilvl w:val="3"/>
          <w:numId w:val="1"/>
        </w:numPr>
        <w:rPr/>
      </w:pPr>
      <w:bookmarkStart w:id="408" w:name="__RefHeading___Toc726009_388300464"/>
      <w:bookmarkStart w:id="409" w:name="_Toc154"/>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خداوند سبحان در سورۀ مريم آيات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أَنّى يَكُونُ لِي غُلامٌ وَ لَمْ يَمْسَسْنِي بَشَرٌ وَ لَمْ أَكُ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عَلَيَّ هَيِّنٌ وَ لِنَجْعَلَهُ آيَةً لِلنّاسِ وَ رَحْمَةً مِنّا وَ كانَ أَمْراً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قالَتْ يا لَيْتَنِي مِتُّ قَبْلَ هذا وَ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 وُلِدْتُ وَ يَوْمَ أَمُوتُ وَ يَوْمَ أُبْعَثُ حَيًّا</w:t>
      </w:r>
    </w:p>
    <w:p>
      <w:pPr>
        <w:pStyle w:val="BookText"/>
        <w:rPr/>
      </w:pPr>
      <w:r>
        <w:rPr>
          <w:rFonts w:ascii="Amiri" w:hAnsi="Amiri" w:eastAsia="Amiri" w:cs="Amiri"/>
          <w:color w:val="111111"/>
          <w:sz w:val="28"/>
          <w:sz w:val="28"/>
          <w:szCs w:val="28"/>
          <w:rtl w:val="true"/>
          <w:lang w:bidi="ar-SA"/>
        </w:rPr>
        <w:t>وَ اذْكُرْ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أَنّى يَكُونُ لِي غُلامٌ وَ لَمْ يَمْسَسْنِي بَشَرٌ وَ لَمْ أَكُ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عَلَيَّ هَيِّنٌ وَ لِنَجْعَلَهُ آيَةً لِلنّاسِ وَ رَحْمَةً مِنّا وَ كانَ أَمْراً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قالَتْ يا لَيْتَنِي مِتُّ قَبْلَ هذا وَ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 اشْرَبِي وَ 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مُبارَكاً أَيْنَ ما كُنْتُ وَ أَوْصانِي بِالصَّلاةِ وَ 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 وُلِدْتُ وَ يَوْمَ أَمُوتُ وَ يَوْمَ أُبْعَثُ حَيًّا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مريم را ياد كن،آنگاه كه از خانواده اش به جايى در قسمت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كناره گرفت</w:t>
      </w:r>
      <w:r>
        <w:rPr>
          <w:rFonts w:ascii="IRNazanin" w:hAnsi="IRNazanin" w:eastAsia="IRNazanin"/>
          <w:i/>
          <w:i/>
          <w:iCs/>
          <w:color w:val="111111"/>
          <w:sz w:val="28"/>
          <w:sz w:val="28"/>
          <w:szCs w:val="28"/>
          <w:rtl w:val="true"/>
          <w:lang w:bidi="fa-IR"/>
        </w:rPr>
        <w:t>و بين خود و آنها پرده اى آويخت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ما روح خود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روح القدس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را به شكل انسانى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زيبا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نزد او فرستاديم</w:t>
      </w:r>
      <w:r>
        <w:rPr>
          <w:rFonts w:ascii="IRNazanin" w:hAnsi="IRNazanin" w:eastAsia="IRNazanin"/>
          <w:color w:val="111111"/>
          <w:sz w:val="28"/>
          <w:sz w:val="28"/>
          <w:szCs w:val="28"/>
          <w:rtl w:val="true"/>
          <w:lang w:bidi="fa-IR"/>
        </w:rPr>
        <w:t>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خدا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كه تو پارسا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فرستادۀ پروردگار توام تا تو را پسر پاكى عطا كنم</w:t>
      </w:r>
      <w:r>
        <w:rPr>
          <w:rFonts w:ascii="IRNazanin" w:hAnsi="IRNazanin" w:eastAsia="IRNazanin"/>
          <w:i/>
          <w:i/>
          <w:iCs/>
          <w:color w:val="111111"/>
          <w:sz w:val="28"/>
          <w:sz w:val="28"/>
          <w:szCs w:val="28"/>
          <w:rtl w:val="true"/>
          <w:lang w:bidi="fa-IR"/>
        </w:rPr>
        <w:t>مريم 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چگونه مرا پسرى خواهد بود،حال آنكه انسانى به من دست نزده،و زناكار هم نبوده ام؟</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است؛پروردگارت فرموده است كه اين كار براى من بسيار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اين پسر را آيتى براى مردمان و رحمتى از جانب خود قرار مى دهيم،و اين امر حتمى است</w:t>
      </w:r>
      <w:r>
        <w:rPr>
          <w:rFonts w:ascii="IRNazanin" w:hAnsi="IRNazanin" w:eastAsia="IRNazanin"/>
          <w:i/>
          <w:i/>
          <w:iCs/>
          <w:color w:val="111111"/>
          <w:sz w:val="28"/>
          <w:sz w:val="28"/>
          <w:szCs w:val="28"/>
          <w:rtl w:val="true"/>
          <w:lang w:bidi="fa-IR"/>
        </w:rPr>
        <w:t>مريم به آن پسر حامله شد،و با او در مكانى دور گوشه گرفت</w:t>
      </w:r>
      <w:r>
        <w:rPr>
          <w:rFonts w:ascii="IRNazanin" w:hAnsi="IRNazanin" w:eastAsia="IRNazanin"/>
          <w:color w:val="111111"/>
          <w:sz w:val="28"/>
          <w:sz w:val="28"/>
          <w:szCs w:val="28"/>
          <w:rtl w:val="true"/>
          <w:lang w:bidi="fa-IR"/>
        </w:rPr>
        <w:t>درد زايمان او را به سوى تنۀ نخلى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حزن و اندوه با خود 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پيش از اين مرده بودم و فراموش گشته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پايين ندا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مباش،پروردگارت در پايين پايت نهرى قرار داده است</w:t>
      </w:r>
      <w:r>
        <w:rPr>
          <w:rFonts w:ascii="Amiri" w:hAnsi="Amiri" w:eastAsia="Amiri" w:cs="Amiri"/>
          <w:i/>
          <w:i/>
          <w:iCs/>
          <w:color w:val="111111"/>
          <w:sz w:val="28"/>
          <w:sz w:val="28"/>
          <w:szCs w:val="28"/>
          <w:rtl w:val="true"/>
          <w:lang w:bidi="ar-SA"/>
        </w:rPr>
        <w:t>تنۀ خرما را به سوى خودت تكان بده،خرماى تازه بر تو خواهد افكند</w:t>
      </w:r>
      <w:r>
        <w:rPr>
          <w:rFonts w:ascii="IRNazanin" w:hAnsi="IRNazanin" w:eastAsia="IRNazanin"/>
          <w:color w:val="111111"/>
          <w:sz w:val="28"/>
          <w:sz w:val="28"/>
          <w:szCs w:val="28"/>
          <w:rtl w:val="true"/>
          <w:lang w:bidi="fa-IR"/>
        </w:rPr>
        <w:t>بخور و بياشام و مسرور باش،و اگر از آدميان كسى را ديدى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خداى رحمن نذر روزۀ سكوت كرده ام و امروز با كسى سخن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را در حالى كه در آغوش داشت پيش قومش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كار منكرى كرده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bookmarkStart w:id="410" w:name="pg14876_151532"/>
    </w:p>
    <w:p>
      <w:pPr>
        <w:pStyle w:val="BookText"/>
        <w:rPr/>
      </w:pPr>
      <w:bookmarkEnd w:id="410"/>
      <w:r>
        <w:rPr>
          <w:rFonts w:ascii="IRNazanin" w:hAnsi="IRNazanin" w:eastAsia="IRNazanin"/>
          <w:color w:val="111111"/>
          <w:sz w:val="28"/>
          <w:sz w:val="28"/>
          <w:szCs w:val="28"/>
          <w:rtl w:val="true"/>
          <w:lang w:bidi="fa-IR"/>
        </w:rPr>
        <w:t>مرد بدى نبود و مادرت هم زناكار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به عيسى اشاره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با كودكى كه در گهواره است سخن بگوييم؟</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 طفل به امر خدا به زبان آمد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من بندۀ خدا هستم و او به من كتاب آسمانى داده و مرا شرف نبوت عطا كرده است</w:t>
      </w:r>
      <w:r>
        <w:rPr>
          <w:rFonts w:ascii="Amiri" w:hAnsi="Amiri" w:eastAsia="Amiri" w:cs="Amiri"/>
          <w:color w:val="111111"/>
          <w:sz w:val="28"/>
          <w:sz w:val="28"/>
          <w:szCs w:val="28"/>
          <w:rtl w:val="true"/>
          <w:lang w:bidi="ar-SA"/>
        </w:rPr>
        <w:t>و مرا هركجا كه باشم براى جهانيان مبارك كرده است و مرا به نماز و زكات سفارش نموده مادام كه زنده ام</w:t>
      </w:r>
      <w:r>
        <w:rPr>
          <w:rFonts w:ascii="IRNazanin" w:hAnsi="IRNazanin" w:eastAsia="IRNazanin"/>
          <w:i/>
          <w:i/>
          <w:iCs/>
          <w:color w:val="111111"/>
          <w:sz w:val="28"/>
          <w:sz w:val="28"/>
          <w:szCs w:val="28"/>
          <w:rtl w:val="true"/>
          <w:lang w:bidi="fa-IR"/>
        </w:rPr>
        <w:t>و مرا مقرر داشته كه به مادرم نيكى كنم و مرا ستمگر و شقى قرار نداده است</w:t>
      </w:r>
      <w:r>
        <w:rPr>
          <w:rFonts w:ascii="IRNazanin" w:hAnsi="IRNazanin" w:eastAsia="IRNazanin"/>
          <w:color w:val="111111"/>
          <w:sz w:val="28"/>
          <w:sz w:val="28"/>
          <w:szCs w:val="28"/>
          <w:rtl w:val="true"/>
          <w:lang w:bidi="fa-IR"/>
        </w:rPr>
        <w:t>و درود بر من روزى كه زاده شدم و روزى كه بميرم و روزى كه براى زندگانى ابدى آخرت باز برانگيخته شوم</w:t>
      </w:r>
      <w:r>
        <w:rPr>
          <w:rFonts w:eastAsia="IRNazanin" w:cs="IRNazanin"/>
          <w:color w:val="111111"/>
          <w:sz w:val="28"/>
          <w:szCs w:val="28"/>
          <w:rtl w:val="true"/>
          <w:lang w:bidi="fa-IR"/>
        </w:rPr>
        <w:t>*</w:t>
      </w:r>
    </w:p>
    <w:p>
      <w:pPr>
        <w:pStyle w:val="Heading4"/>
        <w:numPr>
          <w:ilvl w:val="3"/>
          <w:numId w:val="1"/>
        </w:numPr>
        <w:rPr/>
      </w:pPr>
      <w:bookmarkStart w:id="411" w:name="__RefHeading___Toc726011_388300464"/>
      <w:bookmarkStart w:id="412" w:name="_Toc155"/>
      <w:bookmarkEnd w:id="411"/>
      <w:r>
        <w:rPr>
          <w:rtl w:val="true"/>
        </w:rPr>
        <w:t>سرگذشت بنى اسرائيل با عيسى بن مريم عليهما السلام</w:t>
      </w:r>
      <w:bookmarkEnd w:id="412"/>
    </w:p>
    <w:p>
      <w:pPr>
        <w:pStyle w:val="BookText"/>
        <w:rPr/>
      </w:pPr>
      <w:r>
        <w:rPr>
          <w:rFonts w:ascii="Amiri" w:hAnsi="Amiri" w:eastAsia="Amiri" w:cs="Amiri"/>
          <w:color w:val="111111"/>
          <w:sz w:val="28"/>
          <w:sz w:val="28"/>
          <w:szCs w:val="28"/>
          <w:rtl w:val="true"/>
          <w:lang w:bidi="ar-SA"/>
        </w:rPr>
        <w:t xml:space="preserve">خداوند سبحان در سورۀ آل عمران آيات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 النّاسَ فِي الْمَهْدِ وَ كَهْلاً وَ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أَنّى يَكُونُ لِي وَلَدٌ وَ لَمْ يَمْسَسْنِي بَشَرٌ قالَ كَذلِكِ اللّهُ يَخْلُقُ ما يَشاءُ إِذا قَضى أَمْراً فَإِنَّما يَقُولُ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يُعَلِّمُهُ الْكِتابَ وَ الْحِكْمَةَ وَ التَّوْراةَ وَ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مُصَدِّقاً لِما بَيْنَ يَدَيَّ مِنَ التَّوْراةِ وَ لِأُحِلَّ لَكُمْ بَعْضَ الَّذِي حُرِّمَ عَلَيْكُمْ وَ جِئْتُكُمْ بِآيَةٍ مِنْ رَبِّكُمْ 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رَبِّي وَ رَبُّكُمْ فَاعْبُدُوهُ هذا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 عِيسى مِنْهُمُ الْكُفْرَ قالَ مَنْ أَنْصارِي إِلَى اللّهِ قالَ الْحَوارِيُّونَ نَحْنُ أَنْصارُ اللّهِ آمَنّا بِاللّهِ وَ اشْهَدْ بِأَنّا مُسْلِمُونَ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فرشتگان به مريم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كلمه اى از خودش،</w:t>
      </w:r>
    </w:p>
    <w:p>
      <w:pPr>
        <w:pStyle w:val="BookText"/>
        <w:rPr/>
      </w:pPr>
      <w:r>
        <w:rPr>
          <w:rFonts w:ascii="IRNazanin" w:hAnsi="IRNazanin" w:eastAsia="IRNazanin"/>
          <w:color w:val="111111"/>
          <w:sz w:val="28"/>
          <w:sz w:val="28"/>
          <w:szCs w:val="28"/>
          <w:rtl w:val="true"/>
          <w:lang w:bidi="fa-IR"/>
        </w:rPr>
        <w:t>به نام مسيح پسر مريم بشارت مى دهد كه او در دنيا و آخرت محترم بوده،از مقربان خداست</w:t>
      </w:r>
      <w:r>
        <w:rPr>
          <w:rFonts w:ascii="IRNazanin" w:hAnsi="IRNazanin" w:eastAsia="IRNazanin"/>
          <w:i/>
          <w:i/>
          <w:iCs/>
          <w:color w:val="111111"/>
          <w:sz w:val="28"/>
          <w:sz w:val="28"/>
          <w:szCs w:val="28"/>
          <w:rtl w:val="true"/>
          <w:lang w:bidi="fa-IR"/>
        </w:rPr>
        <w:t>و در گهواره با مردم سخن مى گويد آنگونه كه در سنين بزرگى،و از شايستگان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مرا پسرى خواهد بود حال آنكه بشرى مرا دست نزده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است،خدا هر چه بخواهد مى 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چيزى را اراده كند،به او مى گويد موجود باش،پس همان دم موجود مى شود</w:t>
      </w:r>
      <w:r>
        <w:rPr>
          <w:rFonts w:ascii="Amiri" w:hAnsi="Amiri" w:eastAsia="Amiri" w:cs="Amiri"/>
          <w:i/>
          <w:i/>
          <w:iCs/>
          <w:color w:val="111111"/>
          <w:sz w:val="28"/>
          <w:sz w:val="28"/>
          <w:szCs w:val="28"/>
          <w:rtl w:val="true"/>
          <w:lang w:bidi="ar-SA"/>
        </w:rPr>
        <w:t>و خداوند به عيسى كتاب و حكمت،و تورات و انجيل تعليم فرموده است</w:t>
      </w:r>
      <w:r>
        <w:rPr>
          <w:rFonts w:ascii="IRNazanin" w:hAnsi="IRNazanin" w:eastAsia="IRNazanin"/>
          <w:color w:val="111111"/>
          <w:sz w:val="28"/>
          <w:sz w:val="28"/>
          <w:szCs w:val="28"/>
          <w:rtl w:val="true"/>
          <w:lang w:bidi="fa-IR"/>
        </w:rPr>
        <w:t>و او را به سوى بنى اسرائيل به پيامبرى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سوى پروردگارتان براى شما معجزه اى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از گل،مجسمۀ مرغى مى سازم و در آن مى دمم تا به اذن خدا پرنده اى شود،و كور مادرزاد و پيس را به اذن خدا شفا مى دهم،و مردگان را به اذن خدا زنده مى كنم،و از آنچه مى خوريد و آنچه را كه در خانه هاتان ذخيره مى كنيد خبر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معجزات براى شما دليلى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باشيد</w:t>
      </w:r>
      <w:r>
        <w:rPr>
          <w:rFonts w:ascii="IRNazanin" w:hAnsi="IRNazanin" w:eastAsia="IRNazanin"/>
          <w:i/>
          <w:i/>
          <w:iCs/>
          <w:color w:val="111111"/>
          <w:sz w:val="28"/>
          <w:sz w:val="28"/>
          <w:szCs w:val="28"/>
          <w:rtl w:val="true"/>
          <w:lang w:bidi="fa-IR"/>
        </w:rPr>
        <w:t>توراتى را كه پيش از من بوده است تصديق مى كنم،و برخى از آنچه را كه بر شما حرام بوده حلال مى كنم و نشانه اى از سوى پروردگارتان براى شما آورده 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بنى اسرائيل</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از خدا</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بترسيد و مرا فرمان بريد</w:t>
      </w:r>
      <w:r>
        <w:rPr>
          <w:rFonts w:ascii="IRNazanin" w:hAnsi="IRNazanin" w:eastAsia="IRNazanin"/>
          <w:color w:val="111111"/>
          <w:sz w:val="28"/>
          <w:sz w:val="28"/>
          <w:szCs w:val="28"/>
          <w:rtl w:val="true"/>
          <w:lang w:bidi="fa-IR"/>
        </w:rPr>
        <w:t>خدا،پروردگار من و شماست،پس او را پرستش كنيد كه راه راست همين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عيسى از ايشان احساس كفر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من در راه خدا كيانند؟حواريون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ياران خداييم و به خدا ايمان آورده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 كه ما تسليم فرمان اوييم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صف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ياد آر هنگامى كه عيسى بن مريم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پيامبر خدا</w:t>
      </w:r>
      <w:bookmarkStart w:id="413" w:name="pg14876_151534"/>
    </w:p>
    <w:p>
      <w:pPr>
        <w:pStyle w:val="BookText"/>
        <w:rPr/>
      </w:pPr>
      <w:bookmarkEnd w:id="413"/>
      <w:r>
        <w:rPr>
          <w:rFonts w:ascii="IRNazanin" w:hAnsi="IRNazanin" w:eastAsia="IRNazanin"/>
          <w:color w:val="111111"/>
          <w:sz w:val="28"/>
          <w:sz w:val="28"/>
          <w:szCs w:val="28"/>
          <w:rtl w:val="true"/>
          <w:lang w:bidi="fa-IR"/>
        </w:rPr>
        <w:t>به سوى شما هستم و توراتى را كه پيش من است تصديق مى كنم،و بشارت مى دهم به آمدن پيامبرى بعد از من كه نامش احمد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معجزات و آيات به سوى خلق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قرآن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نساء آيات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نَقْضِهِمْ مِيثاقَهُمْ وَ كُفْرِهِمْ بِآياتِ اللّهِ وَ قَتْلِهِمُ الْأَنْبِياءَ بِغَيْرِ حَقٍّ وَ قَوْلِهِمْ قُلُوبُنا غُلْفٌ بَلْ طَبَعَ اللّهُ عَلَيْها بِكُفْرِهِمْ فَلا يُؤْمِنُونَ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إِلَيْهِ وَ كانَ اللّهُ عَزِيزاً حَكِيماً</w:t>
      </w:r>
    </w:p>
    <w:p>
      <w:pPr>
        <w:pStyle w:val="BookText"/>
        <w:rPr/>
      </w:pPr>
      <w:r>
        <w:rPr>
          <w:rFonts w:ascii="IRNazanin" w:hAnsi="IRNazanin" w:eastAsia="IRNazanin"/>
          <w:color w:val="111111"/>
          <w:sz w:val="28"/>
          <w:sz w:val="28"/>
          <w:szCs w:val="28"/>
          <w:rtl w:val="true"/>
          <w:lang w:bidi="fa-IR"/>
        </w:rPr>
        <w:t xml:space="preserve">پس به خاطر پيمان شكنى و كفرشان به آيات خدا،و به ناحق كشتن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به كيفر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ما پوشيده و مستور است،بلكه خداوند به خاطر كفرشان بر آنها مهر نهاده است كه به جز اندكى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كفرشان،و اينكه به مريم بهتانى عظيم زده اند</w:t>
      </w:r>
      <w:r>
        <w:rPr>
          <w:rFonts w:ascii="IRNazanin" w:hAnsi="IRNazanin" w:eastAsia="IRNazanin"/>
          <w:i/>
          <w:i/>
          <w:iCs/>
          <w:color w:val="111111"/>
          <w:sz w:val="28"/>
          <w:sz w:val="28"/>
          <w:szCs w:val="28"/>
          <w:rtl w:val="true"/>
          <w:lang w:bidi="fa-IR"/>
        </w:rPr>
        <w:t>و اينكه 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ما مسيح عيسى بن مريم پيامبر خدا را كشتيم،در صورتى كه او را نكشتند و به دارش نكشيدند ولى امر بر آنها مشتبه شد،و كسانى كه دربارۀ قتل او اختلاف كردند،از آن در شك و ترديد هستند و علمى جز پيروى گمان ندارند؛و به يقين او را نكشتند</w:t>
      </w:r>
      <w:r>
        <w:rPr>
          <w:rFonts w:ascii="Amiri" w:hAnsi="Amiri" w:eastAsia="Amiri" w:cs="Amiri"/>
          <w:color w:val="111111"/>
          <w:sz w:val="28"/>
          <w:sz w:val="28"/>
          <w:szCs w:val="28"/>
          <w:rtl w:val="true"/>
          <w:lang w:bidi="ar-SA"/>
        </w:rPr>
        <w:t>بلكه خداوند او را به سوى خود بالا برد،و خدا عزيز و حكيم است</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726013_388300464"/>
      <w:bookmarkStart w:id="415" w:name="_Toc156"/>
      <w:bookmarkEnd w:id="414"/>
      <w:r>
        <w:rPr>
          <w:rtl w:val="true"/>
        </w:rPr>
        <w:t>شرح كلمات</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به معناى مخلوقى است كه خداوند تعالى به كلمه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همانند آن و بدون دخالت دادن اسباب و وسايط عادى آفرينش،او را آفريده است</w:t>
      </w:r>
      <w:r>
        <w:rPr>
          <w:rFonts w:eastAsia="Amiri" w:cs="Amiri" w:ascii="Amiri" w:hAnsi="Amiri"/>
          <w:color w:val="111111"/>
          <w:sz w:val="28"/>
          <w:szCs w:val="28"/>
          <w:rtl w:val="true"/>
          <w:lang w:bidi="ar-SA"/>
        </w:rPr>
        <w:t>.</w:t>
      </w:r>
      <w:bookmarkStart w:id="416" w:name="pg14876_151535"/>
    </w:p>
    <w:p>
      <w:pPr>
        <w:pStyle w:val="BookText"/>
        <w:rPr/>
      </w:pPr>
      <w:bookmarkEnd w:id="41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كناره گرفت،دور شده به گوشه اى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طاهر،پاك شده از هر نوع آلودگى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رود كوچك،نهر آب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ميوۀ تازه چيده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امرى شگفت انگيز و ناشناخته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 مادرزاد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بشارت آمدنش در تورات آمده،و آمدنش با همان صفاتى بوده كه در تورات آمده پس وجود حضرت رسول مصدّق و تصديق كنندۀ تورات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بدكاره اى كه به وسيلۀ زناكارى كسب درآمد مى كند</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26015_388300464"/>
      <w:bookmarkStart w:id="418" w:name="_Toc157"/>
      <w:bookmarkEnd w:id="417"/>
      <w:r>
        <w:rPr>
          <w:rtl w:val="true"/>
        </w:rPr>
        <w:t>تفسير آياتى كه گذشت</w:t>
      </w:r>
      <w:bookmarkEnd w:id="418"/>
    </w:p>
    <w:p>
      <w:pPr>
        <w:pStyle w:val="BookText"/>
        <w:rPr/>
      </w:pPr>
      <w:r>
        <w:rPr>
          <w:rFonts w:ascii="IRNazanin" w:hAnsi="IRNazanin" w:eastAsia="IRNazanin"/>
          <w:color w:val="111111"/>
          <w:sz w:val="28"/>
          <w:sz w:val="28"/>
          <w:szCs w:val="28"/>
          <w:rtl w:val="true"/>
          <w:lang w:bidi="fa-IR"/>
        </w:rPr>
        <w:t>داستان حضرت عيسى،آخرين پيامبر بنى اسرائيل،و مادرش حضرت مريم در قرآن مجيد چنين آمده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حضرت مريم را ندا داده و مژدۀ خدا را داير بر ولادت حضرت مسيح به او رسانيدند دادند كه حضرت بارى او را به كلمۀ خودش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وسيله و اسباب مألوف آدميان مى آفريند؛و او كلام خدا را هم در گهواره و هم در بزرگسالى به مردمان ابلاغ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با شنيدن چنين خطابى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فرزندى به دنيا مى آورم در حالى كه انسانى مرا دست نزده است؟</w:t>
      </w:r>
    </w:p>
    <w:p>
      <w:pPr>
        <w:pStyle w:val="BookText"/>
        <w:rPr/>
      </w:pPr>
      <w:r>
        <w:rPr>
          <w:rFonts w:ascii="IRNazanin" w:hAnsi="IRNazanin" w:eastAsia="IRNazanin"/>
          <w:color w:val="111111"/>
          <w:sz w:val="28"/>
          <w:sz w:val="28"/>
          <w:szCs w:val="28"/>
          <w:rtl w:val="true"/>
          <w:lang w:bidi="fa-IR"/>
        </w:rPr>
        <w:t>جبرائيل سخن خدا را به وى اينگونه ابلاغ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هر چه را كه بخواهد بدون اسباب و وسيله اى،تنها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آفريند و آن موجود در همان لحظه آفريده مى شود عينا همانگونه كه آنها را با اسباب و وسايط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جبرائيل از جلو گردن،در چاك پيراهن مريم دميد و آنچه را كه حضرت بارى اراده فرموده بود صورت تحقق به خود گرفت و مريم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مريم در درون خود وجود جنينى را احساس كرد،به جايى دور از خانواده اش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زايمان او را به جانب تنۀ درخت خشكيدۀ خرمايى كشيد،او پشت به آن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پيش از اين مرده،و نيست و نابود شده بودم؛كه در آن حال از پايين وى عيسى يا جبرائيل ندايش داد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زير پايت نهر كوچكى جارى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تنۀ خشك خرما را تكان بده تا خرماى تازه بر تو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 خرما بخور و از آن آب بياشام و شادمان و مسرور باش و چون كسى از مردم را ديدى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خدا نذر روزۀ سكوت كرده ام و ابدا امروز با كسى سخن نمى 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مريم نوزاد را برداشت و نزد قومش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چهره درهم كشيده،آن را ناخوش داشتند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خواهر هارون كارى بسيار پليد و زشت مرتكب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پدرت زناكار بود و نه مادرت بدكاره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مريم اشاره به عيسى كرد كه با او سخن بگوييد،او به شما پاسخ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نوزاد خوابيده در گهواره چگونه سخن بگوييم؟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سبحان عيسى را به سخن در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بندۀ خدا هستم،او به من كتاب انجيل داده است،و مرا هركجا كه باشم پيامبرى مبارك و معلمى به كارهاى خير و نيكو قرار داده است،و مادام كه زنده هستم به برپا داشتن نماز و پرداختن زكات و نيكى در حق مادرم سفارشم فرموده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خداوند،حضرت عيسى را به رسالت به سوى بنى اسرائيل فرستاد و معجزاتى چند به وى</w:t>
      </w:r>
    </w:p>
    <w:p>
      <w:pPr>
        <w:pStyle w:val="BookText"/>
        <w:rPr/>
      </w:pPr>
      <w:r>
        <w:rPr>
          <w:rFonts w:ascii="IRNazanin" w:hAnsi="IRNazanin" w:eastAsia="IRNazanin"/>
          <w:color w:val="111111"/>
          <w:sz w:val="28"/>
          <w:sz w:val="28"/>
          <w:szCs w:val="28"/>
          <w:rtl w:val="true"/>
          <w:lang w:bidi="fa-IR"/>
        </w:rPr>
        <w:t>عطا كرد تا گواهى بر صدق رسالتش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گل صورت مرغى مى ساخت و در آن مى دميد،كه آن مجسمه به اذن خدا مرغى مى شد و پروبال مى گشود؛و نيز كور مادرزاد و پيس را به اذن خدا شفا مى داد و مرده را به اذن خدا زنده مى كرد؛و از آنچه كه در خانه هاى خود مى خوردند و ذخيره مى كردند خبر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آنچه را كه دربارۀ او،و پيش از وى در تورات آمده بود در او كاملا صدق مى كرد و مطابقت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به بعثت حضرت خاتم پيامبران،احمد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بنى اسرائيل به او ايمان نياوردند و تكفيرش كردند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سحرى واضح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چون عيسى كفر و عنادشان را احساس فرمود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با من دين خدا را يارى خواهند داد؟حواريون به وى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ياران خدا خواهيم بود به خداوند ايمان آورده ايم،و تو گواه باش كه ما مسلمانيم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بدين سان بنى اسرائيل عهد و پيمانى را كه با خدا به دست حضرت موسى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بر اينكه به آنچه در تورات آمده مؤمن باشند و به عيسى و بعد از او به حضرت خاتم پيامبران ايمان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شكستند و راه كفر و عناد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همچنين به حضرت مريم بهتان و تهمتى بس بزرگ زده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مردى نجار،به نام يوسف حامله شده و عيسى را زاده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مقام كشتن و به دار كشيدن عيسى برآمدند كه خداوند،همان مرد يهودى را كه راهنماى دشمنان به سوى حضرت عيسى شده بود،او را به شكل و قيافۀ عيسى در آورد و بنى اسرائيل نيز همو را به دار كشيدند،و چنين پنداشتند كه عيسى بن مريم را به دار كشيده اند؛در حالى كه خداوند او را به سوى خود بالا برده بود</w:t>
      </w:r>
      <w:r>
        <w:rPr>
          <w:rFonts w:eastAsia="IRNazanin" w:cs="IRNazanin"/>
          <w:color w:val="111111"/>
          <w:sz w:val="28"/>
          <w:szCs w:val="28"/>
          <w:rtl w:val="true"/>
          <w:lang w:bidi="fa-IR"/>
        </w:rPr>
        <w:t>.</w:t>
      </w:r>
      <w:bookmarkStart w:id="419" w:name="pg14876_151538"/>
    </w:p>
    <w:p>
      <w:pPr>
        <w:pStyle w:val="Heading2"/>
        <w:numPr>
          <w:ilvl w:val="1"/>
          <w:numId w:val="1"/>
        </w:numPr>
        <w:rPr/>
      </w:pPr>
      <w:bookmarkStart w:id="420" w:name="__RefHeading___Toc726017_388300464"/>
      <w:bookmarkStart w:id="421" w:name="_Toc158"/>
      <w:bookmarkEnd w:id="419"/>
      <w:bookmarkEnd w:id="420"/>
      <w:r>
        <w:rPr/>
        <w:t>11</w:t>
      </w:r>
      <w:r>
        <w:rPr>
          <w:rtl w:val="true"/>
        </w:rPr>
        <w:t xml:space="preserve"> </w:t>
      </w:r>
      <w:r>
        <w:rPr>
          <w:rtl w:val="true"/>
        </w:rPr>
        <w:t>عصر فترت</w:t>
      </w:r>
      <w:bookmarkEnd w:id="421"/>
    </w:p>
    <w:p>
      <w:pPr>
        <w:pStyle w:val="Heading3"/>
        <w:numPr>
          <w:ilvl w:val="2"/>
          <w:numId w:val="1"/>
        </w:numPr>
        <w:rPr/>
      </w:pPr>
      <w:bookmarkStart w:id="422" w:name="__RefHeading___Toc726019_388300464"/>
      <w:bookmarkStart w:id="423" w:name="_Toc159"/>
      <w:bookmarkEnd w:id="422"/>
      <w:r>
        <w:rPr>
          <w:rtl w:val="true"/>
        </w:rPr>
        <w:t>اشاره</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عصر فترت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 اوصيا در عصر فترت،به غير از آباء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نوادگان حضرت اسماعيل وصى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آباء و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عصر فترت عهده دار امر تبليغ بوده اند</w:t>
      </w:r>
      <w:r>
        <w:rPr>
          <w:rFonts w:eastAsia="IRNazanin" w:cs="IRNazanin"/>
          <w:color w:val="111111"/>
          <w:sz w:val="28"/>
          <w:szCs w:val="28"/>
          <w:rtl w:val="true"/>
          <w:lang w:bidi="fa-IR"/>
        </w:rPr>
        <w:t>.</w:t>
      </w:r>
      <w:bookmarkStart w:id="424" w:name="pg14876_151540"/>
    </w:p>
    <w:p>
      <w:pPr>
        <w:pStyle w:val="Heading3"/>
        <w:numPr>
          <w:ilvl w:val="2"/>
          <w:numId w:val="1"/>
        </w:numPr>
        <w:rPr/>
      </w:pPr>
      <w:bookmarkStart w:id="425" w:name="__RefHeading___Toc726021_388300464"/>
      <w:bookmarkStart w:id="426" w:name="_Toc160"/>
      <w:bookmarkEnd w:id="424"/>
      <w:bookmarkEnd w:id="425"/>
      <w:r>
        <w:rPr>
          <w:rtl w:val="true"/>
        </w:rPr>
        <w:t>معناى عصر فترت</w:t>
      </w:r>
      <w:bookmarkEnd w:id="426"/>
    </w:p>
    <w:p>
      <w:pPr>
        <w:pStyle w:val="BookText"/>
        <w:rPr/>
      </w:pPr>
      <w:r>
        <w:rPr>
          <w:rFonts w:ascii="Amiri" w:hAnsi="Amiri" w:eastAsia="Amiri" w:cs="Amiri"/>
          <w:color w:val="111111"/>
          <w:sz w:val="28"/>
          <w:sz w:val="28"/>
          <w:szCs w:val="28"/>
          <w:rtl w:val="true"/>
          <w:lang w:bidi="ar-SA"/>
        </w:rPr>
        <w:t xml:space="preserve">خداوند سبحان در سورۀ مائده 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رَسُولُنا يُبَيِّنُ لَكُمْ عَلى فَتْرَةٍ مِنَ الرُّسُلِ أَنْ تَقُولُوا ما جاءَنا مِنْ بَشِيرٍ وَ لا نَذِيرٍ فَقَدْ جاءَكُمْ بَشِيرٌ وَ نَذِيرٌ وَ اللّهُ عَلى كُلِّ شَيْءٍ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ما آمد تا براى شما حقايق دين را در فاصله زمانى كه رسولان نبودند بيان كند،تا نگوييد كه براى ما بشارت دهنده و انذار كننده اى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رسول بشارت دهنده و انذاركننده بر شما آمد و خداى بر هر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يس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w:t>
      </w:r>
    </w:p>
    <w:p>
      <w:pPr>
        <w:pStyle w:val="BookText"/>
        <w:rPr/>
      </w:pP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آقا و سرور پيامبران</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قسم به قرآن حكيم</w:t>
      </w:r>
      <w:r>
        <w:rPr>
          <w:rFonts w:ascii="Amiri" w:hAnsi="Amiri" w:eastAsia="Amiri" w:cs="Amiri"/>
          <w:color w:val="111111"/>
          <w:sz w:val="28"/>
          <w:sz w:val="28"/>
          <w:szCs w:val="28"/>
          <w:rtl w:val="true"/>
          <w:lang w:bidi="ar-SA"/>
        </w:rPr>
        <w:t>كه تو از جملۀ رسولانى</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تا بترسانى قومى را كه پدرانشان انذار نشده اند،كه ايشان غافل و ناآگاهند</w:t>
      </w:r>
    </w:p>
    <w:p>
      <w:pPr>
        <w:pStyle w:val="BookText"/>
        <w:rPr/>
      </w:pPr>
      <w:r>
        <w:rPr>
          <w:rFonts w:ascii="Amiri" w:hAnsi="Amiri" w:eastAsia="Amiri" w:cs="Amiri"/>
          <w:color w:val="111111"/>
          <w:sz w:val="28"/>
          <w:sz w:val="28"/>
          <w:szCs w:val="28"/>
          <w:rtl w:val="true"/>
          <w:lang w:bidi="ar-SA"/>
        </w:rPr>
        <w:t xml:space="preserve">و همانند آن در سوره هاى قصص 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سجده 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سبأ آيات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سورۀ شورى 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bookmarkStart w:id="427" w:name="pg14876_151541"/>
    </w:p>
    <w:p>
      <w:pPr>
        <w:pStyle w:val="BookText"/>
        <w:rPr/>
      </w:pPr>
      <w:bookmarkEnd w:id="427"/>
      <w:r>
        <w:rPr>
          <w:rFonts w:ascii="Amiri" w:hAnsi="Amiri" w:eastAsia="Amiri" w:cs="Amiri"/>
          <w:color w:val="111111"/>
          <w:sz w:val="28"/>
          <w:sz w:val="28"/>
          <w:szCs w:val="28"/>
          <w:rtl w:val="true"/>
          <w:lang w:bidi="ar-SA"/>
        </w:rPr>
        <w:t>وَ كَذلِكَ أَوْحَيْنا إِلَيْكَ قُرْآناً عَرَبِيًّا لِتُنْذِرَ أُمَّ الْقُرى وَ مَنْ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اينگونه قرآنى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فصيح و 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وحى كرديم تا مردم 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پيرامون آن را انذار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 بترسانى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سورۀ سبأ 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أَرْسَلْناكَ إِلاّ كَافَّةً لِلنّاسِ بَشِيراً وَ نَذِيراً وَ لكِنَّ أَكْثَرَ النّاسِ لا يَعْلَمُونَ</w:t>
      </w:r>
    </w:p>
    <w:p>
      <w:pPr>
        <w:pStyle w:val="BookText"/>
        <w:rPr/>
      </w:pPr>
      <w:r>
        <w:rPr>
          <w:rFonts w:ascii="IRNazanin" w:hAnsi="IRNazanin" w:eastAsia="IRNazanin"/>
          <w:color w:val="111111"/>
          <w:sz w:val="28"/>
          <w:sz w:val="28"/>
          <w:szCs w:val="28"/>
          <w:rtl w:val="true"/>
          <w:lang w:bidi="fa-IR"/>
        </w:rPr>
        <w:t>و ما تو را نفرستاده ايم مگر براى همۀ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انذاركننده؛اما بيشتر مردم از اين حقيقت آگاه نيستند</w:t>
      </w:r>
      <w:r>
        <w:rPr>
          <w:rFonts w:eastAsia="IRNazanin" w:cs="IRNazanin"/>
          <w:color w:val="111111"/>
          <w:sz w:val="28"/>
          <w:szCs w:val="28"/>
          <w:rtl w:val="true"/>
          <w:lang w:bidi="fa-IR"/>
        </w:rPr>
        <w:t>.</w:t>
      </w:r>
    </w:p>
    <w:p>
      <w:pPr>
        <w:pStyle w:val="Heading3"/>
        <w:numPr>
          <w:ilvl w:val="2"/>
          <w:numId w:val="1"/>
        </w:numPr>
        <w:rPr/>
      </w:pPr>
      <w:bookmarkStart w:id="428" w:name="__RefHeading___Toc726023_388300464"/>
      <w:bookmarkStart w:id="429" w:name="_Toc161"/>
      <w:bookmarkEnd w:id="428"/>
      <w:r>
        <w:rPr>
          <w:rtl w:val="true"/>
        </w:rPr>
        <w:t>شرح كلمات</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 در لغت بمعناى فاصلۀ بين دو محدودۀ زمانى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اصطلاح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فاصلۀ زمانى است كه بين دو رسول بشير و نذير واقع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مكّه 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همگى،تمامى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 گرامى اسلام را در فاصلۀ زمانى بين پيامبران،و به هنگامى فرستاده است كه امتها را خواب غفلت در تاريكى جهل،و شكستن احكام الهى كه بر زبان پيامبران استوار شده فرا گرفته بود</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430" w:name="__RefHeading___Toc726025_388300464"/>
      <w:bookmarkStart w:id="431" w:name="_Toc162"/>
      <w:bookmarkEnd w:id="430"/>
      <w:r>
        <w:rPr>
          <w:rtl w:val="true"/>
        </w:rPr>
        <w:t>تفسير آياتى كه گذشت</w:t>
      </w:r>
      <w:bookmarkEnd w:id="43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پيامبران،حضرت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فترت بين پيامبران،و نه فترت انبياء</w:t>
      </w:r>
    </w:p>
    <w:p>
      <w:pPr>
        <w:pStyle w:val="BookText"/>
        <w:rPr/>
      </w:pPr>
      <w:r>
        <w:rPr>
          <w:rFonts w:ascii="IRNazanin" w:hAnsi="IRNazanin" w:eastAsia="IRNazanin"/>
          <w:color w:val="111111"/>
          <w:sz w:val="28"/>
          <w:sz w:val="28"/>
          <w:szCs w:val="28"/>
          <w:rtl w:val="true"/>
          <w:lang w:bidi="fa-IR"/>
        </w:rPr>
        <w:t>به رسالت برانگيخته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چه،خداى تعالى بعد از حضرت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بشارت دهنده و انذاركننده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به ثواب و پاداش الهى و ترساننده از عذاب خدا بر اثر نافرمانى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او آيه و معجزه اى از پروردگارش باشد مبعوث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بر همين منوال بود تا اينكه خداوند،خاتم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بشير و نذير،و با معجزۀ قرآنى برانگيخت،تا اهالى مكه و اطراف آن را به صورت خاص،و ديگر مردمان را بطور عام انذار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نكته ضرورى است كه در طول مدت زمانى بيش از پانصد سال،انبياء و اوصياء وجودشان از مردم منقطع نبوده و خداوند انسانها را در اين مدت طولانى به حال خود رها نكرده است بلكه تبليغ كنندگانى را براى دينش،و اوصيايى بر شريعت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حنيفيۀ ابراهيم آماده فرموده است كه ما به خواست خدا در مقام بررسى اخبار آن مى باشيم</w:t>
      </w:r>
      <w:r>
        <w:rPr>
          <w:rFonts w:eastAsia="IRNazanin" w:cs="IRNazanin"/>
          <w:color w:val="111111"/>
          <w:sz w:val="28"/>
          <w:szCs w:val="28"/>
          <w:rtl w:val="true"/>
          <w:lang w:bidi="fa-IR"/>
        </w:rPr>
        <w:t>.</w:t>
      </w:r>
      <w:bookmarkStart w:id="432" w:name="pg14876_151544"/>
    </w:p>
    <w:p>
      <w:pPr>
        <w:pStyle w:val="Heading2"/>
        <w:numPr>
          <w:ilvl w:val="1"/>
          <w:numId w:val="1"/>
        </w:numPr>
        <w:rPr/>
      </w:pPr>
      <w:bookmarkStart w:id="433" w:name="__RefHeading___Toc726027_388300464"/>
      <w:bookmarkStart w:id="434" w:name="_Toc163"/>
      <w:bookmarkEnd w:id="432"/>
      <w:bookmarkEnd w:id="433"/>
      <w:r>
        <w:rPr/>
        <w:t>12</w:t>
      </w:r>
      <w:r>
        <w:rPr>
          <w:rtl w:val="true"/>
        </w:rPr>
        <w:t xml:space="preserve"> </w:t>
      </w:r>
      <w:r>
        <w:rPr>
          <w:rtl w:val="true"/>
        </w:rPr>
        <w:t>انبياء و اوصياء در عصر فترت به غير از آباء و اجداد پيامبر</w:t>
      </w:r>
      <w:r>
        <w:rPr>
          <w:rtl w:val="true"/>
        </w:rPr>
        <w:t>(</w:t>
      </w:r>
      <w:r>
        <w:rPr>
          <w:rtl w:val="true"/>
        </w:rPr>
        <w:t>ص</w:t>
      </w:r>
      <w:r>
        <w:rPr>
          <w:rtl w:val="true"/>
        </w:rPr>
        <w:t>)</w:t>
      </w:r>
      <w:bookmarkEnd w:id="43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726029_388300464"/>
      <w:bookmarkStart w:id="436" w:name="_Toc164"/>
      <w:bookmarkEnd w:id="435"/>
      <w:r>
        <w:rPr>
          <w:rtl w:val="true"/>
        </w:rPr>
        <w:t>اشاره</w:t>
      </w:r>
      <w:bookmarkStart w:id="437" w:name="pg14876_151546"/>
      <w:bookmarkEnd w:id="436"/>
    </w:p>
    <w:p>
      <w:pPr>
        <w:pStyle w:val="Heading3"/>
        <w:numPr>
          <w:ilvl w:val="2"/>
          <w:numId w:val="1"/>
        </w:numPr>
        <w:rPr/>
      </w:pPr>
      <w:bookmarkStart w:id="438" w:name="__RefHeading___Toc726031_388300464"/>
      <w:bookmarkStart w:id="439" w:name="_Toc165"/>
      <w:bookmarkEnd w:id="437"/>
      <w:bookmarkEnd w:id="438"/>
      <w:r>
        <w:rPr>
          <w:rtl w:val="true"/>
        </w:rPr>
        <w:t>انبياء و اوصياء در عصر فترت</w:t>
      </w:r>
      <w:bookmarkEnd w:id="439"/>
    </w:p>
    <w:p>
      <w:pPr>
        <w:pStyle w:val="BookText"/>
        <w:rPr/>
      </w:pPr>
      <w:r>
        <w:rPr>
          <w:rFonts w:ascii="IRNazanin" w:hAnsi="IRNazanin" w:eastAsia="IRNazanin"/>
          <w:color w:val="111111"/>
          <w:sz w:val="28"/>
          <w:sz w:val="28"/>
          <w:szCs w:val="28"/>
          <w:rtl w:val="true"/>
          <w:lang w:bidi="fa-IR"/>
        </w:rPr>
        <w:t>در سيرۀ حلبيه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حضرت اسماعيل هيچ پيامبرى در قوم عرب با شريعتى مستقل به رسالت برانگيخته نشده است به جز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شريعتى مستقل برانگيخته نشده بودند،بلكه به شريعت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داشته آن را تبليغ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حضرت عيسى و حنظله سيصد سال فاصلۀ زمانى بوده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از جمله كسانى را كه مسعودى و ديگران در فترت بين مسيح و حضرت ختمى مرتبت عليهما الصلاة و السلام نام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سنان عبسى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نبيّى بوده كه قومش قدر او را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تواريخ از كسان ديگرى بعنوان نبى نام برده شده كه بين مسيح و حضرت رسول صلوات اللّه عليهما قرار داشته اند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همچنين مجلسى در كتاب بزرگ خود به نام بحار الانوار،اخبار آنان را مفصلا در باب وقايع بعد از به آسمان رفتن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 فترت بعد از او آورده است</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پيامبران و اوصيايى كه اخبارشان در قرآن كريم و تفاسير،و ساير منابع و مصادر</w:t>
      </w:r>
    </w:p>
    <w:p>
      <w:pPr>
        <w:pStyle w:val="BookText"/>
        <w:rPr/>
      </w:pPr>
      <w:r>
        <w:rPr>
          <w:rFonts w:ascii="IRNazanin" w:hAnsi="IRNazanin" w:eastAsia="IRNazanin"/>
          <w:color w:val="111111"/>
          <w:sz w:val="28"/>
          <w:sz w:val="28"/>
          <w:szCs w:val="28"/>
          <w:rtl w:val="true"/>
          <w:lang w:bidi="fa-IR"/>
        </w:rPr>
        <w:t>اسلامى آمده است،كسانى هستند كه خداوند براى هدايت و ارشاد مردمان در جزيرة العرب و اطراف آن تا عصر اوصياء حضرت ابراهيم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اساس شريعت اسلام پاك برانگيخته است،و اوصيايى از ايشان بر شريعت حضرت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اوصياء شريعت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پيروان حضرتش از او كسب دانش كرده اند،صحابى بزرگوار سلمان فارسى محمدى است كه از راهبان آن دين بوده و داستان او بطور خلاصه بشرح زير مى 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در مسند احمد و سيرۀ ابن هشام و دلائل النبوۀ ابو نعيم،ضمن روايتى دربارۀ سلمان فارسى،داستان اين صحابى را با آخرين كس از اوصياء حضرت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در عموريه </w:t>
      </w:r>
      <w:r>
        <w:rPr>
          <w:rStyle w:val="FootnoteAnchor"/>
          <w:rtl w:val="true"/>
        </w:rPr>
        <w:footnoteReference w:id="110"/>
      </w:r>
      <w:r>
        <w:rPr>
          <w:rFonts w:ascii="IRNazanin" w:hAnsi="IRNazanin" w:eastAsia="IRNazanin"/>
          <w:color w:val="111111"/>
          <w:sz w:val="28"/>
          <w:sz w:val="28"/>
          <w:szCs w:val="28"/>
          <w:rtl w:val="true"/>
          <w:lang w:bidi="fa-IR"/>
        </w:rPr>
        <w:t>ساكن بوده و سلمان در مصاحبت او به سر مى برده است چنين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راهب دير در عموريه رسيدم و داستان خود را با او در ميان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من بمان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نزد مردى كه هدايت و سرپرستى يارانش را بر عهده داشت سكنا گزيدم،تا آنگاه كه مرگش فرا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آستانۀ مرگ قرار گرفت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فلانى بودم،او به هنگام مرگ مرا وصيت كرد كه به نزد فلان كس بروم،اين دومى نيز مرا در حال احتضار به فلانى وصيت نمود،و اين سومى مرا به تو وصيت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تو مرا به چه كسى وصيت مى كنى،و چه دستور مى دهى؟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مردمان زمانمان كسى را عالم تر و داناتر به دينى كه داريم نمى شناسم تا دستور بدهم نزد او بروى،اما تو در زمان پيامبرى هستى كه بر دين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سرزمين عرب قيام مى كند و به منطقه اى كه بين دو زمين سوخته واقع است و بينشان نخلستانهايى است مهاجرت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نشانه هايى است آشكار،از هدايا مى خورد اما صدقه نمى خورد،و بين دو كتفش مهر نبوت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بتوانى كه خود را به آن منطقه برسانى چنين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ديده برهم نهاد و از دنيا برفت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برخى از اخبار اوصياء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فترت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اوصياء دين حنيف ابراهيم را در قسمتهاى آتى بررسى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شمه اى از سيرۀ اسماعيل،نخستين شاخه از اوصياء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مطالعه قرار مى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تا آنجا كه ممكن باشد به خواست خدا سيرۀ اوصياء از فرزندان او را به شرح خواهيم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40" w:name="pg14876_151550"/>
    </w:p>
    <w:p>
      <w:pPr>
        <w:pStyle w:val="Heading2"/>
        <w:numPr>
          <w:ilvl w:val="1"/>
          <w:numId w:val="1"/>
        </w:numPr>
        <w:rPr/>
      </w:pPr>
      <w:bookmarkStart w:id="441" w:name="__RefHeading___Toc726033_388300464"/>
      <w:bookmarkStart w:id="442" w:name="_Toc166"/>
      <w:bookmarkEnd w:id="440"/>
      <w:bookmarkEnd w:id="441"/>
      <w:r>
        <w:rPr/>
        <w:t>13</w:t>
      </w:r>
      <w:r>
        <w:rPr>
          <w:rtl w:val="true"/>
        </w:rPr>
        <w:t xml:space="preserve"> </w:t>
      </w:r>
      <w:r>
        <w:rPr>
          <w:rtl w:val="true"/>
        </w:rPr>
        <w:t>برخى از اخبار حضرت اسماعيل وصىّ آن حضرت بر شريعت حنيفيه</w:t>
      </w:r>
      <w:bookmarkEnd w:id="442"/>
    </w:p>
    <w:p>
      <w:pPr>
        <w:pStyle w:val="Heading3"/>
        <w:numPr>
          <w:ilvl w:val="2"/>
          <w:numId w:val="1"/>
        </w:numPr>
        <w:rPr/>
      </w:pPr>
      <w:bookmarkStart w:id="443" w:name="__RefHeading___Toc726035_388300464"/>
      <w:bookmarkStart w:id="444" w:name="_Toc167"/>
      <w:bookmarkEnd w:id="443"/>
      <w:r>
        <w:rPr>
          <w:rtl w:val="true"/>
        </w:rPr>
        <w:t>اشاره</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ابراهيم به اسماعيل عليهما السلام در مورد بپا داشتن مناسك حج</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دعوت نمودن عماليق و جرهم و قبايل يمن به خداپرستى</w:t>
      </w:r>
      <w:r>
        <w:rPr>
          <w:rFonts w:eastAsia="IRNazanin" w:cs="IRNazanin"/>
          <w:color w:val="111111"/>
          <w:sz w:val="28"/>
          <w:szCs w:val="28"/>
          <w:rtl w:val="true"/>
          <w:lang w:bidi="fa-IR"/>
        </w:rPr>
        <w:t>.</w:t>
      </w:r>
      <w:bookmarkStart w:id="445" w:name="pg14876_151552"/>
    </w:p>
    <w:p>
      <w:pPr>
        <w:pStyle w:val="Heading3"/>
        <w:numPr>
          <w:ilvl w:val="2"/>
          <w:numId w:val="1"/>
        </w:numPr>
        <w:rPr/>
      </w:pPr>
      <w:bookmarkStart w:id="446" w:name="__RefHeading___Toc726037_388300464"/>
      <w:bookmarkStart w:id="447" w:name="_Toc168"/>
      <w:bookmarkEnd w:id="445"/>
      <w:bookmarkEnd w:id="446"/>
      <w:r>
        <w:rPr>
          <w:rtl w:val="true"/>
        </w:rPr>
        <w:t>خبر نبوت حضرت اسماعيل عليه السلام در قرآن مجيد</w:t>
      </w:r>
      <w:bookmarkEnd w:id="447"/>
    </w:p>
    <w:p>
      <w:pPr>
        <w:pStyle w:val="BookText"/>
        <w:rPr/>
      </w:pPr>
      <w:r>
        <w:rPr>
          <w:rFonts w:ascii="Amiri" w:hAnsi="Amiri" w:eastAsia="Amiri" w:cs="Amiri"/>
          <w:color w:val="111111"/>
          <w:sz w:val="28"/>
          <w:sz w:val="28"/>
          <w:szCs w:val="28"/>
          <w:rtl w:val="true"/>
          <w:lang w:bidi="ar-SA"/>
        </w:rPr>
        <w:t xml:space="preserve">خداوند سبحان در سورۀ مريم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فِي الْكِتابِ إِسْماعِيلَ إِنَّهُ كانَ صادِقَ الْوَعْدِ وَ كانَ رَسُولاً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p>
    <w:p>
      <w:pPr>
        <w:pStyle w:val="BookText"/>
        <w:rPr/>
      </w:pPr>
      <w:r>
        <w:rPr>
          <w:rFonts w:ascii="Amiri" w:hAnsi="Amiri" w:eastAsia="Amiri" w:cs="Amiri"/>
          <w:color w:val="111111"/>
          <w:sz w:val="28"/>
          <w:sz w:val="28"/>
          <w:szCs w:val="28"/>
          <w:rtl w:val="true"/>
          <w:lang w:bidi="ar-SA"/>
        </w:rPr>
        <w:t>و ياد كن در كتاب خود شرح حال اسماعيل را كه در وعده صادق،و رسول و نبى بود</w:t>
      </w:r>
      <w:r>
        <w:rPr>
          <w:rFonts w:ascii="IRNazanin" w:hAnsi="IRNazanin" w:eastAsia="IRNazanin"/>
          <w:i/>
          <w:i/>
          <w:iCs/>
          <w:color w:val="111111"/>
          <w:sz w:val="28"/>
          <w:sz w:val="28"/>
          <w:szCs w:val="28"/>
          <w:rtl w:val="true"/>
          <w:lang w:bidi="fa-IR"/>
        </w:rPr>
        <w:t>او خانواده اش را به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اداء</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نماز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دادن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زكات فرمان مى داد،و نزد پروردگارش پسنديده بود</w:t>
      </w:r>
    </w:p>
    <w:p>
      <w:pPr>
        <w:pStyle w:val="BookText"/>
        <w:rPr/>
      </w:pPr>
      <w:r>
        <w:rPr>
          <w:rFonts w:ascii="Amiri" w:hAnsi="Amiri" w:eastAsia="Amiri" w:cs="Amiri"/>
          <w:color w:val="111111"/>
          <w:sz w:val="28"/>
          <w:sz w:val="28"/>
          <w:szCs w:val="28"/>
          <w:rtl w:val="true"/>
          <w:lang w:bidi="ar-SA"/>
        </w:rPr>
        <w:t xml:space="preserve">و در سورۀ نساء آيۀ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داوُدَ زَبُوراً</w:t>
      </w:r>
    </w:p>
    <w:p>
      <w:pPr>
        <w:pStyle w:val="BookText"/>
        <w:rPr/>
      </w:pPr>
      <w:r>
        <w:rPr>
          <w:rFonts w:ascii="IRNazanin" w:hAnsi="IRNazanin" w:eastAsia="IRNazanin"/>
          <w:color w:val="111111"/>
          <w:sz w:val="28"/>
          <w:sz w:val="28"/>
          <w:szCs w:val="28"/>
          <w:rtl w:val="true"/>
          <w:lang w:bidi="fa-IR"/>
        </w:rPr>
        <w:t>ما به تو وحى كرديم همچنان كه به نوح و پيامبران بعد از او وحى كرديم،و به ابراهيم و اسماعيل و اسحاق و يعقوب و اسباط و عيسى و ايوب و يونس و هارون و سليمان و داوود وحى كرديم و به داود زبور هم عطا نموديم</w:t>
      </w:r>
      <w:r>
        <w:rPr>
          <w:rFonts w:eastAsia="IRNazanin" w:cs="IRNazanin"/>
          <w:color w:val="111111"/>
          <w:sz w:val="28"/>
          <w:szCs w:val="28"/>
          <w:rtl w:val="true"/>
          <w:lang w:bidi="fa-IR"/>
        </w:rPr>
        <w:t>.</w:t>
      </w:r>
    </w:p>
    <w:p>
      <w:pPr>
        <w:pStyle w:val="Heading3"/>
        <w:numPr>
          <w:ilvl w:val="2"/>
          <w:numId w:val="1"/>
        </w:numPr>
        <w:rPr/>
      </w:pPr>
      <w:bookmarkStart w:id="448" w:name="__RefHeading___Toc726039_388300464"/>
      <w:bookmarkStart w:id="449" w:name="_Toc169"/>
      <w:bookmarkEnd w:id="448"/>
      <w:r>
        <w:rPr>
          <w:rtl w:val="true"/>
        </w:rPr>
        <w:t>نبوت حضرت اسماعيل در ديگر مصادر</w:t>
      </w:r>
      <w:bookmarkEnd w:id="4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پدرش،ابراهيم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مى زيست و در راستاى اجراى وصيت پدرش به اداى شعائر حج كه قائمۀ شريعت حنيفيۀ ابراهيم است</w:t>
      </w:r>
    </w:p>
    <w:p>
      <w:pPr>
        <w:pStyle w:val="BookText"/>
        <w:rPr/>
      </w:pP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تبليغ رسالت را نيز به شرح ذيل به جا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حضرت ابراهيم حج به جاى آورد و عزم بازگشت نمود،به پسرش اسماعيل وصيت كرد كه در كنار بيت اللّه الحرام بماند،و مردمان را در اداى حج و مناسكشان راهنما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بعد از پدر،بيت اللّه الحرام را تعمير كرد و به اداى مناسك حج پرداخت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اخبار الزمان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اسماعيل وحى فرستاد و او را به سوى عماليق و جرهم و قبايل يمن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آنها را از پرستش بتان نهى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فقط عده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ايمان آوردند و بيشترشان راه كفر و عناد در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خبر،با اختلافى چند در لفظ در مرآة الزمان نيز آمده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بدين سان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ايام زندگانيش به انجام امورى كه پدرش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وصيت فرموده بود پرداخت تا آن هنگام كه درگذشت و در مكه به خاك سپرده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او،براى انجام چنين تكاليفى جانشينان و فرزندان شايسته از نسل او برخاستند؛و ما به خواست خدا به معرفى برخى از ايشان خواهيم پرداخت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bookmarkStart w:id="450" w:name="pg14876_151554"/>
    </w:p>
    <w:p>
      <w:pPr>
        <w:pStyle w:val="Heading2"/>
        <w:numPr>
          <w:ilvl w:val="1"/>
          <w:numId w:val="1"/>
        </w:numPr>
        <w:rPr/>
      </w:pPr>
      <w:bookmarkStart w:id="451" w:name="__RefHeading___Toc726041_388300464"/>
      <w:bookmarkStart w:id="452" w:name="_Toc170"/>
      <w:bookmarkEnd w:id="450"/>
      <w:bookmarkEnd w:id="451"/>
      <w:r>
        <w:rPr/>
        <w:t>14</w:t>
      </w:r>
      <w:r>
        <w:rPr>
          <w:rtl w:val="true"/>
        </w:rPr>
        <w:t xml:space="preserve"> (</w:t>
      </w:r>
      <w:r>
        <w:rPr/>
        <w:t>1</w:t>
      </w:r>
      <w:r>
        <w:rPr>
          <w:rtl w:val="true"/>
        </w:rPr>
        <w:t>)</w:t>
      </w:r>
      <w:r>
        <w:rPr>
          <w:rtl w:val="true"/>
        </w:rPr>
        <w:t>اخبار برخى از اجداد پيامبر</w:t>
      </w:r>
      <w:r>
        <w:rPr>
          <w:rtl w:val="true"/>
        </w:rPr>
        <w:t>(</w:t>
      </w:r>
      <w:r>
        <w:rPr>
          <w:rtl w:val="true"/>
        </w:rPr>
        <w:t>ص</w:t>
      </w:r>
      <w:r>
        <w:rPr>
          <w:rtl w:val="true"/>
        </w:rPr>
        <w:t>)...(</w:t>
      </w:r>
      <w:r>
        <w:rPr/>
        <w:t>2</w:t>
      </w:r>
      <w:r>
        <w:rPr>
          <w:rtl w:val="true"/>
        </w:rPr>
        <w:t>)</w:t>
      </w:r>
      <w:r>
        <w:rPr>
          <w:rtl w:val="true"/>
        </w:rPr>
        <w:t>گسترش بت پرستى در مكه</w:t>
      </w:r>
      <w:r>
        <w:rPr>
          <w:rtl w:val="true"/>
        </w:rPr>
        <w:t>...</w:t>
      </w:r>
      <w:bookmarkEnd w:id="452"/>
    </w:p>
    <w:p>
      <w:pPr>
        <w:pStyle w:val="Heading3"/>
        <w:numPr>
          <w:ilvl w:val="2"/>
          <w:numId w:val="1"/>
        </w:numPr>
        <w:rPr/>
      </w:pPr>
      <w:bookmarkStart w:id="453" w:name="__RefHeading___Toc726043_388300464"/>
      <w:bookmarkStart w:id="454" w:name="_Toc171"/>
      <w:bookmarkEnd w:id="453"/>
      <w:r>
        <w:rPr>
          <w:rtl w:val="true"/>
        </w:rPr>
        <w:t>اشاره</w:t>
      </w:r>
      <w:bookmarkEnd w:id="45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برخى از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فترت عدنان،مضر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الياس بن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كنانة بن خزيمة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لؤى گسترش بت پرستى در مكه و موضع گيرى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فشردۀ مبحث خاندان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ابو طالب</w:t>
      </w:r>
      <w:bookmarkStart w:id="455" w:name="pg14876_151556"/>
    </w:p>
    <w:p>
      <w:pPr>
        <w:pStyle w:val="Heading3"/>
        <w:numPr>
          <w:ilvl w:val="2"/>
          <w:numId w:val="1"/>
        </w:numPr>
        <w:rPr/>
      </w:pPr>
      <w:bookmarkStart w:id="456" w:name="__RefHeading___Toc726045_388300464"/>
      <w:bookmarkStart w:id="457" w:name="_Toc172"/>
      <w:bookmarkEnd w:id="455"/>
      <w:bookmarkEnd w:id="456"/>
      <w:r>
        <w:rPr>
          <w:rtl w:val="true"/>
        </w:rPr>
        <w:t>اخبار برخى از اجداد پيامبر</w:t>
      </w:r>
      <w:r>
        <w:rPr>
          <w:rtl w:val="true"/>
        </w:rPr>
        <w:t>(</w:t>
      </w:r>
      <w:r>
        <w:rPr>
          <w:rtl w:val="true"/>
        </w:rPr>
        <w:t>ص</w:t>
      </w:r>
      <w:r>
        <w:rPr>
          <w:rtl w:val="true"/>
        </w:rPr>
        <w:t>)</w:t>
      </w:r>
      <w:r>
        <w:rPr>
          <w:rtl w:val="true"/>
        </w:rPr>
        <w:t>در عصر فترت</w:t>
      </w:r>
      <w:bookmarkEnd w:id="457"/>
    </w:p>
    <w:p>
      <w:pPr>
        <w:pStyle w:val="Heading4"/>
        <w:numPr>
          <w:ilvl w:val="3"/>
          <w:numId w:val="1"/>
        </w:numPr>
        <w:rPr/>
      </w:pPr>
      <w:bookmarkStart w:id="458" w:name="__RefHeading___Toc726047_388300464"/>
      <w:bookmarkStart w:id="459" w:name="_Toc173"/>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روايت شده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عدنان،مضر،قيس عيلان،تيم،اسد،ضبّه و خزيمه،مسلمان و بر ملت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در طبقات ابن سعد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را ناسزا نگوييد كه او مسلمان بوده است</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460" w:name="__RefHeading___Toc726049_388300464"/>
      <w:bookmarkStart w:id="461" w:name="_Toc174"/>
      <w:bookmarkEnd w:id="460"/>
      <w:r>
        <w:rPr>
          <w:rtl w:val="true"/>
        </w:rPr>
        <w:t>الياس بن مضر بن ترار بن محمد بن عدنان</w:t>
      </w:r>
      <w:bookmarkEnd w:id="461"/>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بن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شريف و بزرگوار بوده و برترى او بر ديگران آشكار مى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بود كه بر فرزندان اسماعيل به خاطر تغييراتى كه در سنتهاى پدرانشان ايجاد كرده بودند خرده گرفت،از او كارهاى نيكويى سر زد و نسبت به او چنان خشنود بودند كه چنان خرسندى را به هيچ يك از فرزندان اسماعيل بعد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نداشته بودند</w:t>
      </w:r>
      <w:r>
        <w:rPr>
          <w:rFonts w:eastAsia="IRNazanin" w:cs="IRNazanin"/>
          <w:color w:val="111111"/>
          <w:sz w:val="28"/>
          <w:szCs w:val="28"/>
          <w:rtl w:val="true"/>
          <w:lang w:bidi="fa-IR"/>
        </w:rPr>
        <w:t>.</w:t>
      </w:r>
      <w:bookmarkStart w:id="462" w:name="pg14876_151557"/>
    </w:p>
    <w:p>
      <w:pPr>
        <w:pStyle w:val="BookText"/>
        <w:rPr/>
      </w:pPr>
      <w:bookmarkEnd w:id="462"/>
      <w:r>
        <w:rPr>
          <w:rFonts w:ascii="IRNazanin" w:hAnsi="IRNazanin" w:eastAsia="IRNazanin"/>
          <w:color w:val="111111"/>
          <w:sz w:val="28"/>
          <w:sz w:val="28"/>
          <w:szCs w:val="28"/>
          <w:rtl w:val="true"/>
          <w:lang w:bidi="fa-IR"/>
        </w:rPr>
        <w:t>او فرزندان اسماعيل را به رعايت سنتهاى پدرانشان بازگردانيد،به طورى كه تمامى سنتها به حالت اوليه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است كه شتران فربه را براى قربانى خانۀ خدا اختصاص داد،و نخستين كسى است كه پس از وفات حضرت ابراهيم ركن را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سبب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مى داشت</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همۀ اين مطالب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همان گونه كه از لقمان تجليل مى كرد،او را نيز بزرگ و گرامى مى داشت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تمامى اوصياى پيامبران صاحب شريعت اين چنين خصوصيات و ويژگى هايى داشته اند،بنابراين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اوصياء حافظ و نگهبان بر شريعت حنيفيۀ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او بوده است</w:t>
      </w:r>
      <w:r>
        <w:rPr>
          <w:rFonts w:eastAsia="IRNazanin" w:cs="IRNazanin"/>
          <w:color w:val="111111"/>
          <w:sz w:val="28"/>
          <w:szCs w:val="28"/>
          <w:rtl w:val="true"/>
          <w:lang w:bidi="fa-IR"/>
        </w:rPr>
        <w:t>.</w:t>
      </w:r>
    </w:p>
    <w:p>
      <w:pPr>
        <w:pStyle w:val="Heading4"/>
        <w:numPr>
          <w:ilvl w:val="3"/>
          <w:numId w:val="1"/>
        </w:numPr>
        <w:rPr/>
      </w:pPr>
      <w:bookmarkStart w:id="463" w:name="__RefHeading___Toc726051_388300464"/>
      <w:bookmarkStart w:id="464" w:name="_Toc175"/>
      <w:bookmarkEnd w:id="463"/>
      <w:r>
        <w:rPr>
          <w:rtl w:val="true"/>
        </w:rPr>
        <w:t>كنانة بن خزيمة بن مدركة بن الياس بن مضر</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والا و نيكو و بزرگ منزلت بوده،و عرب به خاطر دانش و برتريش به او مراجعه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پيامبرى از مكه به نام احمد فرا رسيده است كه مردم را به خدا و نيكى و بخشش و مكارم اخلاق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كنيد تا بر بزرگوارى و عزت شما بيفزايد،و با او دشمنى ننماييد و تكذيب آنچه را كه مى آورد نكنيد كه آنچه را او مى آورد حق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پيداست كه او علم را از وصى پيش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اوصياء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داشته است</w:t>
      </w:r>
      <w:r>
        <w:rPr>
          <w:rFonts w:eastAsia="IRNazanin" w:cs="IRNazanin"/>
          <w:color w:val="111111"/>
          <w:sz w:val="28"/>
          <w:szCs w:val="28"/>
          <w:rtl w:val="true"/>
          <w:lang w:bidi="fa-IR"/>
        </w:rPr>
        <w:t>.</w:t>
      </w:r>
      <w:bookmarkStart w:id="465" w:name="pg14876_151558"/>
    </w:p>
    <w:p>
      <w:pPr>
        <w:pStyle w:val="Heading4"/>
        <w:numPr>
          <w:ilvl w:val="3"/>
          <w:numId w:val="1"/>
        </w:numPr>
        <w:rPr/>
      </w:pPr>
      <w:bookmarkStart w:id="466" w:name="__RefHeading___Toc726053_388300464"/>
      <w:bookmarkStart w:id="467" w:name="_Toc176"/>
      <w:bookmarkEnd w:id="465"/>
      <w:bookmarkEnd w:id="466"/>
      <w:r>
        <w:rPr>
          <w:rtl w:val="true"/>
        </w:rPr>
        <w:t>كعب بن لؤى بن غالب بن فهر بن مالك بن النظر بن كنانه</w:t>
      </w:r>
      <w:bookmarkEnd w:id="467"/>
    </w:p>
    <w:p>
      <w:pPr>
        <w:pStyle w:val="BookText"/>
        <w:rPr/>
      </w:pPr>
      <w:r>
        <w:rPr>
          <w:rFonts w:ascii="Amiri" w:hAnsi="Amiri" w:eastAsia="Amiri" w:cs="Amiri"/>
          <w:color w:val="111111"/>
          <w:sz w:val="28"/>
          <w:sz w:val="28"/>
          <w:szCs w:val="28"/>
          <w:rtl w:val="true"/>
          <w:lang w:bidi="ar-SA"/>
        </w:rPr>
        <w:t>در انساب الاشراف و تاريخ يعقوبى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سخن انساب الاشراف را مى آوريم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عرب قدر و منزلتى بزرگ داشت و روز مرگش را به خاطر احترام به او مبدأ تاريخ قرار دادند تا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 و آن را مبدأ گرفتند،و بعد از آن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تاريخ انتخاب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 در ايام حج براى مردم خطبه مى خواند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بفهميد و بشنويد و بدانيد كه شب آرام و ساكت است و روز روشن،و آسمان افراشته،و زمين هموار،و ستارگان نشانه هايى هستند كه بيهوده آفريده نشده اند كه از آن روى گردان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چون آيندگانند،و خانه در پيش رويتان است و يقين به غير از گمان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خويشاوندان خود برسيد و صلۀ رحم كنيد،و پيوندهاى ازدواجتان را نگاه داريد و عهد و پيمانهاى خود را پاس داريد،و اموالتان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تجارت و دادوستد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بارور كنيد كه مايۀ جوانمردى و بخشندگى شماست و آنجا كه انفاقش بر شما واجب مى شود،از آن دريغ نورزيد،و اين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بزرگ شماريد و به آن متمسك شويد زيرا كه جايگاه پيامبرى است و از آنجا خاتم پيامبران به آيينى كه موسى و عيسى آورده اند مبعوث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چنين مى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فترت،آن نبىّ نگهبان با خبرهاى عالمانه و آگاهانه خواهد آمد و در عبارت يعقوبى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ناگاه آن نبىّ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خبرهاى صادقانه و آگاهانه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كعب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كه دعوت و بعثتش را درك مى كردم</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سبل الهدى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تخليص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bookmarkStart w:id="468" w:name="pg14876_151559"/>
    </w:p>
    <w:p>
      <w:pPr>
        <w:pStyle w:val="BookText"/>
        <w:rPr/>
      </w:pPr>
      <w:bookmarkEnd w:id="468"/>
      <w:r>
        <w:rPr>
          <w:rFonts w:ascii="IRNazanin" w:hAnsi="IRNazanin" w:eastAsia="IRNazanin"/>
          <w:color w:val="111111"/>
          <w:sz w:val="28"/>
          <w:sz w:val="28"/>
          <w:szCs w:val="28"/>
          <w:rtl w:val="true"/>
          <w:lang w:bidi="fa-IR"/>
        </w:rPr>
        <w:t>روز جمعه را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ناميدند و كعب نخستين كسى بود كه آن را جمعه نام گذاشت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سپس در دنبال آن همان مطالبى را كه آورديم با تغييراتى جزئى در لفظ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ستايش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اند،گوياى اين است كه او يكى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و الياس دو مصداق بارز از مستجاب شدن دعاى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بودند؛آنگاه كه به درگاه پروردگارش در حق ذريه اش دعا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فرزندان من،امتى تسليم خود قرار ده</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726055_388300464"/>
      <w:bookmarkStart w:id="470" w:name="_Toc177"/>
      <w:bookmarkEnd w:id="469"/>
      <w:r>
        <w:rPr>
          <w:rtl w:val="true"/>
        </w:rPr>
        <w:t>گسترش بت پرستى در مكه و موضع گيرى اجداد پيامبر</w:t>
      </w:r>
      <w:r>
        <w:rPr>
          <w:rtl w:val="true"/>
        </w:rPr>
        <w:t>(</w:t>
      </w:r>
      <w:r>
        <w:rPr>
          <w:rtl w:val="true"/>
        </w:rPr>
        <w:t>ص</w:t>
      </w:r>
      <w:r>
        <w:rPr>
          <w:rtl w:val="true"/>
        </w:rPr>
        <w:t>)</w:t>
      </w:r>
      <w:r>
        <w:rPr>
          <w:rtl w:val="true"/>
        </w:rPr>
        <w:t>در</w:t>
      </w:r>
      <w:bookmarkEnd w:id="470"/>
    </w:p>
    <w:p>
      <w:pPr>
        <w:pStyle w:val="Heading4"/>
        <w:numPr>
          <w:ilvl w:val="3"/>
          <w:numId w:val="1"/>
        </w:numPr>
        <w:rPr/>
      </w:pPr>
      <w:bookmarkStart w:id="471" w:name="__RefHeading___Toc726057_388300464"/>
      <w:bookmarkStart w:id="472" w:name="_Toc178"/>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برابر آن</w:t>
      </w:r>
    </w:p>
    <w:p>
      <w:pPr>
        <w:pStyle w:val="BookText"/>
        <w:rPr/>
      </w:pPr>
      <w:r>
        <w:rPr>
          <w:rFonts w:ascii="IRNazanin" w:hAnsi="IRNazanin" w:eastAsia="IRNazanin"/>
          <w:color w:val="111111"/>
          <w:sz w:val="28"/>
          <w:sz w:val="28"/>
          <w:szCs w:val="28"/>
          <w:rtl w:val="true"/>
          <w:lang w:bidi="fa-IR"/>
        </w:rPr>
        <w:t>در صفحات پيشين گفتيم كه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خواستند كه در كنار او سكنا گزيده،از آب زمزم بهره مند شوند و هاجر نيز به آنها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سالها گذشت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برومند شد،دختر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مضاض جرهمى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ازدواج خود در آورد و از او داراى پسرانى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اسماعيل،پسرش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مضاض جرهمى امور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او،جرهم بر امور مكه تسلط يافتند و سركشى كرده،روى از حق برتافتند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جنگيد و بر ايشان پيروز شد </w:t>
      </w:r>
      <w:r>
        <w:rPr>
          <w:rStyle w:val="FootnoteAnchor"/>
          <w:rtl w:val="true"/>
        </w:rPr>
        <w:footnoteReference w:id="121"/>
      </w:r>
      <w:r>
        <w:rPr>
          <w:rFonts w:ascii="IRNazanin" w:hAnsi="IRNazanin" w:eastAsia="IRNazanin"/>
          <w:color w:val="111111"/>
          <w:sz w:val="28"/>
          <w:sz w:val="28"/>
          <w:szCs w:val="28"/>
          <w:rtl w:val="true"/>
          <w:lang w:bidi="fa-IR"/>
        </w:rPr>
        <w:t>و زمام حكومت مكه را به دست گرفته، توليت بيت اللّه الحرام را عهده دار شدند و رفته رفته فرزندان اسماعيل نيز كوچ كردند و در شهرهاى مختلف پراكنده شدند مگر برخى از آنان كه از جوار خانۀ خدا دور نگشتند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قبيلۀ خزاعه سالها يكى پس از ديگرى حكومت مكه و توليت امور بيت اللّه الحرام را در دست داشتند تا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ثروتى عظيم و شترانى بسيار داشت و</w:t>
      </w:r>
    </w:p>
    <w:p>
      <w:pPr>
        <w:pStyle w:val="BookText"/>
        <w:rPr/>
      </w:pPr>
      <w:r>
        <w:rPr>
          <w:rFonts w:ascii="IRNazanin" w:hAnsi="IRNazanin" w:eastAsia="IRNazanin"/>
          <w:color w:val="111111"/>
          <w:sz w:val="28"/>
          <w:sz w:val="28"/>
          <w:szCs w:val="28"/>
          <w:rtl w:val="true"/>
          <w:lang w:bidi="fa-IR"/>
        </w:rPr>
        <w:t>مردمان بر سر خانه او اطعام مى شدند به فرمانروايى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نفوذى فراوان بود به طورى كه گفتار و رفتارش همچون مقررات شرعى بر ايشان لازم الاجرا گرديد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عمرو بن لحىّ در سفرى كه به شهرهاى شام داشت ديده بود كه مردم آن سامان بت مى پرستند و چون دربارۀ آن از ايشان سؤال كرده بود به وى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بتهايى هستند كه ما آنها را مى پرستيم،از آنها طلب باران مى كنيم و آنها به ما باران مى دهند و از ايشان يارى مى جوييم و ياريمان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كه بتى هم به من بدهيد كه آن را با خود به سرزمين عرب ببرم،تا مردم آنجا آن را عبادت كنند؟ آنها هم 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اين بت را به مكه آورد و فرمان داد تا مردم آن را بزرگ شمرده پرستش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حتى بتها را در تلبيۀ حج داخل كرده،چنين مى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لا شريك لك،إلاّ شريك هو لك تملكه و ما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خدايا لبيك،تو را شريكى نيست مگر شريكى كه از آن تو است،او و هر چه را كه دارد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او از شريك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آيين حنيفيۀ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تغيير داد،و خود مقررات ديگرى وضع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 و 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 شتر ماده اى است كه تحت شرايطى شير او را به بتها و خدايان ساختگى خود تقديم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 نيز شترى بوده است كه او را ويژۀ بتها قرار داده از او باركشى نمى كردند و به كار نمى گرفتند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بت پرستى به سرزمين توحيد راه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راستاى اين انحراف ناپسند تنها به هبل بسنده نشد بلكه مقدار اين بتها رو به فزونى نهاد و آنها را بر ديوارۀ كعبه نيز آويختند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 اين بتها از مكه به ديگر سرزمينهاى آباد جزيرة العرب و قبايل مختلف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توحيد از ميان مردم آن سامان پنهان گشت و رو به فراموشى نهاد و شريعت حنيفيۀ ابراهيم تحريف شد</w:t>
      </w:r>
      <w:r>
        <w:rPr>
          <w:rFonts w:eastAsia="IRNazanin" w:cs="IRNazanin"/>
          <w:color w:val="111111"/>
          <w:sz w:val="28"/>
          <w:szCs w:val="28"/>
          <w:rtl w:val="true"/>
          <w:lang w:bidi="fa-IR"/>
        </w:rPr>
        <w:t>.).</w:t>
      </w:r>
      <w:bookmarkStart w:id="473" w:name="pg14876_151561"/>
    </w:p>
    <w:p>
      <w:pPr>
        <w:pStyle w:val="BookText"/>
        <w:rPr/>
      </w:pPr>
      <w:bookmarkEnd w:id="473"/>
      <w:r>
        <w:rPr>
          <w:rFonts w:ascii="IRNazanin" w:hAnsi="IRNazanin" w:eastAsia="IRNazanin"/>
          <w:color w:val="111111"/>
          <w:sz w:val="28"/>
          <w:sz w:val="28"/>
          <w:szCs w:val="28"/>
          <w:rtl w:val="true"/>
          <w:lang w:bidi="fa-IR"/>
        </w:rPr>
        <w:t>پس از بررسى سيرۀ اجداد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مطالعۀ موضع گيرى آنها در برابر بت پرستى مى پردازيم</w:t>
      </w:r>
      <w:r>
        <w:rPr>
          <w:rFonts w:eastAsia="IRNazanin" w:cs="IRNazanin"/>
          <w:color w:val="111111"/>
          <w:sz w:val="28"/>
          <w:szCs w:val="28"/>
          <w:rtl w:val="true"/>
          <w:lang w:bidi="fa-IR"/>
        </w:rPr>
        <w:t>.</w:t>
      </w:r>
    </w:p>
    <w:p>
      <w:pPr>
        <w:pStyle w:val="Heading4"/>
        <w:numPr>
          <w:ilvl w:val="3"/>
          <w:numId w:val="1"/>
        </w:numPr>
        <w:rPr/>
      </w:pPr>
      <w:bookmarkStart w:id="474" w:name="__RefHeading___Toc726059_388300464"/>
      <w:bookmarkStart w:id="475" w:name="_Toc179"/>
      <w:bookmarkEnd w:id="474"/>
      <w:r>
        <w:rPr>
          <w:rtl w:val="true"/>
        </w:rPr>
        <w:t>قصىّ بن كلاب بن مرّة بن كعب</w:t>
      </w:r>
      <w:bookmarkEnd w:id="475"/>
    </w:p>
    <w:p>
      <w:pPr>
        <w:pStyle w:val="BookText"/>
        <w:rPr/>
      </w:pPr>
      <w:r>
        <w:rPr>
          <w:rFonts w:ascii="IRNazanin" w:hAnsi="IRNazanin" w:eastAsia="IRNazanin"/>
          <w:color w:val="111111"/>
          <w:sz w:val="28"/>
          <w:sz w:val="28"/>
          <w:szCs w:val="28"/>
          <w:rtl w:val="true"/>
          <w:lang w:bidi="fa-IR"/>
        </w:rPr>
        <w:t>قبيلۀ خزاعه حكومت مكه و امر خانۀ خدا را همچنان در دست داشت تا آنگاه كه قصىّ رشد كرد و نيرويى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قوم پراكنده اش را گرد آورد،و از برادر مادريش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 بن ربيعۀ عذرى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يارى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 با گروهى از قضاعه كه توانسته بود فراهم كند به ياريش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همۀ آنها به جنگ با خزاعه برخاستند و عدۀ زيادى از هر دو طرف كشته شد،تا اينكه سرانجام به حكميت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عوف كنانىّ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عوف به قضاوت نشست و چنين حكم داد كه قصىّ به امر مكه و توليت خانۀ خدا بر خزاعه شايسته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قصىّ،قبيلۀ خزاعه را از مكه بيرون كرد و حكومت مكه و خدمت به خانۀ خدا را خود به دست گرفت و قبايل پراكندۀ قريش را از اطراف و اكناف،از سر كوهها و دره ها گرد آورد و دره هاى مكه و ديگر زمينهاى آن را ميان آنها قسمت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مناسبت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شاعرى در اين مورد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ابوكم قصىّ كان يدعى مجمّعا به جمع اللّه القبائل من فهر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شما قصى است كه به او مجمّع مى گفتند،</w:t>
      </w:r>
    </w:p>
    <w:p>
      <w:pPr>
        <w:pStyle w:val="BookText"/>
        <w:rPr/>
      </w:pPr>
      <w:r>
        <w:rPr>
          <w:rFonts w:ascii="IRNazanin" w:hAnsi="IRNazanin" w:eastAsia="IRNazanin"/>
          <w:color w:val="111111"/>
          <w:sz w:val="28"/>
          <w:sz w:val="28"/>
          <w:szCs w:val="28"/>
          <w:rtl w:val="true"/>
          <w:lang w:bidi="fa-IR"/>
        </w:rPr>
        <w:t>خداوند به وسيلۀ او قبايل فهر را گرد هم آورد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قصىّ براى قبايل قريش محلى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كرد تا در آن گرد آمده در امور مربوط به خودشان با يكديگر به رايزنى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همچنين خانۀ كعبه را نيز از بنيان بگونه اى بساخت كه كسى پيش از او نساخته بود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قصى بشدت از پرستش بتها،نهى مى نمود</w:t>
      </w:r>
      <w:r>
        <w:rPr>
          <w:rFonts w:eastAsia="IRNazanin" w:cs="IRNazanin"/>
          <w:color w:val="111111"/>
          <w:sz w:val="28"/>
          <w:szCs w:val="28"/>
          <w:rtl w:val="true"/>
          <w:lang w:bidi="fa-IR"/>
        </w:rPr>
        <w:t>.</w:t>
      </w:r>
      <w:bookmarkStart w:id="476" w:name="pg14876_151562"/>
    </w:p>
    <w:p>
      <w:pPr>
        <w:pStyle w:val="Heading4"/>
        <w:numPr>
          <w:ilvl w:val="3"/>
          <w:numId w:val="1"/>
        </w:numPr>
        <w:rPr/>
      </w:pPr>
      <w:bookmarkStart w:id="477" w:name="__RefHeading___Toc726061_388300464"/>
      <w:bookmarkStart w:id="478" w:name="_Toc180"/>
      <w:bookmarkEnd w:id="476"/>
      <w:bookmarkEnd w:id="477"/>
      <w:r>
        <w:rPr>
          <w:rtl w:val="true"/>
        </w:rPr>
        <w:t>قصىّ و اهتمام او به شئون بيت اللّه الحرام و حاجيان</w:t>
      </w:r>
      <w:bookmarkEnd w:id="4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ابن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امر 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رساندن به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عهدۀ قريش نهاده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همسايگان خدا،و اهل خانه و حرم او هستيد و حجاج ميهمانان خدا و زوار خانۀ اويند،و آنان در تكريم و احترام،سزاوارترين ميهمانند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ايام حج بر ايشان خوراك و آشاميدنى فراهم كنيد تا آنگاه كه از ديار شما به خانه هاى خود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نيز فرمان بردند و همه ساله مبلغى را براى مخارج حجاج كنار مى گذاشتند و آن را به قصىّ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با آن مبالغ،در ايام منى و مكه براى مردمان غذا تهيه مى كرد و از چرم حوضهايى مى ساخت و آن را پر از آب مى كرد و در مكه و منى و عرفات،مردم را آب مى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يادگارهاى قصىّ در دورۀ جاهليت همچنان در قوم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بود تا آنگاه كه اسلام آمد،و اين سنت همچنان تا به امروز در اسلام باقى و جارى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قصىّ،افراد قبايل قريش را پيرامون خانۀ خدا گرد آورد و چون هنگام حج فرا رسيد به قريش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حج شده،و هيچ اكرام و احترامى را نزد عرب،برتر از اطعام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يك از شما مبلغى براى اين منظور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چنين كردند و مبالغ زيادى فراهم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نخستين گروه حاجيان رسيدند، او بر سر هر راه از راههاى مكه شترى بكشت و در مكه نيز شترى كشت،و موضعى ساخت و در آن خوراك نان و گوشت بگذاشت و آب و شير به تشنگان نوشاند و به طرف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براى آن كليد و آستانه قرار داد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انساب الاشراف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ثروتم همۀ اينها را بسنده مى كرد،بدون كمك شما به انجام آن مى پرداختم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سيرۀ حلبيه بطور خلاصه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گاه حج فرا رسيد،قصى به قريشيان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حج فرا رسيده است و عرب آنچه را كه انجام داده ايد شنيده است،و آنان براى شما احترامى قائلند،و من هيچ اكرام و احترامى را نزد عرب برتر از اطعام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كدام از شما براى اين كار مبلغى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چنين كردند و مبالغ زيادى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نخستين گروه حاجيان رسيدند، او بر سر هر راه از راههاى مكه شترى بكشت و در مكه نيز شترى كشت و آبگوشت آماده كرد و آب شيرين شده به آب ميوه،و شير به حاجيان 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نخستين كسى است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 تا شب هنگام مردمان به گاه خروج از عرفه آن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مفاخر مكه را در اختيار خود گرفت و سقايت،كمك به حجاج،كليددارى كعبه،مجلس شورا يا دار الندوه،پرچمدارى و فرماندهى را از آن خود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بزرگترين اولاد قصىّ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ترين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شرافت را در همان زمان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خود كرده بود و آوازۀ شرافت او همه جا پيچيده بود،رتبۀ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علو مقام بعد از او بود و مردم به آن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عبد مناف را به خاطر كثرت جود و بخشندگيش فيّاض لقب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به پسرش عبد الدار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تو را همپايۀ برادرانت عبد مناف و مطلب قرار خواهم داد، اگر چه از نظر علو رتبت و مقام بر تو برترى دارند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مردى داخل كعبه نمى شود مگر اينكه تو آن را برايش باز كنى،تو پرده دار كعبه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پرچمى براى جنگ كردن قريشيان بسته نمى شود مگر اينكه تو اجازه دهى، تو پرچمدار قريشى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مردى در مكه آبى نمى آشامد مگر اينكه تواش بنوشانى،منصب سقايت از آن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در ايام حج چيزى نمى خورد مگر از طعام تو،تو ميزبان حاجيانى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كارى را قريش به قطعيت نمى رساند مگر در خانۀ تو،تو مسئول دار الندوة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كس به فرماندهى اين قوم نمى رسد مگر تو،تو رهبر اين قوم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همۀ اين افتخارات از آن قصىّ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قصىّ را چون زمان وفات فرا رسيد به فرزندانش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شراب بپرهيزيد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مباحث پيشين دو ويژگى برجسته و آشكار در سنت حضرت ابراهيم را كه به شرح ذيل است بررسى نموديم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تعمير بيت اللّه الحرام و فراخوانيش به انجام حج و اقامۀ شعائر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توجهش به اطعام و تكريم ميهمان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اين دو خصلت را در قصىّ ذريۀ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آنان كه بعد از اين اخبارشان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آشكارا مى بينيم كه به انجام هر دوى آنها اقدام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اوصياء پيامبران و انبياء در زنده كردن سنن پيامبرى كه وظيفه دار نگهداشتن شريعت او و تبليغ آن به مردمان مى باشند چنين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قصىّ نام دو فرزندش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و عبد 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نهاده،مطلبى است كه به خواست خدا آنجا كه در سيره و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مى گوييم،به آن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79" w:name="pg14876_151565"/>
    </w:p>
    <w:p>
      <w:pPr>
        <w:pStyle w:val="Heading4"/>
        <w:numPr>
          <w:ilvl w:val="3"/>
          <w:numId w:val="1"/>
        </w:numPr>
        <w:rPr/>
      </w:pPr>
      <w:bookmarkStart w:id="480" w:name="__RefHeading___Toc726063_388300464"/>
      <w:bookmarkStart w:id="481" w:name="_Toc181"/>
      <w:bookmarkEnd w:id="479"/>
      <w:bookmarkEnd w:id="480"/>
      <w:r>
        <w:rPr>
          <w:rtl w:val="true"/>
        </w:rPr>
        <w:t>وفات قصىّ</w:t>
      </w:r>
      <w:bookmarkEnd w:id="481"/>
    </w:p>
    <w:p>
      <w:pPr>
        <w:pStyle w:val="BookText"/>
        <w:rPr/>
      </w:pPr>
      <w:r>
        <w:rPr>
          <w:rFonts w:ascii="Amiri" w:hAnsi="Amiri" w:eastAsia="Amiri" w:cs="Amiri"/>
          <w:color w:val="111111"/>
          <w:sz w:val="28"/>
          <w:sz w:val="28"/>
          <w:szCs w:val="28"/>
          <w:rtl w:val="true"/>
          <w:lang w:bidi="ar-SA"/>
        </w:rPr>
        <w:t>در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قصىّ درگذشت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وى،زمام امور را به دست گرفت و رياست يافت،و قدر و منزلتش بالا گرفت و بر شرف و مكانتش بيفزود</w:t>
      </w:r>
      <w:r>
        <w:rPr>
          <w:rFonts w:eastAsia="IRNazanin" w:cs="IRNazanin"/>
          <w:color w:val="111111"/>
          <w:sz w:val="28"/>
          <w:szCs w:val="28"/>
          <w:rtl w:val="true"/>
          <w:lang w:bidi="fa-IR"/>
        </w:rPr>
        <w:t xml:space="preserve">. </w:t>
      </w:r>
      <w:r>
        <w:rPr>
          <w:rStyle w:val="FootnoteAnchor"/>
          <w:rtl w:val="true"/>
        </w:rPr>
        <w:footnoteReference w:id="130"/>
      </w:r>
    </w:p>
    <w:p>
      <w:pPr>
        <w:pStyle w:val="Heading4"/>
        <w:numPr>
          <w:ilvl w:val="3"/>
          <w:numId w:val="1"/>
        </w:numPr>
        <w:rPr/>
      </w:pPr>
      <w:bookmarkStart w:id="482" w:name="__RefHeading___Toc726065_388300464"/>
      <w:bookmarkStart w:id="483" w:name="_Toc182"/>
      <w:bookmarkEnd w:id="482"/>
      <w:r>
        <w:rPr>
          <w:rtl w:val="true"/>
        </w:rPr>
        <w:t>عبد مناف بن قصىّ</w:t>
      </w:r>
      <w:bookmarkEnd w:id="483"/>
    </w:p>
    <w:p>
      <w:pPr>
        <w:pStyle w:val="BookText"/>
        <w:rPr/>
      </w:pPr>
      <w:r>
        <w:rPr>
          <w:rFonts w:ascii="Amiri" w:hAnsi="Amiri" w:eastAsia="Amiri" w:cs="Amiri"/>
          <w:color w:val="111111"/>
          <w:sz w:val="28"/>
          <w:sz w:val="28"/>
          <w:szCs w:val="28"/>
          <w:rtl w:val="true"/>
          <w:lang w:bidi="ar-SA"/>
        </w:rPr>
        <w:t>در سيرۀ حلبيه و نبويه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بوده،و نوشته اى 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بدست آمده كه در آن نوشته شده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مغيره فرزند قصىّ،قريش را به رعايت تقواى خداى جل و علا،و صلۀ رحم سفارش كرده است</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در تاريخ يعقوبى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بن 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رسيد،قدر و منزلتش بالا گرفت و بر شرف و افتخارش بيفزود</w:t>
      </w:r>
      <w:r>
        <w:rPr>
          <w:rFonts w:eastAsia="IRNazanin" w:cs="IRNazanin"/>
          <w:color w:val="111111"/>
          <w:sz w:val="28"/>
          <w:szCs w:val="28"/>
          <w:rtl w:val="true"/>
          <w:lang w:bidi="fa-IR"/>
        </w:rPr>
        <w:t>.</w:t>
      </w:r>
    </w:p>
    <w:p>
      <w:pPr>
        <w:pStyle w:val="Heading4"/>
        <w:numPr>
          <w:ilvl w:val="3"/>
          <w:numId w:val="1"/>
        </w:numPr>
        <w:rPr/>
      </w:pPr>
      <w:bookmarkStart w:id="484" w:name="__RefHeading___Toc726067_388300464"/>
      <w:bookmarkStart w:id="485" w:name="_Toc183"/>
      <w:bookmarkEnd w:id="484"/>
      <w:r>
        <w:rPr>
          <w:rtl w:val="true"/>
        </w:rPr>
        <w:t>هاشم بن عبد مناف</w:t>
      </w:r>
      <w:bookmarkEnd w:id="485"/>
    </w:p>
    <w:p>
      <w:pPr>
        <w:pStyle w:val="BookText"/>
        <w:rPr/>
      </w:pPr>
      <w:r>
        <w:rPr>
          <w:rFonts w:ascii="IRNazanin" w:hAnsi="IRNazanin" w:eastAsia="IRNazanin"/>
          <w:color w:val="111111"/>
          <w:sz w:val="28"/>
          <w:sz w:val="28"/>
          <w:szCs w:val="28"/>
          <w:rtl w:val="true"/>
          <w:lang w:bidi="fa-IR"/>
        </w:rPr>
        <w:t>نام هاشم فرزند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طبقات ابن سعد،و تاريخ يعقوبى به طور فشرده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بعد از پدرش شرف و مكانت يافت و نام و آوازه اش بالا گرفت،و قريش موافقت كرد كه رياست و سقايت و رفادت در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به هنگام برگزارى مراسم حج در ميان قريش برمى خاست و مى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قريشيان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همسايگان خدا و اهل خانۀ محترم خداييد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موسم زوار خدا بر</w:t>
      </w:r>
    </w:p>
    <w:p>
      <w:pPr>
        <w:pStyle w:val="BookText"/>
        <w:rPr/>
      </w:pPr>
      <w:r>
        <w:rPr>
          <w:rFonts w:ascii="IRNazanin" w:hAnsi="IRNazanin" w:eastAsia="IRNazanin"/>
          <w:color w:val="111111"/>
          <w:sz w:val="28"/>
          <w:sz w:val="28"/>
          <w:szCs w:val="28"/>
          <w:rtl w:val="true"/>
          <w:lang w:bidi="fa-IR"/>
        </w:rPr>
        <w:t>شما وارد مى شوند تا حرمت خانۀ او را بزرگ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ميهمانان خدايند،و سزاوارترين ميهمانان به گراميداشت،ميهمانان خدايند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براى اين كار برگزيده و شما را بدان سبب بزرگ داشته است و خدا همسايگى شما را بهتر از هر همسايه اى براى همسايه اش نگه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 شما ميهمانان و زائرين او را گرامى بداريد،كه آنها ژوليده موى و غبارآلود از هر شهر و ديارى سوار بر شترانى كه از لاغرى همچون چوبه هاى تير هستند از راه مى رسند،در حالى كه خسته و بدبو و كثيف و ناشسته و دارايى از دست داده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پذيرايى آنها برخيزيد،و از بى نوايى و درماندگيشان برهانيد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همگى به انجام آن امور برمى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مال بسيار بر مى گرفت و دستور مى داد حوضهايى از پوست ساخته در محل زمزم قرار مى دادند،سپس از چاههاى آبى كه در مكه وجود داشت آن را پر مى كردند و حاجيان از آنها مى نوشيدند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مكه و منى و عرفه و مشعر به مردمان غذا مى داد،و نان و گوشت و روغن و آرد برايشان تهيه مى كرد و براى آنها آب را تا منى حمل مى كرد كه بياشامند؛تا آنگاه كه حاجيان از منى پراكنده شده به شهرهاى خود بازمى گشتند </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كتابهاى سيرۀ حلبيه و نبويه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هاشم چون هلال ماه ذى الحجّه پديدار مى شد،صبحگاهان برمى خاست و از طرف در، پشت به ديوار كعبه مى داد و در خطبه اش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سروران عربيد،و از همه خوشنامتر،و داناتر،و از همۀ تيره ها شريفتر،و از لحاظ رحم نزديكترين عرب ها به عرب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همسايگان خانۀ خداى تعالى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ولايت خود گرامى داشته و همسايگى خود را بعد از فرزندان اسماعيل ويژۀ شما گردانيده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زائران خدا كه خانۀ او را بزرگ مى دارند به نزد شما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ميهمانان اويند و سزاوارترين كس براى گراميداشت ميهمانان خدا شماييد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ميهمانان و زائران او 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گرامى بداريد كه آنها ژوليده موى و غبارآلود از هر شهر و ديارى سوار بر شترانى كه از لاغرى همچون چوبه هاى تير هستند از راه مى رسند؛پس گرامى بداريد ميهمان و زائران خانۀ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اين كعبه سوگند اگر مرا مالى بود كه همۀ آنها را كفايت مى كرد،از شما كمك نمى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اينك از مال پاك حلالم كه در آن رحمى قطع نشده و مالى به ستم گرفته نشده و حرامى در آن وارد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براى صرف در اين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مى گذارم،و هر كه از شما بخواهد چنين كند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به حرمت اين خانه مى خواهم كه مردى از شما براى گراميداشت زوار بيت اللّه و تقويت ايشان،از مالش به جز پاك و حلال آن را جدا نكند؛از آن دينارى به ستم گرفته نشده باشد و رحمى با آن قطع نشده و به زور مالى از كسى نگرفته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هم فرمان برده دقت مى كردند،و از مال خود حلال آن را جدا نموده،در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مى دادند</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انساب الاشراف،و سيرۀ ابن هشام،و المحبّر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سخن انساب الاشراف را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سالها قريش را قحطى فرا گرفت و اموالشان از بين رفت،و بى نوايى و تنگدستى همه را فراگير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به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شام در ناحيۀ غزه </w:t>
      </w:r>
      <w:r>
        <w:rPr>
          <w:rStyle w:val="FootnoteAnchor"/>
          <w:rtl w:val="true"/>
        </w:rPr>
        <w:footnoteReference w:id="134"/>
      </w:r>
      <w:r>
        <w:rPr>
          <w:rFonts w:ascii="IRNazanin" w:hAnsi="IRNazanin" w:eastAsia="IRNazanin"/>
          <w:color w:val="111111"/>
          <w:sz w:val="28"/>
          <w:sz w:val="28"/>
          <w:szCs w:val="28"/>
          <w:rtl w:val="true"/>
          <w:lang w:bidi="fa-IR"/>
        </w:rPr>
        <w:t>به تجارت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فرمان داد تا كعك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روغنى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نان ساده تهيه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اجراى دستور او مقدار زيادى از اين چيزها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در جواله هايى قرار داده،بر شتران بار كرد و به جانب مكه رهسپار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مكه رسيد،دستور داد تا آنها را تريد كردند،و شترهايى را كه با خود آورده بود كشتند و اهالى مكه را سير كرد و از گرسنگى برهانيد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زبعرى،از اين قحطى كه مكيان را به سختى و مشقت انداخته بود چنين ياد كرده است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486" w:name="pg14876_151568"/>
    </w:p>
    <w:p>
      <w:pPr>
        <w:pStyle w:val="BookText"/>
        <w:rPr/>
      </w:pPr>
      <w:bookmarkEnd w:id="486"/>
      <w:r>
        <w:rPr>
          <w:rFonts w:ascii="Amiri" w:hAnsi="Amiri" w:eastAsia="Amiri" w:cs="Amiri"/>
          <w:color w:val="111111"/>
          <w:sz w:val="28"/>
          <w:sz w:val="28"/>
          <w:szCs w:val="28"/>
          <w:rtl w:val="true"/>
          <w:lang w:bidi="ar-SA"/>
        </w:rPr>
        <w:t>عمرو العلى هشم الثريد لقومه و رجال مكة مسنتون عجاف</w:t>
      </w:r>
    </w:p>
    <w:p>
      <w:pPr>
        <w:pStyle w:val="BookText"/>
        <w:rPr/>
      </w:pPr>
      <w:r>
        <w:rPr>
          <w:rFonts w:ascii="Amiri" w:hAnsi="Amiri" w:eastAsia="Amiri" w:cs="Amiri"/>
          <w:color w:val="111111"/>
          <w:sz w:val="28"/>
          <w:sz w:val="28"/>
          <w:szCs w:val="28"/>
          <w:rtl w:val="true"/>
          <w:lang w:bidi="ar-SA"/>
        </w:rPr>
        <w:t>و هو الذي سنّ الرحيل لقومه رحل الشّتاء و رحلة الأصياف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قومش آبگوشت ساخت در حالى كه مردان مكه به قحطى دچار شده بودند او سنت تجارت كاروانى براى قومش نهاد كاروان زمستانى و كاروان تابستانى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سال،قحطى همۀ مردم مكه را بگرفت و هاشم با آنچه كه كرد در مدتى محدود به فريادشان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آن تاريخ در ميان مكيان مردمانى بودند كه در برابر گرسنگى هيچ چاره اى نداشتند جز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بوده كه همۀ افراد خانواده به صحرا مى رفتند و در سايه اى در انتظار مرگ مى نشستند،تا يكى بعد از ديگرى از گرسنگى بميرند و كسى از آن خانواده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عبد مناف به چاره سازى اين كار خلاف چندش آور برآمد طورى كه بعد از آن كسى در مكه يافت نمى شد كه ناگزير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از اين قرار بود</w:t>
      </w:r>
      <w:r>
        <w:rPr>
          <w:rFonts w:eastAsia="IRNazanin" w:cs="IRNazanin"/>
          <w:color w:val="111111"/>
          <w:sz w:val="28"/>
          <w:szCs w:val="28"/>
          <w:rtl w:val="true"/>
          <w:lang w:bidi="fa-IR"/>
        </w:rPr>
        <w:t>:</w:t>
      </w:r>
    </w:p>
    <w:p>
      <w:pPr>
        <w:pStyle w:val="Heading4"/>
        <w:numPr>
          <w:ilvl w:val="3"/>
          <w:numId w:val="1"/>
        </w:numPr>
        <w:rPr/>
      </w:pPr>
      <w:bookmarkStart w:id="487" w:name="__RefHeading___Toc726069_388300464"/>
      <w:bookmarkStart w:id="488" w:name="_Toc184"/>
      <w:bookmarkEnd w:id="487"/>
      <w:r>
        <w:rPr>
          <w:rtl w:val="true"/>
        </w:rPr>
        <w:t>چاره انديشى هاشم در امر</w:t>
      </w:r>
      <w:r>
        <w:rPr>
          <w:rtl w:val="true"/>
        </w:rPr>
        <w:t>«</w:t>
      </w:r>
      <w:r>
        <w:rPr>
          <w:rtl w:val="true"/>
        </w:rPr>
        <w:t>اعتفاد</w:t>
      </w:r>
      <w:r>
        <w:rPr>
          <w:rtl w:val="true"/>
        </w:rPr>
        <w:t>»</w:t>
      </w:r>
      <w:bookmarkEnd w:id="488"/>
    </w:p>
    <w:p>
      <w:pPr>
        <w:pStyle w:val="BookText"/>
        <w:rPr/>
      </w:pPr>
      <w:r>
        <w:rPr>
          <w:rFonts w:ascii="Amiri" w:hAnsi="Amiri" w:eastAsia="Amiri" w:cs="Amiri"/>
          <w:color w:val="111111"/>
          <w:sz w:val="28"/>
          <w:sz w:val="28"/>
          <w:szCs w:val="28"/>
          <w:rtl w:val="true"/>
          <w:lang w:bidi="ar-SA"/>
        </w:rPr>
        <w:t>قرطبى از ابن عباس روايتى آورده كه خلاصۀ آن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قريش را عادت چنان بود كه هرگاه يكى از آنها چنان به گرسنگى مبتلا مى شد كه راه چاره برايش باقى نمى ماند،خود و خانواده اش به محلى معروف مى رفتند و خيمه اى در آنجا برپا كرده،در آن مى ماندند تا همگى مى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خودش آقا و سرور قوم بود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پسرى داشت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پسرى از قبيلۀ بنى مخزوم دوست بود كه با وى همبازى بود و خيلى هم دوستش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دوست اسد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دردناك اين سخن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دسته جمعى به صحرا مى رويم و در زير يك چادر جمع مى شويم تا يكى پس از ديگرى بميريم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 با شنيدن اين سخن گريان به نزد مادرش رفت و آنچه را كه دوستش گفته بود به</w:t>
      </w:r>
    </w:p>
    <w:p>
      <w:pPr>
        <w:pStyle w:val="BookText"/>
        <w:rPr/>
      </w:pP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اسد هم براى آنها مقدارى پيه و آرد فرستاد،و آنها چند روزى را با آن سر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مدتى دوباره دوست اسد 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فردا اعتفاد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اين بار هم گريان به نزد پدرش رفت و داستان دوستش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بر عمرو بن عبد مناف گران آمد بنابراين قريش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فرمان مى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خواند و ميانشان به خطبه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دست به كارى زديد كه تعداد خود را كم كرده در حالى كه جمعيت قبايل عرب افزون مى گردد،و به خوارى شما و عزت عرب منجر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اهل حرم خداى عزّ و جلّ و گرامى ترين فرزندان آدم هستيد،و مردم پيرو شما بوده گوش به فرمانتان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است كه اين اعتفاد شما را هلاك كرده و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 فرمان تو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پدر دوست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بپردازيد و نگذاريد كه اعتفاد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فرمان ببردند و چنان كردند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آنگاه تيره هاى مختلف قريش را به دو سفر تجارتى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را به سوى يمن و تابستان را به سوى شام،و مقرر داشت كه ثروتمند،سودى را كه بدست مى آورد با فقير تقسيم كند؛تا آنجا كه فقيرشان همپايۀ توانگرشان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همچنان ادامه داشت تا اسلام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در عرب تيره اى از لحاظ ثروت و عزت به پاى قريش نمى رسيد كه شاعرشان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الخالطون فقيرهم بغنيّهم حتى يصير فقيرهم كالكافى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و ثروتمندشان با يكديگر آنچنان درآميخته اند كه فقيرشان همچون اشخاص دارا و بى نياز گشته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 تا آنگاه كه خداوند پيامبرش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برانگيخت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بلاذرى در كتاب انساب الاشراف خود،چگونگى به حركت درآوردن اين دو كاروان تجارتى قريش را به وسيلۀ هاشم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عبد مناف مبتكر سفر تجارتى قريش،و نخستين بنيانگذار آن است و داستان آن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ابتدا براى عزيمت كاروان تجارتى قريش از پادشاهان شام تضمين امنيت گرفت كه بازرگانان قريش با امنيت خاطر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فرمانرواى حبشه چنين امنيتى را براى بازرگانان خود كه به آنجا كالا مى بردند دريافت كرد،و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پادشاهان يمن،و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فرمانروايان عراق چنين پيمان امنيتى را اخذ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در طى دو سفر تجارتى،در زمستان به سوى يمن و حبشه و عراق و در تابستان به سوى شام عزيمت مى كردند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در اين باره،در سورۀ قريش چنين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 آمَنَهُمْ مِنْ خَوْفٍ</w:t>
      </w:r>
    </w:p>
    <w:p>
      <w:pPr>
        <w:pStyle w:val="BookText"/>
        <w:rPr/>
      </w:pPr>
      <w:r>
        <w:rPr>
          <w:rFonts w:ascii="Amiri" w:hAnsi="Amiri" w:eastAsia="Amiri" w:cs="Amiri"/>
          <w:color w:val="111111"/>
          <w:sz w:val="28"/>
          <w:sz w:val="28"/>
          <w:szCs w:val="28"/>
          <w:rtl w:val="true"/>
          <w:lang w:bidi="ar-SA"/>
        </w:rPr>
        <w:t>براى انس و الفت قريش</w:t>
      </w:r>
      <w:r>
        <w:rPr>
          <w:rFonts w:ascii="IRNazanin" w:hAnsi="IRNazanin" w:eastAsia="IRNazanin"/>
          <w:i/>
          <w:i/>
          <w:iCs/>
          <w:color w:val="111111"/>
          <w:sz w:val="28"/>
          <w:sz w:val="28"/>
          <w:szCs w:val="28"/>
          <w:rtl w:val="true"/>
          <w:lang w:bidi="fa-IR"/>
        </w:rPr>
        <w:t>الفت آنها در سفر زمستان و تابستانى</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شكرانۀ اين دوستى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اين خانه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از گرسنگى شديد رهانيد و خوراكشان داد،و از ترس بزرگ ايمنشان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به خاطر كسب افتخار و خوشنامى در مجتمع عربى،در امر رسيدگى به ميهمان و اكرام و اطعام او بر يكديگر پيشى مى گرفتند،و چه بسا مالى را كه در اين راه به مصرف مى رسانيدند از راه چپاول و غارت و غصب و ربا و قمار و از اين قبيل بدست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هاشم به چنين مالى رضا نمى داد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 دانيم كه او مى خواست تا انفاق،براى جلب رضاى خداى متعال باشد و به خاطر آن بود كه گرسنگان سال قحط و گرانى را سير مى كرد و كاروان تجارتيش را به كاروان حمل خوراك بر شتران تبديل كرده،در مكه همان شترانى كه كالاهاى تجارى او را حمل</w:t>
      </w:r>
      <w:r>
        <w:rPr>
          <w:rFonts w:eastAsia="IRNazanin" w:cs="IRNazanin"/>
          <w:color w:val="111111"/>
          <w:sz w:val="28"/>
          <w:szCs w:val="28"/>
          <w:rtl w:val="true"/>
          <w:lang w:bidi="fa-IR"/>
        </w:rPr>
        <w:t>).</w:t>
      </w:r>
      <w:bookmarkStart w:id="489" w:name="pg14876_151571"/>
    </w:p>
    <w:p>
      <w:pPr>
        <w:pStyle w:val="BookText"/>
        <w:rPr/>
      </w:pPr>
      <w:bookmarkEnd w:id="489"/>
      <w:r>
        <w:rPr>
          <w:rFonts w:ascii="IRNazanin" w:hAnsi="IRNazanin" w:eastAsia="IRNazanin"/>
          <w:color w:val="111111"/>
          <w:sz w:val="28"/>
          <w:sz w:val="28"/>
          <w:szCs w:val="28"/>
          <w:rtl w:val="true"/>
          <w:lang w:bidi="fa-IR"/>
        </w:rPr>
        <w:t>مى كردند سر بريد و از همانها براى اهالى مكه غذا تهيه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از آن اينكه او مسألۀ اعتفاد را براى هميشه در ميان قومش ريشه كن نمود،و از آن مهمتر كاروانهاى تجارى براى قريش ترتيب داد و به اماكن آباد و معمور گسيل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حركت قوافل تجارى در جزيرة العرب در غير ماههاى حرام،به خاطر غارت و چپاول قبايل مختلف عرب غير ممكن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آنها عادت كرده بودند به هر جنبنده و مالى حمله برند و دست به غارت و چپاول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هاشم و برادرانش پيمانهايى از پادشاهان شام و ايران و حبشه و سران قبايل عربى كه كاروانهاى تجارى از سرزمينهاى آنان رد مى شد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ترتيب آنان در تابستان به سرزمينهاى شام و ايران،و در زمستان به يمن و آفريقا سفرهاى تجارى انجام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ابتكارى در عرب و غير عرب سابقه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حاتم،آن جوانمرد سخاوتمند و بخشنده،و غير او كسى كه جود و سخاوتمنديش بيشتر يا كمتر باشد به چنين كارى دست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عبد مناف با اين كارهايش سرآمد قومش در امر معاش و معاد ايشان بود، همانگونه كه خداوند پيامبرانى را براى هدايت مردم در امر معاش و معادشان برمى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توانست اهالى مكه را در زمان خودش و بعد از خودش ثروتمندترين مردم عرب كند</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726071_388300464"/>
      <w:bookmarkStart w:id="491" w:name="_Toc185"/>
      <w:bookmarkEnd w:id="490"/>
      <w:r>
        <w:rPr>
          <w:rtl w:val="true"/>
        </w:rPr>
        <w:t>عبد المطلب بن هاشم</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كتابهاى سيرۀ ابن هشام و تاريخ طبرى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خاطر موى سپيدى كه در 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زمانى كه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مدينه رفته بود و او را از مادرش گرفته به مكه آورد، چون وى را پشت خودش بر شتر نشانده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كه او را ديدند،پنداشتند كه آن كودك بردۀ مطلب است،اين بود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نهادند </w:t>
      </w:r>
      <w:r>
        <w:rPr>
          <w:rStyle w:val="FootnoteAnchor"/>
          <w:rtl w:val="true"/>
        </w:rPr>
        <w:footnoteReference w:id="138"/>
      </w:r>
      <w:r>
        <w:rPr>
          <w:rFonts w:ascii="Amiri" w:hAnsi="Amiri" w:eastAsia="Amiri" w:cs="Amiri"/>
          <w:color w:val="111111"/>
          <w:sz w:val="28"/>
          <w:sz w:val="28"/>
          <w:szCs w:val="28"/>
          <w:rtl w:val="true"/>
          <w:lang w:bidi="ar-SA"/>
        </w:rPr>
        <w:t>،و همين نام،جاى نام اصلى او</w:t>
      </w:r>
    </w:p>
    <w:p>
      <w:pPr>
        <w:pStyle w:val="BookText"/>
        <w:rPr/>
      </w:pP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مى توان چنين استنباط كرد كه نامگذارى برخى از آباء و اجداد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اينچنين صورت گرفته باشد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تريدكننده كه اين نام به خاطر تريد درست كردن او و ساختن آبگوشت براى بينوايان قومش در مكه در سال قحطى به او داده شده است؛و نام اصلى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به دست فراموشى سپرده شده </w:t>
      </w:r>
      <w:r>
        <w:rPr>
          <w:rStyle w:val="FootnoteAnchor"/>
          <w:rtl w:val="true"/>
        </w:rPr>
        <w:footnoteReference w:id="139"/>
      </w:r>
      <w:r>
        <w:rPr>
          <w:rFonts w:ascii="Amiri" w:hAnsi="Amiri" w:eastAsia="Amiri" w:cs="Amiri"/>
          <w:color w:val="111111"/>
          <w:sz w:val="28"/>
          <w:sz w:val="28"/>
          <w:szCs w:val="28"/>
          <w:rtl w:val="true"/>
          <w:lang w:bidi="ar-SA"/>
        </w:rPr>
        <w:t>و يا 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،مغيره بوده كه قريش او را عبد مناف ناميده است </w:t>
      </w:r>
      <w:r>
        <w:rPr>
          <w:rStyle w:val="FootnoteAnchor"/>
          <w:rtl w:val="true"/>
        </w:rPr>
        <w:footnoteReference w:id="140"/>
      </w:r>
      <w:r>
        <w:rPr>
          <w:rFonts w:ascii="IRNazanin" w:hAnsi="IRNazanin" w:eastAsia="IRNazanin"/>
          <w:color w:val="111111"/>
          <w:sz w:val="28"/>
          <w:sz w:val="28"/>
          <w:szCs w:val="28"/>
          <w:rtl w:val="true"/>
          <w:lang w:bidi="fa-IR"/>
        </w:rPr>
        <w:t xml:space="preserve">و يا قصىّ را مجمّع مى خواندند زيرا كه او قريش را در مكه گرد آورده بود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ابن سعد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از لحاظ چهره زيباترين،و از نظر جسمى خوش هيكل ترين،و از نظر حلم و بردبارى صبورترين،و از لحاظ جود و بخشش كريمترين قريشيان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دورترين مردم بود نسبت به هر امرى كه موجب بدنامى و فساد مردان مى شود او مردى سخت خداپرست بود و ستمگرى و كارهاى پليد را بسيار ناپسند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پادشاهى نبود كه او را ببيند و گراميش ندارد و خواسته اش را برآورده نسازد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زنده بود آقا و سيد قريش بود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بن هاشم مردى خداشناس و مقرّ به يكتاپرستى،و به وعده روز جزا معترف بود و آداب و رسوم غلط اجتماعى را رها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بود كه در مكه آب گوارا به مردم نوشانيد</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492" w:name="pg14876_151573"/>
    </w:p>
    <w:p>
      <w:pPr>
        <w:pStyle w:val="Heading4"/>
        <w:numPr>
          <w:ilvl w:val="3"/>
          <w:numId w:val="1"/>
        </w:numPr>
        <w:rPr/>
      </w:pPr>
      <w:bookmarkStart w:id="493" w:name="__RefHeading___Toc726073_388300464"/>
      <w:bookmarkStart w:id="494" w:name="_Toc186"/>
      <w:bookmarkEnd w:id="492"/>
      <w:bookmarkEnd w:id="493"/>
      <w:r>
        <w:rPr>
          <w:rtl w:val="true"/>
        </w:rPr>
        <w:t>حفر چاه زمزم</w:t>
      </w:r>
      <w:bookmarkEnd w:id="494"/>
    </w:p>
    <w:p>
      <w:pPr>
        <w:pStyle w:val="BookText"/>
        <w:rPr/>
      </w:pPr>
      <w:r>
        <w:rPr>
          <w:rFonts w:ascii="Amiri" w:hAnsi="Amiri" w:eastAsia="Amiri" w:cs="Amiri"/>
          <w:color w:val="111111"/>
          <w:sz w:val="28"/>
          <w:sz w:val="28"/>
          <w:szCs w:val="28"/>
          <w:rtl w:val="true"/>
          <w:lang w:bidi="ar-SA"/>
        </w:rPr>
        <w:t>در تاريخ طبرى و سيرۀ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ما اين سخن را از همين مأخذ مى آوريم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ابن اسحاق از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حجر خوابيده بودم كه در آن عوالم يكى بر سر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طيبه </w:t>
      </w:r>
      <w:r>
        <w:rPr>
          <w:rStyle w:val="FootnoteAnchor"/>
          <w:rtl w:val="true"/>
        </w:rPr>
        <w:footnoteReference w:id="144"/>
      </w:r>
      <w:r>
        <w:rPr>
          <w:rFonts w:ascii="Amiri" w:hAnsi="Amiri" w:eastAsia="Amiri" w:cs="Amiri"/>
          <w:color w:val="111111"/>
          <w:sz w:val="28"/>
          <w:sz w:val="28"/>
          <w:szCs w:val="28"/>
          <w:rtl w:val="true"/>
          <w:lang w:bidi="ar-SA"/>
        </w:rPr>
        <w:t>را حفر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 چيست؟ و موضوع از خاطرم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ديگر باز در همان جا خوابيده بودم كه همان كس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را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چاه؟</w:t>
      </w:r>
    </w:p>
    <w:p>
      <w:pPr>
        <w:pStyle w:val="BookText"/>
        <w:rPr/>
      </w:pPr>
      <w:r>
        <w:rPr>
          <w:rFonts w:ascii="IRNazanin" w:hAnsi="IRNazanin" w:eastAsia="IRNazanin"/>
          <w:color w:val="111111"/>
          <w:sz w:val="28"/>
          <w:sz w:val="28"/>
          <w:szCs w:val="28"/>
          <w:rtl w:val="true"/>
          <w:lang w:bidi="fa-IR"/>
        </w:rPr>
        <w:t>و مطلب از خاطرم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ديگر باز در همان محل به خواب رفتم،باز همان كس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مضنونه </w:t>
      </w:r>
      <w:r>
        <w:rPr>
          <w:rStyle w:val="FootnoteAnchor"/>
          <w:rtl w:val="true"/>
        </w:rPr>
        <w:footnoteReference w:id="145"/>
      </w:r>
      <w:r>
        <w:rPr>
          <w:rFonts w:ascii="Amiri" w:hAnsi="Amiri" w:eastAsia="Amiri" w:cs="Amiri"/>
          <w:color w:val="111111"/>
          <w:sz w:val="28"/>
          <w:sz w:val="28"/>
          <w:szCs w:val="28"/>
          <w:rtl w:val="true"/>
          <w:lang w:bidi="ar-SA"/>
        </w:rPr>
        <w:t>را حفر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 چيست؟</w:t>
      </w:r>
    </w:p>
    <w:p>
      <w:pPr>
        <w:pStyle w:val="BookText"/>
        <w:rPr/>
      </w:pPr>
      <w:r>
        <w:rPr>
          <w:rFonts w:ascii="IRNazanin" w:hAnsi="IRNazanin" w:eastAsia="IRNazanin"/>
          <w:color w:val="111111"/>
          <w:sz w:val="28"/>
          <w:sz w:val="28"/>
          <w:szCs w:val="28"/>
          <w:rtl w:val="true"/>
          <w:lang w:bidi="fa-IR"/>
        </w:rPr>
        <w:t>و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ديگر باز در همان جا خوابيده بودم همان كس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 چيست؟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چاهى كه آبش هرگز تمام نشود و به آخر نرسد و كم آب نگردد و تو آن را به حاجيان بنوشانى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آن بين خون و سرگين است </w:t>
      </w:r>
      <w:r>
        <w:rPr>
          <w:rStyle w:val="FootnoteAnchor"/>
          <w:rtl w:val="true"/>
        </w:rPr>
        <w:footnoteReference w:id="146"/>
      </w:r>
      <w:r>
        <w:rPr>
          <w:rFonts w:ascii="Amiri" w:hAnsi="Amiri" w:eastAsia="Amiri" w:cs="Amiri"/>
          <w:color w:val="111111"/>
          <w:sz w:val="28"/>
          <w:sz w:val="28"/>
          <w:szCs w:val="28"/>
          <w:rtl w:val="true"/>
          <w:lang w:bidi="ar-SA"/>
        </w:rPr>
        <w:t>،آنجا كه كلاغ منقار قرمز منقار بر</w:t>
      </w:r>
    </w:p>
    <w:p>
      <w:pPr>
        <w:pStyle w:val="BookText"/>
        <w:rPr/>
      </w:pPr>
      <w:r>
        <w:rPr>
          <w:rFonts w:ascii="IRNazanin" w:hAnsi="IRNazanin" w:eastAsia="IRNazanin"/>
          <w:color w:val="111111"/>
          <w:sz w:val="28"/>
          <w:sz w:val="28"/>
          <w:szCs w:val="28"/>
          <w:rtl w:val="true"/>
          <w:lang w:bidi="fa-IR"/>
        </w:rPr>
        <w:t>زمين زند،نزديك لانۀ مورچگان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در ادامه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مأموريت كلاغ بر عبد المطلب معلوم گرديد و به محل چاه راهنمايى شد و دريافت كه مطلب درست است،صبح ديگر كلنگى برگرفت و پسرش حارث را كه در آن موقع جز او پسر ديگرى نداشت با خود برد و شروع به كندن زمين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حلقۀ چاه نمايان گرديد،عبد المطلب تكبير گفت،و قريشيان دريافتند كه او به خواسته اش رسيده،لذا به نزد او رفته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چاه از آن پدر ما اسماعيل است و ما هم در آن حقى داريم،ما را در آن شريك خود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كارى نمى كنم،اين چاه تنها ويژۀ من است و در ميان شما تنها به من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ما تقسيم كن وگرنه ما دست از تو بر نمى داريم تا بر سر آن با تو درگير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بين من و خودتان حكمى به ميل خود انتخاب كنيد تا ميان ما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كاهنۀ بنى سعد هذيم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كاهنه در بلنديهاى شام سكونت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او،عبد المطلب با تنى چند از بستگانش از فرزندان عبد مناف،و نيز چند نفرى از قبايل ديگر قريش سوار شده روى به راه نهادند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آنها از سرزمين بى آب و علف و كوير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مقدارى در آن كوير بين حجاز و شام پيش رفتند،آبى كه عبد المطلب و همراهانش به همراه داشتند تمامد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 تشنگى سخت بر آنها روى آورد تا جايى كه يقين به مرگ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قبايل قريش آب خواستند تا تشنگى فرونشانند اما از دادن آب به ايشان خوددارى كرده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كوير گرفتاريم و از آن چه كه بر سر شما آمده است،بر جان خود مى ترسيم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چون ناجوانمردى همراهان قريشى را ديد،بر جان خود و يارانش بيمناك گرديد و به ياران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صلاح مى دانيد؟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ما تابع رأى تو است،دستور بده تا فرمان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من اين است كه هر كدام از ما اكنون كه نيرويى داريم گودالى براى خود حفر كنيم و هرگاه يكى از ما جان داد،ديگران او را در گودالش سرازير كنند رويش خاك بريزند تا آنگاه كه فقط يك تن باقى بماند كه در آن صورت ضايع شدن يك تن ساده تر از ضايع شدن جمعى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عبد المطلب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دستورت بجا و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هر كدام گودالى براى خود حفر نمود و بر لب آن قرار گرفته،همگى مرگ از تشنگى را به انتظار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زمانى عبد المطلب ياران را مخاطب ساخته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ما بر خود روا نمى داريم كه به خاطر عجز و ناتوانى به دست خود اينچنين خويشتن را به هلاكت اندازيم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دور نيست كه در جايى از اين سرزمين به ما آب ارزانى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و حركت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فرمان بردند و حركت كردند،تا آنگاه كه همگى،از افراد قبيلۀ قريش كه با آنها بودند پيش افتادند و قريشيان آنها را نظاره مى كردند كه چه 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به شترش رسيد و بر آن سوار شد،همين كه آن حيوان را حركت داد از زير پاى شتر چشمۀ آب گوارايى جوشيدن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تكبير گفت و يارانش نيز تكبير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پياده شده خود و يارانش از آب نوشيدند و مشكهاى خود را نيز پر از آب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سپس افراد قبايل قريش را فرا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كنار آب بياييد كه خداوند ما را سقايت كرده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پيش آمده آب نوشيدند و ظرفهايشان را هم پر كردند و 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سود تو بر ما حكم كرد،به خدا قسم كه ما در امر زمزم هرگز با تو مخاصمه نخواهيم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در اين بيابان كوير تو را چنين آبى داد،هم او زمزم را به تو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 و پيروز به سوى آن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با همراهانش بازگشت و به نزد آن زن كاهن نرفتند و او را به حال خود واگذار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از سخن على بن ابى طالب رضى اللّه عنه در امر زمزم به من رسيده است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يعقوبى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ابرهه پادشاه حبشه به قصد انهدام كعبه با فيل سواران خود به مكه آمد، قريش بر سر كوهها بگريخت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جمع و همدست مى شديم و اين سپاه را از خانۀ خدا دور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گريزى در برابر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عبد المطلب در حرم باقى ماند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خانۀ خدا بيرون نمى روم و به غير خدا پناه نمى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سپاهيان ابرهه شترهاى عبد المطلب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به نزد ابرهه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اجازۀ ورود خواست،به ابرهه گفتند سيد و سرور عرب،و بزرگ قريش و شريف مردم نزد تو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شد،ابرهه او را تجليل نمود و به خاطر جمال و كمال و شرفى كه در او مشاهده كرد وى در دلش جاى گرفت،و به مترجمش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هر چه مى خواهى،درخواست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شترانم را كه يارانت گرفته اند مى خواهم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كه ديدم،مردى جليل القدر و بزرگوارت پنداشتم،و تو در حالى كه مى بينى من براى درهم شكستن بزرگوارى و شرافت تو آمده ام از من نمى خواهى كه بازگردم و كعبه را به حال خود گذارم،و دربارۀ شترانت با من سخن مى 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صاحب و مالك اين شترانم،و براى اين خانه كه پنداشته اى مى توانى خرابش كنى نيز پروردگارى است كه تو را از اين كار بازمى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شتران عبد المطلب را پس داد،از سخنان او ترسى به دلش راه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چون از نزد ابرهه بازگشت،پسران و همراهانش را گرد آورده به در كعبه رفت و به آن آويخت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تعف فإنّهم عيالك</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يا ربّ انّ العبد يمنع رحله فامنع رحالك</w:t>
      </w:r>
    </w:p>
    <w:p>
      <w:pPr>
        <w:pStyle w:val="BookText"/>
        <w:rPr/>
      </w:pPr>
      <w:r>
        <w:rPr>
          <w:rFonts w:ascii="Amiri" w:hAnsi="Amiri" w:eastAsia="Amiri" w:cs="Amiri"/>
          <w:color w:val="111111"/>
          <w:sz w:val="28"/>
          <w:sz w:val="28"/>
          <w:szCs w:val="28"/>
          <w:rtl w:val="true"/>
          <w:lang w:bidi="ar-SA"/>
        </w:rPr>
        <w:t>لا يغلبنّ صليبهم و محالهم ابدا محالك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قصد نابودى ما را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ببخشى آنها عيال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اى از خانۀ خود دفاع مى كند،پس تو هم از اهل خانۀ خود دفاع كن</w:t>
      </w:r>
      <w:r>
        <w:rPr>
          <w:rFonts w:ascii="IRNazanin" w:hAnsi="IRNazanin" w:eastAsia="IRNazanin"/>
          <w:i/>
          <w:i/>
          <w:iCs/>
          <w:color w:val="111111"/>
          <w:sz w:val="28"/>
          <w:sz w:val="28"/>
          <w:szCs w:val="28"/>
          <w:rtl w:val="true"/>
          <w:lang w:bidi="fa-IR"/>
        </w:rPr>
        <w:t>مبادا صليب و نيروى ايشان از روى بيداد بر نيروى تو پيروز گردد</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خداوند ابابيل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جنگ ايشان فرستاد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در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پسرش عبد اللّه را فرستاد تا از سپاهيان ابرهه خبر آورد،آنگاه خود به سوى خانۀ خدا رفت و هفت بار آن را طواف كرد،سپس به جانب صفا و مروه روى آورد و آنجا را نيز هفت بار سعى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بر كوه ابو قبيس بالا رفت،و ديد كه پرنده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سر سپاه ابرهه آورده اند،لذا بازگشت و مژدۀ آن را به پدرش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با شنيدن خبر فرزند بيرون آمد در حالى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اهالى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به سوى اردوگاه دشمن براى گرفتن غنائم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اردوگاه دشمن رفتند و ديدند كه سپاهيان ابرهه مانند تخته هاى درهم شكسته، خرد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همگى سه سنگ ريزه به منقار و پاهايشان بود كه با هر كدام يكى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آن سپاه را از پاى درمى آوردند؛و بعد از اينكه همگى را از پاى درآوردند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چيزى را نه پيش از آن و نه بعد از آن كسى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همۀ سپاهيان هلاك شدند،عبد المطلب به سوى كعبه بازگشت و بر پرده هاى كعبه بياويخت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حابس الفيل بذى المغمس حبسته كأنّه مكوّس</w:t>
      </w:r>
    </w:p>
    <w:p>
      <w:pPr>
        <w:pStyle w:val="BookText"/>
        <w:rPr/>
      </w:pPr>
      <w:r>
        <w:rPr>
          <w:rFonts w:ascii="IRNazanin" w:hAnsi="IRNazanin" w:eastAsia="IRNazanin"/>
          <w:color w:val="111111"/>
          <w:sz w:val="28"/>
          <w:sz w:val="28"/>
          <w:szCs w:val="28"/>
          <w:rtl w:val="true"/>
          <w:lang w:bidi="fa-IR"/>
        </w:rPr>
        <w:t xml:space="preserve">فى مجلس تزهق فيه الأنفس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آنكه سپاه فيل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مغمس</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بازداشتى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آنگونه متوقف نمودى كه گويى واژگون شده بودند،در آن مخمصه اى كه در آن جانها از تن برون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بازگشت و در مورد فرار قريش و بى تابى آنها از سپاهيان حبشه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طارت قريش اذ رأت خميسا فظلت فردا لا أرى أنيسا</w:t>
      </w:r>
    </w:p>
    <w:p>
      <w:pPr>
        <w:pStyle w:val="BookText"/>
        <w:rPr/>
      </w:pPr>
      <w:r>
        <w:rPr>
          <w:rFonts w:ascii="Amiri" w:hAnsi="Amiri" w:eastAsia="Amiri" w:cs="Amiri"/>
          <w:color w:val="111111"/>
          <w:sz w:val="28"/>
          <w:sz w:val="28"/>
          <w:szCs w:val="28"/>
          <w:rtl w:val="true"/>
          <w:lang w:bidi="ar-SA"/>
        </w:rPr>
        <w:t>و لا أحسّ منهم حسيسا إلاّ اخا لى ماجدا نفيسا</w:t>
      </w:r>
    </w:p>
    <w:p>
      <w:pPr>
        <w:pStyle w:val="BookText"/>
        <w:rPr/>
      </w:pPr>
      <w:r>
        <w:rPr>
          <w:rFonts w:ascii="Amiri" w:hAnsi="Amiri" w:eastAsia="Amiri" w:cs="Amiri"/>
          <w:color w:val="111111"/>
          <w:sz w:val="28"/>
          <w:sz w:val="28"/>
          <w:szCs w:val="28"/>
          <w:rtl w:val="true"/>
          <w:lang w:bidi="ar-SA"/>
        </w:rPr>
        <w:t xml:space="preserve">مسوّدا فى اهله رئيسا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قريش به سپاه ابرهه افتاد از چپ و راست گريختند و من تنها و بى همدم باقى ماندم و حتى صداى آهسته اى نيز از آنها نمى شنيدم،مگر برادرى كه از براى من بود و او بزرگوار و نكو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سرور و داراى شرف و بزرگوارى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مروج الذهب مسعودى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خداى عز و جل ابرهه و سپاهيانش را از ورود به مكه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نابود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للبيت لربا مانعا من يرده بأثام يصطلم</w:t>
      </w:r>
    </w:p>
    <w:p>
      <w:pPr>
        <w:pStyle w:val="BookText"/>
        <w:rPr/>
      </w:pPr>
      <w:r>
        <w:rPr>
          <w:rFonts w:ascii="Amiri" w:hAnsi="Amiri" w:eastAsia="Amiri" w:cs="Amiri"/>
          <w:color w:val="111111"/>
          <w:sz w:val="28"/>
          <w:sz w:val="28"/>
          <w:szCs w:val="28"/>
          <w:rtl w:val="true"/>
          <w:lang w:bidi="ar-SA"/>
        </w:rPr>
        <w:t xml:space="preserve">رامه تبّع فيمن جندت حمير و الحى من آل قدم </w:t>
      </w:r>
      <w:r>
        <w:rPr>
          <w:rStyle w:val="FootnoteAnchor"/>
          <w:rtl w:val="true"/>
        </w:rPr>
        <w:footnoteReference w:id="15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فانثنى عنه و فى اوداجه جارح امسك منه بالكظمت</w:t>
      </w:r>
      <w:r>
        <w:rPr>
          <w:rFonts w:eastAsia="Amiri" w:cs="Amiri" w:ascii="Amiri" w:hAnsi="Amiri"/>
          <w:color w:val="111111"/>
          <w:sz w:val="28"/>
          <w:szCs w:val="28"/>
          <w:rtl w:val="true"/>
          <w:lang w:bidi="ar-SA"/>
        </w:rPr>
        <w:t>.</w:t>
      </w:r>
      <w:bookmarkStart w:id="495" w:name="pg14876_151579"/>
    </w:p>
    <w:p>
      <w:pPr>
        <w:pStyle w:val="BookText"/>
        <w:rPr/>
      </w:pPr>
      <w:bookmarkEnd w:id="495"/>
      <w:r>
        <w:rPr>
          <w:rFonts w:ascii="Amiri" w:hAnsi="Amiri" w:eastAsia="Amiri" w:cs="Amiri"/>
          <w:color w:val="111111"/>
          <w:sz w:val="28"/>
          <w:sz w:val="28"/>
          <w:szCs w:val="28"/>
          <w:rtl w:val="true"/>
          <w:lang w:bidi="ar-SA"/>
        </w:rPr>
        <w:t>قلت و الأشرم تردى خيله انّ ذا الأشرم غرّ بالحرم</w:t>
      </w:r>
    </w:p>
    <w:p>
      <w:pPr>
        <w:pStyle w:val="BookText"/>
        <w:rPr/>
      </w:pPr>
      <w:r>
        <w:rPr>
          <w:rFonts w:ascii="Amiri" w:hAnsi="Amiri" w:eastAsia="Amiri" w:cs="Amiri"/>
          <w:color w:val="111111"/>
          <w:sz w:val="28"/>
          <w:sz w:val="28"/>
          <w:szCs w:val="28"/>
          <w:rtl w:val="true"/>
          <w:lang w:bidi="ar-SA"/>
        </w:rPr>
        <w:t>نحن آل اللّه فيما قد مضى لم يزل ذاك على عهد ابرهم</w:t>
      </w:r>
    </w:p>
    <w:p>
      <w:pPr>
        <w:pStyle w:val="BookText"/>
        <w:rPr/>
      </w:pPr>
      <w:r>
        <w:rPr>
          <w:rFonts w:ascii="Amiri" w:hAnsi="Amiri" w:eastAsia="Amiri" w:cs="Amiri"/>
          <w:color w:val="111111"/>
          <w:sz w:val="28"/>
          <w:sz w:val="28"/>
          <w:szCs w:val="28"/>
          <w:rtl w:val="true"/>
          <w:lang w:bidi="ar-SA"/>
        </w:rPr>
        <w:t>نحن دمّرنا ثمودا عنوة ثم عادا قبلها ذات الإرم</w:t>
      </w:r>
    </w:p>
    <w:p>
      <w:pPr>
        <w:pStyle w:val="BookText"/>
        <w:rPr/>
      </w:pPr>
      <w:r>
        <w:rPr>
          <w:rFonts w:ascii="Amiri" w:hAnsi="Amiri" w:eastAsia="Amiri" w:cs="Amiri"/>
          <w:color w:val="111111"/>
          <w:sz w:val="28"/>
          <w:sz w:val="28"/>
          <w:szCs w:val="28"/>
          <w:rtl w:val="true"/>
          <w:lang w:bidi="ar-SA"/>
        </w:rPr>
        <w:t>نعبد اللّه و فينا سنّة صلة القربى و ايفاء الذمم</w:t>
      </w:r>
    </w:p>
    <w:p>
      <w:pPr>
        <w:pStyle w:val="BookText"/>
        <w:rPr/>
      </w:pPr>
      <w:r>
        <w:rPr>
          <w:rFonts w:ascii="Amiri" w:hAnsi="Amiri" w:eastAsia="Amiri" w:cs="Amiri"/>
          <w:color w:val="111111"/>
          <w:sz w:val="28"/>
          <w:sz w:val="28"/>
          <w:szCs w:val="28"/>
          <w:rtl w:val="true"/>
          <w:lang w:bidi="ar-SA"/>
        </w:rPr>
        <w:t>لم تزل اللّه فينا حجّة يدفع اللّه بها عنّا النّقم</w:t>
      </w:r>
    </w:p>
    <w:p>
      <w:pPr>
        <w:pStyle w:val="BookText"/>
        <w:rPr/>
      </w:pPr>
      <w:r>
        <w:rPr>
          <w:rStyle w:val="FootnoteAnchor"/>
          <w:rtl w:val="true"/>
        </w:rPr>
        <w:footnoteReference w:id="15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پروردگارى است بازدارنده كه هر كس به گناه قصد آن كند نابودش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تبّع،از آن جمله بود كه لشكر كشيد،همچنين حمير و طايفه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پس از بازگشت در گردنش زخمى بود كه راه نفسش را مسدود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گوش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سوارانش را به هلاكت مى افكند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اين گوش بريده نسبت به حرم سخت مغرور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آل اللّه گذشتگانيم،و از زمان ابراهيم هميشه اينچنين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ثمود را بسختى گوشمالى داده از ميان برداشتيم،و پيش از آن قوم عاد،صاحب شهر ارم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را پرستش مى كنيم و در ميان ما صلۀ رحم و وفاى به عهد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خداى را در ميان ما حجتى بوده است كه به وسيله آن بلاها را از ما دور مى كند</w:t>
      </w:r>
      <w:r>
        <w:rPr>
          <w:rFonts w:eastAsia="IRNazanin" w:cs="IRNazanin"/>
          <w:color w:val="111111"/>
          <w:sz w:val="28"/>
          <w:szCs w:val="28"/>
          <w:rtl w:val="true"/>
          <w:lang w:bidi="fa-IR"/>
        </w:rPr>
        <w:t>*»</w:t>
      </w:r>
    </w:p>
    <w:p>
      <w:pPr>
        <w:pStyle w:val="Heading4"/>
        <w:numPr>
          <w:ilvl w:val="3"/>
          <w:numId w:val="1"/>
        </w:numPr>
        <w:rPr/>
      </w:pPr>
      <w:bookmarkStart w:id="496" w:name="__RefHeading___Toc726075_388300464"/>
      <w:bookmarkStart w:id="497" w:name="_Toc187"/>
      <w:bookmarkEnd w:id="496"/>
      <w:r>
        <w:rPr>
          <w:rtl w:val="true"/>
        </w:rPr>
        <w:t>شرح ابيات</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و همچنين كيفر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يصطلم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اصطلمه و صلمه الدّهر أو الموت أو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شان كند،نابودشان سازد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پادشاهان يمن گفته مى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به پادشاهان روم،قيصر و به شاهان ايران،كسرى گفته مى شده،و تبّع حميرى كه قصد بيت اللّه الحرام را كرده بود يكى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نفس،ناى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يا بينى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گوش يا بينى اش شكافته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 عبد المطلب چنين پيداست كه ابرهه چنين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هلاكت افكند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 غرّا و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فريب داد و او را مجبور كرد كه به يك چيز باطل طمع ورزد،چنين كسى مغرور و فريب خورده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است كه بنا به ضرورت شعرى مخفّف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الشىء عنوة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به اجبار و با زور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إيفاء الذّمم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ذريّۀ حضرت ابراهيم صلۀ رحم و وفاى به عهد رايج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ميان ما آل اللّه يعنى انبيايى مانند هود و صالح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بجاست كه بگوييم او از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گروه را در نظر داشته،چه، در ذريۀ ابراهيم آل اللّه و حجج او بوده اند،همانگونه كه انبيايى پيش از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 مثل هود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در اين ابيات مطلبى را به اين مضمون تكرار مى كند كه اين خانه را پروردگارى است كه مانع مى شود هر كس را كه به گناه بخواهد آن را در هم بكوبد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اين ابيات داستان تبّع حميرى را خاطر نشان مى سازد كه در مورد خانه خدا دست به تجاوز زد،سپس سخن را به موضوع ابرهه برمى گرداند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آن مرد گوش يا بينى بريده قصد حمله به خانۀ خدا را داشت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گوش بريده در اين تجاوز به حرم بسيار مغرور و فريب خورده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پس از ذكر اين مطلب خبر مى دهد كه خودش و سلسلۀ پدرانش از ذريّۀ اسماعيل اند و از همان زمان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 بوده اند،همان گونه كه امثال هود و صالح آل اللّه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هود و صالح آل اللّه همان كسانى هستند كه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شهر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آنها قوم ثمود را از ميان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داستان ابرهه را در كتاب خود قرآن كريم چنين بيان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p>
    <w:p>
      <w:pPr>
        <w:pStyle w:val="BookText"/>
        <w:rPr/>
      </w:pPr>
      <w:r>
        <w:rPr>
          <w:rFonts w:ascii="IRNazanin" w:hAnsi="IRNazanin" w:eastAsia="IRNazanin"/>
          <w:color w:val="111111"/>
          <w:sz w:val="28"/>
          <w:sz w:val="28"/>
          <w:szCs w:val="28"/>
          <w:rtl w:val="true"/>
          <w:lang w:bidi="fa-IR"/>
        </w:rPr>
        <w:t>بنام خداوند بخشندۀ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پروردگارت با اصحاب فيل چه كرد؟</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آيا كيد و مكرشان را تباه نساخت؟</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و بر هلاكشان پرندگان ابابيل را فرستادكه ايشان را با سنگهايى از سجيل سنگباران كردند</w:t>
      </w:r>
      <w:r>
        <w:rPr>
          <w:rFonts w:ascii="IRNazanin" w:hAnsi="IRNazanin" w:eastAsia="IRNazanin"/>
          <w:color w:val="111111"/>
          <w:sz w:val="28"/>
          <w:sz w:val="28"/>
          <w:szCs w:val="28"/>
          <w:rtl w:val="true"/>
          <w:lang w:bidi="fa-IR"/>
        </w:rPr>
        <w:t>و آنها را چون علف خرد شده به زير دندان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از قوم ثمود و ايستادگيشان در برابر صالح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صالِحُ قَدْ كُنْتَ فِينا مَرْجُوّاً قَبْلَ هذا أَ تَنْهانا أَنْ نَعْبُدَ ما يَعْبُدُ آباؤُنا وَ إِنَّنا لَفِي شَكٍّ مِمّا تَدْعُونا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 آتانِي مِنْهُ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نَجَّيْنا صالِحاً 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الَّذِينَ ظَلَمُوا الصَّيْحَةُ فَأَصْبَحُوا فِي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بُعْداً لِثَمُودَ </w:t>
      </w:r>
      <w:r>
        <w:rPr>
          <w:rStyle w:val="FootnoteAnchor"/>
          <w:rtl w:val="true"/>
        </w:rPr>
        <w:footnoteReference w:id="1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صالح پيامبر را به سوى قوم ثمود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بپرستيد كه شما را جز او خدايى نيست</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قوم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گفتند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اى صالح</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تو پيش از اين در ميان ما مايۀ اميد بودى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آيا مى خواهى ما را از پرستش آنچه كه پدران ما مى پرستيدند بازدارى ؟ما به آنچه كه ما را بدان مى خوانى سخت بدگمانيم</w:t>
      </w:r>
      <w:r>
        <w:rPr>
          <w:rFonts w:ascii="IRNazanin" w:hAnsi="IRNazanin" w:eastAsia="IRNazanin"/>
          <w:color w:val="111111"/>
          <w:sz w:val="28"/>
          <w:sz w:val="28"/>
          <w:szCs w:val="28"/>
          <w:rtl w:val="true"/>
          <w:lang w:bidi="fa-IR"/>
        </w:rPr>
        <w:t xml:space="preserve"> صالح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شما چيست اگر ديديد كه من بر دعوى خود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و دليلى از پروردگارم در دست دارم و از او مرا رحمتى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i/>
          <w:i/>
          <w:iCs/>
          <w:color w:val="111111"/>
          <w:sz w:val="28"/>
          <w:sz w:val="28"/>
          <w:szCs w:val="28"/>
          <w:rtl w:val="true"/>
          <w:lang w:bidi="fa-IR"/>
        </w:rPr>
        <w:t>چون فرمان قهر ما رسيد،صالح و كسانى كه با او ايمان آورده بودند را نجات داديم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ستمكاران را صيحۀ آسمانى فرا گرفت و صبحگاهان در ديارشان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براى هميشه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بى حس و خاموش افتادند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آگاه باشيد كه ثمود از رحمت الهى دور است</w:t>
      </w:r>
    </w:p>
    <w:p>
      <w:pPr>
        <w:pStyle w:val="BookText"/>
        <w:rPr/>
      </w:pPr>
      <w:r>
        <w:rPr>
          <w:rFonts w:ascii="IRNazanin" w:hAnsi="IRNazanin" w:eastAsia="IRNazanin"/>
          <w:color w:val="111111"/>
          <w:sz w:val="28"/>
          <w:sz w:val="28"/>
          <w:szCs w:val="28"/>
          <w:rtl w:val="true"/>
          <w:lang w:bidi="fa-IR"/>
        </w:rPr>
        <w:t xml:space="preserve">همچنين اخبار و حكايات ايشان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ديگر از قرآن كريم آمده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سپس عبد المطلب در سخنانش خبر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عادا قبلها ذات الارم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كه خداوند ايشان را هلاك كرد،پيش از قوم ثمود بوده اند،و سخن او با آنچه كه در سورۀ اعراف آيات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،و سورۀ هود آيات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سوره هاى ديگر آمده مطابقت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همچنين اينكه او شهر ارم را از آن قوم عاد معرفى كرده با سخنان خداى تعالى در سورۀ فجر آيات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الَّذِينَ جابُوا الصَّخْرَ بِالْوادِ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نديدى كه پروردگارت با قوم عاد چه كرد؟</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در شهر ارم كه داراى كاخهاى مرتفعى بود؟</w:t>
      </w:r>
      <w:r>
        <w:rPr>
          <w:rFonts w:eastAsia="Amiri" w:cs="Amiri" w:ascii="Amiri" w:hAnsi="Amiri"/>
          <w:i/>
          <w:iCs/>
          <w:color w:val="111111"/>
          <w:sz w:val="28"/>
          <w:szCs w:val="28"/>
          <w:rtl w:val="true"/>
          <w:lang w:bidi="ar-SA"/>
        </w:rPr>
        <w:t>!</w:t>
      </w:r>
      <w:r>
        <w:rPr>
          <w:rFonts w:ascii="IRNazanin" w:hAnsi="IRNazanin" w:eastAsia="IRNazanin"/>
          <w:i/>
          <w:i/>
          <w:iCs/>
          <w:color w:val="111111"/>
          <w:sz w:val="28"/>
          <w:sz w:val="28"/>
          <w:szCs w:val="28"/>
          <w:rtl w:val="true"/>
          <w:lang w:bidi="fa-IR"/>
        </w:rPr>
        <w:t>شهرى كه همانندش در سرزمينهاى مسكونى پديد نيامده بودو نيز با قوم ثمود كه در درّه سنگها را مى بريدند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براى خود از سنگها كاخ مى ساختند؟</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ملاحظه مى شود كه شعر عبد المطلب با آنچه كه در قرآن كريم در مورد اخبار پيامبران و امتهاى از بين رفته آمده است مطابقت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آنجا كه اجدادش را توصيف مى كند،و ايشان را با انبياء الهى در متصف بودن به اخلاق پسنديده اى چون صلۀ رحم و وفاى به عهد در يك رديف قرار مى دهد،درستىد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در بررسى سيرۀ اجدادش در فصول پيشين اثبات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زمان ابراهيم به اين طرف آل اللّه و خداپرست هستند،و خداوند همواره به وسيلۀ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 او آنها را آل اللّه و حجت خدا معرفى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بدى و ناملايمات را دور مى سازد مطلبى است درست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اينكه آنها خداپرست مى باشند،اين است كه آنها به غير از خدا را پرستش نمى كرده اند،و ما درستى سخن او را آنجا در مى يابيم كه هرگز در پدران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اسماعيل كسى را نمى بينيم كه به بت سجده برده،يا براى بت قربانى كرده،يا به نام بت تلبيۀ حج گفته،يا به بت سوگند خورده،يا از بت در يك بيت شعر يا سخنى تعريف و ستايش كرده باشد؛بلكه بر عكس در تمام اين موارد ديده ايم كه آنها خداى را سجده نموده و براى نزديكى به خدا قربانى كرده اند و به خداى يكتا سوگند مى خورده اند و او را ثنا و ستايش مى نموده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صدق سخن عبد المطلب در اين مورد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خداى را در ميان آنها حجتى بوده است،يا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ساكنان خانه اش را در مكه كه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به حال خود رها كرده است يعنى ساكنان اين ام القرى و اطراف آن،و كسانى كه براى اداى حج به خانۀ محترم او مى آمدند را براى مدتى بيش از پانصد سال به حال خودشان واگذاشته،و كسى را كه بتوانند شريعت اسلام را نزد او بيابند در ميانشان قرار نداده است كه غلط بودن چنين سخنى مشخص است و همانگونه كه ما در بحثهاى ربوبيت همين كتاب شرح داده ايم، پروردگار جهان از چنين امرى منزه و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 نسلهاى پشت سر هم را به مدت بيش از پانصد سال در ام القرى و اطراف آن به حال خود رها نكرده و در ميان آنها كسانى را قرار داده كه چون يكى از همان مردم بخواهد احكام دينش را از او بياموزد توانايى آن را داشته باشد؛به مصداق اين آيۀ شريفه كه مى فرمايد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جاهَدُوا فِينا لَنَهْدِيَنَّهُمْ سُبُلَنا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در راه ما كوشا باشند،ما خود آنها را به راههايمان راهنمايى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خداوند در ميان همان مردم كسانى را قرار داده كه حجت را بر افراد همان نسلها تمام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آن هدايت گر به سوى دين خدا چه كسى غير از عبد المطلب و سلسلۀ پدرانش تا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باشد؟</w:t>
      </w:r>
    </w:p>
    <w:p>
      <w:pPr>
        <w:pStyle w:val="BookText"/>
        <w:rPr/>
      </w:pPr>
      <w:r>
        <w:rPr>
          <w:rFonts w:ascii="IRNazanin" w:hAnsi="IRNazanin" w:eastAsia="IRNazanin"/>
          <w:color w:val="111111"/>
          <w:sz w:val="28"/>
          <w:sz w:val="28"/>
          <w:szCs w:val="28"/>
          <w:rtl w:val="true"/>
          <w:lang w:bidi="fa-IR"/>
        </w:rPr>
        <w:t>آرى،به پروردگار جهان سوگند كه خداى تعالى در ميان ايشان از ذريۀ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حجتهايى قرار داده و حجت را بر آنها تمام كرده است و به وسيلۀ ايشان بدى و نقمت را از آنها دور مى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المطلب راست گفته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آل اللّه فى ما قد مضى لم يزل ذاك على عهد ابرهم</w:t>
      </w:r>
    </w:p>
    <w:p>
      <w:pPr>
        <w:pStyle w:val="BookText"/>
        <w:rPr/>
      </w:pPr>
      <w:r>
        <w:rPr>
          <w:rFonts w:ascii="Amiri" w:hAnsi="Amiri" w:eastAsia="Amiri" w:cs="Amiri"/>
          <w:color w:val="111111"/>
          <w:sz w:val="28"/>
          <w:sz w:val="28"/>
          <w:szCs w:val="28"/>
          <w:rtl w:val="true"/>
          <w:lang w:bidi="ar-SA"/>
        </w:rPr>
        <w:t>لم تزل للّه فينا حجة يدفع اللّه بها عنّا النقم</w:t>
      </w:r>
    </w:p>
    <w:p>
      <w:pPr>
        <w:pStyle w:val="BookText"/>
        <w:rPr/>
      </w:pPr>
      <w:r>
        <w:rPr>
          <w:rFonts w:ascii="IRNazanin" w:hAnsi="IRNazanin" w:eastAsia="IRNazanin"/>
          <w:color w:val="111111"/>
          <w:sz w:val="28"/>
          <w:sz w:val="28"/>
          <w:szCs w:val="28"/>
          <w:rtl w:val="true"/>
          <w:lang w:bidi="fa-IR"/>
        </w:rPr>
        <w:t>در اسلوب سروده هاى عبد المطلب به ويژه ابيات فوق كه آنها را در مقام مباهات بر دشمن شكست خورده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 و سپاهيانش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سروده،و فضايل و مكارمى كه بر شمرده، تفاوت آشكارى با روش سروده هاى عرب در گذشته و حال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چه،او به وجود پدرش هاشم افتخار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پدر سخاوتمندى كه اقدام به اطعام مردم مكه در سال قحطى كرد و بر شترانش به جاى حمل كالاهاى تجارتى،براى مكيان از شام غذا آورد،و سپس همان شتران را كه بر پشتشان غذا براى مردم آورده كشت و به خورد مردم گرسنه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پيش از او،نه هيچ عربى انجام داده،و نه حاتم طايى و نه قبل و بعد از او،و نه آن را در سرگذشت امتها خوانده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اقدام پدرش را براى از بين بردن 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هيچ خانواده اى از راه ناچارى و بر اثر گرسنگى تن به مرگ ندهد سند فخر خويش بر نمى شمارد و آموختن تجارت به قريش در آن روزگار و بردن كالا به سرزمينهاى آباد را ملاك برترى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هيچ كدام از اين موارد افتخار نمى كند،در حالى كه در ميان همۀ مردمان، موارد فوق تنها در انحصار پدرش هاشم بوده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خود نباليدن و افتخار نكردن در اين قبيل امور كه نشانگر خدمت به خلق خداست،از صفات بارز انبياء الهى و حجتهاى خدا در ميان خلقش مى باشد؛يعنى آنها</w:t>
      </w:r>
      <w:bookmarkStart w:id="498" w:name="pg14876_151585"/>
    </w:p>
    <w:p>
      <w:pPr>
        <w:pStyle w:val="BookText"/>
        <w:rPr/>
      </w:pPr>
      <w:bookmarkEnd w:id="498"/>
      <w:r>
        <w:rPr>
          <w:rFonts w:ascii="IRNazanin" w:hAnsi="IRNazanin" w:eastAsia="IRNazanin"/>
          <w:color w:val="111111"/>
          <w:sz w:val="28"/>
          <w:sz w:val="28"/>
          <w:szCs w:val="28"/>
          <w:rtl w:val="true"/>
          <w:lang w:bidi="fa-IR"/>
        </w:rPr>
        <w:t>به خاطر سخاوتشان نسبت به مردم و خدمتى كه در امر معاش به ايشان مى كنند،بر مردم منت نمى گذارند بلكه فقط مردمان را به آنچه كه خداوند ويژۀ ايشان كرده و آنان را وسيلۀ هدايت مردمان قرار داده است آگاه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عبد المطلب،در اشعارش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گذشتۀ دور آل اللّه بوده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Heading4"/>
        <w:numPr>
          <w:ilvl w:val="3"/>
          <w:numId w:val="1"/>
        </w:numPr>
        <w:rPr/>
      </w:pPr>
      <w:bookmarkStart w:id="499" w:name="__RefHeading___Toc726077_388300464"/>
      <w:bookmarkStart w:id="500" w:name="_Toc188"/>
      <w:bookmarkEnd w:id="499"/>
      <w:r>
        <w:rPr>
          <w:rtl w:val="true"/>
        </w:rPr>
        <w:t>عبد المطلب،و ميلاد پيامبر</w:t>
      </w:r>
      <w:r>
        <w:rPr>
          <w:rtl w:val="true"/>
        </w:rPr>
        <w:t>(</w:t>
      </w:r>
      <w:r>
        <w:rPr>
          <w:rtl w:val="true"/>
        </w:rPr>
        <w:t>ص</w:t>
      </w:r>
      <w:r>
        <w:rPr>
          <w:rtl w:val="true"/>
        </w:rPr>
        <w:t>)</w:t>
      </w:r>
      <w:bookmarkEnd w:id="500"/>
    </w:p>
    <w:p>
      <w:pPr>
        <w:pStyle w:val="BookText"/>
        <w:rPr/>
      </w:pPr>
      <w:r>
        <w:rPr>
          <w:rFonts w:ascii="IRNazanin" w:hAnsi="IRNazanin" w:eastAsia="IRNazanin"/>
          <w:color w:val="111111"/>
          <w:sz w:val="28"/>
          <w:sz w:val="28"/>
          <w:szCs w:val="28"/>
          <w:rtl w:val="true"/>
          <w:lang w:bidi="fa-IR"/>
        </w:rPr>
        <w:t>در انساب الاشراف دربارۀ ميلاد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آمنه به پيامبر باردار شد،در خواب كسى به ديدارش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سيد و سرور اين امت باردار شده اى،آنگاه كه كودكت به دنيا آمد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أعيذك بالواحد من شرّ كلّ حاسد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شر هر حسودى در پناه خداى يكتا قرار 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را احمد بگذار؛و بنا به روايتى محمد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آمنه وضع حمل نمود به عبد المطلب پيغام داد كه پسرى براى تو به دنيا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در حالى كه پسرانش همراه او بودند شادمان برخاست و به خانه آمد و ديده بر فرزند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داستان خواب خود را با وى در ميان نهاد،و اينكه مدت حملش سهل و ساده و زايمانش آسان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كودك را در پارچه اى پيچيد و آن را برگرفت و او را به كعبه وارد كرد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اعطانى هذا الغلام الطّيّب الأردان</w:t>
      </w:r>
    </w:p>
    <w:p>
      <w:pPr>
        <w:pStyle w:val="BookText"/>
        <w:rPr/>
      </w:pPr>
      <w:r>
        <w:rPr>
          <w:rFonts w:ascii="Amiri" w:hAnsi="Amiri" w:eastAsia="Amiri" w:cs="Amiri"/>
          <w:color w:val="111111"/>
          <w:sz w:val="28"/>
          <w:sz w:val="28"/>
          <w:szCs w:val="28"/>
          <w:rtl w:val="true"/>
          <w:lang w:bidi="ar-SA"/>
        </w:rPr>
        <w:t>أعيذه بالبيت ذى الاركان من كلّ ذى بغى و ذى شنآن</w:t>
      </w:r>
    </w:p>
    <w:p>
      <w:pPr>
        <w:pStyle w:val="BookText"/>
        <w:rPr/>
      </w:pPr>
      <w:r>
        <w:rPr>
          <w:rFonts w:ascii="IRNazanin" w:hAnsi="IRNazanin" w:eastAsia="IRNazanin"/>
          <w:color w:val="111111"/>
          <w:sz w:val="28"/>
          <w:sz w:val="28"/>
          <w:szCs w:val="28"/>
          <w:rtl w:val="true"/>
          <w:lang w:bidi="fa-IR"/>
        </w:rPr>
        <w:t>و حاسد مضطرب العنان</w:t>
      </w:r>
    </w:p>
    <w:p>
      <w:pPr>
        <w:pStyle w:val="BookText"/>
        <w:rPr/>
      </w:pPr>
      <w:r>
        <w:rPr>
          <w:rFonts w:ascii="IRNazanin" w:hAnsi="IRNazanin" w:eastAsia="IRNazanin"/>
          <w:color w:val="111111"/>
          <w:sz w:val="28"/>
          <w:sz w:val="28"/>
          <w:szCs w:val="28"/>
          <w:rtl w:val="true"/>
          <w:lang w:bidi="fa-IR"/>
        </w:rPr>
        <w:t>سپاس پروردگارى را كه اين پسر پاكيزه و فرخنده را به من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پناه خانۀ خداوند قرار مى دهم تا از گزند ستمگران و بدخواهان و حاسدان لگام گسيخته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ابن عساكر و ابن كثير ابياتى بر آن افزوده اند كه در پايان آن آمده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اشعار زير را كه در آخر آن آمده است اضافه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 الذي سمّيت فى الفرقان في كتب ثابتة المبان</w:t>
      </w:r>
    </w:p>
    <w:p>
      <w:pPr>
        <w:pStyle w:val="BookText"/>
        <w:rPr/>
      </w:pPr>
      <w:r>
        <w:rPr>
          <w:rFonts w:ascii="Amiri" w:hAnsi="Amiri" w:eastAsia="Amiri" w:cs="Amiri"/>
          <w:color w:val="111111"/>
          <w:sz w:val="28"/>
          <w:sz w:val="28"/>
          <w:szCs w:val="28"/>
          <w:rtl w:val="true"/>
          <w:lang w:bidi="ar-SA"/>
        </w:rPr>
        <w:t xml:space="preserve">احمد مكتوب على اللسان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همانى كه در فرقان،و در كتاب هاى استوار تحريف نشده،بر زبان 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ابيات عبد المطلب خبر مى دهد كه در كتابهاى آسمانى نوه اش احمد 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حليمه،دايۀ شيرده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گرديد اين بود كه او را در سن پنج سالگى با خود به مكه آورد تا به مادرش تحويل دهد،اما در ميان ازدحام جمعيت كودك را گم كرد و هر چه جستجو كرد به جايى نرسيد و او را نيافت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به خدمت عبد المطلب شتافت و جريان امر را به وى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جستجوى عبد المطلب نيز براى يافتن فرزند به جايى نرسيد و او ناگزير به كعبه روى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أدّ راكبى محمّدا أدّه الىّ و اصطنع عندي يدا</w:t>
      </w:r>
    </w:p>
    <w:p>
      <w:pPr>
        <w:pStyle w:val="BookText"/>
        <w:rPr/>
      </w:pPr>
      <w:r>
        <w:rPr>
          <w:rFonts w:ascii="Amiri" w:hAnsi="Amiri" w:eastAsia="Amiri" w:cs="Amiri"/>
          <w:color w:val="111111"/>
          <w:sz w:val="28"/>
          <w:sz w:val="28"/>
          <w:szCs w:val="28"/>
          <w:rtl w:val="true"/>
          <w:lang w:bidi="ar-SA"/>
        </w:rPr>
        <w:t>انت الذي جعلته لى عضدا لا يبعد الدّهر به فيبعدا</w:t>
      </w:r>
    </w:p>
    <w:p>
      <w:pPr>
        <w:pStyle w:val="BookText"/>
        <w:rPr/>
      </w:pPr>
      <w:r>
        <w:rPr>
          <w:rFonts w:ascii="Amiri" w:hAnsi="Amiri" w:eastAsia="Amiri" w:cs="Amiri"/>
          <w:color w:val="111111"/>
          <w:sz w:val="28"/>
          <w:sz w:val="28"/>
          <w:szCs w:val="28"/>
          <w:rtl w:val="true"/>
          <w:lang w:bidi="ar-SA"/>
        </w:rPr>
        <w:t xml:space="preserve">انت الّذى سمّيته محمّدا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چابكسوار من،محمد را برگردان،او را برگردان و يار و ياور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تويى كه او را بازوى من قرار داده اى،روزگار هرگز او را از من دور نگرداند،و تو خود او را محمد ناميدى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نيز عبد المطلب تصريح مى كند اين خداست كه نوه اش را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مروج الذهب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پسرانش را به صلۀ رحم و اطعام طعام سفارش مى كرد آنها را تشويق مى كرد و مى ترسانيد تا مانند كسانى كه معتقد به معاد و بعثت و نشورند عمل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سقايت و رفادت را بر عهدۀ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سفارش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به او كرد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در كتابهاى سيرۀ حلبيه و نبويه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از جمله كسانى بود كه در ايام جاهليت شراب را بر خود حرام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مستجاب الدعوه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به خاطر جود و بخششى كه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گفتند،و از آنجا كه براى پرندگان و وحوش،غذا بر سر كوهها مى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طير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دهنده به پرندگان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از مردان شكيباى قريش و حكماى آن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نقل از سبط 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فرزندانش را به ترك ستم و سركشى فرمان مى داد،و ايشان را به رعايت مكارم اخلاق تشويق و تحريك مى نمود،و از كارهاى زشت و ناپسند بازشان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ظالم و ستمگرى چشم از دنيا نمى بندد،مگر اينكه انتقام ستمهايش را از او مى گيرند و عقوبت آنها را درمى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مردى ستمگر از اهالى شام بدون اينكه عقوبت كارهاى ناروايش را ببيند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 به عبد المطلب بازگفتند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مدتى به فكر فرو رفت و در آخر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پس اين دنيا،سرايى است كه در آن نيكوكار به كارهاى نيك و پسنديده اش،و بدكار به كارهاى ناروا و زشتش پاداش داده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بدين معناست كه مآل انسان ستمگر در دنيا چنين است،و اگر مرد و عقوبتى نديد،سزاى وى براى آخرتش آماده و مهياست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سنّت هايى بر جاى مانده كه بيشتر آنها را قرآن و سنت تأييد كرده است مانند وفاى به نذر،جلوگيرى از نكاح با محارم،بريدن دست دزد،جلوگيرى از زنده به گور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دختران،تحريم شراب و زنا،و اينكه نبايد كسى لخت و عريان به گرد خانه خدا طواف كند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در كتاب سيرۀ نبويه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پسر هاشم،از جمله مردان بسيار حليم و حكيم قريش،و مردى مستجاب الدعوه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شراب را بر خود حرام كرده،نخستين كسى بود كه بسيارى از شبها را در كوه حراء به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چون ماه رمضان فرا مى رسيد،فقرا را اطعام مى كرد،و از كوه بالا مى رفت و در گوشه اى از آن با خود خلوت مى نمود با اين هدف كه از مردم كناره گيرد و در عظمت و بزرگى ذات بارى تعالى تفكر كند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تاريخ يعقوبى و انساب الاشراف بلاذرى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مطلب را از تاريخ يعقوبى اخذ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سالهاى مصيبت بارى از قحط و غلا بر قريش گذشت تا آنجا كه كشتزارها از ميان رفت و شير در پستانها بخشكيد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قريشيان درمانده و بيچاره به عبد المطلب پناه بردند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بارها به بركت وجود تو باران رحمتش را بر ما باريده است،اينك باز از خدا بخواه تا ما را سيراب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به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روز در دامان جدش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اتكاى جدش راه مى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 و خدا را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سادّ الخلّة،و كاشف الكربة،أنت عالم غير معلّم،مسئول غير مبخّل،و هؤلاء عبداؤك و إماؤك بعذرات حرمك يشكون إليك سنيهم الّتى أقحلت الضرع و أذهبت الزّرع،فاسمعنّ اللّهمّ و أمطرنّ غيثا مريعا مغدقا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برآورندۀ نياز،و اى برطرف كنندۀ محنت،تو داناى ناآموخته،و سؤال شونده غير بخيلى و اينان بندگان و كنيزان تواند كه پيرامون حرمت سكنات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 اند،شكايت اين قحطى را كه شير در پستانها خشكانيده و محصول را از بين برده است به تو مى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بارانى پربار و فراوان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هنوز از آنجا حركت نكرده بودند كه از آسمان چنان باران سيل آسايى باريد كه دره را پر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قريش در اين مورد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بشيبة الحمد اسقى اللّه بلدتنا و قد فقدنا الكرى و اجلوّذ المطر</w:t>
      </w:r>
    </w:p>
    <w:p>
      <w:pPr>
        <w:pStyle w:val="BookText"/>
        <w:rPr/>
      </w:pPr>
      <w:r>
        <w:rPr>
          <w:rFonts w:ascii="Amiri" w:hAnsi="Amiri" w:eastAsia="Amiri" w:cs="Amiri"/>
          <w:color w:val="111111"/>
          <w:sz w:val="28"/>
          <w:sz w:val="28"/>
          <w:szCs w:val="28"/>
          <w:rtl w:val="true"/>
          <w:lang w:bidi="ar-SA"/>
        </w:rPr>
        <w:t>منّا من اللّه بالميمون طائره و خير من بشّرت يوما به مضر</w:t>
      </w:r>
    </w:p>
    <w:p>
      <w:pPr>
        <w:pStyle w:val="BookText"/>
        <w:rPr/>
      </w:pPr>
      <w:r>
        <w:rPr>
          <w:rFonts w:ascii="Amiri" w:hAnsi="Amiri" w:eastAsia="Amiri" w:cs="Amiri"/>
          <w:color w:val="111111"/>
          <w:sz w:val="28"/>
          <w:sz w:val="28"/>
          <w:szCs w:val="28"/>
          <w:rtl w:val="true"/>
          <w:lang w:bidi="ar-SA"/>
        </w:rPr>
        <w:t xml:space="preserve">مبارك الأمر يستسقى الغمام به ما فى الأنام له عدل و لا خطر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بركت شيبة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سرزمين ما را سيراب ساخت در حالى كه آسايش را از دست داده بوديم و بارانى هم نداشتيم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به وجود مردى مبارك فال،بر ما منت نهاد و او بهترين كسى است كه روزى قبيلۀ مضر به او شادمان شده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مبارك مردى كه ابر به خاطر او باريدن گرفت؛و در ميان مردم او را مثل و مانندى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عبد المطلب پدر بزرگ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كعبه فرش مى گستردند تا روى آن بنشيند،و به خاطر احترامى كه به شخص او مى گذاشتند جز وى كسى از پسرانش بر روى آن نمى نشست،اما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آمد بر روى آن مى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عموهاى آن حضرت مى رفتند كه او را از اين كار بازدارند اما عبد المطلب خطاب به آنها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را واگذاريد و مانعش نشويد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بر پشت آن حضرت مى كشيد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پسرم را شأن و منزلتى ويژهم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باز در كتاب تاريخ يعقوبى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حكومت و امر كعبه را در اختيار پسرش زبير قرار داد،و سرپرستى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سقايت زمزم را به ابو طالب واگذار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دست شما شرف و افتخار بزرگى را كه سرهاى بزرگان عرب در برابرش خم خواهد شد وانهاده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ابو طالب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 يا عبد مناف بعدى بمفرد بعد أبيه فرد</w:t>
      </w:r>
    </w:p>
    <w:p>
      <w:pPr>
        <w:pStyle w:val="BookText"/>
        <w:rPr/>
      </w:pPr>
      <w:r>
        <w:rPr>
          <w:rFonts w:ascii="Amiri" w:hAnsi="Amiri" w:eastAsia="Amiri" w:cs="Amiri"/>
          <w:color w:val="111111"/>
          <w:sz w:val="28"/>
          <w:sz w:val="28"/>
          <w:szCs w:val="28"/>
          <w:rtl w:val="true"/>
          <w:lang w:bidi="ar-SA"/>
        </w:rPr>
        <w:t>فارقه و هو ضجيع المهد فكنت كالأمّ له فى الوجد</w:t>
      </w:r>
    </w:p>
    <w:p>
      <w:pPr>
        <w:pStyle w:val="BookText"/>
        <w:rPr/>
      </w:pPr>
      <w:r>
        <w:rPr>
          <w:rFonts w:ascii="Amiri" w:hAnsi="Amiri" w:eastAsia="Amiri" w:cs="Amiri"/>
          <w:color w:val="111111"/>
          <w:sz w:val="28"/>
          <w:sz w:val="28"/>
          <w:szCs w:val="28"/>
          <w:rtl w:val="true"/>
          <w:lang w:bidi="ar-SA"/>
        </w:rPr>
        <w:t>تدنيه من أحشائها و الكبد فأنت من أرجى بنىّ عندي</w:t>
      </w:r>
    </w:p>
    <w:p>
      <w:pPr>
        <w:pStyle w:val="BookText"/>
        <w:rPr/>
      </w:pPr>
      <w:r>
        <w:rPr>
          <w:rFonts w:ascii="Amiri" w:hAnsi="Amiri" w:eastAsia="Amiri" w:cs="Amiri"/>
          <w:color w:val="111111"/>
          <w:sz w:val="28"/>
          <w:sz w:val="28"/>
          <w:szCs w:val="28"/>
          <w:rtl w:val="true"/>
          <w:lang w:bidi="ar-SA"/>
        </w:rPr>
        <w:t xml:space="preserve">لدفع ضيم أو لشدّ عقد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بعد از خودم به يتيمى سفارش مى كنم كه بعد از پدرش تنها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او جدا شد در حالى كه او در گهواره بود،و تو او را چون مادرى دلسوز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دل و جان او را در آغوش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به خاطر رفع سختيها و ناراحتيها يا محكم كردن پيوند،بيش از همۀ فرزندانم اميدوارم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بحار الانوار،پس از اين ماجرا از قول 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 أرجى اهلنا بالرفدى يا بن الذي غيبته فى اللحد</w:t>
      </w:r>
    </w:p>
    <w:p>
      <w:pPr>
        <w:pStyle w:val="BookText"/>
        <w:rPr/>
      </w:pPr>
      <w:r>
        <w:rPr>
          <w:rFonts w:ascii="Amiri" w:hAnsi="Amiri" w:eastAsia="Amiri" w:cs="Amiri"/>
          <w:color w:val="111111"/>
          <w:sz w:val="28"/>
          <w:sz w:val="28"/>
          <w:szCs w:val="28"/>
          <w:rtl w:val="true"/>
          <w:lang w:bidi="ar-SA"/>
        </w:rPr>
        <w:t>بالكره منّى ثمّ لا بالعمدى و خيرة اللّه يشا فى العبد</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از وصيتم امرى را بر عهدۀ تو مى گذارم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طالب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من به تو در مورد نور چشمم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تو شأن و منزلت او را نزد من مى دانى،پس او را به تمام معنا گرامى بدار،و شب و روز تا زنده اى از او جدا مشو؛ خدا را،خدا را دربارۀ حبيب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فرزندان ديگرش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گرامى بداريد كه به زودى در او امرى بزرگ و عظيم را ناظر خواهيد بود و به زودى پايان كارش را در آنچه دربارۀ او تعريف كرده ام به موقع خودش خواهيد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 المطلب يك صدا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و فرمانبرداريم،و جان و مالمان را فداى او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گذشته هاى دور،مهربانترين و دلسوزترين عموهاى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جانم فداى محمد،من با دشمنانش مى جنگم و دوستانش را يارى مى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المطلب ديدگان بر هم نهاد،و دوباره چشم بگشود و به قريشيان نظر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رعايت حق من بر شما واجب نيست؟</w:t>
      </w:r>
    </w:p>
    <w:p>
      <w:pPr>
        <w:pStyle w:val="BookText"/>
        <w:rPr/>
      </w:pP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آرى،رعايت حق تو بر خرد و كلان،واجب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رهبرى نيكو،و راهنماى خوبى بوده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فرزندم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مى كنم،موقعيتش را چون شخص محترمى در ميانتان گرامى بداريد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نيكى كنيد و به وى ستم روا نداريد و ناخوشايندش را در برابر وى مرتكب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عبد المطلب همگى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سخنت را شنيديم و آن را فرمانبرداريم</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در طبقات ابن سعد آمده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عبد المطلب فرا رسيد،ابو طالب را به نگهدارى و مواظبت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وصيت كرد</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عبد المطلب از دنيا رفت در حالى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بود،و او خودش صد و بيست سال از سنش مى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عبد المطلب را در جسم توانايى بخشيده بود،و در شكيبايى و بخشندگى حوصله اى وسيع و دستى گشاده ارزانى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يكتاپرست و معتقد به پاداش قيامت،و خداپرست در زمان جاهليت ساخته و از پرستش بتها،و از هر مهلكه اى كه مايۀ تباهى مردان است به دور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ستم و ارتكاب به گناهان را سخت بزرگ و ناپسند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نخستين كسى بود كه در غار حرا خلوت مى گزيد تا در جلال و عظمت خداى تعالى به عبادت و تفكر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ماه رمضان به چنين عبادتى مشغول مى گشت و فقرا و مساكين را در آن ماه اطعام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نخستين كسى است كه در مكه آب گوارا به مردمان رسانيد،و در خواب مأمور شد كه چاه زمزم را حفر كند و آن را فرمان برد و چاه مزبور را به همراه تنها فرزندش حارث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ابرهه با سپاهيان فيل سوارش به قصد خراب كردن خانۀ خدا به حوالى مكه رسيدند،عبد المطلب قريش را به مقابله با سپاه ابرهه فرا خواند،اما آنها زير بار نرفتند و بر سر كوهها گريختند؛ولى عبد المطلب خانۀ خدا را ترك نكرد و خداى را مخاطب ساخته چنين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ربّ إنّ العبد يمنع رحله فامنع رحالك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ابياتى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خداوند ابرهه و سپاهيانش را هلاك كرد،عبد المطلب ضمن اشعارى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للبيت ربّا مانعا من يرده بأثام يصطلم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ابياتى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سال بود كه نوه اش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 كه او را برگرفت و با خود به درون كعبه برد و ضمن سروده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پيشتر با ترجمه آورديم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الّذى سمّيت فى الفرقان فى كتب ثابتة المثانى</w:t>
      </w:r>
    </w:p>
    <w:p>
      <w:pPr>
        <w:pStyle w:val="BookText"/>
        <w:rPr/>
      </w:pPr>
      <w:r>
        <w:rPr>
          <w:rFonts w:ascii="Amiri" w:hAnsi="Amiri" w:eastAsia="Amiri" w:cs="Amiri"/>
          <w:color w:val="111111"/>
          <w:sz w:val="28"/>
          <w:sz w:val="28"/>
          <w:szCs w:val="28"/>
          <w:rtl w:val="true"/>
          <w:lang w:bidi="ar-SA"/>
        </w:rPr>
        <w:t>احمد مكتوب على اللسان</w:t>
      </w:r>
    </w:p>
    <w:p>
      <w:pPr>
        <w:pStyle w:val="BookText"/>
        <w:rPr/>
      </w:pPr>
      <w:r>
        <w:rPr>
          <w:rFonts w:ascii="IRNazanin" w:hAnsi="IRNazanin" w:eastAsia="IRNazanin"/>
          <w:color w:val="111111"/>
          <w:sz w:val="28"/>
          <w:sz w:val="28"/>
          <w:szCs w:val="28"/>
          <w:rtl w:val="true"/>
          <w:lang w:bidi="fa-IR"/>
        </w:rPr>
        <w:t>عبد المطلب مستجاب الدعوه بود،و زمانى كه بر قريش باران نمى باريد از او مى خواستند تا دعا كند،او نيز خدا را مى خواند،و خدا نيز باران فراوانى بر آنها مى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آخرين بار به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كودكى كم سن و سال بود براى طلب باران بيرون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مردمان از مكان خود حركت نكرده بودند كه بارانى سيل آسا بر آنها باريدن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المطلب امورى را سنت نهاد كه اسلام آنها را تأييد و تثبيت نمود مانند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وفاى به نذر؛انسان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ازدواج با محارم؛نساء</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بريدن دست دزد؛مائده</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زنده به گور كردن دختران؛تكوير</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اسراء</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شراب؛مائده</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زنا؛فرقان</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اسراء</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از طواف عريان به گرد كعبه؛پيامبر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نهم هجرى،آن هنگام كه پسر عمويش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قرائت آيات آغازين سورۀ برائت براى حاجيان مأمور فرمود،مقرر داشت تا اين موضوع را نيز با صداى بلند به ايشان ابلاغ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صلۀ رحم و پيوند با خويشاوندان؛نساء</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طعام؛مائده</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بلد</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الحاقه</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ستمگرى ننمودن و ترك ظلم؛ابراهيم</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بسيارى آيات ديگر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غار حراء كنج خلوتى مى يافت و چندين شب را به عبادت خدا 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روش را نوه اش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پيش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روز جزا</w:t>
      </w:r>
    </w:p>
    <w:p>
      <w:pPr>
        <w:pStyle w:val="BookText"/>
        <w:rPr/>
      </w:pPr>
      <w:r>
        <w:rPr>
          <w:rFonts w:ascii="IRNazanin" w:hAnsi="IRNazanin" w:eastAsia="IRNazanin"/>
          <w:color w:val="111111"/>
          <w:sz w:val="28"/>
          <w:sz w:val="28"/>
          <w:szCs w:val="28"/>
          <w:rtl w:val="true"/>
          <w:lang w:bidi="fa-IR"/>
        </w:rPr>
        <w:t>اعتقاد داشت،و همين امر را به ديگران نيز تبليغ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الانوار،به سندش از امام جعفر صادق از پدرش از جدش از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در وصيتش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در دوران جاهليت پنج سنت بر جاى نهاد كه خداى تعالى اجرا و انجام آنها را در اسلام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زنهاى پدر را حرام كرد؛و خداى تعالى اين آيه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ما نَكَحَ آباؤُكُمْ مِنَ النِّساءِ</w:t>
      </w:r>
    </w:p>
    <w:p>
      <w:pPr>
        <w:pStyle w:val="BookText"/>
        <w:rPr/>
      </w:pPr>
      <w:r>
        <w:rPr>
          <w:rFonts w:ascii="IRNazanin" w:hAnsi="IRNazanin" w:eastAsia="IRNazanin"/>
          <w:color w:val="111111"/>
          <w:sz w:val="28"/>
          <w:sz w:val="28"/>
          <w:szCs w:val="28"/>
          <w:rtl w:val="true"/>
          <w:lang w:bidi="fa-IR"/>
        </w:rPr>
        <w:t>با زنانى كه پدرانتان به ازدواج خود در آورده اند،ازدواج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گنجى يافت،خمس آن را جدا كرد و در راه خدا صدقه داد؛خداوند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بدانيد،هر چه را كه به دست مى آوريد،خمسش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چاه زمزم را حفر كرد،آن را آبشخور حاجيان قرار داد؛و خداوند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رساندن به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او ديۀ قتل را صد شتر تعيين كرد،و خداى عزّ و جلّ همان را نيز در اسلام مقرر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سابقا براى طواف به گرد خانه خدا،قريش حد و معيارى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طواف را هفت شوط تعيين كرد و خداوند همان را در اسلام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بر مبناى تيرهاى ازلام قسمت نمى كرد،بتى را نمى پرستيد و گوشت قربانى شده براى بت را نمى خورد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دين پدرم ابراهيم پايبندم</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جالب توجه اين است كه جوشش آب از زير سم شتر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حكايت آن پيشتر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كرامتى بود كه خداوند بدان وسيله او را گرامى داشته بود،همچنانكه جدش اسماعيل را پيش از آن،با روان شدن آب زمزم در زير پاى او گرامى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w:t>
      </w:r>
      <w:r>
        <w:rPr>
          <w:rFonts w:eastAsia="IRNazanin" w:cs="IRNazanin"/>
          <w:color w:val="111111"/>
          <w:sz w:val="28"/>
          <w:szCs w:val="28"/>
          <w:rtl w:val="true"/>
          <w:lang w:bidi="fa-IR"/>
        </w:rPr>
        <w:t>).</w:t>
      </w:r>
      <w:bookmarkStart w:id="501" w:name="pg14876_151595"/>
    </w:p>
    <w:p>
      <w:pPr>
        <w:pStyle w:val="BookText"/>
        <w:rPr/>
      </w:pPr>
      <w:bookmarkEnd w:id="501"/>
      <w:r>
        <w:rPr>
          <w:rFonts w:ascii="IRNazanin" w:hAnsi="IRNazanin" w:eastAsia="IRNazanin"/>
          <w:color w:val="111111"/>
          <w:sz w:val="28"/>
          <w:sz w:val="28"/>
          <w:szCs w:val="28"/>
          <w:rtl w:val="true"/>
          <w:lang w:bidi="fa-IR"/>
        </w:rPr>
        <w:t>همانند اين كرامت،نوادۀ او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گرامى داشت آنگاه كه در جنگ تبوك آب از گرد پيكان حضرتش جوشيدن گرفت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آنچه در اين حديث آمده است كه عبد المطلب پنج سنت در جاهليت نهاد كه اسلام آنها را تأييد و تثبيت كرده،با آنچه كه پيش از اين آورده ايم منافاتى ندارد زيرا اثبات چيزى دليل بر نبودن چيزهاى ديگر نيست</w:t>
      </w:r>
      <w:r>
        <w:rPr>
          <w:rFonts w:eastAsia="IRNazanin" w:cs="IRNazanin"/>
          <w:color w:val="111111"/>
          <w:sz w:val="28"/>
          <w:szCs w:val="28"/>
          <w:rtl w:val="true"/>
          <w:lang w:bidi="fa-IR"/>
        </w:rPr>
        <w:t>.</w:t>
      </w:r>
    </w:p>
    <w:p>
      <w:pPr>
        <w:pStyle w:val="Heading3"/>
        <w:numPr>
          <w:ilvl w:val="2"/>
          <w:numId w:val="1"/>
        </w:numPr>
        <w:rPr/>
      </w:pPr>
      <w:bookmarkStart w:id="502" w:name="__RefHeading___Toc726079_388300464"/>
      <w:bookmarkStart w:id="503" w:name="_Toc189"/>
      <w:bookmarkEnd w:id="502"/>
      <w:r>
        <w:rPr>
          <w:rtl w:val="true"/>
        </w:rPr>
        <w:t>فشردۀ بحث</w:t>
      </w:r>
      <w:bookmarkEnd w:id="503"/>
    </w:p>
    <w:p>
      <w:pPr>
        <w:pStyle w:val="Heading4"/>
        <w:numPr>
          <w:ilvl w:val="3"/>
          <w:numId w:val="1"/>
        </w:numPr>
        <w:rPr/>
      </w:pPr>
      <w:bookmarkStart w:id="504" w:name="__RefHeading___Toc726081_388300464"/>
      <w:bookmarkStart w:id="505" w:name="_Toc190"/>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اسماعيل وصيت نمود كه ستون هاى شريعت حنيفيّه اش را با تعمير بيت اللّه الحرام و اقامۀ مناسك حج بر پاى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در سراسر زندگانيش وصيت پدر را پاس داشت تا اينكه در مكه درگذشت و در كنار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فرزندانش،در حجر اسماعيل به خاك سپرده 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خداوند براى فرزندان يعقوب پسر اسحاق،كه به اسرائيل معروف بود نيز،احكامى ويژه مقرر فرمود كه در شريعت حضرت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حضرت عيسى بن مريم دورۀ فترت رسولان آغاز گرديد،يعنى خداى تعالى در اين مدت پيامبرى مبشر و منذر به سوى مردم نفرستاد،مگر انبيايى كه به هدايت برخى از مردم برخاسته آنها را به عمل به شريعت عيسى فرا خوانده اند،مانند خالد بن سنان و حنظله كه از جمله اوصياء بر شريعت حضرت عيسى بوده 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اطرافش بزرگانى از نوادگان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برپا داشتن شريعت حنيفيّه ابراهيم و سنتهاى آن حضرت برخاسته اند كه اينك به معرفى فشرده برخى از ايشان مى پردازيم</w:t>
      </w:r>
      <w:r>
        <w:rPr>
          <w:rFonts w:eastAsia="IRNazanin" w:cs="IRNazanin"/>
          <w:color w:val="111111"/>
          <w:sz w:val="28"/>
          <w:szCs w:val="28"/>
          <w:rtl w:val="true"/>
          <w:lang w:bidi="fa-IR"/>
        </w:rPr>
        <w:t>:</w:t>
      </w:r>
      <w:bookmarkStart w:id="506" w:name="pg14876_151596"/>
    </w:p>
    <w:p>
      <w:pPr>
        <w:pStyle w:val="Heading4"/>
        <w:numPr>
          <w:ilvl w:val="3"/>
          <w:numId w:val="1"/>
        </w:numPr>
        <w:rPr/>
      </w:pPr>
      <w:bookmarkStart w:id="507" w:name="__RefHeading___Toc726083_388300464"/>
      <w:bookmarkStart w:id="508" w:name="_Toc191"/>
      <w:bookmarkEnd w:id="506"/>
      <w:bookmarkEnd w:id="507"/>
      <w:r>
        <w:rPr/>
        <w:t>1</w:t>
      </w:r>
      <w:r>
        <w:rPr>
          <w:rtl w:val="true"/>
        </w:rPr>
        <w:t>-</w:t>
      </w:r>
      <w:r>
        <w:rPr>
          <w:rtl w:val="true"/>
        </w:rPr>
        <w:t>الياس پسر مضر</w:t>
      </w:r>
      <w:bookmarkEnd w:id="508"/>
    </w:p>
    <w:p>
      <w:pPr>
        <w:pStyle w:val="BookText"/>
        <w:rPr/>
      </w:pPr>
      <w:r>
        <w:rPr>
          <w:rFonts w:ascii="IRNazanin" w:hAnsi="IRNazanin" w:eastAsia="IRNazanin"/>
          <w:color w:val="111111"/>
          <w:sz w:val="28"/>
          <w:sz w:val="28"/>
          <w:szCs w:val="28"/>
          <w:rtl w:val="true"/>
          <w:lang w:bidi="fa-IR"/>
        </w:rPr>
        <w:t>الياس پسر مضر،بر دودمان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سنن و روش پدرانشان را تغيير داده بودند برآشفت و خرده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اقامۀ مجدد آنها پرداخت تا آنگاه كه همۀ آنها مانند حالت اوليه و قبل از تحريفشان،مورد عمل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 نخستين كسى است كه با خود شتر قربانى به مكه برد،و نيز هم او نخستين كس بعد از حضرت ابراهيم است كه ركن را بنا نهاد</w:t>
      </w:r>
      <w:r>
        <w:rPr>
          <w:rFonts w:eastAsia="IRNazanin" w:cs="IRNazanin"/>
          <w:color w:val="111111"/>
          <w:sz w:val="28"/>
          <w:szCs w:val="28"/>
          <w:rtl w:val="true"/>
          <w:lang w:bidi="fa-IR"/>
        </w:rPr>
        <w:t>.</w:t>
      </w:r>
    </w:p>
    <w:p>
      <w:pPr>
        <w:pStyle w:val="Heading4"/>
        <w:numPr>
          <w:ilvl w:val="3"/>
          <w:numId w:val="1"/>
        </w:numPr>
        <w:rPr/>
      </w:pPr>
      <w:bookmarkStart w:id="509" w:name="__RefHeading___Toc726085_388300464"/>
      <w:bookmarkStart w:id="510" w:name="_Toc192"/>
      <w:bookmarkEnd w:id="509"/>
      <w:r>
        <w:rPr/>
        <w:t>2</w:t>
      </w:r>
      <w:r>
        <w:rPr>
          <w:rtl w:val="true"/>
        </w:rPr>
        <w:t>-</w:t>
      </w:r>
      <w:r>
        <w:rPr>
          <w:rtl w:val="true"/>
        </w:rPr>
        <w:t>خزيمة بن مدركة نوۀ الياس</w:t>
      </w:r>
      <w:bookmarkEnd w:id="510"/>
    </w:p>
    <w:p>
      <w:pPr>
        <w:pStyle w:val="BookText"/>
        <w:rPr/>
      </w:pPr>
      <w:r>
        <w:rPr>
          <w:rFonts w:ascii="IRNazanin" w:hAnsi="IRNazanin" w:eastAsia="IRNazanin"/>
          <w:color w:val="111111"/>
          <w:sz w:val="28"/>
          <w:sz w:val="28"/>
          <w:szCs w:val="28"/>
          <w:rtl w:val="true"/>
          <w:lang w:bidi="fa-IR"/>
        </w:rPr>
        <w:t>خزيمه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خروج پيامبرى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نزديك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مردمان را به خدا و نيكى و احسان و مكارم اخلاق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پيروى كنيد و تكذيبش ننماييد كه آنچه را بياورد حق است</w:t>
      </w:r>
      <w:r>
        <w:rPr>
          <w:rFonts w:eastAsia="IRNazanin" w:cs="IRNazanin"/>
          <w:color w:val="111111"/>
          <w:sz w:val="28"/>
          <w:szCs w:val="28"/>
          <w:rtl w:val="true"/>
          <w:lang w:bidi="fa-IR"/>
        </w:rPr>
        <w:t>.</w:t>
      </w:r>
    </w:p>
    <w:p>
      <w:pPr>
        <w:pStyle w:val="Heading4"/>
        <w:numPr>
          <w:ilvl w:val="3"/>
          <w:numId w:val="1"/>
        </w:numPr>
        <w:rPr/>
      </w:pPr>
      <w:bookmarkStart w:id="511" w:name="__RefHeading___Toc726087_388300464"/>
      <w:bookmarkStart w:id="512" w:name="_Toc193"/>
      <w:bookmarkEnd w:id="511"/>
      <w:r>
        <w:rPr/>
        <w:t>3</w:t>
      </w:r>
      <w:r>
        <w:rPr>
          <w:rtl w:val="true"/>
        </w:rPr>
        <w:t>-</w:t>
      </w:r>
      <w:r>
        <w:rPr>
          <w:rtl w:val="true"/>
        </w:rPr>
        <w:t>كعب بن لؤى</w:t>
      </w:r>
      <w:bookmarkEnd w:id="512"/>
    </w:p>
    <w:p>
      <w:pPr>
        <w:pStyle w:val="BookText"/>
        <w:rPr/>
      </w:pPr>
      <w:r>
        <w:rPr>
          <w:rFonts w:ascii="IRNazanin" w:hAnsi="IRNazanin" w:eastAsia="IRNazanin"/>
          <w:color w:val="111111"/>
          <w:sz w:val="28"/>
          <w:sz w:val="28"/>
          <w:szCs w:val="28"/>
          <w:rtl w:val="true"/>
          <w:lang w:bidi="fa-IR"/>
        </w:rPr>
        <w:t>كعب از نوادگان خزيمه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موسم حج خطبه مى خواند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و ستارگان بيهوده آفريده نشده اند،و روز رستاخيز پيش روى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بدين وسيله مردم را به اخلاق پسنديده و تكريم بيت اللّه الحرام فرا مى خواند،و آنان را آگاه مى كرد به اينكه آخرين پيامبران از خانۀ خدا مبعوث خواهد شد،و اين مطلب را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داده اند،و مى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غفلة يأتى النّبى محمّد فيخبر أخبارا صدوقا خبيرها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محمّد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آيد و آن راستگو خبرهايى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دعوت و بعثتش را درك مى كردم</w:t>
      </w:r>
      <w:r>
        <w:rPr>
          <w:rFonts w:eastAsia="IRNazanin" w:cs="IRNazanin"/>
          <w:color w:val="111111"/>
          <w:sz w:val="28"/>
          <w:szCs w:val="28"/>
          <w:rtl w:val="true"/>
          <w:lang w:bidi="fa-IR"/>
        </w:rPr>
        <w:t>.»</w:t>
      </w:r>
    </w:p>
    <w:p>
      <w:pPr>
        <w:pStyle w:val="Heading4"/>
        <w:numPr>
          <w:ilvl w:val="3"/>
          <w:numId w:val="1"/>
        </w:numPr>
        <w:rPr/>
      </w:pPr>
      <w:bookmarkStart w:id="513" w:name="__RefHeading___Toc726089_388300464"/>
      <w:bookmarkStart w:id="514" w:name="_Toc194"/>
      <w:bookmarkEnd w:id="513"/>
      <w:r>
        <w:rPr/>
        <w:t>4</w:t>
      </w:r>
      <w:r>
        <w:rPr>
          <w:rtl w:val="true"/>
        </w:rPr>
        <w:t>-</w:t>
      </w:r>
      <w:r>
        <w:rPr>
          <w:rtl w:val="true"/>
        </w:rPr>
        <w:t>قصىّ</w:t>
      </w:r>
      <w:bookmarkEnd w:id="514"/>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رئيس قبيلۀ خزاعه بت پرستى را در مكه رواج داد،قصى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ايشان برخاست و آنها را از مكه بيرون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 پرستى را نهى نمود و سنت ابراهيم را در اطعام ميهمانان مجددا برقرار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پيش از فرا رسيدن موسم</w:t>
      </w:r>
      <w:bookmarkStart w:id="515" w:name="pg14876_151597"/>
    </w:p>
    <w:p>
      <w:pPr>
        <w:pStyle w:val="BookText"/>
        <w:rPr/>
      </w:pPr>
      <w:bookmarkEnd w:id="515"/>
      <w:r>
        <w:rPr>
          <w:rFonts w:ascii="IRNazanin" w:hAnsi="IRNazanin" w:eastAsia="IRNazanin"/>
          <w:color w:val="111111"/>
          <w:sz w:val="28"/>
          <w:sz w:val="28"/>
          <w:szCs w:val="28"/>
          <w:rtl w:val="true"/>
          <w:lang w:bidi="fa-IR"/>
        </w:rPr>
        <w:t>حج،در ميان قبيلۀ قريش برخاست و ضمن خطبه اى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همسايگان خدا و اهل خانه و حرم او هستيد،و حجّاج ميهمانان خدا و زوار خانۀ اويند،و در احترام و تكريم سزاوارترين ميهمانان مى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ايام حج تا آنگاه كه از ديار شما به خانه هاى خود بازگردند بر ايشان خوراك و نوشيدنى فراهم كنيد،كه اگر دارايى من كفاف همۀ آنها را مى داد،تنها و بدون شما به انجام آن اقدام مى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هر كدام از شما قسمتى از مالش را براى اين كار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فرمان برد و مال فراوانى 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آمدن حاجيان فرا رسيد،بر سر هر يك از راههاى مكه شترى كشت و در مكه نيز چنان كرد،و محلى را برگزيد و در آنجا از گوشت و نان خوراكى بگذاشت،و آب شيرين و گوارا و دوغ براى حجاج مهيا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كسى بود كه در مزدلفه آتش برافروخت تا شب هنگام كه حجاج از عرفات بيرون مى شدند بلد راهشان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براى خانۀ خدا كليد و پرده دار تعيين كرد،و خانۀ پسرش عبد الدار را بعنوان دار 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داد،طورى كه قريش هيچ تصميمى را جز در آنجا نمى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 مرگ به فرزندانش وصيت كرد كه از شراب بپرهيزند</w:t>
      </w:r>
      <w:r>
        <w:rPr>
          <w:rFonts w:eastAsia="IRNazanin" w:cs="IRNazanin"/>
          <w:color w:val="111111"/>
          <w:sz w:val="28"/>
          <w:szCs w:val="28"/>
          <w:rtl w:val="true"/>
          <w:lang w:bidi="fa-IR"/>
        </w:rPr>
        <w:t>.</w:t>
      </w:r>
    </w:p>
    <w:p>
      <w:pPr>
        <w:pStyle w:val="Heading4"/>
        <w:numPr>
          <w:ilvl w:val="3"/>
          <w:numId w:val="1"/>
        </w:numPr>
        <w:rPr/>
      </w:pPr>
      <w:bookmarkStart w:id="516" w:name="__RefHeading___Toc726091_388300464"/>
      <w:bookmarkStart w:id="517" w:name="_Toc195"/>
      <w:bookmarkEnd w:id="516"/>
      <w:r>
        <w:rPr/>
        <w:t>5</w:t>
      </w:r>
      <w:r>
        <w:rPr>
          <w:rtl w:val="true"/>
        </w:rPr>
        <w:t>-</w:t>
      </w:r>
      <w:r>
        <w:rPr>
          <w:rtl w:val="true"/>
        </w:rPr>
        <w:t>عبد مناف</w:t>
      </w:r>
      <w:bookmarkEnd w:id="517"/>
    </w:p>
    <w:p>
      <w:pPr>
        <w:pStyle w:val="BookText"/>
        <w:rPr/>
      </w:pPr>
      <w:r>
        <w:rPr>
          <w:rFonts w:ascii="IRNazanin" w:hAnsi="IRNazanin" w:eastAsia="IRNazanin"/>
          <w:color w:val="111111"/>
          <w:sz w:val="28"/>
          <w:sz w:val="28"/>
          <w:szCs w:val="28"/>
          <w:rtl w:val="true"/>
          <w:lang w:bidi="fa-IR"/>
        </w:rPr>
        <w:t>پس از قصى،پسرش عبد مناف كه نامش مغيره بود به جاى او برخاست و قريش را به پرهيزكارى و تقواى خداى تعالى و صلۀ رحم سفارش فرمود</w:t>
      </w:r>
      <w:r>
        <w:rPr>
          <w:rFonts w:eastAsia="IRNazanin" w:cs="IRNazanin"/>
          <w:color w:val="111111"/>
          <w:sz w:val="28"/>
          <w:szCs w:val="28"/>
          <w:rtl w:val="true"/>
          <w:lang w:bidi="fa-IR"/>
        </w:rPr>
        <w:t>.</w:t>
      </w:r>
    </w:p>
    <w:p>
      <w:pPr>
        <w:pStyle w:val="Heading4"/>
        <w:numPr>
          <w:ilvl w:val="3"/>
          <w:numId w:val="1"/>
        </w:numPr>
        <w:rPr/>
      </w:pPr>
      <w:bookmarkStart w:id="518" w:name="__RefHeading___Toc726093_388300464"/>
      <w:bookmarkStart w:id="519" w:name="_Toc196"/>
      <w:bookmarkEnd w:id="518"/>
      <w:r>
        <w:rPr/>
        <w:t>6</w:t>
      </w:r>
      <w:r>
        <w:rPr>
          <w:rtl w:val="true"/>
        </w:rPr>
        <w:t>-</w:t>
      </w:r>
      <w:r>
        <w:rPr>
          <w:rtl w:val="true"/>
        </w:rPr>
        <w:t>هاشم</w:t>
      </w:r>
      <w:bookmarkEnd w:id="519"/>
    </w:p>
    <w:p>
      <w:pPr>
        <w:pStyle w:val="BookText"/>
        <w:rPr/>
      </w:pPr>
      <w:r>
        <w:rPr>
          <w:rFonts w:ascii="IRNazanin" w:hAnsi="IRNazanin" w:eastAsia="IRNazanin"/>
          <w:color w:val="111111"/>
          <w:sz w:val="28"/>
          <w:sz w:val="28"/>
          <w:szCs w:val="28"/>
          <w:rtl w:val="true"/>
          <w:lang w:bidi="fa-IR"/>
        </w:rPr>
        <w:t>پس از عبد مناف،پسرش هاشم جاى او را گرفت،و به پيروى از سنت و روش قصى در دعوت قريش براى پذيرايى از حجاج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خطبه اش مى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ميهمانان خدا و زائران خانۀ او را گرامى بداريد كه به پروردگار اين خانه،اگر خودم مالى داشتم كه كفايت مخارج ايشان را مى كرد،از كمك شما بى نياز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مال حلال و پاك خود،كه در آن قطع رحمى به عمل نيامده،و به ستم چيزى گرفته نشده،و حرامى در آن وارد نگرديده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مخارج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مبلغى را كنار مى گذارم،و هر كس هم كه</w:t>
      </w:r>
      <w:bookmarkStart w:id="520" w:name="pg14876_151598"/>
    </w:p>
    <w:p>
      <w:pPr>
        <w:pStyle w:val="BookText"/>
        <w:rPr/>
      </w:pPr>
      <w:bookmarkEnd w:id="520"/>
      <w:r>
        <w:rPr>
          <w:rFonts w:ascii="IRNazanin" w:hAnsi="IRNazanin" w:eastAsia="IRNazanin"/>
          <w:color w:val="111111"/>
          <w:sz w:val="28"/>
          <w:sz w:val="28"/>
          <w:szCs w:val="28"/>
          <w:rtl w:val="true"/>
          <w:lang w:bidi="fa-IR"/>
        </w:rPr>
        <w:t>بخواهد،چنان كند و مبلغى را كنار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حق اين خانه سوگند مى دهم كه هيچ يك از شما به خاطر گراميداشت زائران بيت اللّه و تقويت ايشان مالى را عرضه نكند مگر پاك و حلال آن را كه نه به ستم گرفته شده باشد،و نه به قطع رحمى،و نه به زور و غصبى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هم در اين مورد دقت به خرج داده،اموال را در دار الندوه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مى بينيم،كار هاشم شبيه كار انبياء در به دست آوردن خشنودى خداى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در راه كسب شهرت و نه جهت ثناگويى ديگران براى خود و قومش دست به اين كارها مى زد؛آنگونه كه روش اعراب جاهلى در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او در برنامه ريزى براى كاروانهاى تجارتى قريش نيز كه در ميان كوهها و سر زمينهاى بى آب و گياه زندگى مى گذراندند و به جز شير راه ديگرى براى امرار معاش خود نداشتند از همين دست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در كارهايش همانند ديگر انبياء و پيامبران چشم بينا و مغز متفكر قومش در معاش دنيايى و معاد اخروى ايشان بوده است</w:t>
      </w:r>
      <w:r>
        <w:rPr>
          <w:rFonts w:eastAsia="IRNazanin" w:cs="IRNazanin"/>
          <w:color w:val="111111"/>
          <w:sz w:val="28"/>
          <w:szCs w:val="28"/>
          <w:rtl w:val="true"/>
          <w:lang w:bidi="fa-IR"/>
        </w:rPr>
        <w:t>.</w:t>
      </w:r>
    </w:p>
    <w:p>
      <w:pPr>
        <w:pStyle w:val="Heading4"/>
        <w:numPr>
          <w:ilvl w:val="3"/>
          <w:numId w:val="1"/>
        </w:numPr>
        <w:rPr/>
      </w:pPr>
      <w:bookmarkStart w:id="521" w:name="__RefHeading___Toc726095_388300464"/>
      <w:bookmarkStart w:id="522" w:name="_Toc197"/>
      <w:bookmarkEnd w:id="521"/>
      <w:r>
        <w:rPr/>
        <w:t>7</w:t>
      </w:r>
      <w:r>
        <w:rPr>
          <w:rtl w:val="true"/>
        </w:rPr>
        <w:t>-</w:t>
      </w:r>
      <w:r>
        <w:rPr>
          <w:rtl w:val="true"/>
        </w:rPr>
        <w:t>عبد المطلب بن هاشم</w:t>
      </w:r>
      <w:bookmarkEnd w:id="522"/>
    </w:p>
    <w:p>
      <w:pPr>
        <w:pStyle w:val="BookText"/>
        <w:rPr/>
      </w:pPr>
      <w:r>
        <w:rPr>
          <w:rFonts w:ascii="IRNazanin" w:hAnsi="IRNazanin" w:eastAsia="IRNazanin"/>
          <w:color w:val="111111"/>
          <w:sz w:val="28"/>
          <w:sz w:val="28"/>
          <w:szCs w:val="28"/>
          <w:rtl w:val="true"/>
          <w:lang w:bidi="fa-IR"/>
        </w:rPr>
        <w:t>او مقرّ به توحيد بود و به رسيدن به پاداش هر كارى در دنيا و آخرت ايمان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خداپرست و خداشناس دورۀ جاهليت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چاه زمزم را حفر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مردى مستجاب الدعوه بود،دعا مى كرد كه باران ببارد و خداوند دعايش را اجابت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خبر داد كه خداوند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كتابهاى آسمانى احمد ناميده،و خداى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سلسلۀ پدرانش از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حجتى بوده كه بدى ها را به خاطر او برطرف مى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سنت هايى چند بنا نهاد كه اسلام آنها را تأييد و تثبيت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تاريخ يعقوبى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 قيامت جدّ من عبد المطلب را امت واحده اى به سيماى پيامبران مبعوث</w:t>
      </w:r>
    </w:p>
    <w:p>
      <w:pPr>
        <w:pStyle w:val="BookText"/>
        <w:rPr/>
      </w:pP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به صورت امت واحده اى محشور مى شود در حالى كه سيماى پيامبران و هيأت پادشاهان بر اوست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در سيرۀ او ديديم كه از فرزندان و قومش پيمان گرفت كه چون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برانگيخته شود او را يارى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ديگر انبيا با قوم خويش همين رفتار را 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523" w:name="pg14876_151600"/>
    </w:p>
    <w:p>
      <w:pPr>
        <w:pStyle w:val="Heading3"/>
        <w:numPr>
          <w:ilvl w:val="2"/>
          <w:numId w:val="1"/>
        </w:numPr>
        <w:rPr/>
      </w:pPr>
      <w:bookmarkStart w:id="524" w:name="__RefHeading___Toc726097_388300464"/>
      <w:bookmarkStart w:id="525" w:name="_Toc198"/>
      <w:bookmarkEnd w:id="523"/>
      <w:bookmarkEnd w:id="524"/>
      <w:r>
        <w:rPr>
          <w:rtl w:val="true"/>
        </w:rPr>
        <w:t>عبد اللّه و ابو طالب پدر و عموى رسول</w:t>
      </w:r>
      <w:bookmarkEnd w:id="525"/>
    </w:p>
    <w:p>
      <w:pPr>
        <w:pStyle w:val="Heading4"/>
        <w:numPr>
          <w:ilvl w:val="3"/>
          <w:numId w:val="1"/>
        </w:numPr>
        <w:rPr/>
      </w:pPr>
      <w:bookmarkStart w:id="526" w:name="__RefHeading___Toc726099_388300464"/>
      <w:bookmarkStart w:id="527" w:name="_Toc199"/>
      <w:bookmarkEnd w:id="526"/>
      <w:r>
        <w:rPr/>
        <w:t>1</w:t>
      </w:r>
      <w:r>
        <w:rPr>
          <w:rtl w:val="true"/>
        </w:rPr>
        <w:t>-</w:t>
      </w:r>
      <w:r>
        <w:rPr>
          <w:rtl w:val="true"/>
        </w:rPr>
        <w:t>عبد اللّه پدر خاتم الانبياء</w:t>
      </w:r>
      <w:r>
        <w:rPr>
          <w:rtl w:val="true"/>
        </w:rPr>
        <w:t>(</w:t>
      </w:r>
      <w:r>
        <w:rPr>
          <w:rtl w:val="true"/>
        </w:rPr>
        <w:t>ص</w:t>
      </w:r>
      <w:r>
        <w:rPr>
          <w:rtl w:val="true"/>
        </w:rPr>
        <w:t>)</w:t>
      </w:r>
      <w:bookmarkEnd w:id="527"/>
    </w:p>
    <w:p>
      <w:pPr>
        <w:pStyle w:val="BookText"/>
        <w:rPr/>
      </w:pPr>
      <w:r>
        <w:rPr>
          <w:rFonts w:ascii="IRNazanin" w:hAnsi="IRNazanin" w:eastAsia="IRNazanin"/>
          <w:color w:val="111111"/>
          <w:sz w:val="28"/>
          <w:sz w:val="28"/>
          <w:szCs w:val="28"/>
          <w:rtl w:val="true"/>
          <w:lang w:bidi="fa-IR"/>
        </w:rPr>
        <w:t>مادر عبد اللّه و ابو طالب،فاطمه دختر عمرو بن عائذ بن عمران مخزومى بوده 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عبد اللّه كوچكترين فرزند پدرش عبد المطلب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كه از اخبار سيره بر مى آيد،رقيه دختر نوفل كه از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بعثت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شنيده بود خود را به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ازدواجش با آمنه مادر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كرده بود،اما عبد اللّه به او اعتنايى نكرده،با او ازدواج ننمود و خواسته اش را برآورده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نيز بعد از ازدواج عبد اللّه با آمنه متعرض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امروز آنچه را كه ديروز از من مى خواستى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ازدواج با 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نمى خواهى؟رقيه در پاسخ عبد اللّه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كه ديروز به همراه داشتى،از تو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همانند جريان فوق با زنى ديگر آمده است و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در حالى كه بين دو چشمانش نورى سپيد،چون سفيدى پيشانى اسب مى درخشيده از برابر آن زن عبور كرده بود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عبد اللّه پدر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مقدار بسنده كرده،به خواست</w:t>
      </w:r>
      <w:bookmarkStart w:id="528" w:name="pg14876_151601"/>
    </w:p>
    <w:p>
      <w:pPr>
        <w:pStyle w:val="BookText"/>
        <w:rPr/>
      </w:pPr>
      <w:bookmarkEnd w:id="528"/>
      <w:r>
        <w:rPr>
          <w:rFonts w:ascii="IRNazanin" w:hAnsi="IRNazanin" w:eastAsia="IRNazanin"/>
          <w:color w:val="111111"/>
          <w:sz w:val="28"/>
          <w:sz w:val="28"/>
          <w:szCs w:val="28"/>
          <w:rtl w:val="true"/>
          <w:lang w:bidi="fa-IR"/>
        </w:rPr>
        <w:t>خدا به ذكر شخصيت ابو طالب،عمو و سرپرست آن حضرت مى پردازيم</w:t>
      </w:r>
      <w:r>
        <w:rPr>
          <w:rFonts w:eastAsia="IRNazanin" w:cs="IRNazanin"/>
          <w:color w:val="111111"/>
          <w:sz w:val="28"/>
          <w:szCs w:val="28"/>
          <w:rtl w:val="true"/>
          <w:lang w:bidi="fa-IR"/>
        </w:rPr>
        <w:t>.</w:t>
      </w:r>
    </w:p>
    <w:p>
      <w:pPr>
        <w:pStyle w:val="Heading4"/>
        <w:numPr>
          <w:ilvl w:val="3"/>
          <w:numId w:val="1"/>
        </w:numPr>
        <w:rPr/>
      </w:pPr>
      <w:bookmarkStart w:id="529" w:name="__RefHeading___Toc726101_388300464"/>
      <w:bookmarkStart w:id="530" w:name="_Toc200"/>
      <w:bookmarkEnd w:id="529"/>
      <w:r>
        <w:rPr/>
        <w:t>2</w:t>
      </w:r>
      <w:r>
        <w:rPr>
          <w:rtl w:val="true"/>
        </w:rPr>
        <w:t>-</w:t>
      </w:r>
      <w:r>
        <w:rPr>
          <w:rtl w:val="true"/>
        </w:rPr>
        <w:t>ابو طالب،سرپرست پيامبر</w:t>
      </w:r>
      <w:r>
        <w:rPr>
          <w:rtl w:val="true"/>
        </w:rPr>
        <w:t>(</w:t>
      </w:r>
      <w:r>
        <w:rPr>
          <w:rtl w:val="true"/>
        </w:rPr>
        <w:t>ص</w:t>
      </w:r>
      <w:r>
        <w:rPr>
          <w:rtl w:val="true"/>
        </w:rPr>
        <w:t>)</w:t>
      </w:r>
      <w:r>
        <w:rPr>
          <w:rtl w:val="true"/>
        </w:rPr>
        <w:t>و ياور اسلام</w:t>
      </w:r>
      <w:bookmarkEnd w:id="530"/>
    </w:p>
    <w:p>
      <w:pPr>
        <w:pStyle w:val="Heading5"/>
        <w:numPr>
          <w:ilvl w:val="4"/>
          <w:numId w:val="1"/>
        </w:numPr>
        <w:rPr/>
      </w:pPr>
      <w:bookmarkStart w:id="531" w:name="__RefHeading___Toc726103_388300464"/>
      <w:bookmarkStart w:id="532" w:name="_Toc201"/>
      <w:bookmarkEnd w:id="531"/>
      <w:r>
        <w:rPr/>
        <w:t>1</w:t>
      </w:r>
      <w:r>
        <w:rPr>
          <w:rtl w:val="true"/>
        </w:rPr>
        <w:t>-</w:t>
      </w:r>
      <w:r>
        <w:rPr>
          <w:rtl w:val="true"/>
        </w:rPr>
        <w:t>نام ابو طالب</w:t>
      </w:r>
      <w:r>
        <w:rPr>
          <w:rtl w:val="true"/>
        </w:rPr>
        <w:t>:</w:t>
      </w:r>
      <w:bookmarkEnd w:id="532"/>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است،برخى ادعا مى كنند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ما قبلا بيان داشته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نيز معتقدند كه همان كنيۀ وى اسم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اينكه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املاء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يهوديان خيبر نامه مى نوشت،در پايان نامه با 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بين نام خودش و ابى طالب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كتب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مى شود كه ابو طالب اسم است نه كنيه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عبد المطلب سفارش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ابو طالب،در ضمن شعرى چنين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اوصيت من كنيته بطالب بابن الذي قد غاب ليس آئب</w:t>
      </w:r>
    </w:p>
    <w:p>
      <w:pPr>
        <w:pStyle w:val="BookText"/>
        <w:rPr/>
      </w:pPr>
      <w:r>
        <w:rPr>
          <w:rFonts w:ascii="IRNazanin" w:hAnsi="IRNazanin" w:eastAsia="IRNazanin"/>
          <w:color w:val="111111"/>
          <w:sz w:val="28"/>
          <w:sz w:val="28"/>
          <w:szCs w:val="28"/>
          <w:rtl w:val="true"/>
          <w:lang w:bidi="fa-IR"/>
        </w:rPr>
        <w:t>من به آن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كنيه داده ام،دربارۀ پسر آن كسى كه رفت و باز نخواهد گشت،به او سفارش كرده ام</w:t>
      </w:r>
      <w:r>
        <w:rPr>
          <w:rFonts w:eastAsia="IRNazanin" w:cs="IRNazanin"/>
          <w:color w:val="111111"/>
          <w:sz w:val="28"/>
          <w:szCs w:val="28"/>
          <w:rtl w:val="true"/>
          <w:lang w:bidi="fa-IR"/>
        </w:rPr>
        <w:t>.</w:t>
      </w:r>
    </w:p>
    <w:p>
      <w:pPr>
        <w:pStyle w:val="Heading5"/>
        <w:numPr>
          <w:ilvl w:val="4"/>
          <w:numId w:val="1"/>
        </w:numPr>
        <w:rPr/>
      </w:pPr>
      <w:bookmarkStart w:id="533" w:name="__RefHeading___Toc726105_388300464"/>
      <w:bookmarkStart w:id="534" w:name="_Toc202"/>
      <w:bookmarkEnd w:id="533"/>
      <w:r>
        <w:rPr/>
        <w:t>2</w:t>
      </w:r>
      <w:r>
        <w:rPr>
          <w:rtl w:val="true"/>
        </w:rPr>
        <w:t>-</w:t>
      </w:r>
      <w:r>
        <w:rPr>
          <w:rtl w:val="true"/>
        </w:rPr>
        <w:t>سيره و روش ابو طالب</w:t>
      </w:r>
      <w:r>
        <w:rPr>
          <w:rtl w:val="true"/>
        </w:rPr>
        <w:t>:</w:t>
      </w:r>
      <w:bookmarkEnd w:id="534"/>
    </w:p>
    <w:p>
      <w:pPr>
        <w:pStyle w:val="BookText"/>
        <w:rPr/>
      </w:pPr>
      <w:r>
        <w:rPr>
          <w:rFonts w:ascii="Amiri" w:hAnsi="Amiri" w:eastAsia="Amiri" w:cs="Amiri"/>
          <w:color w:val="111111"/>
          <w:sz w:val="28"/>
          <w:sz w:val="28"/>
          <w:szCs w:val="28"/>
          <w:rtl w:val="true"/>
          <w:lang w:bidi="ar-SA"/>
        </w:rPr>
        <w:t>در تاريخ 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تلخيص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المطلب در وصيت خود،حكومت و امور كعبه را به عهدۀ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سقايت زمزم و سرپرستى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عهدۀ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عبد المطلب چشم از جهان فروبست،پيامبر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بود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در سيرۀ حلبيه آمده است</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بود كه حوضهايى از چرم را كنار ديوار كعبه قرار داده بودند و قبل</w:t>
      </w:r>
      <w:bookmarkStart w:id="535" w:name="pg14876_151602"/>
    </w:p>
    <w:p>
      <w:pPr>
        <w:pStyle w:val="BookText"/>
        <w:rPr/>
      </w:pPr>
      <w:bookmarkEnd w:id="535"/>
      <w:r>
        <w:rPr>
          <w:rFonts w:ascii="IRNazanin" w:hAnsi="IRNazanin" w:eastAsia="IRNazanin"/>
          <w:color w:val="111111"/>
          <w:sz w:val="28"/>
          <w:sz w:val="28"/>
          <w:szCs w:val="28"/>
          <w:rtl w:val="true"/>
          <w:lang w:bidi="fa-IR"/>
        </w:rPr>
        <w:t>از حفر زمزم آب گوارا از چاههاى ديگر،در ظرفها و مشكها پر كرده و بر پشت شتران مى آوردند و در آن حوضها مى ريختند،و چه بسا در آن خرما و شيره انگور براى آشاميدن حاجيان در ايام حج قرار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وضع غالبا تا بازگشت حجاج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 رساندن و پذيرايى از حاجيان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درگذشت وى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او به انجام آن كارها همت گماشت،تا آنگاه كه فقر و ندارى گريبان ابو طالب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برادرش عباس ده هزار درهم تا ايام حج سال ديگر وام گرفت،و همه را در راه آب رساندن به حاجيان،در همان سال به مصرف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ديگر فرا رسيد،ابو طالب را چيزى نبود تا بدهى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بپردازد، پس به 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هزار درهم ديگر به من بده تا سال ديگر همۀ طلبت را يك جا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دهم،اما به اين شرط كه اگر آن را نپرداختى،از سقايت حجاج چشم بپوشى و آن را به من واگذارى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 هم سر رسيد و اين بار هم ابو طالب را چيزى نبود تا به برادرش عباس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سقايت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 بعد از عباس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همينطور در دودمان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 مى گرديد تا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عباسى،كه از آن تاريخ به بعد بنى عباس آن را رها كردند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 در تاريخ يعقوبى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ابى طالب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ساد فقيرا،و ما ساد فقير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در عين فقر و ندارى سرورى و آقايى كرد،و پيش از او هيچ فقيرى به سرورى و سيادت نرسيده بود</w:t>
      </w:r>
      <w:r>
        <w:rPr>
          <w:rFonts w:eastAsia="IRNazanin" w:cs="IRNazanin"/>
          <w:color w:val="111111"/>
          <w:sz w:val="28"/>
          <w:szCs w:val="28"/>
          <w:rtl w:val="true"/>
          <w:lang w:bidi="fa-IR"/>
        </w:rPr>
        <w:t xml:space="preserve">. </w:t>
      </w:r>
      <w:r>
        <w:rPr>
          <w:rStyle w:val="FootnoteAnchor"/>
          <w:rtl w:val="true"/>
        </w:rPr>
        <w:footnoteReference w:id="177"/>
      </w:r>
    </w:p>
    <w:p>
      <w:pPr>
        <w:pStyle w:val="Heading5"/>
        <w:numPr>
          <w:ilvl w:val="4"/>
          <w:numId w:val="1"/>
        </w:numPr>
        <w:rPr/>
      </w:pPr>
      <w:bookmarkStart w:id="536" w:name="__RefHeading___Toc726107_388300464"/>
      <w:bookmarkStart w:id="537" w:name="_Toc203"/>
      <w:bookmarkEnd w:id="536"/>
      <w:r>
        <w:rPr/>
        <w:t>3</w:t>
      </w:r>
      <w:r>
        <w:rPr>
          <w:rtl w:val="true"/>
        </w:rPr>
        <w:t>-</w:t>
      </w:r>
      <w:r>
        <w:rPr>
          <w:rtl w:val="true"/>
        </w:rPr>
        <w:t>عقيده و ايمان ابو طالب</w:t>
      </w:r>
      <w:r>
        <w:rPr>
          <w:rtl w:val="true"/>
        </w:rPr>
        <w:t>:</w:t>
      </w:r>
      <w:bookmarkEnd w:id="53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w:t>
      </w:r>
      <w:bookmarkStart w:id="538" w:name="pg14876_151603"/>
    </w:p>
    <w:p>
      <w:pPr>
        <w:pStyle w:val="BookText"/>
        <w:rPr/>
      </w:pPr>
      <w:bookmarkEnd w:id="538"/>
      <w:r>
        <w:rPr>
          <w:rFonts w:ascii="IRNazanin" w:hAnsi="IRNazanin" w:eastAsia="IRNazanin"/>
          <w:color w:val="111111"/>
          <w:sz w:val="28"/>
          <w:sz w:val="28"/>
          <w:szCs w:val="28"/>
          <w:rtl w:val="true"/>
          <w:lang w:bidi="fa-IR"/>
        </w:rPr>
        <w:t>ابو طالب بيشتر از همۀ گذشتگان و همعصران خود به آفرينندۀ جهان اقرار داشت،و بر اين عقيده پابرجا بود،و براى وجود خالق هستى دليل و برهان مى آورد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بحثهايى كه در پيش داريم،به خواست خدا در اين زمينه بيشتر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تا به اينجا آورديم اخبارى از سيرۀ خاص ابو طالب بود،و ما به خواست خدا ضمن بررسى اخبار سيره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ابو طالب،سيره و روش او در راه نگاهدارى و حفاظت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دفاع از وى و از عقايد اسلام را مورد بحث و بررسى خود قرار خواهيم داد</w:t>
      </w:r>
      <w:r>
        <w:rPr>
          <w:rFonts w:eastAsia="IRNazanin" w:cs="IRNazanin"/>
          <w:color w:val="111111"/>
          <w:sz w:val="28"/>
          <w:szCs w:val="28"/>
          <w:rtl w:val="true"/>
          <w:lang w:bidi="fa-IR"/>
        </w:rPr>
        <w:t>.</w:t>
      </w:r>
    </w:p>
    <w:p>
      <w:pPr>
        <w:pStyle w:val="Heading4"/>
        <w:numPr>
          <w:ilvl w:val="3"/>
          <w:numId w:val="1"/>
        </w:numPr>
        <w:rPr/>
      </w:pPr>
      <w:bookmarkStart w:id="539" w:name="__RefHeading___Toc726109_388300464"/>
      <w:bookmarkStart w:id="540" w:name="_Toc204"/>
      <w:bookmarkEnd w:id="539"/>
      <w:r>
        <w:rPr>
          <w:rtl w:val="true"/>
        </w:rPr>
        <w:t>نتيجه گيرى</w:t>
      </w:r>
      <w:bookmarkEnd w:id="540"/>
    </w:p>
    <w:p>
      <w:pPr>
        <w:pStyle w:val="BookText"/>
        <w:rPr/>
      </w:pPr>
      <w:r>
        <w:rPr>
          <w:rFonts w:ascii="Amiri" w:hAnsi="Amiri" w:eastAsia="Amiri" w:cs="Amiri"/>
          <w:color w:val="111111"/>
          <w:sz w:val="28"/>
          <w:sz w:val="28"/>
          <w:szCs w:val="28"/>
          <w:rtl w:val="true"/>
          <w:lang w:bidi="ar-SA"/>
        </w:rPr>
        <w:t>حضرت اسماعيل،نبى و رسول و وصىّ بر شريعت حنيفۀ ابراهيم در جزيرة العرب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 و در زمان فترت ارسال مبشرين و منذرين بعد از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انبياء و اوصياء،مبلّغ شريعت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قوم خود بودند،مانند حنظله و خالد و راهبانى كه سلمان فارسى نزد آنها شاگردى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 القرى يعنى مكه نيز،اجداد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پس از بزرگى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يابيم كه در تعمير خانۀ خدا،اهتمام به برپا داشتن مراسم حج،پذيرايى و غذا دادن و رسيدگى به امر زائران بيت اللّه و رساندن آب به ميهمانان خدا تا پايان مراسم حج،اقتدا به سنت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آنان در پذيرايى از زوار بيت اللّه الحرام در مراسم حج نه به خاطر كسب افتخار و شخصيت براى خود و يا قوم و قبيله شان بوده،بلكه در سايۀ آن خشنودى خدا را مى خواسته اند و به همين جهت بوده كه در انفاق براى تأمين هزينه هاى آن ضيافت، شرط مى كرده اند كه از مال حرام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خداى تعالى از مشركان چنين خبر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يُنْفِقُونَ أَمْوالَهُمْ رِئاءَ النّاسِ وَ لا يُؤْمِنُونَ بِاللّهِ وَ لا بِالْيَوْمِ الْآخِرِ</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كسانى كه اموال خود را براى تظاهر به مردم،انفاق مى كنند و به خداوند و روز جزا ايمان نمى 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بزرگواران مردم را از قيامت و نتيجۀ اعمالشان بيم مى دادند؛در حالى كه مى بينيم خداى تعالى از مشركان عصر جاهليت و سخن ايشان چنين خبر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ما هِيَ إِلاّ حَياتُنَا الدُّنْيا نَمُوتُ وَ نَحْيا وَ ما يُهْلِكُنا إِلاَّ الدَّهْرُ</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حياتى نيست مگر همين زندگانى دنيوى ما،مى ميريم و زنده مى شويم،و ما را هلاك نمى كند مگر گذشت ايام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إِنْ هِيَ إِلاّ حَياتُنَا الدُّنْيا وَ ما نَحْنُ بِمَبْعُوثِينَ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وجود ندارد مگر همين زندگى دنيوى ما،و ما از مبعوث شدگان نخواهيم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قُلْتَ إِنَّكُمْ مَبْعُوثُونَ مِنْ بَعْدِ الْمَوْتِ لَيَقُولَنَّ الَّذِينَ كَفَرُوا إِنْ هذا إِلاّ سِحْرٌ مُبِينٌ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بگويى شما بعد از مرگ زنده خواهيد شد،كافران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جز جادويى آشكار نمى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همانند اين آيات در سورۀ اسراء آيات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،سورۀ مؤمنون 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سورۀ صافات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سورۀ واقعه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سورۀ ياسين آيات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 هُوَ بِكُلِّ خَلْقٍ عَلِيمٌ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 مثلى زد و خلقت خويش را از ياد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زنده مى كند استخوانهايى را كه پوسيده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كند آنها را،همان كس كه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آفريدشان،و او به هر نوع آفرينشى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جاهلان همانگونه كه خداى تعالى در سورۀ واقعه آيات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وصفشان كرده است اينگونه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 أَ إِذا مِتْنا وَ كُنّا تُراباً وَ عِظاماً أَ إِنّا لَمَبْعُوثُونَ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آباؤُنَا الْأَوَّلُونَ</w:t>
      </w:r>
    </w:p>
    <w:p>
      <w:pPr>
        <w:pStyle w:val="BookText"/>
        <w:rPr/>
      </w:pPr>
      <w:r>
        <w:rPr>
          <w:rFonts w:ascii="IRNazanin" w:hAnsi="IRNazanin" w:eastAsia="IRNazanin"/>
          <w:color w:val="111111"/>
          <w:sz w:val="28"/>
          <w:sz w:val="28"/>
          <w:szCs w:val="28"/>
          <w:rtl w:val="true"/>
          <w:lang w:bidi="fa-IR"/>
        </w:rPr>
        <w:t>و بر گناه بزرگ اصرار مى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مرديم و خاك و استخوان شديم،آيا ما از مبعوث شدگان خواهيم بود؟</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آيا پدران گذشتۀ ما هم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زنده خواهند شد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امورى كه اجداد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بعد از بزرگ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مى پرداختند مخالفتشان با سلوك و سنن اجتماعشان بوده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شراب و زنا در طول قرون،آن هم در جامعه اى كه نوشيدن شراب و ارتكاب به زنا به صور و اشكال مختلف در ميانشان رواج داشته است،به طورى كه در مكه و طائف خانه هاى ويژه اى براى روسپيان وجود داشته كه بر فراز آنها پرچمى به همين معنى در اهتزاز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از زنده به گور كردن دختران بشدت نهى مى كردند،آن هم در روزگارى كه خداوند در سورۀ نحل آيات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چنين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بُشِّرَ أَحَدُهُمْ بِالْأُنْثى 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 يُمْسِكُهُ عَلى هُونٍ أَمْ يَدُسُّهُ فِي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يكى از آنها مژدۀ ولادت دخترى داده شود،چهره اش سياه شده و پر از خشم مى گردد</w:t>
      </w:r>
      <w:r>
        <w:rPr>
          <w:rFonts w:ascii="IRNazanin" w:hAnsi="IRNazanin" w:eastAsia="IRNazanin"/>
          <w:i/>
          <w:i/>
          <w:iCs/>
          <w:color w:val="111111"/>
          <w:sz w:val="28"/>
          <w:sz w:val="28"/>
          <w:szCs w:val="28"/>
          <w:rtl w:val="true"/>
          <w:lang w:bidi="fa-IR"/>
        </w:rPr>
        <w:t>و از بدى آنچه به او مژده داده شده از مردم پنهان مى شود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فكر مى كند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كه آيا با خوارى نگاهش دارد يا در خاك پنهانش نمايد</w:t>
      </w:r>
      <w:r>
        <w:rPr>
          <w:rFonts w:eastAsia="IRNazanin" w:cs="IRNazanin"/>
          <w:i/>
          <w:iCs/>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آرى،آنان علاوه بر آنكه كارهاى ناپسند را ترك مى نمودند،ديگران را هم از انجام آن نهى مى كرده اند،و با سنن و آداب رايج قومشان كه در سوره هاى مكى قرآن از آنها به زشتى ياد شده است مخالفت مى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مكارم اخلاق كه ويژۀ آنها بوده است قيام نموده و مردم را دعوت مى كردند كه جهت اطعام ميهمانان خدا و حجاج،از وجوهى كه از راه حلال به دست آورده باشند انفاق كنند،آن هم در جامعه اى كه بر ربا و كسب درآمد از راه قمار استوار بود،و نيز دزدى و يغما و سلب اموال با هر وسيله كه ممكن بود،از هر كس كه مى توانستند به يغما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جنبۀ اعتقادى نيز،تاريخ نشان نداده كه حتى يكى از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بتى سجده كند،براى بتى قربانى كند،از بتى يارى جويد،از بتى باران بخواهد،به نام بتى لبيك حج گويد و يا به نام بتى سوگند ياد كند؛و اين در شرايطى بود كه در جامعۀ مكى و مناطق اطراف آن بنيان عقايد و باورهاشان بر وجود بتها استوار بوده و كلام و سخنانشان پيرامون آنها دور مى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دعوت آنها از مردمان به ترس از عقاب اعمال در روز قيامت،در جامعه اى كه عقل و خرد معتقدان به زندگانى آخرت را به باد مسخره مى گرفتند و تحقير مى كردند، مسأله اى قابل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سليم نمى پذيرد كه بگوييم همۀ موارد فوق از روى تصادف در طول آن قرون و اعصار آن هم در ميان فرزندان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عبد المطلب يعنى در محدودۀ زمانى بيش از پانصد سال صورت 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سلسلۀ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آن قرون همگى به طور تصادفى متصف به چنان صفاتى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 را هم بايد افزود كه نسب آنان از آلودگى به انحرافات اخلاقى پاك مانده است؛و اين طهارت در زمانى بوده است كه در مكه و طائف انتشار زنا و انحرافات اخلاقى غوغا مى كرد،تا آنجا كه اين جانب با مراجعه به كتابهاى انساب و سيره هيچ خانوادۀ مشهور و سرشناسى را كه نسب آنها از آلودگى به انحراف اخلاقى پاك مانده باشد نيافتم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اينكه همۀ اينها امرى تصادفى و اتفاقى باشد،معقول نيست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همۀ اينها،بايد اقدام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مژده دادن به قومشان به بعثت خاتم پيامبران در مكه،و اينكه آن حضرت در كتابهاى آسمانى محمد و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است را اضافه كرد،و اينكه آنها از قوم خود خواسته بودند كه وقتى آن حضرت مبعوث شد او را تصديق كرده به ياريش برخيزند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اين سخن خداى</w:t>
      </w:r>
    </w:p>
    <w:p>
      <w:pPr>
        <w:pStyle w:val="BookText"/>
        <w:rPr/>
      </w:pPr>
      <w:r>
        <w:rPr>
          <w:rFonts w:ascii="Amiri" w:hAnsi="Amiri" w:eastAsia="Amiri" w:cs="Amiri"/>
          <w:color w:val="111111"/>
          <w:sz w:val="28"/>
          <w:sz w:val="28"/>
          <w:szCs w:val="28"/>
          <w:rtl w:val="true"/>
          <w:lang w:bidi="ar-SA"/>
        </w:rPr>
        <w:t>متعال است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چون خداوند پيمان پيامبران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كه هرگاه كتاب و حكمتى به شما دادم،سپس پيامبرى به سوى شما آمد كه دين شما را تصديق مى كند،حتما به او ايمان آوريد و ياريش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خداوند به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اقرار كرديد و بر آن پيمان گرفتيد؟گفتند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نموديم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باشيد و من هم با شما از گواهانم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رسول،همان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آنچه را كه دربارۀ عقايد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داشتيم،بيش از همه از جانب عبد المطلب صادر شده همانند اين سخنش كه به هنگام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الذي سمّيت فى الفرقان فى كتب ثابتة المبانى</w:t>
      </w:r>
    </w:p>
    <w:p>
      <w:pPr>
        <w:pStyle w:val="BookText"/>
        <w:rPr/>
      </w:pPr>
      <w:r>
        <w:rPr>
          <w:rFonts w:ascii="Amiri" w:hAnsi="Amiri" w:eastAsia="Amiri" w:cs="Amiri"/>
          <w:color w:val="111111"/>
          <w:sz w:val="28"/>
          <w:sz w:val="28"/>
          <w:szCs w:val="28"/>
          <w:rtl w:val="true"/>
          <w:lang w:bidi="ar-SA"/>
        </w:rPr>
        <w:t>احمد مكتوب على 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همانى كه در فرقان،و در كتابهاى استوار تحريف نشده،بر زبان 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سروده اش به هنگامى كه حليمه او را گم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الذي سمّيته محمّدا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 هستى كه او را محمّد نام نهادى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اشعارى كه بعد از هلاك ابرهه و سپاهيانش سروده تصريح مى كند كه خود و پدرانش حجتهاى خدايند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آل اللّه فى ما قد مضى لم يزل ذاك على عهد إبرهم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تزل للّه فينا حجّة يدفع اللّه بها عنّا النّقم</w:t>
      </w:r>
    </w:p>
    <w:p>
      <w:pPr>
        <w:pStyle w:val="BookText"/>
        <w:rPr/>
      </w:pPr>
      <w:r>
        <w:rPr>
          <w:rFonts w:ascii="IRNazanin" w:hAnsi="IRNazanin" w:eastAsia="IRNazanin"/>
          <w:color w:val="111111"/>
          <w:sz w:val="28"/>
          <w:sz w:val="28"/>
          <w:szCs w:val="28"/>
          <w:rtl w:val="true"/>
          <w:lang w:bidi="fa-IR"/>
        </w:rPr>
        <w:t>اين تصادفى نيست كه اسلام،برخى از سنتهاى عبد المطلب را تأييد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او بر ملت ابراهيم حنيف بوده و آنچه را كه سنت نهاده به پيروى از شريعت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سنتهاى عبد المطلب در اسلام آمده و خداى تعالى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آنگاه بر تو وحى كرديم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دعوت به خداپرستى و توحيد و بسط معارف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آيين پاك ابراهيم پيروى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صَدَقَ اللّهُ فَاتَّبِعُوا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سخن خدا راست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دعوى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از آيين ابراهيم پيروى كنيد كه دينى پاك و بى الايش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أَحْسَنُ دِيناً مِمَّنْ أَسْلَمَ وَجْهَهُ لِلّهِ وَ هُوَ مُحْسِنٌ وَ اتَّبَعَ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دين بهتر از آن است كه مردم خود را تسليم حكم خدا نموده و سر زير بار فرمان حق آورند و هم نيكوكار باشند و پيروى از آيين ابراهيم حنيف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بر شريعت حنيفۀ ابراهيم بوده اند و بى گمان سخن خداى تعالى در نهايت صدق و راستى است آنجا كه در سورۀ شعراء آيه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تَقَلُّبَكَ فِي السّاجِدِينَ</w:t>
      </w:r>
    </w:p>
    <w:p>
      <w:pPr>
        <w:pStyle w:val="BookText"/>
        <w:rPr/>
      </w:pPr>
      <w:r>
        <w:rPr>
          <w:rFonts w:ascii="IRNazanin" w:hAnsi="IRNazanin" w:eastAsia="IRNazanin"/>
          <w:color w:val="111111"/>
          <w:sz w:val="28"/>
          <w:sz w:val="28"/>
          <w:szCs w:val="28"/>
          <w:rtl w:val="true"/>
          <w:lang w:bidi="fa-IR"/>
        </w:rPr>
        <w:t>خداوند به انتقال تو در اهل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تحوّلت از اصلاب شامخه به ارحام مطهره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همين آيه از ابن عباس روايت شده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اصلاب پيامبران پيوسته از پشتى به پشتى منتقل مى شد تا آنكه مادرش او را بزاد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تفسير آن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حضرتش از پشت انبياء،از نبيّى به نبىّ ديگر كاملا معلوم و هويدا بود تا اينكه خداوند او را از صلب پدرش به دنيا آورد،و اين امر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طريق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راه غير 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 مؤمنان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خطبه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البلاغه،در وصف انبياء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ايشان را در نيكوترين مأمنها به امانت نهاد و در بهترين قرارگاهها قرارشان داد،و آنان را از صلبهاى نيكو به رحمهاى پاك منتقل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آنها درمى گذشت،يكى ديگر از آنان براى تبليغ دين خدا قيام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تبليغ دين ارجمند خداوند سبحان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آن حضرت را از گرامى ترين معدنها و نيكوترين صلبها و عزيزترين شجره ها بركشيد،همان شجره اى كه ديگر پيامبران را از آن برگرفته،و امناء و اوصيائش را از آنجا برگزيده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بهترين خاندان،و خويشانش نيكوترين خويشاوندان،و شجرۀ او بهترين شجره هاست كه در حرم خدا روييده، و در كرامت و بزرگوارى قد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آنها درمى گذشت،يكى ديگر از آنان براى تبليغ دين خدا قيام مى كرد،تا آنكه تبليغ دين ارجمند خداى سبحان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دليلى است بر پشت سر هم آمدن قيام كنندگان براى دعوت مردم به دين خدا،و سلسله وار بودن آنها از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كه هرگز جهان از وجود آنها خالى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ديگر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حجتى كه برپا دارندۀ دين خدا باشد خالى نيست؛چه هويدا و آشكار باشد يا ترسان و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مبادا دلايل و حجتهاى خدا ضايع گردد،آنان چند نفرند؟و كجا هستند؟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آنها از نظر شماره اندكند،و از لحاظ قدر و منزلت نزد خداى بسى بزرگ و ارجمندند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آيات و بينات خويش را به وسيلۀ ايشان نگهدارى مى كند،تا آنگاه كه</w:t>
      </w:r>
    </w:p>
    <w:p>
      <w:pPr>
        <w:pStyle w:val="BookText"/>
        <w:rPr/>
      </w:pPr>
      <w:r>
        <w:rPr>
          <w:rFonts w:ascii="IRNazanin" w:hAnsi="IRNazanin" w:eastAsia="IRNazanin"/>
          <w:color w:val="111111"/>
          <w:sz w:val="28"/>
          <w:sz w:val="28"/>
          <w:szCs w:val="28"/>
          <w:rtl w:val="true"/>
          <w:lang w:bidi="fa-IR"/>
        </w:rPr>
        <w:t>آنها را به همانند خودشان بسپارند و تخم آنها را در دلهاى چون خودشان بكارند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آرى،ربوبيت خداى تعالى چنين اقتضا دارد كه در هر عصر و زمانى،براى انسان ها امام و پيشوايى قرار دهد تا با مراجعه به او معالم دين خدا را از وى برگيرند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امر بايد بگونه اى باشد كه اگر آنان در پى جويى و دستيابى به او بكوشند به مسائل دين آگاهى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در طلب رزق و روزى خود ساعى هستند و به آن مى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مصداق سخن خداى تعالى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p>
    <w:p>
      <w:pPr>
        <w:pStyle w:val="BookText"/>
        <w:rPr/>
      </w:pPr>
      <w:r>
        <w:rPr>
          <w:rFonts w:ascii="IRNazanin" w:hAnsi="IRNazanin" w:eastAsia="IRNazanin"/>
          <w:color w:val="111111"/>
          <w:sz w:val="28"/>
          <w:sz w:val="28"/>
          <w:szCs w:val="28"/>
          <w:rtl w:val="true"/>
          <w:lang w:bidi="fa-IR"/>
        </w:rPr>
        <w:t>كسانى كه در راه ما تلاش كنند حتما به راههاى خودمان هدايتشان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سلمان فارسى محمدى براى بدست آوردن راه حق از جىّ اصفهان قدم بيرون گذاشت و هجرت اختيار كرد و به دير راهبان نصارى در عراق و موصل و شام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مبحث در پى آنيم تا نمونه هايى از سيرۀ اجداد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شريعت حنيفۀ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مردم مى رسانيدند،نشان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مردم بر اين باور غلط هستند كه خداى تبارك و تعالى مردم آن روزگار را كه روزگار فترت ناميده شده است،همينطور مهمل و بيهوده رها كرده و امام و پيشوايى را براى آنان تعيين نفرموده است تا معالم و دستورهاى دينشان را از وى فراگيرند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مانعى دارد كه عبد المطلب از جملۀ انبيائى باشد كه نامشان در قرآن نيامده است؟</w:t>
      </w:r>
    </w:p>
    <w:p>
      <w:pPr>
        <w:pStyle w:val="BookText"/>
        <w:rPr/>
      </w:pPr>
      <w:r>
        <w:rPr>
          <w:rFonts w:ascii="IRNazanin" w:hAnsi="IRNazanin" w:eastAsia="IRNazanin"/>
          <w:color w:val="111111"/>
          <w:sz w:val="28"/>
          <w:sz w:val="28"/>
          <w:szCs w:val="28"/>
          <w:rtl w:val="true"/>
          <w:lang w:bidi="fa-IR"/>
        </w:rPr>
        <w:t>در صورتى كه در حديث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ذر آمده است كه تعداد انبياء مجموعا صد و بيست و چهار هزار نفر است،و تعداد پيامبران مرسل سيصد و پانزده نفر،كه از اين تعداد فقط اسم بيست و پنج نبى و پيامبر در قرآن آمده است</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اما اينكه اجداد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موحدين ميباشند،مطلبى است كه علاوه بر آنچه گفته شد،از احاديث زير هم معلوم مى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بود شما كجا بودى؟با شنيدن اين سؤال آن حضرت لب به ت بسم گشود تا آنجا كه دندانهاى آسياى وى نمايان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صلب او بودم و وقتى به زمين فرود آمد باز در صلبش بودم،در صلب پدرم نوح به كشتى سوار شدم،و در صلب ابراهيم به آتش افكنده شدم،پدران و مادرانم هرگز بر خلاف شرع به يكديگر نرسيده اند،و خداوند پيوسته مرا از اصلاب پاك به رحم هاى پاكيزه و مهذب منقل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نسلى جدايى و دو تقسيمى پيش نيامد مگر اينكه من در بهترين آن بودم،خداوند پيمان مرا به نبوت گرفت و به اسلام هدايتم فرمود،و ياد مرا آشكارا در تورات و انجيل آورد،و صفات مرا در شرق و غرب عالم آشكار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كتابش را به من آموخت،و مرا به آسمانش بالا برد،و از نامهايش مرا بهره 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عرش محمود،است و من 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نويد داد كه حوضم ببخشد،و كوثرم عطا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نخستين شافع و اولين كسى هستم كه شفاعتم پذيرفته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مرا در بهترين مناصب و مقامهاى امتم برانگيخت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امت من،حامدانى هستند كه امر به معروف و نهى از منكر مى كنند</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در تفسير 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زخرف كه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إِبْراهِيمُ لِأَبِيهِ وَ قَوْمِهِ إِنَّنِي بَراءٌ مِمّا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 فَطَرَنِي فَإِنَّهُ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هنگامى را كه ابراهيم با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معبودان شما سخت بيزارم</w:t>
      </w:r>
      <w:r>
        <w:rPr>
          <w:rFonts w:ascii="IRNazanin" w:hAnsi="IRNazanin" w:eastAsia="IRNazanin"/>
          <w:i/>
          <w:i/>
          <w:iCs/>
          <w:color w:val="111111"/>
          <w:sz w:val="28"/>
          <w:sz w:val="28"/>
          <w:szCs w:val="28"/>
          <w:rtl w:val="true"/>
          <w:lang w:bidi="fa-IR"/>
        </w:rPr>
        <w:t>و جز آن خدايى كه مرا آفريده و البته مرا هدايت خواهد كرد نمى پرستم</w:t>
      </w:r>
      <w:r>
        <w:rPr>
          <w:rFonts w:ascii="IRNazanin" w:hAnsi="IRNazanin" w:eastAsia="IRNazanin"/>
          <w:color w:val="111111"/>
          <w:sz w:val="28"/>
          <w:sz w:val="28"/>
          <w:szCs w:val="28"/>
          <w:rtl w:val="true"/>
          <w:lang w:bidi="fa-IR"/>
        </w:rPr>
        <w:t>و اين خداپرستى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همۀ ذريۀ خود،تا قيامت كلمۀ باقى گردانيد تا همۀ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خداى يكتا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كنند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چنين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همواره در ذريّۀ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بوده كه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مى داده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جانشينان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و بنابر روايت ديگر به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تفسير 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اين كلام و گفتار را در نسل او كه فرزندان و فرزندزادگان او باشد باقى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آنها دورى از عبادت غير خدا را از ايشان به ارث مى برند،و هر كدام ديگرى را به چنين امرى وصيت و سفارش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كسى است كه بعد از او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ترمذى و مسند احمد به سندش تا واثلۀ صحابى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ميان فرزندان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از كنانه قريش را،و از قريش بنى هاشم را و از بنى هاشم مرا انتخاب كرد و برگزيد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در سنن ترمذى به سندش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 و جلّ از فرزندان ابراهيم،اسماعيل را و از فرزندان اسماعيل،كنانه را و از فرزندان كنانه،قريش را و از قريش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 از بنى هاشم مرا برگزيده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ترمذى اضافه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اين،حديثى است صحيح و نيكو</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بديهى است كه مقصود از لفظ قريش،انحصارا آباء و اجداد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برخى از اخبار آباء و اجداد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فترت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مسعودى در مروج الذهب خود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آنها او را مؤمن و يكتاپرست مى دانند و معتقدند كه نه او،و نه هيچ يك از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خداوند شريكى قائل نبوده اند و عبد المطلب پشت به پشت از اصلاب پاك و پاكيزه به دنيا آمده،و خود اطلاع داده است كه مولدش بر اثر ازدواج صحيح و درست بوده نه از راه خلاف شرع</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اى هم هستند كه عبد المطلب و ديگر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مشرك مى دانند،مگرل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درستى ايمانشان تأييد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امرى است كه مورد اختلاف اماميه،معتزله، خوارج،مرجئه و ديگر فرقه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جاى رد و اثبات اين قبيل مطالب نيست تا دلايل هر فرقه را در آن منعكس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سخنان و دلايل هر يك از اين فرق را در كتاب ديگر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فى اصول الديانات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كرده،نظرات و سخنان مردم را دربارۀ امامت نيز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ايم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ممكن است كه كتاب اثبات الوصيه تأليف على بن حسين مسعودى،از مشايخ حديث نعمانى باشد كه نعمانى در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خود در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در بحث وصيت در جلد اول كتاب معالم المدرستين برخى از اخبارى را كه نويسندۀ كتاب اثبات الوصيه در نقل آنها با ديگر مصادر متعدد و مشهور شركت داشته است از آن نقل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سخن مسعودى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به زودى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بررسى سيره و رفتار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به ذكر دلايل ايشان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41" w:name="pg14876_151614"/>
    </w:p>
    <w:p>
      <w:pPr>
        <w:pStyle w:val="Heading2"/>
        <w:numPr>
          <w:ilvl w:val="1"/>
          <w:numId w:val="1"/>
        </w:numPr>
        <w:rPr/>
      </w:pPr>
      <w:bookmarkStart w:id="542" w:name="__RefHeading___Toc726111_388300464"/>
      <w:bookmarkStart w:id="543" w:name="_Toc205"/>
      <w:bookmarkEnd w:id="541"/>
      <w:bookmarkEnd w:id="542"/>
      <w:r>
        <w:rPr>
          <w:rtl w:val="true"/>
        </w:rPr>
        <w:t>جمع بندى و نتيجۀ مطالب كتاب</w:t>
      </w:r>
      <w:bookmarkEnd w:id="543"/>
    </w:p>
    <w:p>
      <w:pPr>
        <w:pStyle w:val="Heading3"/>
        <w:numPr>
          <w:ilvl w:val="2"/>
          <w:numId w:val="1"/>
        </w:numPr>
        <w:rPr/>
      </w:pPr>
      <w:bookmarkStart w:id="544" w:name="__RefHeading___Toc726113_388300464"/>
      <w:bookmarkStart w:id="545" w:name="_Toc206"/>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تعيين وصى از زمان حضرت آدم تا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Heading3"/>
        <w:numPr>
          <w:ilvl w:val="2"/>
          <w:numId w:val="1"/>
        </w:numPr>
        <w:rPr/>
      </w:pPr>
      <w:bookmarkStart w:id="546" w:name="__RefHeading___Toc726115_388300464"/>
      <w:bookmarkStart w:id="547" w:name="_Toc207"/>
      <w:bookmarkEnd w:id="546"/>
      <w:r>
        <w:rPr>
          <w:rtl w:val="true"/>
        </w:rPr>
        <w:t>وصيت آدم به پسرش شيث هبة اللّه</w:t>
      </w:r>
      <w:bookmarkEnd w:id="547"/>
    </w:p>
    <w:p>
      <w:pPr>
        <w:pStyle w:val="BookText"/>
        <w:rPr/>
      </w:pPr>
      <w:r>
        <w:rPr>
          <w:rFonts w:ascii="IRNazanin" w:hAnsi="IRNazanin" w:eastAsia="IRNazanin"/>
          <w:color w:val="111111"/>
          <w:sz w:val="28"/>
          <w:sz w:val="28"/>
          <w:szCs w:val="28"/>
          <w:rtl w:val="true"/>
          <w:lang w:bidi="fa-IR"/>
        </w:rPr>
        <w:t>چون شيث به دنيا آمد،نور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او جوانى برومند و كامل شد،آدم وصيت خود را به وى سپرد و او را آگاه ساخت كه پس از خودش حجت خدا و جانشين او در زمين است،و اوست كه حق خدا را به اوصيائش مى رساند،و او دومين كسى است كه نور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منتقل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خداوند اراده فرمود كه آدم را از جهان بر گيرد،او را فرمان داد تا پسرش شيث را وصى خود گرداند و همۀ آنچه را كه فرا گرفته بود به او ياد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فرمان برد و چنان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بيانى ديگر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زمان مرگ آدم فرا رسيد،شيث و فرزندزادگان او به خدمتش فراهم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آنها را درود گفت و بر ايشان دعا كرد و بركت خواست و شيث را وصىّ خود قرار داد و او را به نگهدارى جسدش سفارش كرد و فرمود كه چون درگذشت جسدش را در غار گنج قرار دهد،و سپس او به نوبۀ خود به فرزند،و فرزندزادگانش وصيت نمايد،و چون از كوه و</w:t>
      </w:r>
      <w:bookmarkStart w:id="548" w:name="pg14876_151615"/>
    </w:p>
    <w:p>
      <w:pPr>
        <w:pStyle w:val="BookText"/>
        <w:rPr/>
      </w:pPr>
      <w:bookmarkEnd w:id="548"/>
      <w:r>
        <w:rPr>
          <w:rFonts w:ascii="IRNazanin" w:hAnsi="IRNazanin" w:eastAsia="IRNazanin"/>
          <w:color w:val="111111"/>
          <w:sz w:val="28"/>
          <w:sz w:val="28"/>
          <w:szCs w:val="28"/>
          <w:rtl w:val="true"/>
          <w:lang w:bidi="fa-IR"/>
        </w:rPr>
        <w:t>سرزمين خود فرود آمدند،جسد او را برگيرند و در وسط زمين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انوش پسر شيث به دنيا آمد نور معهود در سيماى او درخشيدن گرفت؛و چون بالا گرفت و كمال يافت،به گاه وصيت،دربارۀ آن وديعه و منزلت آن و اينكه شرف و مكانت آنها به آن وابسته است سفارشها نمود،و او را بفرمود تا فرزندش را بر حقيقت اين شرف و بزرگى منزلت آن آگاه سازد،و ديگر فرزندانشان را نيز با خبر گرداند و مادام كه نسلشان برجاست آن وصيت را به ديگرى منتقل نمايند</w:t>
      </w:r>
      <w:r>
        <w:rPr>
          <w:rFonts w:eastAsia="IRNazanin" w:cs="IRNazanin"/>
          <w:color w:val="111111"/>
          <w:sz w:val="28"/>
          <w:szCs w:val="28"/>
          <w:rtl w:val="true"/>
          <w:lang w:bidi="fa-IR"/>
        </w:rPr>
        <w:t>.</w:t>
      </w:r>
    </w:p>
    <w:p>
      <w:pPr>
        <w:pStyle w:val="Heading3"/>
        <w:numPr>
          <w:ilvl w:val="2"/>
          <w:numId w:val="1"/>
        </w:numPr>
        <w:rPr/>
      </w:pPr>
      <w:bookmarkStart w:id="549" w:name="__RefHeading___Toc726117_388300464"/>
      <w:bookmarkStart w:id="550" w:name="_Toc208"/>
      <w:bookmarkEnd w:id="549"/>
      <w:r>
        <w:rPr>
          <w:rtl w:val="true"/>
        </w:rPr>
        <w:t>وصيّت شيث به پسرش انوش</w:t>
      </w:r>
      <w:bookmarkEnd w:id="550"/>
    </w:p>
    <w:p>
      <w:pPr>
        <w:pStyle w:val="BookText"/>
        <w:rPr/>
      </w:pPr>
      <w:r>
        <w:rPr>
          <w:rFonts w:ascii="IRNazanin" w:hAnsi="IRNazanin" w:eastAsia="IRNazanin"/>
          <w:color w:val="111111"/>
          <w:sz w:val="28"/>
          <w:sz w:val="28"/>
          <w:szCs w:val="28"/>
          <w:rtl w:val="true"/>
          <w:lang w:bidi="fa-IR"/>
        </w:rPr>
        <w:t>چون مرگ شيث فرا رسيد پسران و پسرزادگانش كه در آن هنگام عبارت بودند از انوش،قينان،مهلائيل،يرد،اخنوخ،و زنان و فرزندانشان به 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بر آنان درود گفت و بر ايشان دعا كرد و بركت خواست،و از آنان خواست كه از آميزش با قابيليان ملعون خوددارى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پسرش انوش وصيت كرد و او را به نگهدارى جسد آدم وصيت كرد،و سفارش نمود كه تقواى الهى پيشه كند و قومش را به تقواى الهى و عبادت نيكو دستور دهد سپس از دنيا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در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شيث هنگام مرگ به او وصيت كرد و او را از نورى كه به او منتقل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از نسل او به وجود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گردانيد،و او را فرمان داد تا فرزندانش را،بزرگى بعد از بزرگى ديگر و نسلى به نسل ديگر،از شرف و منزلت اين نور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 بعد از پدرش به نحو احسن به انجام فرمانهاى پدر قيام كرد و به ادارۀ امور رعيت و عمل به احكام و مقرراتى كه پدر نيز پيرو آن بود پرداخت</w:t>
      </w:r>
      <w:r>
        <w:rPr>
          <w:rFonts w:eastAsia="IRNazanin" w:cs="IRNazanin"/>
          <w:color w:val="111111"/>
          <w:sz w:val="28"/>
          <w:szCs w:val="28"/>
          <w:rtl w:val="true"/>
          <w:lang w:bidi="fa-IR"/>
        </w:rPr>
        <w:t>.</w:t>
      </w:r>
    </w:p>
    <w:p>
      <w:pPr>
        <w:pStyle w:val="Heading3"/>
        <w:numPr>
          <w:ilvl w:val="2"/>
          <w:numId w:val="1"/>
        </w:numPr>
        <w:rPr/>
      </w:pPr>
      <w:bookmarkStart w:id="551" w:name="__RefHeading___Toc726119_388300464"/>
      <w:bookmarkStart w:id="552" w:name="_Toc209"/>
      <w:bookmarkEnd w:id="551"/>
      <w:r>
        <w:rPr>
          <w:rtl w:val="true"/>
        </w:rPr>
        <w:t>وصيت انوش به پسرش قينان</w:t>
      </w:r>
      <w:bookmarkEnd w:id="552"/>
    </w:p>
    <w:p>
      <w:pPr>
        <w:pStyle w:val="BookText"/>
        <w:rPr/>
      </w:pPr>
      <w:r>
        <w:rPr>
          <w:rFonts w:ascii="IRNazanin" w:hAnsi="IRNazanin" w:eastAsia="IRNazanin"/>
          <w:color w:val="111111"/>
          <w:sz w:val="28"/>
          <w:sz w:val="28"/>
          <w:szCs w:val="28"/>
          <w:rtl w:val="true"/>
          <w:lang w:bidi="fa-IR"/>
        </w:rPr>
        <w:t>بعد از وفات شيث،انوش به انجام وصيت پدر و جدّش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نيكو پرستش كرد،و قومش را نيز به حسن عبادت فرمان داد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انوش فرا رسيد،پسران و پسرزادگانش چون قينان و مهلائيل به گردش جمع</w:t>
      </w:r>
      <w:bookmarkStart w:id="553" w:name="pg14876_151616"/>
    </w:p>
    <w:p>
      <w:pPr>
        <w:pStyle w:val="BookText"/>
        <w:rPr/>
      </w:pPr>
      <w:bookmarkEnd w:id="553"/>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قينان را به حفظ و نگهدارى جسد آدم سفارش نمود،و همه را فرمان داد نزد او نماز گزارند،و خداى را بسيار تقديس كنند،سپس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پسرش قينان وصيّت كرد و او را از آن نور معهود كه به او منتقل شده بود و سرّى كه به امانت به وى سپرده شده بود آگاه گردانيد،سپس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 سيره و روش پدرش انوش را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قينان در ميان قومش به فرمانبردارى خدا برخاست،و او را نيكو پرستش كرد و پيروى از وصيت آدم و شيث را در پيش گرفت</w:t>
      </w:r>
      <w:r>
        <w:rPr>
          <w:rFonts w:eastAsia="IRNazanin" w:cs="IRNazanin"/>
          <w:color w:val="111111"/>
          <w:sz w:val="28"/>
          <w:szCs w:val="28"/>
          <w:rtl w:val="true"/>
          <w:lang w:bidi="fa-IR"/>
        </w:rPr>
        <w:t>.</w:t>
      </w:r>
    </w:p>
    <w:p>
      <w:pPr>
        <w:pStyle w:val="Heading3"/>
        <w:numPr>
          <w:ilvl w:val="2"/>
          <w:numId w:val="1"/>
        </w:numPr>
        <w:rPr/>
      </w:pPr>
      <w:bookmarkStart w:id="554" w:name="__RefHeading___Toc726121_388300464"/>
      <w:bookmarkStart w:id="555" w:name="_Toc210"/>
      <w:bookmarkEnd w:id="554"/>
      <w:r>
        <w:rPr>
          <w:rtl w:val="true"/>
        </w:rPr>
        <w:t>وصيت قينان به پسرش مهلائيل</w:t>
      </w:r>
      <w:bookmarkEnd w:id="555"/>
    </w:p>
    <w:p>
      <w:pPr>
        <w:pStyle w:val="BookText"/>
        <w:rPr/>
      </w:pPr>
      <w:r>
        <w:rPr>
          <w:rFonts w:ascii="IRNazanin" w:hAnsi="IRNazanin" w:eastAsia="IRNazanin"/>
          <w:color w:val="111111"/>
          <w:sz w:val="28"/>
          <w:sz w:val="28"/>
          <w:szCs w:val="28"/>
          <w:rtl w:val="true"/>
          <w:lang w:bidi="fa-IR"/>
        </w:rPr>
        <w:t>چون مرگ قينان فرا رسيد،پسران و پسرزادگانش مهلائيل،يرد،متوشلح،لمك و زنان و فرزندانشان به دور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قينان بر آنان درود فرستاد و بر ايشان دعا كرد و بركت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مهلائيل را وصى خود معرفى كرد و او را به حفظ و نگهدارى جسد آدم سفارش كرد و از نورى كه به او منتقل شده آگاه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مهلائيل در ميان مردم سيره و روش پدرش را در پيش گرفت</w:t>
      </w:r>
      <w:r>
        <w:rPr>
          <w:rFonts w:eastAsia="IRNazanin" w:cs="IRNazanin"/>
          <w:color w:val="111111"/>
          <w:sz w:val="28"/>
          <w:szCs w:val="28"/>
          <w:rtl w:val="true"/>
          <w:lang w:bidi="fa-IR"/>
        </w:rPr>
        <w:t>.</w:t>
      </w:r>
    </w:p>
    <w:p>
      <w:pPr>
        <w:pStyle w:val="Heading3"/>
        <w:numPr>
          <w:ilvl w:val="2"/>
          <w:numId w:val="1"/>
        </w:numPr>
        <w:rPr/>
      </w:pPr>
      <w:bookmarkStart w:id="556" w:name="__RefHeading___Toc726123_388300464"/>
      <w:bookmarkStart w:id="557" w:name="_Toc211"/>
      <w:bookmarkEnd w:id="556"/>
      <w:r>
        <w:rPr>
          <w:rtl w:val="true"/>
        </w:rPr>
        <w:t>وصيت مهلائيل به پسرش يوارد</w:t>
      </w:r>
      <w:bookmarkEnd w:id="557"/>
    </w:p>
    <w:p>
      <w:pPr>
        <w:pStyle w:val="BookText"/>
        <w:rPr/>
      </w:pPr>
      <w:r>
        <w:rPr>
          <w:rFonts w:ascii="IRNazanin" w:hAnsi="IRNazanin" w:eastAsia="IRNazanin"/>
          <w:color w:val="111111"/>
          <w:sz w:val="28"/>
          <w:sz w:val="28"/>
          <w:szCs w:val="28"/>
          <w:rtl w:val="true"/>
          <w:lang w:bidi="fa-IR"/>
        </w:rPr>
        <w:t>يارد فرزند مهلائيل است كه وصى پدر گرديد،و مهلائيل او را از سرّ مكنون و انتقال نور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مطلع كرد،و صحف را به وى آموخت،و بهرۀ زمين و آنچه را كه در جهان به وقوع مى پيوندد به وى ياد داد،و كتاب سرّ ملكوت را كه مهلائيل فرشته به آدم آموخته بود تحويل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اين كتاب را بصورت مختوم و سر به مهر يكى پس از ديگرى به ارث مى بردند</w:t>
      </w:r>
      <w:r>
        <w:rPr>
          <w:rFonts w:eastAsia="IRNazanin" w:cs="IRNazanin"/>
          <w:color w:val="111111"/>
          <w:sz w:val="28"/>
          <w:szCs w:val="28"/>
          <w:rtl w:val="true"/>
          <w:lang w:bidi="fa-IR"/>
        </w:rPr>
        <w:t>.</w:t>
      </w:r>
    </w:p>
    <w:p>
      <w:pPr>
        <w:pStyle w:val="Heading3"/>
        <w:numPr>
          <w:ilvl w:val="2"/>
          <w:numId w:val="1"/>
        </w:numPr>
        <w:rPr/>
      </w:pPr>
      <w:bookmarkStart w:id="558" w:name="__RefHeading___Toc726125_388300464"/>
      <w:bookmarkStart w:id="559" w:name="_Toc212"/>
      <w:bookmarkEnd w:id="558"/>
      <w:r>
        <w:rPr>
          <w:rtl w:val="true"/>
        </w:rPr>
        <w:t>وصيت يوارد به پسرش اخنوخ</w:t>
      </w:r>
      <w:r>
        <w:rPr>
          <w:rtl w:val="true"/>
        </w:rPr>
        <w:t>(</w:t>
      </w:r>
      <w:r>
        <w:rPr>
          <w:rtl w:val="true"/>
        </w:rPr>
        <w:t>ادريس</w:t>
      </w:r>
      <w:r>
        <w:rPr>
          <w:rtl w:val="true"/>
        </w:rPr>
        <w:t>)</w:t>
      </w:r>
      <w:bookmarkEnd w:id="559"/>
    </w:p>
    <w:p>
      <w:pPr>
        <w:pStyle w:val="BookText"/>
        <w:rPr/>
      </w:pPr>
      <w:r>
        <w:rPr>
          <w:rFonts w:ascii="Amiri" w:hAnsi="Amiri" w:eastAsia="Amiri" w:cs="Amiri"/>
          <w:color w:val="111111"/>
          <w:sz w:val="28"/>
          <w:sz w:val="28"/>
          <w:szCs w:val="28"/>
          <w:rtl w:val="true"/>
          <w:lang w:bidi="ar-SA"/>
        </w:rPr>
        <w:t>در كتاب مرآة الزمان آمده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يرد نزديك شد،پسران و نوادگانش چون اخنوخ،متوشلح،لمك و نوح به</w:t>
      </w:r>
      <w:bookmarkStart w:id="560" w:name="pg14876_151617"/>
    </w:p>
    <w:p>
      <w:pPr>
        <w:pStyle w:val="BookText"/>
        <w:rPr/>
      </w:pPr>
      <w:bookmarkEnd w:id="560"/>
      <w:r>
        <w:rPr>
          <w:rFonts w:ascii="IRNazanin" w:hAnsi="IRNazanin" w:eastAsia="IRNazanin"/>
          <w:color w:val="111111"/>
          <w:sz w:val="28"/>
          <w:sz w:val="28"/>
          <w:szCs w:val="28"/>
          <w:rtl w:val="true"/>
          <w:lang w:bidi="fa-IR"/>
        </w:rPr>
        <w:t>گردش فراهم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 بر آنان درود فرستاد و بر ايشان بركت خواست و دعا نمود و به اخنوخ وصيت كرد و او را از علومى كه نزدش بود مطلع ساخت و كتاب سرّ ملكوت را به وى تسليم كرد،و به او فرمان داد هميشه در غار گنج كه جسد آدم در آنجا نهاده شده بود نماز گزارد،آنگاه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اخنوخ سى صحيفه نازل شده است و پيش از او بر حضرت آدم بيست و يك صحيفه، و بر شيث بيست و نه صحيفه كه در آن تسبيح و تهليل آمده بود نازل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پيامبرى كه بعد از آدم به پيامبرى مبعوث شد ادريس يا اخنوخ بن يرد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متوشلح و چند نفر ديگر،اولاد اخنوخ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 به متوشلح وصيت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لمك و تنى چند،فرزندان متوشلح بودند كه متوشلح،به لمك وصيت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پيامبر پسر لمك است</w:t>
      </w:r>
      <w:r>
        <w:rPr>
          <w:rFonts w:eastAsia="IRNazanin" w:cs="IRNazanin"/>
          <w:color w:val="111111"/>
          <w:sz w:val="28"/>
          <w:szCs w:val="28"/>
          <w:rtl w:val="true"/>
          <w:lang w:bidi="fa-IR"/>
        </w:rPr>
        <w:t>.</w:t>
      </w:r>
    </w:p>
    <w:p>
      <w:pPr>
        <w:pStyle w:val="Heading3"/>
        <w:numPr>
          <w:ilvl w:val="2"/>
          <w:numId w:val="1"/>
        </w:numPr>
        <w:rPr/>
      </w:pPr>
      <w:bookmarkStart w:id="561" w:name="__RefHeading___Toc726127_388300464"/>
      <w:bookmarkStart w:id="562" w:name="_Toc213"/>
      <w:bookmarkEnd w:id="561"/>
      <w:r>
        <w:rPr>
          <w:rtl w:val="true"/>
        </w:rPr>
        <w:t>وصيت ادريس به پسرش متوشلح</w:t>
      </w:r>
      <w:bookmarkEnd w:id="562"/>
    </w:p>
    <w:p>
      <w:pPr>
        <w:pStyle w:val="BookText"/>
        <w:rPr/>
      </w:pPr>
      <w:r>
        <w:rPr>
          <w:rFonts w:ascii="IRNazanin" w:hAnsi="IRNazanin" w:eastAsia="IRNazanin"/>
          <w:color w:val="111111"/>
          <w:sz w:val="28"/>
          <w:sz w:val="28"/>
          <w:szCs w:val="28"/>
          <w:rtl w:val="true"/>
          <w:lang w:bidi="fa-IR"/>
        </w:rPr>
        <w:t>ادريس به پسرش متوشلح وصيت كرد،زيرا خداوند به او وحى فرستاد كه به پسرت متوشلح وصيت كن كه من به همين زودى از صلب او پيامبرى مبعوث مى كنم كه كارهايش مورد تأييد و رضايت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بيانى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ادريس به پسرش متوشلح وصيت كرد،و چون پيمانش سپرد،او را از نورى كه به وى منتقل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Heading3"/>
        <w:numPr>
          <w:ilvl w:val="2"/>
          <w:numId w:val="1"/>
        </w:numPr>
        <w:rPr/>
      </w:pPr>
      <w:bookmarkStart w:id="563" w:name="__RefHeading___Toc726129_388300464"/>
      <w:bookmarkStart w:id="564" w:name="_Toc214"/>
      <w:bookmarkEnd w:id="563"/>
      <w:r>
        <w:rPr>
          <w:rtl w:val="true"/>
        </w:rPr>
        <w:t>وصيت متوشلح به پسرش لمك</w:t>
      </w:r>
      <w:bookmarkEnd w:id="564"/>
    </w:p>
    <w:p>
      <w:pPr>
        <w:pStyle w:val="BookText"/>
        <w:rPr/>
      </w:pPr>
      <w:r>
        <w:rPr>
          <w:rFonts w:ascii="Amiri" w:hAnsi="Amiri" w:eastAsia="Amiri" w:cs="Amiri"/>
          <w:color w:val="111111"/>
          <w:sz w:val="28"/>
          <w:sz w:val="28"/>
          <w:szCs w:val="28"/>
          <w:rtl w:val="true"/>
          <w:lang w:bidi="ar-SA"/>
        </w:rPr>
        <w:t>در كتاب اخبار الزمان آمده است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متوشلح فرا رسيد،به پسرش لمك وصيت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لمك به معناى جامع است و او پدر نوح پيامبر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متوشلح به او وصيت كرد و صحف و كتابهاى سر به مهرى را كه از آن ادريس پيامبر بود به او سپرد،و وصيت به او منتقل شد</w:t>
      </w:r>
      <w:r>
        <w:rPr>
          <w:rFonts w:eastAsia="IRNazanin" w:cs="IRNazanin"/>
          <w:color w:val="111111"/>
          <w:sz w:val="28"/>
          <w:szCs w:val="28"/>
          <w:rtl w:val="true"/>
          <w:lang w:bidi="fa-IR"/>
        </w:rPr>
        <w:t>.</w:t>
      </w:r>
      <w:bookmarkStart w:id="565" w:name="pg14876_151618"/>
    </w:p>
    <w:p>
      <w:pPr>
        <w:pStyle w:val="Heading3"/>
        <w:numPr>
          <w:ilvl w:val="2"/>
          <w:numId w:val="1"/>
        </w:numPr>
        <w:rPr/>
      </w:pPr>
      <w:bookmarkStart w:id="566" w:name="__RefHeading___Toc726131_388300464"/>
      <w:bookmarkStart w:id="567" w:name="_Toc215"/>
      <w:bookmarkEnd w:id="565"/>
      <w:bookmarkEnd w:id="566"/>
      <w:r>
        <w:rPr>
          <w:rtl w:val="true"/>
        </w:rPr>
        <w:t>وصيت لمك به پسرش نوح</w:t>
      </w:r>
      <w:bookmarkEnd w:id="567"/>
    </w:p>
    <w:p>
      <w:pPr>
        <w:pStyle w:val="BookText"/>
        <w:rPr/>
      </w:pPr>
      <w:r>
        <w:rPr>
          <w:rFonts w:ascii="IRNazanin" w:hAnsi="IRNazanin" w:eastAsia="IRNazanin"/>
          <w:color w:val="111111"/>
          <w:sz w:val="28"/>
          <w:sz w:val="28"/>
          <w:szCs w:val="28"/>
          <w:rtl w:val="true"/>
          <w:lang w:bidi="fa-IR"/>
        </w:rPr>
        <w:t>چون لمك را مرگ فرا رسيد،نوح و سام و حام و يافث و زنانشان را بخواند،و از اولاد شيث به جز همين ها كه هشت تن بودند كسى باقى نمانده بود زيرا بقيه از كوه به زير آمده به نزد قابيليان رفته و با آنها آميزش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لمك بر آنها درود فرستاد و دعا كرد و بر ايشان بركت خواست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خدايى كه آدم را آفريد مسئلت دارم كه بركت پدرمان آدم را به شما ارزانى دارد و حكومت و سلطنت را در فرزندانتان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ميرم،و به جز تو اى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ديگرى از آنان كه مستحق عذاب خدايند نجات نيابد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مردم،مرا بردار و در غار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جسد آدم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خواست كه در كشتى سوار شوى مرا و جسد آدم را برگير و از كوه به زير شو و ما را با خود بدار تا آنگاه كه از كشتى بيرون 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طوفان بنشست و از كشتى بيرون شديد و پاى به زمين گذاشتيد،تو نزد جسد آدم نماز بگزار و به پسر بزرگت سام سفارش كن كه جسد آدم را بردارد و با يكى از فرزندانش او را به وسط زمين برده به خاك سپارد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فرشته اى از فرشتگان را با او مى فرستد تا همدمش باشد و او را به وسط زمين راهنمايى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جدش ادريس پيامبر و پيش از آنكه ادريس را به آسمان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فرستاد و او را فرمان داد تا قومش را از سرانجام طغيان و عصيانشان بيم دهد و آنها را از ارتكاب به گناهانى كه مرتكب مى شدند نهى كند،و از عذاب برحذرشان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فرمان برد و به عبادت خداى تعالى و دعوت قومش پرداخت</w:t>
      </w:r>
      <w:r>
        <w:rPr>
          <w:rFonts w:eastAsia="IRNazanin" w:cs="IRNazanin"/>
          <w:color w:val="111111"/>
          <w:sz w:val="28"/>
          <w:szCs w:val="28"/>
          <w:rtl w:val="true"/>
          <w:lang w:bidi="fa-IR"/>
        </w:rPr>
        <w:t>.</w:t>
      </w:r>
    </w:p>
    <w:p>
      <w:pPr>
        <w:pStyle w:val="Heading3"/>
        <w:numPr>
          <w:ilvl w:val="2"/>
          <w:numId w:val="1"/>
        </w:numPr>
        <w:rPr/>
      </w:pPr>
      <w:bookmarkStart w:id="568" w:name="__RefHeading___Toc726133_388300464"/>
      <w:bookmarkStart w:id="569" w:name="_Toc216"/>
      <w:bookmarkEnd w:id="568"/>
      <w:r>
        <w:rPr>
          <w:rtl w:val="true"/>
        </w:rPr>
        <w:t>وصيت نوح به پسرش سام</w:t>
      </w:r>
      <w:bookmarkEnd w:id="56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نوح از كشتى خارج شد،مدت سيصد و شصت سال بزيست و چون مرگش فرا رسيد پسرانش سام و حام و يافث،و فرزندانشان پيرامون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ايشان را وصيت كرد و به عبادت خداى تعالى فرمانشان داد،و به سام دستور داد كه چون وفات يافت او به درون كشتى رود و بدون اطلاع كسى جسد آدم را به وسط زمين و در جايگاه مقدس به خاك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به همراه ملكيزدق براى انجام</w:t>
      </w:r>
      <w:bookmarkStart w:id="570" w:name="pg14876_151619"/>
    </w:p>
    <w:p>
      <w:pPr>
        <w:pStyle w:val="BookText"/>
        <w:rPr/>
      </w:pPr>
      <w:bookmarkEnd w:id="570"/>
      <w:r>
        <w:rPr>
          <w:rFonts w:ascii="IRNazanin" w:hAnsi="IRNazanin" w:eastAsia="IRNazanin"/>
          <w:color w:val="111111"/>
          <w:sz w:val="28"/>
          <w:sz w:val="28"/>
          <w:szCs w:val="28"/>
          <w:rtl w:val="true"/>
          <w:lang w:bidi="fa-IR"/>
        </w:rPr>
        <w:t>اين كار عازم شديد،خداوند فرشته اى از فرشتگان را با شما همراه مى كند تا راهنماى شما بوده،وسط زمين را به شما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مأموريت هيچ كس را از كار خود آگاه مگردان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اين،جزء وصيت آدم است كه به پسرانش سفارش نموده،و هر يك ديگرى را به انجام آن وصيت نموده تا اينكه به تو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به جايگاهى كه آن فرشته به شما نشان داد رسيديد،جسد آدم را در همانجا به خاك بسپار،و آنگاه دستور بده كه ملكيزدق از آنجا جدا نشود و كارى جز عبادت خداى تعالى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رياست،و كتابهايى كه بر پيامبران نازل فرموده بود را بر عهدۀ سام نهاد و او را جداى از ديگر فرزندان و برادرانش به وصايت نوح مخصوص فرمود</w:t>
      </w:r>
      <w:r>
        <w:rPr>
          <w:rFonts w:eastAsia="IRNazanin" w:cs="IRNazanin"/>
          <w:color w:val="111111"/>
          <w:sz w:val="28"/>
          <w:szCs w:val="28"/>
          <w:rtl w:val="true"/>
          <w:lang w:bidi="fa-IR"/>
        </w:rPr>
        <w:t>.</w:t>
      </w:r>
    </w:p>
    <w:p>
      <w:pPr>
        <w:pStyle w:val="Heading3"/>
        <w:numPr>
          <w:ilvl w:val="2"/>
          <w:numId w:val="1"/>
        </w:numPr>
        <w:rPr/>
      </w:pPr>
      <w:bookmarkStart w:id="571" w:name="__RefHeading___Toc726135_388300464"/>
      <w:bookmarkStart w:id="572" w:name="_Toc217"/>
      <w:bookmarkEnd w:id="571"/>
      <w:r>
        <w:rPr>
          <w:rtl w:val="true"/>
        </w:rPr>
        <w:t>وصيت سام به پسرش ارفخشد</w:t>
      </w:r>
      <w:bookmarkEnd w:id="572"/>
    </w:p>
    <w:p>
      <w:pPr>
        <w:pStyle w:val="BookText"/>
        <w:rPr/>
      </w:pPr>
      <w:r>
        <w:rPr>
          <w:rFonts w:ascii="IRNazanin" w:hAnsi="IRNazanin" w:eastAsia="IRNazanin"/>
          <w:color w:val="111111"/>
          <w:sz w:val="28"/>
          <w:sz w:val="28"/>
          <w:szCs w:val="28"/>
          <w:rtl w:val="true"/>
          <w:lang w:bidi="fa-IR"/>
        </w:rPr>
        <w:t>سام پس از وفات پدر به عبادت خدا و فرمانبردارى از او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كشتى را بگشود و جسد آدم را به همراه پسرش ملكيزدق برگرفت،و در اختفا و بدون اطلاع برادران و خانواده اش آن را به زير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راهنمايى ايشان را بر عهده گرفت و تا آن جايگاهى كه فرمان داده شده بود كه جسد آدم را در آن به خاك سپارند همراهيشان كرد؛و جسد آدم را در همانجا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سام را هنگام وفات فرا رسيد،به پسرش ارفخشد كه بعد از پدر جانشين او در زمين بود وصيت فرمود</w:t>
      </w:r>
      <w:r>
        <w:rPr>
          <w:rFonts w:eastAsia="IRNazanin" w:cs="IRNazanin"/>
          <w:color w:val="111111"/>
          <w:sz w:val="28"/>
          <w:szCs w:val="28"/>
          <w:rtl w:val="true"/>
          <w:lang w:bidi="fa-IR"/>
        </w:rPr>
        <w:t>.</w:t>
      </w:r>
    </w:p>
    <w:p>
      <w:pPr>
        <w:pStyle w:val="Heading3"/>
        <w:numPr>
          <w:ilvl w:val="2"/>
          <w:numId w:val="1"/>
        </w:numPr>
        <w:rPr/>
      </w:pPr>
      <w:bookmarkStart w:id="573" w:name="__RefHeading___Toc726137_388300464"/>
      <w:bookmarkStart w:id="574" w:name="_Toc218"/>
      <w:bookmarkEnd w:id="573"/>
      <w:r>
        <w:rPr>
          <w:rtl w:val="true"/>
        </w:rPr>
        <w:t>وصيت ارفخشد به پسرش شالح</w:t>
      </w:r>
      <w:bookmarkEnd w:id="57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مرگ ارفخشد فرا رسيد،پسران و خانواده اش پيرامون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آنان را به عبادت خداى تعالى و دورى از معاصى سفارش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پسرش شالح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وصيتم را بپذير،و بعد از من جانشين من در ميان خانواده ات باش و به فرمانبردارى از خداى تعالى برخيز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چشم از جهان فرو بست</w:t>
      </w:r>
      <w:r>
        <w:rPr>
          <w:rFonts w:eastAsia="IRNazanin" w:cs="IRNazanin"/>
          <w:color w:val="111111"/>
          <w:sz w:val="28"/>
          <w:szCs w:val="28"/>
          <w:rtl w:val="true"/>
          <w:lang w:bidi="fa-IR"/>
        </w:rPr>
        <w:t>.</w:t>
      </w:r>
      <w:bookmarkStart w:id="575" w:name="pg14876_151620"/>
    </w:p>
    <w:p>
      <w:pPr>
        <w:pStyle w:val="Heading3"/>
        <w:numPr>
          <w:ilvl w:val="2"/>
          <w:numId w:val="1"/>
        </w:numPr>
        <w:rPr/>
      </w:pPr>
      <w:bookmarkStart w:id="576" w:name="__RefHeading___Toc726139_388300464"/>
      <w:bookmarkStart w:id="577" w:name="_Toc219"/>
      <w:bookmarkEnd w:id="575"/>
      <w:bookmarkEnd w:id="576"/>
      <w:r>
        <w:rPr>
          <w:rtl w:val="true"/>
        </w:rPr>
        <w:t>وصيت شالح به پسرش عابر</w:t>
      </w:r>
      <w:bookmarkEnd w:id="577"/>
    </w:p>
    <w:p>
      <w:pPr>
        <w:pStyle w:val="BookText"/>
        <w:rPr/>
      </w:pPr>
      <w:r>
        <w:rPr>
          <w:rFonts w:ascii="IRNazanin" w:hAnsi="IRNazanin" w:eastAsia="IRNazanin"/>
          <w:color w:val="111111"/>
          <w:sz w:val="28"/>
          <w:sz w:val="28"/>
          <w:szCs w:val="28"/>
          <w:rtl w:val="true"/>
          <w:lang w:bidi="fa-IR"/>
        </w:rPr>
        <w:t>شالح را چون زمان مرگ فرا رسيد،به پسرش عابر وصيت كرد و او را فرمان داد كه از قابيليان ملعون دورى گزيند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بگفت و 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پيشين نيز ديديم كه چگونه حضرت ابراهيم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پسرش اسماعيل و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حفظ شريعت حنيفه وصيت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اينجا آورديم،پاره اى از اخبار تسلسل امر وصايت در اين جلد از كتاب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پيش خوانديم كه چگونه خداوند موسى كليم اللّه را فرمان داد تا يسع بن نون را بعد از خود وصى بر شريعت و امتش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داوود،پسرش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همان امر وصيت فرمود و حضرت عيسى،حوارى خود شمعون يا سمعان را به همين امر وصيت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وصايت همچنان از زمان حضرت آدم تا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و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ديگر پيامبران روش جداگانه اى نداشته و خط سير او نيز متفاوت از آنها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آن حضرت به امر خداوند دوازده وصى از اهل بيت و عترتش براى بعد از خود تعيين فرموده كه نخستين آنها پسر عمويش امير المؤمنين على بن أبي طالب،و آخرين آنها حضرت مهدى فرزند 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مفصل و مشروح اين وصايت،در پنج كتاب از بزرگان وارستۀ ما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كه شيخ و استاد ما،نويسندۀ كتاب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برخى از روايات و اخبار آن را در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جلد اول كتاب معالم المدرستين خود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وارده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تعيين ولىّ امر بعد از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ايم كه در اينجا بطور اختصار به آن اشاره مى كنيم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آغاز دعوت به اسلام،و بعد از نزول آيۀ وَ أَنْذِرْ عَشِيرَتَكَ الْأَقْرَبِينَ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المطلب را فرا خواند و آنان را به پذيرش اسلام دعوت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آن ميهمانى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گردن پسر عمويش على بن</w:t>
      </w:r>
    </w:p>
    <w:p>
      <w:pPr>
        <w:pStyle w:val="BookText"/>
        <w:rPr/>
      </w:pPr>
      <w:r>
        <w:rPr>
          <w:rFonts w:ascii="Amiri" w:hAnsi="Amiri" w:eastAsia="Amiri" w:cs="Amiri"/>
          <w:color w:val="111111"/>
          <w:sz w:val="28"/>
          <w:sz w:val="28"/>
          <w:szCs w:val="28"/>
          <w:rtl w:val="true"/>
          <w:lang w:bidi="ar-SA"/>
        </w:rPr>
        <w:t>ابى طالب نهاد 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اين،برادر و وصىّ و جانشين من در ميان شماست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مطيع و فرمانبردار باشيد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 و ابو سعيد خدرى دو صحابى پيامبر روايت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من،و راز نگهدار من،و بهترين كسى كه بعد از خود به جاى مى گذارم،و آن كس كه كارهاى مرا به سامان مى رساند و دينم را ادا مى كند على بن ابى طالب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تلخيص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از اين در وارد ميشود،امام المتقين،و سيد المسلمين،و يعسوب الدين و خاتم الوصيين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در وارد شد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بريدۀ صحابى گفته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را وصىّ و وارثى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وصىّ و وارث من است</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صحيح بخارى و مسلم و ديگر مصادر </w:t>
      </w:r>
      <w:r>
        <w:rPr>
          <w:rStyle w:val="FootnoteAnchor"/>
          <w:rtl w:val="true"/>
        </w:rPr>
        <w:footnoteReference w:id="200"/>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سخن بخارى را نقلاب</w:t>
      </w:r>
    </w:p>
    <w:p>
      <w:pPr>
        <w:pStyle w:val="BookText"/>
        <w:rPr/>
      </w:pPr>
      <w:r>
        <w:rPr>
          <w:rFonts w:ascii="Amiri" w:hAnsi="Amiri" w:eastAsia="Amiri" w:cs="Amiri"/>
          <w:color w:val="111111"/>
          <w:sz w:val="28"/>
          <w:sz w:val="28"/>
          <w:szCs w:val="28"/>
          <w:rtl w:val="true"/>
          <w:lang w:bidi="ar-SA"/>
        </w:rPr>
        <w:t>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منّى بمنزلة هارون من موسى،إلاّ أنّه لا نبىّ بعدى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براى من چون هارون هستى براى موسى،با اين تفاوت كه بعد از من پيامبرى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سنن ترمذى و مسند احمد بن حنبل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سخن ترمذى را نقل مى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تارك فيكم ما إن تمسّكتم به لن تضلّوا بعدى،أحدهما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الأرض،و عترتى أهل بيتى،و لن يتفرّقا حتّى يردا علىّ الحوض،فانظروا كيف تخلفوننى فيهما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من چيزى را در ميان شما بر جاى مى گذارم كه اگر به آن تمسك جوييد،پس از من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يكى،از ديگرى بزرگتر و باعظمت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كه ريسمانى است كشيده شده از آسمان به زمين،و عترت من اهل بيت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هرگز از يكديگر جدا نمى شوند تا آنگاه كه بر حوض كوثر بر من وارد شوند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بنگريد كه چگونه سفارشم را دربارۀ آن دو پاس مى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الدّين قائما حتّى تقوم الساعة أو يكون عليكم اثنا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دين تا روز قيامت،و تا آنگاه كه دوازده نفر بر شما امامت كنند همواره بر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يزال امر الناس ماضيا الى اثنى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اين مردم پيوسته به دوازده نفر ثابت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ديگر بعد از 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يكون المرج و الهرج،يعنى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ايام ائمۀ معصومين و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رو به تباهى و هرج و مرج گذاشته فتنۀ آخر الزمان بروز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هلكوا ماجت الأرض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همۀ امامان بيايند و بگذرند زمين و ساكنانش دچار اضطراب و ناآرامى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كه تعداد آنها دوازده نفر،به تعداد نقباى بنى اسرائيل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بر غير از ائمۀ دوازده گانۀ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نمى كند؛امامانى كه خداوند عمر آخرين كس از آنها را طولانى فرموده است و بعد از ايشان دنيا رو به نابودى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دانشمندان مكتب خلفا دل به ائمۀ اهل بيت خوش ندارند لذا در تفسير اين روايات صحيحه دچار سردرگمى شده،و نتوانسته اند آنها را چنان تأويل و معنى كنند كه رضايت خاطرشان را فراهم نمايد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ما اسامى اين دوازده تن را همانگونه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ديگر به نامشان تصريح فرموده است مى آوريم</w:t>
      </w:r>
      <w:r>
        <w:rPr>
          <w:rFonts w:eastAsia="IRNazanin" w:cs="IRNazanin"/>
          <w:color w:val="111111"/>
          <w:sz w:val="28"/>
          <w:szCs w:val="28"/>
          <w:rtl w:val="true"/>
          <w:lang w:bidi="fa-IR"/>
        </w:rPr>
        <w:t>:</w:t>
      </w:r>
      <w:bookmarkStart w:id="578" w:name="pg14876_151624"/>
    </w:p>
    <w:p>
      <w:pPr>
        <w:pStyle w:val="Heading3"/>
        <w:numPr>
          <w:ilvl w:val="2"/>
          <w:numId w:val="1"/>
        </w:numPr>
        <w:rPr/>
      </w:pPr>
      <w:bookmarkStart w:id="579" w:name="__RefHeading___Toc726141_388300464"/>
      <w:bookmarkStart w:id="580" w:name="_Toc220"/>
      <w:bookmarkEnd w:id="578"/>
      <w:bookmarkEnd w:id="579"/>
      <w:r>
        <w:rPr>
          <w:rtl w:val="true"/>
        </w:rPr>
        <w:t>اوصياء دوازده گانۀ بعد از پيامبر</w:t>
      </w:r>
      <w:r>
        <w:rPr>
          <w:rtl w:val="true"/>
        </w:rPr>
        <w:t>(</w:t>
      </w:r>
      <w:r>
        <w:rPr>
          <w:rtl w:val="true"/>
        </w:rPr>
        <w:t>ص</w:t>
      </w:r>
      <w:r>
        <w:rPr>
          <w:rtl w:val="true"/>
        </w:rPr>
        <w:t>)</w:t>
      </w:r>
      <w:bookmarkEnd w:id="580"/>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ابى طالب عليه السلام،امير المؤمنين،وصى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عليه السلام سبط 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على عليه السلام سبط اصغر،شهيد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عليه السلام 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عليه السلام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 السلام كاظم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موسى عليه السلام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عليه السلام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عليه السلام هادى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على عليه السلام عسكرى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عليه السلام مهدى،حجة،منتظر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بدين سان تعيين وصىّ از زمان حضرت آدم تا پيامبر خاتم صلوات اللّه و سلامه عليهم اجمعين تسلسل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كتاب ديديم كه در ميان حجج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 بر زمين نشاند و دست به كشاورزى و دانه افشانى زد و به آبادانى زمين پرداخت و پسرش قينان را به برپا داشتن نماز و پرداخت زكات و حج خانۀ خدا و جهاد با قابيليان فرمان داد،و او نيز فرمان پدر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بينيم كه به استخراج معادن و ساختن شهرها پرداخته،فرمان به بناى مسجدها و كشتن درندگان زيانبخش،و سر بريدن گاو و گوسفند داده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ادريس نيز نخستين كسى بوده كه با سوزن خياطى كرده،و هم اولين كسى بوده كه قابيليان را به اسارت برده و از ايشان برده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علم نجوم بينا بوده است و بر هر يك از بروج دوازده گانه نامى،و براى سيارات سماوى اسمى ويژه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متوشلح نيز به آبادانى شهرها پرداخته و او نخستين كسى بوده كه از شتر،سوارى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در مى يابيم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سوى خداوند مأمور تبليغ اسلام بوده اند به نوبۀ خود پيشگامانى در امر تمدن بشر بوده،بر خلاف ادعاى مسيحيان در امر هدايت مردمان، تنها به چگونگى انجام عبادت ايشان بسنده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فترت پيامبران الهى،اجداد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بينيم كه مصداق استجابت دعاى حضرت ابراهيم و فرزندش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اند كه به نقل آيۀ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به درگاه خداوند دست به دعا برداشته 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 ما را تسليم خودت قرار ده،و از 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 كه تسليم تو باشند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بن مدركه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خروج پيامبرى از مكه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مردمان را به پرستش خداى تعالى مى خواند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پيروى كنيد و تكذيبش نكنيد كه آنچه مى آورد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لؤى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زمين بيهوده آفريده نشده اند و سراى آخرت در پيش روى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مكارم اخلاق سفارش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امن الهى خاتم پيامبران،به امرى كه موسى و عيسى از آن خبر داده اند مبعوث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مى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پيامبر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رسيد در حالى كه شما غافليد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زنده مى ماندم و دعوت و بعثتش را درك 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مكه آورد و بت پرستى رواج يافت،اين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بت پرستى را مردود مى دانست و مردم را به عبادت خداى تعالى مى خواند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شعائر حج را كه پايۀ دين حنيف ابراهيم بود برپا مى داشت و با يارى مكيان به اطعام حجاج و پذيرايى از ايشان برمى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وى همين كار را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قريش را به رعايت صلۀ رحم و تقواى الهى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اطعام و پذيرايى حجاج برخاست،و او بود كه به يارى كنندگانش از اهالى مكه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به حرمت اين خانه مى خواهم هيچ كدام از شما از مالش،به جز حلال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به ستم و قطع رحم و غصب گرفته نشده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 اختصاص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بود كه دو سفر بازرگانى زمستانى و تابستانى را به شام و ايران و يمن و حبشه سنت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شيوۀ پدرانش را در پيش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اعتقادى قلبى به توحيد و پاداش روز جزا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حفر چاه زمزم را به دست او به انجام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ابرهه با سپاهيانش به مكه روى آورد تا كعبۀ مكرمه را ويران كند، عبد المطلب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را پروردگارى است كه تو را مانع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خدا به راز و نياز پرداخت 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ان المرء يمنع رحله فامنع رحالك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خانۀ خود دفاع مى كند،پس تو هم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خود دفاع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قريشيان بعد از هجوم ابرهه و سپاهيانش از مكه گريختند و عبد المطلب و خانواده اش تنها در آنجا باقى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سپاه ابرهه را نابود فرمود،او چنين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طارت قريش اذ رأت خميسا فظلت فردا لا ارى انيسا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قريش به سپاه ابرهه افتاد از چپ و راست بگريخت،و من تنها و بى همدمى باقى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ديرباز،آل اللّه بوده ايم و از زمان ابراهيم پيوسته چنين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قوم ثمود را از ميان برداشتيم،و پيش از آن،قوم عاد را كه ارم داشتند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را پرستنده هستيم،وصله با نزديكان و پاسدارى از پيمان سنت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خداى را در ميان ما حجتى بوده است كه خداوند به سبب آن بلاها را از ما دور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ابيات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آنگاه كه سپاه ابرهه را ديد چون مرغان از هر سو بگريخت و من يكه و تنها و بى مونس در حرم باقى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عبد المطلب گوياى ايمان و اطمينانى است كه به خداوند داشته و مى داشته كه خدا نمى گذارد ابرهه وارد حرم شود و آن را ويران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خاندانش از زمان ابراهيم آل اللّه هستند و اين سخن جز بر حجتهاى خدا بر خلقش مصداق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چه،همين حجتهاى خداوند هستند كه قبيلۀ ثمود و عاد را با ارم و ستونهايش ويران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هود و صالح در سلسلۀ اجداد عبد المطلب قرار نداشته،و قوم آن دو پيامبر از قريش نبودند،در مى يابيم كه مقصود عبد المطلب از اين سخن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 ثمود و عاد را از ميان برداشتيم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حجّتهاى خداوند كه عبد المطلب نيز يكى از آنان بوده است، ثمود و عاد را از ميان برداشته،و آنگاه پروردگارش به دعاى او ابرهه را نابود ساخته،و اين سخن او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خداى را در ميان ما حجتى بوده است كه خداوند به سبب آن بلاها را از ما دور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تأكيدى است بر اين كه او خود حجت خدا در زمانش بوده،همانگونه كه ابراهيم و هود و صالح در زمان خودشان حجتهاى خدا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آمد،عبد المطلب در شعرش گفت كه نوه اش در كتابهاى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شده است،همچنانكه خداوند از زبان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مُبَشِّراً بِرَسُولٍ يَأْتِي مِنْ بَعْدِي اسْمُهُ أَحْمَدُ</w:t>
      </w:r>
    </w:p>
    <w:p>
      <w:pPr>
        <w:pStyle w:val="BookText"/>
        <w:rPr/>
      </w:pPr>
      <w:r>
        <w:rPr>
          <w:rFonts w:ascii="IRNazanin" w:hAnsi="IRNazanin" w:eastAsia="IRNazanin"/>
          <w:color w:val="111111"/>
          <w:sz w:val="28"/>
          <w:sz w:val="28"/>
          <w:szCs w:val="28"/>
          <w:rtl w:val="true"/>
          <w:lang w:bidi="fa-IR"/>
        </w:rPr>
        <w:t>و من شما را بشارت مى دهم به آمدن پيامبرى بعد از من به نام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 كه حليمۀ سعديه،دايۀ پيامبر،عبد المطلب را از گم شدن او در كوههاى مكه خبر داد،عبد المطلب پروردگارش را مخاطب ساخته عرضه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 كه تو خود او را محمد ناميده اى به من بازگردان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اينها گوياى اين مطلبند كه شخص عبد المطلب از جمله كسانى بوده كه به كتابهاى</w:t>
      </w:r>
      <w:bookmarkStart w:id="581" w:name="pg14876_151628"/>
    </w:p>
    <w:p>
      <w:pPr>
        <w:pStyle w:val="BookText"/>
        <w:rPr/>
      </w:pPr>
      <w:bookmarkEnd w:id="581"/>
      <w:r>
        <w:rPr>
          <w:rFonts w:ascii="IRNazanin" w:hAnsi="IRNazanin" w:eastAsia="IRNazanin"/>
          <w:color w:val="111111"/>
          <w:sz w:val="28"/>
          <w:sz w:val="28"/>
          <w:szCs w:val="28"/>
          <w:rtl w:val="true"/>
          <w:lang w:bidi="fa-IR"/>
        </w:rPr>
        <w:t>آسمانى پيش از خود آگاهى داشته است؛و اين در شهرى به جهالت سرشته چون مكه،و مردمانى جاهل چون قريش امكان پذير نخواهد بود مگر اينكه بپذيريم كه آن كتابها در اختيار او بوده و شخص عبد المطلب در سلسله اوصياء پدرانش ابراهيم و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به رعايت صلۀ رحم،و اطعام محتاجان،و ترك ستم و سركشى فرمان مى داد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ستمگرى از دنيا نمى رود مگر اينكه انتقام ستمهايش را بچشد،و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اندر پس اين دنيا،سراى پاداش كارهاست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وفاى به نذر،بريدن دست دزد،خوددارى از ازدواج با محارم و منع از زنده به گور كردن دختران را سنت نهاد،و شراب،زنا و برهنه طواف كردن گرد خانۀ خدا را ممنوع كرد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همگى اينها در شريعت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دعاى عبد المطلب را به هنگام طلب باران براى اهالى مكه اجابت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ماه رمضان را در غار حراء به عبادت مى پرداخت؛او همۀ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خاصه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رعايت جانب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w:t>
      </w:r>
      <w:r>
        <w:rPr>
          <w:rFonts w:eastAsia="IRNazanin" w:cs="IRNazanin"/>
          <w:color w:val="111111"/>
          <w:sz w:val="28"/>
          <w:szCs w:val="28"/>
          <w:rtl w:val="true"/>
          <w:lang w:bidi="fa-IR"/>
        </w:rPr>
        <w:t>.</w:t>
      </w:r>
    </w:p>
    <w:p>
      <w:pPr>
        <w:pStyle w:val="Heading3"/>
        <w:numPr>
          <w:ilvl w:val="2"/>
          <w:numId w:val="1"/>
        </w:numPr>
        <w:rPr/>
      </w:pPr>
      <w:bookmarkStart w:id="582" w:name="__RefHeading___Toc726143_388300464"/>
      <w:bookmarkStart w:id="583" w:name="_Toc221"/>
      <w:bookmarkEnd w:id="582"/>
      <w:r>
        <w:rPr>
          <w:rtl w:val="true"/>
        </w:rPr>
        <w:t>موارد عبرت در تفسير آيات</w:t>
      </w:r>
      <w:bookmarkEnd w:id="58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بنى اسرائيل را در روزگارشان بر جهانيان برترى بخشيد آنان را در آن هنگام كه فرعون و فرعونيان با سر بريدن پسرانشان و زنده نگهداشتن دخترانشان بدترين عذاب را به آنها مى دادند نجات داد،بر جهانيان رفعت بخشيد و برتريشان مرحمت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دريا را برايشان از هم بشكافت و در كف آن راه خشك براى عبور آنها مهيا گردانيد،و از آن عبورشان داد،و فرعون و سپاهيانش آنها را تعقيب كرده قدم در همان راههاى خشكى نهادند كه بنى اسرائيل در آنها پيش مى رفتند و با بيرون آمدن آخرين شخص بنى اسرائيلى، دريا به هم آمد و خداوند فرعون و سپاهيانش را در برابر چشمهاى نگران بنى اسرائيل غرقه</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جسد فرعون را بر روى آب آورد كه تا به امروز در موزۀ مصر سالم باقى مانده و مايۀ عبرتى براى جهانيان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اسرائيل همچنان پيش مى رفتند تا به قومى رسيدند كه بت مى پرستيدند،پس به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هم خدايى چون خدايانى كه ايشان دارند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ايشان نابود و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غير از خدايى كه جليل است نام او،و او شما را بر جهانيان رفعت بخشيده است،خدايى ديگر برايتان بجويم؟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خداى تعالى به بنى اسرائيل فرمود اُسْكُنُوا الْأَرْضَ اين سرزمين را به تصرف خود درآوريد و اين خطاب در حالى بود كه آنها عمرى را بردۀ فرعون بوده حتى مالك و صاحب اختيار خودشان نبودند تا چه رسد به اينكه سرزمينى را با همه مزايايش مالك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خداوند ابر را بر سرشان سايه گستر فرمود،و غذاى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سلوى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خورانيد،كه سلوى شامل بهترين گوشتها،و منّ شكر خالص طبيعى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حالتى بود كه به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يك نوع غذا بسنده نمى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 بخواه كه از محصولات زمين و حبوبات و سير و عدس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 را برخوردار كند،كه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شهرها درآييد تا به خواستۀ خود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آنها را بر جهانيان برترى داد آنگاه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دوازده عشيره قسمت كرد و بنا به فرمان خداى تعالى عصايش را بر سنگ زد و دوازده چشمۀ جوشان آب از آن جستن كرد كه به هر عشيره آبشخورى ويژه نصيب گرديد تا تشنگى فرونشانند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جل جلاله با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شب را وعده نهاد كه به طور سينا برود تا كتاب تورات را كه شامل شريعت و مقررات قوم بنى اسرائيل بوده به او مرحمت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ميعاد را ده روز ديگر تمديد و آن را به چهل روز كامل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اين مدت سامرى </w:t>
      </w:r>
      <w:r>
        <w:rPr>
          <w:rStyle w:val="FootnoteAnchor"/>
          <w:rtl w:val="true"/>
        </w:rPr>
        <w:footnoteReference w:id="203"/>
      </w:r>
      <w:r>
        <w:rPr>
          <w:rFonts w:ascii="IRNazanin" w:hAnsi="IRNazanin" w:eastAsia="IRNazanin"/>
          <w:color w:val="111111"/>
          <w:sz w:val="28"/>
          <w:sz w:val="28"/>
          <w:szCs w:val="28"/>
          <w:rtl w:val="true"/>
          <w:lang w:bidi="fa-IR"/>
        </w:rPr>
        <w:t>،رى</w:t>
      </w:r>
    </w:p>
    <w:p>
      <w:pPr>
        <w:pStyle w:val="BookText"/>
        <w:rPr/>
      </w:pPr>
      <w:r>
        <w:rPr>
          <w:rFonts w:ascii="IRNazanin" w:hAnsi="IRNazanin" w:eastAsia="IRNazanin"/>
          <w:color w:val="111111"/>
          <w:sz w:val="28"/>
          <w:sz w:val="28"/>
          <w:szCs w:val="28"/>
          <w:rtl w:val="true"/>
          <w:lang w:bidi="fa-IR"/>
        </w:rPr>
        <w:t>قوم بنى اسرائيل را بعد از رفتن موسى به ميقات و مناجات در طور سينا گمراه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زينت آلات طلاى آنها گوساله اى بر ايشان بساخت و از خاكى كه به همراه داشت و ديده بود جبرئيل بر آن پاى نهاده است در دهان آن گوساله بريخت كه بر اثر دميده شدن باد در دهان آن مجسمه صداى گوساله اى از آن برمى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خداى شما و موسى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بدين وسيله مورد آزمايش قرار گرفته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خداى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پاسخ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زمانى كه موسى به نزد ما بازنگردد ،پرستش اين گوساله را ترك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خداوند،اين كار بنى اسرائيل را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موسى با كمال تأسف و خشم به نزد آنها بازگشت و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عتاب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از ريش و سرم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مرا وانهاده نزديك بود مرا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بنى اسرائيل به خطاى خود پى بردند،خداوند تو به ايشان را بر اين قرار پذيرفت كه كسانى كه به گوساله پرستى روى آورده بودند،خود را در اختيار خداپرستان قرار دهند تا كشته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به اين فرمان تن دادند و تسليم امر الهى گرديدند، خداوند آنها را 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همۀ شگفتى بعد از آن از موسى خواستند آنها را با خود به ميقات خداوند برده خود شاهد سخن گفتن او با خداوند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موسى هفتاد نفر از آنها را 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در ميقات حاضر آمدند،گفتند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خواهيم خداوند را آشكارا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همچنانكه مى نگريستند آذرخشى ايشان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بمردند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بار ديگر خداوند بنا به خواهش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حيات عطا فرمود،و بدين سان به توراتى كه خداى سبحان چراغ هدايتشان قرار داد تا پيامبرانشان بر اساس آن حكم كنند،ايمان آوردند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به خاطرشان آورد خداى عزّ و جلّ چه ها ارزانيشان داشته و بدان خاطر بر جهانيان برتريشان داده است،خطاب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سرزمينس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سرزمين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خداوند شما را بدان امر فرموده است وارد 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قومى ستمگر و سركش وجود دارد،ما قدم به آنجا نمى گذاريم مگر آنگاه كه آنها از آنجا بيرون روند،و چون بيرون شدند،ما وارد آنجا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دو مرد از احبار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خطاب به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دروازه بر آنها درآييد،كه به محض وارد شدنتان،شما بر آنها پيروز مى شويد،و بر خدا توكل كنيد اگر مؤمن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آنها در آنجا باشند ما هرگز وارد آنجا نمى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خودت و خدايت برويد و با آنها بجنگيد،ما همينجا در انتظار نشسته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دادن چنين پاسخى خداى تعالى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مُحَرَّمَةٌ عَلَيْهِمْ أَرْبَعِينَ سَنَةً يَتِيهُونَ فِي الْأَرْضِ فَلا تَأْسَ عَلَى الْقَوْمِ الْفاسِقِينَ</w:t>
      </w:r>
    </w:p>
    <w:p>
      <w:pPr>
        <w:pStyle w:val="BookText"/>
        <w:rPr/>
      </w:pPr>
      <w:r>
        <w:rPr>
          <w:rFonts w:ascii="IRNazanin" w:hAnsi="IRNazanin" w:eastAsia="IRNazanin"/>
          <w:color w:val="111111"/>
          <w:sz w:val="28"/>
          <w:sz w:val="28"/>
          <w:szCs w:val="28"/>
          <w:rtl w:val="true"/>
          <w:lang w:bidi="fa-IR"/>
        </w:rPr>
        <w:t>مدت چهل سال تصرف آن سرزمين بر آنها حرام شد،آنها در اين مدت در بيابانهاى سينا همچنان سرگردان خواهند بود و تو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ستمگران دل مسوزان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بخشى از ماجراهاى بنى اسرائيل در زمان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كه از اين قوم بعد از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سرزده است،يكى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ايشان بر كنارۀ درياى سرخ منزل گزيدند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شكار ماهى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 ماهيهاى دريا به روز شنبه بسيار زياد بر كنارۀ ساحل پيش مى آمدند،و خداوند ايشان را از صيد در روز شنبه به خاطر رياضت نفس سركششان منع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اين نهى سرپيچى كرده روز شنبه به صيد ماهى پرداختند،در نتيجه خداوند آنها را به شكل ميمون مسخ نمود و هلاكشان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تعالى در ميان اوصياى حضرت موسى،داوود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 و به او زبور عطا فرمود كه چون داوود صدا به قرائت زبور و تسبيح خداوند بلند مى كرد،پژواك صدايش در كوهها مى پيچيد و پرندگان در تسبيح با او هم آوا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آهن را در دست او نرم</w:t>
      </w:r>
    </w:p>
    <w:p>
      <w:pPr>
        <w:pStyle w:val="BookText"/>
        <w:rPr/>
      </w:pPr>
      <w:r>
        <w:rPr>
          <w:rFonts w:ascii="IRNazanin" w:hAnsi="IRNazanin" w:eastAsia="IRNazanin"/>
          <w:color w:val="111111"/>
          <w:sz w:val="28"/>
          <w:sz w:val="28"/>
          <w:szCs w:val="28"/>
          <w:rtl w:val="true"/>
          <w:lang w:bidi="fa-IR"/>
        </w:rPr>
        <w:t>فرمود تا از آن زره بسازد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وى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 كه باد را در اختيار او نهاد تا به فرمان وى به هر سو كه مى خواست حركت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اجنّه را كه در درياها به كار غواصى پرداخته برايش گوهرها بيرون مى آوردند،و هيكلها و مجسمه ها،و محرابها،و كاسه هايى به بزرگى حوض،و ديگهاى بزرگ ثابت در زمين مى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زبان حيوانات را آموخت طورى كه كلام مورچه را دريافت،و هدهد از مملكت بلقيس با خبرش ساخت،و از ملازمانش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او را بهره اى از كتاب مخصوص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بلقيس را از يمن به مدت يك چشم برهم زدن براى او در شام حاضر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در خدمت او بودند،و از جنيان هر كس كه از فرمان سليمان سرپيچى مى كرد با تازيانۀ عذاب او را تنبيه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اجنه پس از مرگ سليمان همچنان در خدمت او به كار و فعاليت مشغول بودند تا آنگاه كه موريانه عصاى او را تهى كرد و سليمان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موارد،حالات استثنايى در بنى اسرائيل و پيامبرانشان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حالات استثنايى ايشان در عهد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بود كه در مورد قاتل شخص كشته شده اى بينشان اختلاف افتاد كه خداى تعالى ايشان را فرمان داد تا گاوى را سر ببرند و پاره اى از گوشت آن را بر جسد آن مقتول بزنند كه بر اثر آن،خداوند آن كشته را زنده فرمود و حقيقت امر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داستانهاى ايشان،داستان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عزير و أرميا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ويرانۀ قريه اى كه ديوارها و سقفهايش درهم فرو ريخته،و ساكنانش جملگى مرده و درندگان اجساد آنها را خورده بودند گذر كرد،و از راه تعجب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مردگان را چگونه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او را به مدت يكصد سال بميراند و آنگاه زنده اش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 جان او را گرفت و شامگاهان به زندگيش بازگردانيد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اى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مدت در خواب بودى؟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عزير نگاهى به آسمان و خورشيد كه مى رفت غروب كند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روز،يا پاره اى از آن را در خواب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مدت خواب تو صد سال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خوراكيت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انجير و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نوشيدنيت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شيرۀ انگور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بينداز و ببين كه طى اين سالها هيچ تغيير نكرده اند،و حالا به الاغت نظر كن و ببين كه حتى استخوانهايش از هم پاشيده و پراكنده و از بين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هنگام خداوند اندامهاى پراكنده شده اش را در كنار هم قرار داد و گوشت بر آنها پوشانيد و زنده اش فرمود،و عزير را معلوم شد كه خداوند چگونه مردگان را زنده مى كند،و وقتى چنان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دانستم كه خداوند بر هر چيزى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داستانهاى استثنايى ايشان بعد از حضرت موسى،داستان پيامبرانى چون زكريا و يحيى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زكريا خداوند را بخواند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استخوانهايم فرسوده شده و موى سرم سپيد گشته و زنم نازاست،و از وارثان بعد از خودم در بيم و 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مرا جانشينى عطا كن كه ارث بر من و آل يعقوب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يحيى مژده داد،نامى كه پيش از او بر كسى نهاده نشده بود،و خداوند در كودكى كتاب و داورى را به او مرحمت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پرآوازه ترين داستان استثنايى ايشان خبر ولادت پيامبر خدا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بدون پدر از مادرش مريم،و در گهواره سخن گفتن او با قومش،و اينكه خداوند او را كتاب و حكمت مرحمت فرموده است،و آفرينش او از گل مرغى را به اذن خدا،و شفا دادن كور مادرزاد و پيس و زنده كردن مردگان،و به شكل و سيماى عيسى در آوردن بد خواه و خبر كش او را تا به جاى او به دار آويخته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برگرفت و به جايگاه بلندى برد و همچنان زنده اش نگاه داشته تا آنگاه كه او را در آخر الزمان به زمين و در كنار حضرت بقيه اللّه الاعظم مهدى صاحب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انبياء بنى اسرائيل حالات استثنايى سراغ داريم كه در هيچ يك از پيامبرانى كه پيش از آنها بودند نديده ايم؛مانند آنچه را كه به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از كارگرى اجنّه براى او،يا به دنيا آمدن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پدر،و آفريدن او از گل</w:t>
      </w:r>
    </w:p>
    <w:p>
      <w:pPr>
        <w:pStyle w:val="BookText"/>
        <w:rPr/>
      </w:pPr>
      <w:r>
        <w:rPr>
          <w:rFonts w:ascii="IRNazanin" w:hAnsi="IRNazanin" w:eastAsia="IRNazanin"/>
          <w:color w:val="111111"/>
          <w:sz w:val="28"/>
          <w:sz w:val="28"/>
          <w:szCs w:val="28"/>
          <w:rtl w:val="true"/>
          <w:lang w:bidi="fa-IR"/>
        </w:rPr>
        <w:t>مرغى را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هيچ قومى را به سنگدلى قوم بنى اسرائيل نمى 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بدنهاد كه آيات و معجزات نه گانه را از پيامبرشان ديدند و مشاهده كردند كه وى آنان را از دريا و از ميان دوازده راه خشك شدۀ در كف آن گذرانيد و فرعون و سپاهيانش را غرق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به معجزه اى كه در طول تاريخ بشر بى سابقه بوده است نجات داد،اما تا چشمشان به بت پرستان مى افتد به پيامبرشان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از بت خدايى،چون بت اينان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به هنگامى كه پيامبرشان رفته تا از خداوند شريعت مورد عملشان را بياورد،به گوساله پرستى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نمونه هايى از صفات ناپسند و ذميمۀ آنهاست كه در كنارشان طرز رفتار و تفكر و روشهايى به چشم مى خورد كه ويژۀ آنها بوده و در امتهاى پيش و بعد از ايشان بى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ايشان نيز چنين بوده اند؛مانند فرعون و درباريانش،و نيز اقوام و امتى كه در آن روزگار در سرزمينهاى شام ساكن بودند و مأمور به جنگ با ايشان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تمام اين حالات و ظروف استثنايى اين شده است كه آنان نسبت به ديگر امتها،به احكام ويژه و استثنايى نياز داشته باشند،مواردى از قبيل تغيير قبلۀ آنها از كعبه به بيت المقدس،و تحريم آنچه را كه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حرام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برخى از موقعيتها و ظروف اختصاصى آنها با از بين رفتن امتهايى كه با آنها در سرزمينهايشان مى جنگيدند،در زمان حضرت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منتفى شد،خداوند پاره اى از آنچه را كه پيش از آن بر ايشان حرام كرده بود حلال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زمان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آن ظروف استثنايى پايان يافته بود، تمام احكام استثنايى و ويژۀ آنها نيز از ميان برداشته شد؛چنانچه خداوند تعالى در سورۀ اعراف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آن پيامبر درس ناخوانده را كه نام و نشان و اوصافش را در نزد خود در تورات و انجيل نوشته مى يابند پيروى كنند،پيامبرى كه به معروفشان دستور مى دهد و از منكر بازشان مى دارد،و چيزهاى پاكيزه را حلالشان مى كند، و پليدى ها را حرامشان مى نمايد،تكليف گرانشان را با قيدها و زنجيرهايى كه بر آنها بوده است برمى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سبب شريعت موسى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گرديد،و فرمان رسيد كه به عمل به دين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اينك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و مبيّن آن شده است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همۀ اينها دريافتيم كه شرايع و مقررات اسلام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خاتم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دين واحد و متناسب با فطرت آدمى بوده،و چون آفرينش الهى را تبديلى صورت نگرفته،شرع و مقررات خداوند نيز تغيير و تبديل نيافته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الهى با توجه به نياز مردم همعصر پيامبر زمان خود بر آن پيامبر نازل مى شده است و از اين روى است كه از آن شريعت به مقدار نياز يك خانواده،بر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مقدارى كه ساكنان يك شهر نياز داشتند،و در زمان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احتياج ساكنان چندين شهر و ديار،دامنۀ اين شريعت وسعت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مقدار از شريعت زمان نوح،شامل زمان ما نيز شده است چنانكه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لَكُمْ مِنَ الدِّينِ ما وَصّى بِهِ نُوحاً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همان را براى شما قرار داده كه به نوح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شريعت نوح اختلافى ندارد همانگونه كه خداى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شِيعَتِهِ لَإِبْراهِيمَ به اين معنى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پيروان حضرت نوح بوده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شريعت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با دين حنيف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اختلافى ندارد چنانكه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اتَّبَعَ مِلَّةَ إِبْراهِيمَ حَنِيفاً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حنيف ابراهيم را پيروى</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 نيز فرموده است فَاتَّبِعُوا مِلَّةَ إِبْراهِيمَ حَنِيفاً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حنيف ابراهيم را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شأن آدمى نسبت به شريعت الهى همانند و همسان زنبور عسل است كه خداى تعالى در غريزۀ او نهاده تا در راستايى كه خداوند براى او از نظم و ترتيبى خاص متناسب با فطرتش مقدر فرموده زيست كند،و آفرينش او از همان ابتدا كه خدايش آفريده تا به امروز تغييرى نيافته و نظام زندگى او به پيروى از غريزه اى كه خداوند به او عطا كرده و تربيتش نموده تغيير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نظامى كه پروردگار جهان به مقتضاى ربوبيتش براى همۀ آفريدگان و جهانيان مقرر داشته تغيير نيافته است و آدمى از اين قاعده بيرون و مستثنى نيست و او آفريده اى نو ظهور در ميان ديگر آفريده هاى خداى تعالى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مباحث ما در اين جلد از كتاب،كه خود شرح و تفصيل مطالبى است كه به طور فشرده و خلاصه در جلد اول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احيانا همراه با اضافه يا تغيير بيان،به پيروى از قرآن كريم در طرح عقايد اسلام كه در جايى به اختصار،و در موردى به شرح و تفصيل،و گاه به تغيير تعبير از موردى به مورد ديگر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اين مباحث به خواست خداى تعالى در جلد سوم،تا آنجا كه در توانمان باشد به بررسى سيرۀ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با بهره گيرى از قرآن كريم و ديگر مصادر اسلامى خواهيم 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bookmarkStart w:id="584" w:name="pg14876_151637"/>
    </w:p>
    <w:p>
      <w:pPr>
        <w:pStyle w:val="Heading2"/>
        <w:numPr>
          <w:ilvl w:val="1"/>
          <w:numId w:val="1"/>
        </w:numPr>
        <w:rPr/>
      </w:pPr>
      <w:bookmarkStart w:id="585" w:name="__RefHeading___Toc726145_388300464"/>
      <w:bookmarkStart w:id="586" w:name="_Toc222"/>
      <w:bookmarkEnd w:id="584"/>
      <w:bookmarkEnd w:id="585"/>
      <w:r>
        <w:rPr>
          <w:rtl w:val="true"/>
        </w:rPr>
        <w:t>فهرست ها</w:t>
      </w:r>
      <w:bookmarkEnd w:id="586"/>
    </w:p>
    <w:p>
      <w:pPr>
        <w:pStyle w:val="Heading3"/>
        <w:numPr>
          <w:ilvl w:val="2"/>
          <w:numId w:val="1"/>
        </w:numPr>
        <w:rPr/>
      </w:pPr>
      <w:bookmarkStart w:id="587" w:name="__RefHeading___Toc726147_388300464"/>
      <w:bookmarkStart w:id="588" w:name="_Toc223"/>
      <w:bookmarkEnd w:id="587"/>
      <w:r>
        <w:rPr>
          <w:rtl w:val="true"/>
        </w:rPr>
        <w:t>اشاره</w:t>
      </w:r>
      <w:bookmarkEnd w:id="588"/>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ملل،قبايل و موضوعات پراكنده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bookmarkStart w:id="589" w:name="pg14876_151639"/>
    </w:p>
    <w:p>
      <w:pPr>
        <w:pStyle w:val="Heading3"/>
        <w:numPr>
          <w:ilvl w:val="2"/>
          <w:numId w:val="1"/>
        </w:numPr>
        <w:rPr/>
      </w:pPr>
      <w:bookmarkStart w:id="590" w:name="__RefHeading___Toc726149_388300464"/>
      <w:bookmarkStart w:id="591" w:name="_Toc224"/>
      <w:bookmarkEnd w:id="589"/>
      <w:bookmarkEnd w:id="590"/>
      <w:r>
        <w:rPr>
          <w:rtl w:val="true"/>
        </w:rPr>
        <w:t>فهرست اشخاص</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آزر،</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آصف برخيا،</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آمنه،</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ابرهه،</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ابليس،</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ابن اسحاق،</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ابو ثمامۀ خزرجى،</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ابو سعيد خدرى،</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ابو طالب عليه السّلام،</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ابو عبد اللّه بن حديد بن عبد اللّه الاسلمى،</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اخنوخ،</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ادانه،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ادد،</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ادريس،</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ارفخشد،</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اسحاق عليه السّلام،</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عمرو بن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اسماعيل عليه السّلام،</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اليارد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الياس عليه السّلام،</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الياس بن مضر،</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امام جعفر صادق عليه السّلام،</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امام حسن عليه السّلام،</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امام حسن عسكرى عليه السّلام،</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انوش،</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ايوب عليه السّلام،</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بركنا،</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بريده،</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بقية اللّه 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صاحب الزّمان، حضرت مهدى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بلقيس،</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lang w:bidi="fa-IR"/>
        </w:rPr>
        <w:t>276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جعفر بن محمّد عليهما السّلام،</w:t>
      </w:r>
      <w:r>
        <w:rPr>
          <w:rFonts w:eastAsia="Amiri" w:cs="Amiri" w:ascii="Amiri" w:hAnsi="Amiri"/>
          <w:color w:val="111111"/>
          <w:sz w:val="28"/>
          <w:szCs w:val="28"/>
          <w:lang w:bidi="ar-SA"/>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عبد المطلب،</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حسن بن على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حسن بن على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عسكرى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حسين بن على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حليمه،</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حنظله،</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رسول اكرم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خالد بن سنان،</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خزيمه،</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خزيمة بن مدركه،</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داوود عليه السّلام،</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درّاج بن ربيعۀ عذرى،</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 اللّه عليه و آله و سلّم،</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دختر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روح القدس،</w:t>
      </w:r>
      <w:r>
        <w:rPr>
          <w:rFonts w:eastAsia="IRNazanin" w:cs="IRNazanin"/>
          <w:color w:val="111111"/>
          <w:sz w:val="28"/>
          <w:szCs w:val="28"/>
          <w:lang w:bidi="fa-IR"/>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 بن عبد المطلب،</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زكريا،</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سام،</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سامرى،</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سفّاح،</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سليمان عليه السّلام،</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شالح،</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شعيب عليه السّلام،</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شيبة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شيث عليه السّلام،</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شيطان،</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عليه السّلام،</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ضبّه،</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عابر،</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عبد الدار،</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عبد العزى،</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عبد اللّه بن زبعرى،</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عبد اللّه بن عبد المطلب،</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عبد المطلب بن هاشم،</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عبد شمس،</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عدنان،</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عزير،</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على بن حسين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على بن محمد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على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عمرو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عمرو بن عائذ بن عمران مخزومى،</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عمرو بن عبد مناف،</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عمرو بن عوف كنانى،</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عمرو بن لحى،</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عيسى عليه السّلام،</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قارون،</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قصى بن كلاب،</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قيس عيلان،</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قينان،</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كعب بن لؤى،</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كلاب،</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كنانه،</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كنانة بن خزيمة،</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كنعان بن حام،</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لامك،</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لمك،</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لؤى،</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متوشلح،</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محمد بن حسن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عبد اللّه صلّى اللّه عليه و آله و سلّم،</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محمد بن على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محمد بن يوسف شامى،</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مسيح عليه السّلام،</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مضاض جرهمى،</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مطلّب بن عبد مناف،</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معتصم عباسى،</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ملكيزدق،</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مهلائيل،</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مهللئيل،</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نوح عليه السّلام،</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نوفل بن عبد مناف،</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وائله،</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هاشم بن عبد مناف،</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هامان،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هرمس،</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هود عليه السّلام،</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يارد،</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يافث،</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يحيى عليه السّلام،</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يرد،</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يسع،</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يوارد،</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يوشح،</w:t>
      </w:r>
      <w:r>
        <w:rPr>
          <w:rFonts w:eastAsia="Amiri" w:cs="Amiri" w:ascii="Amiri" w:hAnsi="Amiri"/>
          <w:color w:val="111111"/>
          <w:sz w:val="28"/>
          <w:szCs w:val="28"/>
          <w:lang w:bidi="ar-SA"/>
        </w:rPr>
        <w:t>222</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عليه السّلام،</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bookmarkStart w:id="592" w:name="pg14876_151645"/>
    </w:p>
    <w:p>
      <w:pPr>
        <w:pStyle w:val="Heading3"/>
        <w:numPr>
          <w:ilvl w:val="2"/>
          <w:numId w:val="1"/>
        </w:numPr>
        <w:rPr/>
      </w:pPr>
      <w:bookmarkStart w:id="593" w:name="__RefHeading___Toc726151_388300464"/>
      <w:bookmarkStart w:id="594" w:name="_Toc225"/>
      <w:bookmarkEnd w:id="592"/>
      <w:bookmarkEnd w:id="593"/>
      <w:r>
        <w:rPr>
          <w:rtl w:val="true"/>
        </w:rPr>
        <w:t>فهرست آيات</w:t>
      </w:r>
      <w:bookmarkEnd w:id="594"/>
    </w:p>
    <w:p>
      <w:pPr>
        <w:pStyle w:val="BookText"/>
        <w:rPr/>
      </w:pPr>
      <w:r>
        <w:rPr>
          <w:rFonts w:ascii="Amiri" w:hAnsi="Amiri" w:eastAsia="Amiri" w:cs="Amiri"/>
          <w:color w:val="111111"/>
          <w:sz w:val="28"/>
          <w:sz w:val="28"/>
          <w:szCs w:val="28"/>
          <w:rtl w:val="true"/>
          <w:lang w:bidi="ar-SA"/>
        </w:rPr>
        <w:t>رديف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آيۀ 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و 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وَ لَمْ يُفَرِّقُوا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 عَرْضُها كَعَرْضِ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لِلنّاسِ عَلَى اللّهِ حُجَّةٌ بَعْدَ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عَلى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عَلَى الرُّسُلِ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بَعَثْنا فِي كُلِّ أُمَّةٍ رَسُولاً 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إِلَيْنا وَ ما أُنْزِلَ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عادٍ أَخاهُمْ 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ثَمُودَ أَخاهُمْ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مُوسى بِآياتِنا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فِي قَرْيَةٍ مِنْ نَذِيرٍ إِلاّ قالَ مُتْرَفُوها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عَلَى الرَّسُولِ إِلاَّ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آتَيْنا مُوسى تِسْعَ آياتٍ بَيِّناتٍ فَسْئَلْ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 بَشِيراً وَ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يَدَكَ فِي جَيْبِكَ تَخْرُجْ بَيْضاءَ مِنْ غَيْرِ 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فَقَدْ كَذَّبَتْ قَبْلَهُمْ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قَبْلِكَ وَ جَعَلْنا لَهُمْ أَزْواجاً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قَبْلِكَ مِنْهُمْ مَنْ قَصَصْنا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أَرْسَلْناكَ شاهِداً وَ مُبَشِّراً وَ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أَرْسَلْناكَ بِالْحَقِّ بَشِيراً وَ نَذِيراً وَ إِنْ مِنْ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الْحَدِيدَ فِيهِ بَأْسٌ شَدِيدٌ وَ مَنافِعُ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كَما زَعَمْتَ عَلَيْنا كِسَفاً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اجْعَلْ لِي آيَةً قالَ آيَتُكَ أَلاّ تُكَلِّمَ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آيَةٍ فِي السَّماواتِ وَ الْأَرْضِ يَمُرُّونَ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 أَصْحابَ السَّفِينَةِ وَ جَعَلْناها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ابْنَ مَرْيَمَ وَ أُمَّهُ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 يَدَكَ فِي جَيْبِكَ تَخْرُجْ بَيْضاءَ مِنْ غَيْرِ سُوءٍ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فَإِنَّ لَهُ نارَ جَهَنَّمَ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أُمَّةٍ رَسُولٌ فَإِذا جاءَ رَسُولُهُمْ قُضِيَ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 إِنَّ فِي ذلِكَ لَآيَةً وَ ما كانَ أَكْثَرُهُمْ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فِي رَيْبٍ مِمّا نَزَّلْنا عَلى عَبْدِنا فَأْتُوا بِسُورَةٍ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إِلى آدَمَ مِنْ قَبْلُ فَنَسِيَ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 الْحُكْمَ وَ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خُلَفاءَ مِنْ بَعْدِ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خُلَفاءَ مِنْ بَعْدِ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إِذْ جَعَلَكُمْ خُلَفاءَ مِنْ بَعْدِ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اذْكُرُوا إِذْ جَعَلَكُمْ خُلَفاءَ مِنْ بَعْدِ 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يُهْلِكَ عَدُوَّكُمْ وَ يَسْتَخْلِفَكُمْ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أُولئِكَ هُمُ الصِّدِّيقُونَ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أُوتُوا نَصِيباً مِنَ الْكِتابِ يُدْعَوْنَ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تُخْفُوا ما فِي صُدُورِكُمْ أَوْ تُبْدُوهُ يَعْلَمْهُ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 الرَّسُولَ فَإِنْ تَوَلَّوْا فَإِنَّ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تَلْبِسُونَ الْحَقَّ بِالْباطِلِ وَ تَكْتُمُونَ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يَعْرِفُونَهُ كَما يَعْرِفُونَ أَبْناءَهُمْ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إِبْراهِيمَ وَ جَعَلْنا فِي ذُرِّيَّتِهِمَا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إِلى قَوْمِهِ فَلَبِثَ فِيهِمْ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قَوْمِ اعْبُدُوا اللّهَ ما لَكُمْ مِنْ إِلهٍ غَيْرُهُ أَ فَلا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أَخُوهُمْ نُوحٌ أَ لا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نُؤْمِنُ لَكَ وَ اتَّبَعَكَ الْأَرْذَلُونَ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فَما سَأَلْتُكُمْ مِنْ أَجْرٍ إِنْ أَجْرِيَ 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عَلى بَيِّنَةٍ مِنْ رَبِّي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الْفُلْكَ بِأَعْيُنِنا وَ وَحْيِنا وَ لا تُخاطِبْنِي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ذُرِّيَّتَهُ هُمُ الْباقِينَ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مِنْ أَنْباءِ الْغَيْبِ نُوحِيها إِلَيْكَ ما كُنْتَ تَعْلَمُها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ارْكَبْ مَعَنا وَ لا تَكُنْ مَعَ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أَعُوذُ بِكَ أَنْ أَسْئَلَكَ ما لَيْسَ لِي بِهِ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أَخا عادٍ إِذْ أَنْذَرَ قَوْمَهُ بِالْأَحْقافِ وَ قَدْ 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يا قَوْمِ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الْمَلَأُ مِنْ قَوْمِهِ الَّذِينَ كَفَرُوا وَ كَذَّبُوا بِلِقاءِ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عادٍ أَخاهُمْ هُوداً قالَ يا قَوْمِ اعْبُدُوا اللّهَ ما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ثَمُودَ أَخاهُمْ صالِحاً أَنِ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صالِحاً قالَ يا قَوْمِ اعْبُدُوا اللّهَ ما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صالِحاً قالَ يا قَوْمِ اعْبُدُوا اللّهَ ما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الْمَدِينَةِ تِسْعَةُ رَهْطٍ يُفْسِدُونَ فِي الْأَرْضِ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اتْلُ عَلَيْهِمْ نَبَأَ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لِأَبِيهِ آزَرَ أَ تَتَّخِذُ أَصْناماً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إِذْ قالَ لِقَوْمِهِ اعْبُدُوا اللّهَ وَ اتَّقُوهُ ذلِكُمْ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إِبْراهِيمَ رُشْدَهُ مِنْ قَبْلُ وَ كُنّا بِهِ 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 حَاجَّ إِبْراهِيمَ فِي رَبِّهِ أَنْ آتاهُ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 وَ قالَ إِنِّي مُهاجِرٌ إِلى رَبِّي إِنَّهُ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جاءَتْ رُسُلُنا إِبْراهِيمَ بِالْبُشْرى قالُوا سَلاماً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رَبِّ اجْعَلْ هَذَا الْبَلَدَ آمِناً وَ اجْنُبْنِي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لِإِبْراهِيمَ مَكانَ الْبَيْتِ أَنْ لا تُشْرِكْ بِي شَيْئاً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ذاهِبٌ إِلى رَبِّي سَيَهْدِينِ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لِمَ تُحَاجُّونَ فِي إِبْراهِيمَ وَ 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دِيناً مِمَّنْ أَسْلَمَ وَجْهَهُ لِلّهِ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أَنْعَمَ اللّهُ عَلَيْهِمْ مِنَ النَّبِيِّينَ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اعْتَزَلَهُمْ وَ ما يَعْبُدُونَ مِنْ دُونِ اللّهِ وَهَبْنا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بِهِ عَلى أَعْيُنِ النّاسِ لَعَلَّهُمْ 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مِمّا تُشْرِكُونَ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فَعَلْتَ هذا بِآلِهَتِنا يا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أَنْتُمُ الظّالِمُونَ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حَرِّقُوهُ وَ انْصُرُوا آلِهَتَكُمْ إِنْ كُنْتُمْ فاعِلِينَ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 حَاجَّ إِبْراهِيمَ فِي رَبِّهِ أَنْ آتاهُ اللّهُ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بُنْياناً فَأَلْقُوهُ فِي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جَوابَ قَوْمِهِ إِلاّ أَنْ قالُوا اقْتُلُوهُ أَوْ حَرِّقُوهُ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إِبْراهِيمُ رَبِّيَ الَّذِي يُحْيِي وَ يُمِيتُ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أُحْيِي وَ أُمِيتُ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يَأْتِي بِالشَّمْسِ مِنَ الْمَشْرِقِ فَأْتِ بِها مِنَ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الَّذِي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قَدَرُوا اللّهَ حَقَّ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ضُرِبَ مَثَلٌ فَاسْتَمِعُوا لَهُ إِنَّ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يَسْلُبْهُمُ الذُّبابُ شَيْئاً لا يَسْتَنْقِذُوهُ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لَهُ لُوطٌ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فِيها لُوطاً قالُوا نَحْنُ أَعْلَمُ بِمَنْ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عَنْ إِبْراهِيمَ الرَّوْعُ وَ جاءَتْهُ الْبُشْرى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اجْعَلْنِي مُقِيمَ الصَّلاةِ وَ مِنْ ذُرِّيَّتِي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لَكُمُ الدِّينَ فَلا تَمُوتُنَّ إِلاّ وَ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افْعَلْ ما تُؤْمَرُ سَتَجِدُنِي إِنْ شاءَ اللّهُ مِنَ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فَاتَّبِعُوا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 أَنْ جاءَ بِعِجْلٍ حَنِيذٍ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الطَّعامِ كانَ حِلاًّ لِبَنِي إِسْرائِيلَ إِلاّ ما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 مُوسَى الْكِتابَ وَ جَعَلْناهُ هُدىً لِبَنِي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الْكِتابَ فَلا تَكُنْ فِي مِرْيَةٍ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مَرْيَمُ إِنَّ اللّهَ يُبَشِّرُكِ بِكَلِمَةٍ مِنْهُ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لِمَ تُؤْذُونَنِي وَ 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التَّوْراةَ فِيها هُدىً وَ نُورٌ يَحْكُمُ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 إِنِّي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مَدْيَنَ أَخاهُمْ شُعَيْباً قالَ يا قَوْمِ اعْبُدُوا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اسْتَكْبَرُوا مِنْ قَوْمِهِ لَنُخْرِجَنَّكَ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لَنُخْرِجَنَّكَ يا شُعَيْبُ وَ الَّذِينَ آمَنُوا مَعَكَ مِنْ قَرْيَتِنا،أَوْ لَتَعُودُنَّ فِي مِلَّتِنا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إِلى أُمِّ مُوسى أَنْ أَرْضِعِيهِ فَإِذا خِفْتِ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مُوسى لِأَهْلِهِ إِنِّي آنَسْتُ ناراً سَآتِيكُمْ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بَعْدِهِمْ مُوسى بِآياتِنا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بِبَنِي إِسْرائِيلَ الْبَحْرَ فَأَتْبَعَهُمْ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بِبَنِي إِسْرائِيلَ الْبَحْرَ فَأَتَوْا عَلى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قَدْ أَنْجَيْناكُمْ مِنْ عَدُوِّكُمْ وَ واعَدْناكُمْ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واعَدْنا مُوسى أَرْبَعِينَ لَيْلَةً ثُمَّ اتَّخَذْتُمُ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 مُوسى قَوْمَهُ سَبْعِينَ رَجُلاً لِمِيقاتِنا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قُلْتُمْ يا مُوسى لَنْ نَصْبِرَ عَلى طَعامٍ واحِدٍ فَادْعُ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مُوسى لِقَوْمِهِ يا قَوْمِ اذْكُرُوا نِعْمَتَ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قارُونَ كانَ مِنْ قَوْمِ مُوسى فَبَغى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عَبْدَنا داوُدَ ذَا الْأَيْدِ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مِنّا فَضْلاً يا جِبالُ أَوِّبِي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سَخَّرْنا مَعَ داوُدَ الْجِبالَ يُسَبِّحْنَ وَ الطَّيْرَ وَ 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لِداوُدَ سُلَيْمانَ 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داوُدَ وَ سُلَيْمانَ عِلْماً وَ قالاَ 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لِسُلَيْمانَ الرِّيحَ غُدُوُّها شَهْرٌ وَ رَواحُها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دَعا زَكَرِيّا رَبَّهُ قالَ رَبِّ هَبْ لِي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مَرْيَمَ إِذِ انْتَبَذَتْ مِنْ 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الْمَلائِكَةُ يا مَرْيَمُ إِنَّ اللّهَ يُبَشِّرُكِ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عِيسَى ابْنُ مَرْيَمَ يا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وَ كُفْرِهِمْ بِآياتِ اللّهِ وَ قَتْلِهِمُ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رَسُولُنا يُبَيِّنُ لَكُمْ عَلى فَتْرَةٍ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 بَشِيراً وَ نَذِيراً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قُرْآناً عَرَبِيًّا لِتُنْذِرَ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إِسْماعِيلَ إِنَّهُ كانَ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ثَمُودَ أَخاهُمْ صالِحاً قالَ يا قَوْمِ اعْبُدُوا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تَنْكِحُوا ما نَكَحَ آباؤُكُمْ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يُنْفِقُونَ أَمْوالَهُمْ رِئاءَ النّاسِ وَ 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هِيَ إِلاّ حَياتُنَا الدُّنْيا نَمُوتُ وَ نَحْيا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قُلْتَ إِنَّكُمْ مَبْعُوثُونَ مِنْ بَعْدِ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بُشِّرَ أَحَدُهُمْ بِالْأُنْثى ظَلَّ وَجْهُهُ مُسْوَدًّا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صَدَقَ اللّهُ فَاتَّبِعُوا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أَوْحَيْنا إِلَيْكَ أَنِ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دِيناً مِمَّنْ أَسْلَمَ وَجْهَهُ لِلّهِ وَ هُوَ مُحْسِنٌ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إِبْراهِيمُ لِأَبِيهِ وَ قَوْمِهِ إِنَّنِي بَراءٌ 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مُحَرَّمَةٌ عَلَيْهِمْ أَرْبَعِينَ سَنَةً يَتِيهُونَ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 مِلَّةَ إِبْراهِيمَ حَنِيفاً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bookmarkStart w:id="595" w:name="pg14876_151654"/>
    </w:p>
    <w:p>
      <w:pPr>
        <w:pStyle w:val="Heading3"/>
        <w:numPr>
          <w:ilvl w:val="2"/>
          <w:numId w:val="1"/>
        </w:numPr>
        <w:rPr/>
      </w:pPr>
      <w:bookmarkStart w:id="596" w:name="__RefHeading___Toc726153_388300464"/>
      <w:bookmarkStart w:id="597" w:name="_Toc226"/>
      <w:bookmarkEnd w:id="595"/>
      <w:bookmarkEnd w:id="596"/>
      <w:r>
        <w:rPr>
          <w:rtl w:val="true"/>
        </w:rPr>
        <w:t>فهرست ملل،قبايل و موضوعات پراكنده</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ابراهيم،</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آل داوود،</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آل يعقوب،</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ابابيل،</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اماميه،</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اسرائيل،</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بنى عباس،</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بنى مخزوم،</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بنى هاشم،</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جنگ احد،</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جنگ تبوك،</w:t>
      </w:r>
      <w:r>
        <w:rPr>
          <w:rFonts w:eastAsia="IRNazanin" w:cs="IRNazanin"/>
          <w:color w:val="111111"/>
          <w:sz w:val="28"/>
          <w:szCs w:val="28"/>
          <w:lang w:bidi="fa-IR"/>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كوثر،</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lang w:bidi="fa-IR"/>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رستاخيز،</w:t>
      </w:r>
      <w:r>
        <w:rPr>
          <w:rFonts w:eastAsia="Amiri" w:cs="Amiri" w:ascii="Amiri" w:hAnsi="Amiri"/>
          <w:color w:val="111111"/>
          <w:sz w:val="28"/>
          <w:szCs w:val="28"/>
          <w:lang w:bidi="ar-SA"/>
        </w:rPr>
        <w:t>313</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 قيامت،</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غزوۀ تبوك،</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قابيليان،</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كنعانيان،</w:t>
      </w:r>
      <w:r>
        <w:rPr>
          <w:rFonts w:eastAsia="Amiri" w:cs="Amiri" w:ascii="Amiri" w:hAnsi="Amiri"/>
          <w:color w:val="111111"/>
          <w:sz w:val="28"/>
          <w:szCs w:val="28"/>
          <w:lang w:bidi="ar-SA"/>
        </w:rPr>
        <w:t>185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هندو،</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bookmarkStart w:id="598" w:name="pg14876_151656"/>
    </w:p>
    <w:p>
      <w:pPr>
        <w:pStyle w:val="Heading3"/>
        <w:numPr>
          <w:ilvl w:val="2"/>
          <w:numId w:val="1"/>
        </w:numPr>
        <w:rPr/>
      </w:pPr>
      <w:bookmarkStart w:id="599" w:name="__RefHeading___Toc726155_388300464"/>
      <w:bookmarkStart w:id="600" w:name="_Toc227"/>
      <w:bookmarkEnd w:id="598"/>
      <w:bookmarkEnd w:id="599"/>
      <w:r>
        <w:rPr>
          <w:rtl w:val="true"/>
        </w:rPr>
        <w:t>فهرست احاديث</w:t>
      </w:r>
      <w:bookmarkEnd w:id="60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حديث يا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الارض من قائم للّه بحجّة،اما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در تعداد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العزم را از آن روى چنين ناميده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انبيا و پيامبران پنج نفرند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پيامبرى را مأموريت نداد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در نخستين نبى و تعداد رسولان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سيد روزها و عظيم ترين آنها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در محل دفن حضرت آدم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ادريس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خداوند،آدم و پيامبران بعد از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 گرامى اسلام را در فاصلۀ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نبيّى بوده كه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را ناسزا نگوييد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در دوران جاهليت پنج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جدّ من عبد المطّلب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ايشان را در نيكوترين مأمنها به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حجتى كه برپا دارندۀ دين خدا باشد 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در چگونگى وجود حضرت رسول در زمان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از فرزندان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اين،برادر و وصىّ و جانشين من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من،و راز نگهدار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از اين در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پيامبرى را وصىّ و وارثى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بمنزلة هارون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قائما 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امر النّاس ماضيا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340</w:t>
      </w:r>
      <w:bookmarkStart w:id="601" w:name="pg14876_151658"/>
    </w:p>
    <w:p>
      <w:pPr>
        <w:pStyle w:val="Heading3"/>
        <w:numPr>
          <w:ilvl w:val="2"/>
          <w:numId w:val="1"/>
        </w:numPr>
        <w:rPr/>
      </w:pPr>
      <w:bookmarkStart w:id="602" w:name="__RefHeading___Toc726157_388300464"/>
      <w:bookmarkStart w:id="603" w:name="_Toc228"/>
      <w:bookmarkEnd w:id="601"/>
      <w:bookmarkEnd w:id="602"/>
      <w:r>
        <w:rPr>
          <w:rtl w:val="true"/>
        </w:rPr>
        <w:t>فهرست اشعار</w:t>
      </w:r>
      <w:bookmarkEnd w:id="603"/>
    </w:p>
    <w:p>
      <w:pPr>
        <w:pStyle w:val="BookText"/>
        <w:rPr/>
      </w:pPr>
      <w:r>
        <w:rPr>
          <w:rFonts w:ascii="Amiri" w:hAnsi="Amiri" w:eastAsia="Amiri" w:cs="Amiri"/>
          <w:color w:val="111111"/>
          <w:sz w:val="28"/>
          <w:sz w:val="28"/>
          <w:szCs w:val="28"/>
          <w:rtl w:val="true"/>
          <w:lang w:bidi="ar-SA"/>
        </w:rPr>
        <w:t>ابوكم قصىّ كان يدعى مجمّعا به جمع اللّه القبائل من فهر</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العلى هشم الثريد لقومه و رجال مكة مسنتون عجاف</w:t>
      </w:r>
    </w:p>
    <w:p>
      <w:pPr>
        <w:pStyle w:val="BookText"/>
        <w:rPr/>
      </w:pPr>
      <w:r>
        <w:rPr>
          <w:rFonts w:ascii="Amiri" w:hAnsi="Amiri" w:eastAsia="Amiri" w:cs="Amiri"/>
          <w:color w:val="111111"/>
          <w:sz w:val="28"/>
          <w:sz w:val="28"/>
          <w:szCs w:val="28"/>
          <w:rtl w:val="true"/>
          <w:lang w:bidi="ar-SA"/>
        </w:rPr>
        <w:t>و هو الذي سنّ الرحيل لقومه رحل الشّتاء و رحلة الأصياف</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الخالطون فقيرهم بغنيّهم حتى يصير فقيرهم كالكافى</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حابس الفيل بذى المغمس حبسته كأنّه مكوّس</w:t>
      </w:r>
    </w:p>
    <w:p>
      <w:pPr>
        <w:pStyle w:val="BookText"/>
        <w:rPr/>
      </w:pPr>
      <w:r>
        <w:rPr>
          <w:rFonts w:ascii="Amiri" w:hAnsi="Amiri" w:eastAsia="Amiri" w:cs="Amiri"/>
          <w:color w:val="111111"/>
          <w:sz w:val="28"/>
          <w:sz w:val="28"/>
          <w:szCs w:val="28"/>
          <w:rtl w:val="true"/>
          <w:lang w:bidi="ar-SA"/>
        </w:rPr>
        <w:t>فى مجلس تزهق فيه الأنفس</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قريش اذ رأت خميسا فظلت فردا لا أرى أنيسا</w:t>
      </w:r>
    </w:p>
    <w:p>
      <w:pPr>
        <w:pStyle w:val="BookText"/>
        <w:rPr/>
      </w:pPr>
      <w:r>
        <w:rPr>
          <w:rFonts w:ascii="Amiri" w:hAnsi="Amiri" w:eastAsia="Amiri" w:cs="Amiri"/>
          <w:color w:val="111111"/>
          <w:sz w:val="28"/>
          <w:sz w:val="28"/>
          <w:szCs w:val="28"/>
          <w:rtl w:val="true"/>
          <w:lang w:bidi="ar-SA"/>
        </w:rPr>
        <w:t>و لا أحسّ منهم حسيسا إلاّ اخا لى ماجدا نفيسا</w:t>
      </w:r>
    </w:p>
    <w:p>
      <w:pPr>
        <w:pStyle w:val="BookText"/>
        <w:rPr/>
      </w:pPr>
      <w:r>
        <w:rPr>
          <w:rFonts w:ascii="Amiri" w:hAnsi="Amiri" w:eastAsia="Amiri" w:cs="Amiri"/>
          <w:color w:val="111111"/>
          <w:sz w:val="28"/>
          <w:sz w:val="28"/>
          <w:szCs w:val="28"/>
          <w:rtl w:val="true"/>
          <w:lang w:bidi="ar-SA"/>
        </w:rPr>
        <w:t>مسوّدا فى اهله رئيسا</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للبيت لربا مانعا من يرده بأثام يصطلم</w:t>
      </w:r>
    </w:p>
    <w:p>
      <w:pPr>
        <w:pStyle w:val="BookText"/>
        <w:rPr/>
      </w:pPr>
      <w:r>
        <w:rPr>
          <w:rFonts w:ascii="Amiri" w:hAnsi="Amiri" w:eastAsia="Amiri" w:cs="Amiri"/>
          <w:color w:val="111111"/>
          <w:sz w:val="28"/>
          <w:sz w:val="28"/>
          <w:szCs w:val="28"/>
          <w:rtl w:val="true"/>
          <w:lang w:bidi="ar-SA"/>
        </w:rPr>
        <w:t>رامه تبّع فيمن جندت حمير و الحى من آل قدم</w:t>
      </w:r>
    </w:p>
    <w:p>
      <w:pPr>
        <w:pStyle w:val="BookText"/>
        <w:rPr/>
      </w:pPr>
      <w:r>
        <w:rPr>
          <w:rFonts w:ascii="Amiri" w:hAnsi="Amiri" w:eastAsia="Amiri" w:cs="Amiri"/>
          <w:color w:val="111111"/>
          <w:sz w:val="28"/>
          <w:sz w:val="28"/>
          <w:szCs w:val="28"/>
          <w:rtl w:val="true"/>
          <w:lang w:bidi="ar-SA"/>
        </w:rPr>
        <w:t>فانثنى عنه و فى اوداجه جارح امسك منه بالكظم</w:t>
      </w:r>
    </w:p>
    <w:p>
      <w:pPr>
        <w:pStyle w:val="BookText"/>
        <w:rPr/>
      </w:pPr>
      <w:r>
        <w:rPr>
          <w:rFonts w:ascii="Amiri" w:hAnsi="Amiri" w:eastAsia="Amiri" w:cs="Amiri"/>
          <w:color w:val="111111"/>
          <w:sz w:val="28"/>
          <w:sz w:val="28"/>
          <w:szCs w:val="28"/>
          <w:rtl w:val="true"/>
          <w:lang w:bidi="ar-SA"/>
        </w:rPr>
        <w:t>قلت و الأشرم تردى خيله انّ ذا الأشرم غرّ بالحرم</w:t>
      </w:r>
    </w:p>
    <w:p>
      <w:pPr>
        <w:pStyle w:val="BookText"/>
        <w:rPr/>
      </w:pPr>
      <w:r>
        <w:rPr>
          <w:rFonts w:ascii="Amiri" w:hAnsi="Amiri" w:eastAsia="Amiri" w:cs="Amiri"/>
          <w:color w:val="111111"/>
          <w:sz w:val="28"/>
          <w:sz w:val="28"/>
          <w:szCs w:val="28"/>
          <w:rtl w:val="true"/>
          <w:lang w:bidi="ar-SA"/>
        </w:rPr>
        <w:t>نحن آل اللّه فيما قد مضى لم يزل ذاك على عهد ابرهم</w:t>
      </w:r>
    </w:p>
    <w:p>
      <w:pPr>
        <w:pStyle w:val="BookText"/>
        <w:rPr/>
      </w:pPr>
      <w:r>
        <w:rPr>
          <w:rFonts w:ascii="Amiri" w:hAnsi="Amiri" w:eastAsia="Amiri" w:cs="Amiri"/>
          <w:color w:val="111111"/>
          <w:sz w:val="28"/>
          <w:sz w:val="28"/>
          <w:szCs w:val="28"/>
          <w:rtl w:val="true"/>
          <w:lang w:bidi="ar-SA"/>
        </w:rPr>
        <w:t>نحن دمّرنا ثمودا عنوة ثم عادا قبلها ذات الإرم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نعبد اللّه و فينا سنّة صلة القربى و ايفاء الذمم</w:t>
      </w:r>
    </w:p>
    <w:p>
      <w:pPr>
        <w:pStyle w:val="BookText"/>
        <w:rPr/>
      </w:pPr>
      <w:r>
        <w:rPr>
          <w:rFonts w:ascii="Amiri" w:hAnsi="Amiri" w:eastAsia="Amiri" w:cs="Amiri"/>
          <w:color w:val="111111"/>
          <w:sz w:val="28"/>
          <w:sz w:val="28"/>
          <w:szCs w:val="28"/>
          <w:rtl w:val="true"/>
          <w:lang w:bidi="ar-SA"/>
        </w:rPr>
        <w:t>لم تزل للّه فينا حجّة يدفع اللّه بها عنّا النّقم</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فى ما قد مضى لم يزل ذاك على عهد ابرهم</w:t>
      </w:r>
    </w:p>
    <w:p>
      <w:pPr>
        <w:pStyle w:val="BookText"/>
        <w:rPr/>
      </w:pPr>
      <w:r>
        <w:rPr>
          <w:rFonts w:ascii="Amiri" w:hAnsi="Amiri" w:eastAsia="Amiri" w:cs="Amiri"/>
          <w:color w:val="111111"/>
          <w:sz w:val="28"/>
          <w:sz w:val="28"/>
          <w:szCs w:val="28"/>
          <w:rtl w:val="true"/>
          <w:lang w:bidi="ar-SA"/>
        </w:rPr>
        <w:t>لم تزل للّه فينا حجة يدفع اللّه بها عنّا النقم</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اعطانى هذا الغلام الطّيّب الأردان</w:t>
      </w:r>
    </w:p>
    <w:p>
      <w:pPr>
        <w:pStyle w:val="BookText"/>
        <w:rPr/>
      </w:pPr>
      <w:r>
        <w:rPr>
          <w:rFonts w:ascii="Amiri" w:hAnsi="Amiri" w:eastAsia="Amiri" w:cs="Amiri"/>
          <w:color w:val="111111"/>
          <w:sz w:val="28"/>
          <w:sz w:val="28"/>
          <w:szCs w:val="28"/>
          <w:rtl w:val="true"/>
          <w:lang w:bidi="ar-SA"/>
        </w:rPr>
        <w:t>أعيذه بالبيت ذى الاركان من كلّ ذى بغي و ذى شنآن</w:t>
      </w:r>
    </w:p>
    <w:p>
      <w:pPr>
        <w:pStyle w:val="BookText"/>
        <w:rPr/>
      </w:pPr>
      <w:r>
        <w:rPr>
          <w:rFonts w:ascii="IRNazanin" w:hAnsi="IRNazanin" w:eastAsia="IRNazanin"/>
          <w:color w:val="111111"/>
          <w:sz w:val="28"/>
          <w:sz w:val="28"/>
          <w:szCs w:val="28"/>
          <w:rtl w:val="true"/>
          <w:lang w:bidi="fa-IR"/>
        </w:rPr>
        <w:t>و حاسد مضطرب العنان</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سمّيت فى الفرقان في كتب ثابتة المبان</w:t>
      </w:r>
    </w:p>
    <w:p>
      <w:pPr>
        <w:pStyle w:val="BookText"/>
        <w:rPr/>
      </w:pPr>
      <w:r>
        <w:rPr>
          <w:rFonts w:ascii="Amiri" w:hAnsi="Amiri" w:eastAsia="Amiri" w:cs="Amiri"/>
          <w:color w:val="111111"/>
          <w:sz w:val="28"/>
          <w:sz w:val="28"/>
          <w:szCs w:val="28"/>
          <w:rtl w:val="true"/>
          <w:lang w:bidi="ar-SA"/>
        </w:rPr>
        <w:t>احمد مكتوب على اللسان</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أدّ راكبى محمّدا أدّه الىّ و اصطنع عندي يلدا</w:t>
      </w:r>
    </w:p>
    <w:p>
      <w:pPr>
        <w:pStyle w:val="BookText"/>
        <w:rPr/>
      </w:pPr>
      <w:r>
        <w:rPr>
          <w:rFonts w:ascii="Amiri" w:hAnsi="Amiri" w:eastAsia="Amiri" w:cs="Amiri"/>
          <w:color w:val="111111"/>
          <w:sz w:val="28"/>
          <w:sz w:val="28"/>
          <w:szCs w:val="28"/>
          <w:rtl w:val="true"/>
          <w:lang w:bidi="ar-SA"/>
        </w:rPr>
        <w:t>انت الذي جعلته لى عضدا لا يبعد الدّهر به فيبعدا</w:t>
      </w:r>
    </w:p>
    <w:p>
      <w:pPr>
        <w:pStyle w:val="BookText"/>
        <w:rPr/>
      </w:pPr>
      <w:r>
        <w:rPr>
          <w:rFonts w:ascii="Amiri" w:hAnsi="Amiri" w:eastAsia="Amiri" w:cs="Amiri"/>
          <w:color w:val="111111"/>
          <w:sz w:val="28"/>
          <w:sz w:val="28"/>
          <w:szCs w:val="28"/>
          <w:rtl w:val="true"/>
          <w:lang w:bidi="ar-SA"/>
        </w:rPr>
        <w:t>انت الّذى سمّيته محمّدا</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بشيبة الحمد اسقى اللّه بلدتنا و قد فقدنا الكرى و اجلوّذ المطر</w:t>
      </w:r>
    </w:p>
    <w:p>
      <w:pPr>
        <w:pStyle w:val="BookText"/>
        <w:rPr/>
      </w:pPr>
      <w:r>
        <w:rPr>
          <w:rFonts w:ascii="Amiri" w:hAnsi="Amiri" w:eastAsia="Amiri" w:cs="Amiri"/>
          <w:color w:val="111111"/>
          <w:sz w:val="28"/>
          <w:sz w:val="28"/>
          <w:szCs w:val="28"/>
          <w:rtl w:val="true"/>
          <w:lang w:bidi="ar-SA"/>
        </w:rPr>
        <w:t>منّا من اللّه بالميمون طائره و خير من بشّرت يوما به مضر</w:t>
      </w:r>
    </w:p>
    <w:p>
      <w:pPr>
        <w:pStyle w:val="BookText"/>
        <w:rPr/>
      </w:pPr>
      <w:r>
        <w:rPr>
          <w:rFonts w:ascii="Amiri" w:hAnsi="Amiri" w:eastAsia="Amiri" w:cs="Amiri"/>
          <w:color w:val="111111"/>
          <w:sz w:val="28"/>
          <w:sz w:val="28"/>
          <w:szCs w:val="28"/>
          <w:rtl w:val="true"/>
          <w:lang w:bidi="ar-SA"/>
        </w:rPr>
        <w:t>مبارك الأمر يستسقى الغمام به ما فى الأنام له عدل و لا خطر</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يا عبد مناف بعدى بمفرد بعد أبيه فرد</w:t>
      </w:r>
    </w:p>
    <w:p>
      <w:pPr>
        <w:pStyle w:val="BookText"/>
        <w:rPr/>
      </w:pPr>
      <w:r>
        <w:rPr>
          <w:rFonts w:ascii="Amiri" w:hAnsi="Amiri" w:eastAsia="Amiri" w:cs="Amiri"/>
          <w:color w:val="111111"/>
          <w:sz w:val="28"/>
          <w:sz w:val="28"/>
          <w:szCs w:val="28"/>
          <w:rtl w:val="true"/>
          <w:lang w:bidi="ar-SA"/>
        </w:rPr>
        <w:t>فارقه و هو ضجيع المهد فكنت كالأمّ له فى الوجد</w:t>
      </w:r>
    </w:p>
    <w:p>
      <w:pPr>
        <w:pStyle w:val="BookText"/>
        <w:rPr/>
      </w:pPr>
      <w:r>
        <w:rPr>
          <w:rFonts w:ascii="Amiri" w:hAnsi="Amiri" w:eastAsia="Amiri" w:cs="Amiri"/>
          <w:color w:val="111111"/>
          <w:sz w:val="28"/>
          <w:sz w:val="28"/>
          <w:szCs w:val="28"/>
          <w:rtl w:val="true"/>
          <w:lang w:bidi="ar-SA"/>
        </w:rPr>
        <w:t>تدنيه من أحشائها و الكبد فأنت من أرجى بنىّ عندي</w:t>
      </w:r>
    </w:p>
    <w:p>
      <w:pPr>
        <w:pStyle w:val="BookText"/>
        <w:rPr/>
      </w:pPr>
      <w:r>
        <w:rPr>
          <w:rFonts w:ascii="Amiri" w:hAnsi="Amiri" w:eastAsia="Amiri" w:cs="Amiri"/>
          <w:color w:val="111111"/>
          <w:sz w:val="28"/>
          <w:sz w:val="28"/>
          <w:szCs w:val="28"/>
          <w:rtl w:val="true"/>
          <w:lang w:bidi="ar-SA"/>
        </w:rPr>
        <w:t>لدفع ضيم أو لشدّ عقد</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أرجى اهلنا بالرفدى يا بن الذي غيبته فى اللحد</w:t>
      </w:r>
    </w:p>
    <w:p>
      <w:pPr>
        <w:pStyle w:val="BookText"/>
        <w:rPr/>
      </w:pPr>
      <w:r>
        <w:rPr>
          <w:rFonts w:ascii="Amiri" w:hAnsi="Amiri" w:eastAsia="Amiri" w:cs="Amiri"/>
          <w:color w:val="111111"/>
          <w:sz w:val="28"/>
          <w:sz w:val="28"/>
          <w:szCs w:val="28"/>
          <w:rtl w:val="true"/>
          <w:lang w:bidi="ar-SA"/>
        </w:rPr>
        <w:t>بالكره منّى ثمّ لا بالعمدى و خيرة اللّه يشا فى العبد</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للبيت ربّا مانعا من يرده بأثام يصطلم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309</w:t>
      </w:r>
    </w:p>
    <w:p>
      <w:pPr>
        <w:pStyle w:val="BookText"/>
        <w:rPr/>
      </w:pPr>
      <w:r>
        <w:rPr>
          <w:rFonts w:ascii="Amiri" w:hAnsi="Amiri" w:eastAsia="Amiri" w:cs="Amiri"/>
          <w:color w:val="111111"/>
          <w:sz w:val="28"/>
          <w:sz w:val="28"/>
          <w:szCs w:val="28"/>
          <w:rtl w:val="true"/>
          <w:lang w:bidi="ar-SA"/>
        </w:rPr>
        <w:t>انت الّذى سمّيت فى الفرقان فى كتب ثابتة المثانى</w:t>
      </w:r>
    </w:p>
    <w:p>
      <w:pPr>
        <w:pStyle w:val="BookText"/>
        <w:rPr/>
      </w:pPr>
      <w:r>
        <w:rPr>
          <w:rFonts w:ascii="Amiri" w:hAnsi="Amiri" w:eastAsia="Amiri" w:cs="Amiri"/>
          <w:color w:val="111111"/>
          <w:sz w:val="28"/>
          <w:sz w:val="28"/>
          <w:szCs w:val="28"/>
          <w:rtl w:val="true"/>
          <w:lang w:bidi="ar-SA"/>
        </w:rPr>
        <w:t>احمد مكتوب على اللسان</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غفلة يأتى النّبى محمّد فيخبر أخبارا صدوقا خبيرها</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اوصيت من كنيته بطالب بابن الذي قد غاب ليس آئب</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سمّيت فى الفرقان فى كتب ثابتة المبانى</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فى ما قد مضى لم يزل ذاك على عهد إبرهم</w:t>
      </w:r>
    </w:p>
    <w:p>
      <w:pPr>
        <w:pStyle w:val="BookText"/>
        <w:rPr/>
      </w:pPr>
      <w:r>
        <w:rPr>
          <w:rFonts w:ascii="Amiri" w:hAnsi="Amiri" w:eastAsia="Amiri" w:cs="Amiri"/>
          <w:color w:val="111111"/>
          <w:sz w:val="28"/>
          <w:sz w:val="28"/>
          <w:szCs w:val="28"/>
          <w:rtl w:val="true"/>
          <w:lang w:bidi="ar-SA"/>
        </w:rPr>
        <w:t>لم تزل للّه فينا حجّة يدفع اللّه بها عنّا النّقم</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المرء يمنع رحله فامنع رحالك</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طارت قريش اذ رأت خميسا فظلت فردا لا ارى انيسا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bookmarkStart w:id="604" w:name="pg14876_151661"/>
    </w:p>
    <w:p>
      <w:pPr>
        <w:pStyle w:val="Heading3"/>
        <w:numPr>
          <w:ilvl w:val="2"/>
          <w:numId w:val="1"/>
        </w:numPr>
        <w:rPr/>
      </w:pPr>
      <w:bookmarkStart w:id="605" w:name="__RefHeading___Toc726159_388300464"/>
      <w:bookmarkStart w:id="606" w:name="_Toc229"/>
      <w:bookmarkEnd w:id="604"/>
      <w:bookmarkEnd w:id="605"/>
      <w:r>
        <w:rPr>
          <w:rtl w:val="true"/>
        </w:rPr>
        <w:t>فهرست مؤلفان</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ابن جوزى،</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ابن هشام،</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ابو حيان،</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بلاذرى،</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بيهقى،</w:t>
      </w:r>
      <w:r>
        <w:rPr>
          <w:rFonts w:eastAsia="Amiri" w:cs="Amiri" w:ascii="Amiri" w:hAnsi="Amiri"/>
          <w:color w:val="111111"/>
          <w:sz w:val="28"/>
          <w:szCs w:val="28"/>
          <w:lang w:bidi="ar-SA"/>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حموى،</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زبيدى،</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زينى دحلان،</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جوزى،</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سيد سامى البدرى،</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سيوطى،</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lang w:bidi="ar-SA"/>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طبرى،</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طيالسى،</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قرطبى،</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مسعودى،</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واقدى،</w:t>
      </w:r>
      <w:r>
        <w:rPr>
          <w:rFonts w:eastAsia="IRNazanin" w:cs="IRNazanin"/>
          <w:color w:val="111111"/>
          <w:sz w:val="28"/>
          <w:szCs w:val="28"/>
          <w:lang w:bidi="fa-IR"/>
        </w:rPr>
        <w:t>308</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bookmarkStart w:id="607" w:name="pg14876_151663"/>
    </w:p>
    <w:p>
      <w:pPr>
        <w:pStyle w:val="Heading3"/>
        <w:numPr>
          <w:ilvl w:val="2"/>
          <w:numId w:val="1"/>
        </w:numPr>
        <w:rPr/>
      </w:pPr>
      <w:bookmarkStart w:id="608" w:name="__RefHeading___Toc726161_388300464"/>
      <w:bookmarkStart w:id="609" w:name="_Toc230"/>
      <w:bookmarkEnd w:id="607"/>
      <w:bookmarkEnd w:id="608"/>
      <w:r>
        <w:rPr>
          <w:rtl w:val="true"/>
        </w:rPr>
        <w:t>فهرست اماكن</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آراراط،</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آشور،</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lang w:bidi="ar-SA"/>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ارم،</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ام القرى،</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اورارطو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اوربيل،</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اوركلدانيين،</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بيت اللّه الحرام،</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بين النهرين،</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جزيرۀ ابن عمر،</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جودى،</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343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حجون،</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حضر موت،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حله،</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خيره،</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w:t>
      </w:r>
      <w:r>
        <w:rPr>
          <w:rFonts w:eastAsia="Amiri" w:cs="Amiri" w:ascii="Amiri" w:hAnsi="Amiri"/>
          <w:color w:val="111111"/>
          <w:sz w:val="28"/>
          <w:szCs w:val="28"/>
          <w:lang w:bidi="ar-SA"/>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الندوه،</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درياى سرخ،</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درياى و إن،</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مغمس،</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ارس،</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رود دجله،</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رود فرات،</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سواد،</w:t>
      </w:r>
      <w:r>
        <w:rPr>
          <w:rFonts w:eastAsia="IRNazanin" w:cs="IRNazanin"/>
          <w:color w:val="111111"/>
          <w:sz w:val="28"/>
          <w:szCs w:val="28"/>
          <w:lang w:bidi="fa-IR"/>
        </w:rPr>
        <w:t>125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شوش،</w:t>
      </w:r>
      <w:r>
        <w:rPr>
          <w:rFonts w:eastAsia="IRNazanin" w:cs="IRNazanin"/>
          <w:color w:val="111111"/>
          <w:sz w:val="28"/>
          <w:szCs w:val="28"/>
          <w:lang w:bidi="fa-IR"/>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صحراى سينا،</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عمان،</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عموريه،</w:t>
      </w:r>
      <w:r>
        <w:rPr>
          <w:rFonts w:eastAsia="Amiri" w:cs="Amiri" w:ascii="Amiri" w:hAnsi="Amiri"/>
          <w:color w:val="111111"/>
          <w:sz w:val="28"/>
          <w:szCs w:val="28"/>
          <w:lang w:bidi="ar-SA"/>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غار گنج،</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غزه،</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lang w:bidi="ar-SA"/>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lang w:bidi="ar-SA"/>
        </w:rPr>
        <w:t>125</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كعبه،</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كوفه،</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كوه آرارات،</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كوه ابو قبيس،</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كوه صفا،</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كوه كوفان،</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كوه مروه،</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مدين،</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مزدلفه،</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منا،</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القرى،</w:t>
      </w:r>
      <w:r>
        <w:rPr>
          <w:rFonts w:eastAsia="IRNazanin" w:cs="IRNazanin"/>
          <w:color w:val="111111"/>
          <w:sz w:val="28"/>
          <w:szCs w:val="28"/>
          <w:lang w:bidi="fa-IR"/>
        </w:rPr>
        <w:t>203</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bookmarkStart w:id="610" w:name="pg14876_151666"/>
    </w:p>
    <w:p>
      <w:pPr>
        <w:pStyle w:val="Heading3"/>
        <w:numPr>
          <w:ilvl w:val="2"/>
          <w:numId w:val="1"/>
        </w:numPr>
        <w:rPr/>
      </w:pPr>
      <w:bookmarkStart w:id="611" w:name="__RefHeading___Toc726163_388300464"/>
      <w:bookmarkStart w:id="612" w:name="_Toc231"/>
      <w:bookmarkEnd w:id="610"/>
      <w:bookmarkEnd w:id="611"/>
      <w:r>
        <w:rPr>
          <w:rtl w:val="true"/>
        </w:rPr>
        <w:t>فهرست كتب</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الوصيه،</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اخبار الزمان،</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استبصار،</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اسد الغابه،</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امالى،</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انجيل،</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بحر المحيط،</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اثير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تاريخ طبرى،</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تاريخ يعقوبى،</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تفسير سيوطى،</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تفسير طبرى،</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تفسير قرطبى،</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lang w:bidi="ar-SA"/>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خرائج،</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خصائص،</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المنثور،</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دو مكتب در اسلام،</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روضه كافى،</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رياض النضره،</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فى علم التفسير،</w:t>
      </w:r>
      <w:r>
        <w:rPr>
          <w:rFonts w:eastAsia="Amiri" w:cs="Amiri" w:ascii="Amiri" w:hAnsi="Amiri"/>
          <w:color w:val="111111"/>
          <w:sz w:val="28"/>
          <w:szCs w:val="28"/>
          <w:lang w:bidi="ar-SA"/>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 و الرشاد،</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سنن ترمذى،</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سيره نبويه،</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سيرۀ ابن هشام،</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سيرۀ حلبيه،</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سيرۀ نبويه،</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صحيح ترمذى،</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lang w:bidi="ar-SA"/>
        </w:rPr>
        <w:t>329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 عليه السّلام،</w:t>
      </w:r>
      <w:r>
        <w:rPr>
          <w:rFonts w:eastAsia="Amiri" w:cs="Amiri" w:ascii="Amiri" w:hAnsi="Amiri"/>
          <w:color w:val="111111"/>
          <w:sz w:val="28"/>
          <w:szCs w:val="28"/>
          <w:lang w:bidi="ar-SA"/>
        </w:rPr>
        <w:t>38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البارى،</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فرهنگ فارسى معين،</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فضائل كنز العمال،</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كتاب مقدس،</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التأويل فى معانى التنزيل،</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مستدرك حاكم،</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معجم الفاظ قرآن كريم،</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معجم الكبير،</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المعجم المفهرس لالفاظ القرآن الكريم،</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معجم الوسيط،</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مغازى الواقدى،</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مفردات راغب،</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المقالات فى اصول الديانات،</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موسوعۀ اطرف الحديث عن أمجاد السادة المتقين،</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اللغة،</w:t>
      </w:r>
      <w:r>
        <w:rPr>
          <w:rFonts w:eastAsia="Amiri" w:cs="Amiri" w:ascii="Amiri" w:hAnsi="Amiri"/>
          <w:color w:val="111111"/>
          <w:sz w:val="28"/>
          <w:szCs w:val="28"/>
          <w:lang w:bidi="ar-SA"/>
        </w:rPr>
        <w:t>38</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كنيد به كتاب معالم المدرستين،مبحث وصى؛و نهج البلاغه،باب حكم، حكمت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معجم الفاظ قرآن كريم،و معجم الوسيط،لغت نبأ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فشردۀ احاديث اصول 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تفاوت بين رسول و نبى چنين بهره گرفتيم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كنيد به مفردات راغب،لغت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مجلسى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معانى الاخبار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اللغة،لغت حجة؛بحار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مجلسى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عيون اخبار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سيوطى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طبقات الانبياء و الرسل،به نقل از كتاب 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سعد،چاپ بيروت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طبرى،چاپ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احاديثى ديگر در مصادر ديگر با الفاظى مختلف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يافتن اخبار مذكور مراجعه كنيد به 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 طبرى،چاپ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خبر وصيت آدم به شيث در تاريخ ابن اثير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آن گفته است كه اخنوخ همان ادريس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فشرده اى از شرح حال شيث در مروج الذهب مسعودى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فشرده اى از اخبار الزمان مسعودى،چاپ دار الاندلس بيروت،سال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م؛سبط بن جوزى نيز برخى از اخبار وصيت را در شرح حال شيث،در مرآة الزمان،چاپ دار الشروق بيروت سال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يعقوبى،چاپ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 چاپ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هاى تورات عربى يرد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مرآة الزمان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عنوان تعريب يوارد موجود در تورات به كار برده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را به ازاى مخفف يوارد تورات در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تحريف شده را استعمال كرده و در 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يوارد قيد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اخبار الزمان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فارسى معين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 دار صادر؛تاريخ طبرى،چاپ اروپا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بيان اخبار ادريس پيامبر؛اخبار الزمان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رفعت او به آسمان در كتاب تاريخ يعقوبى و مرآة الزمان آمده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بيان اخبار ادريس پيامبر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 كه او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متوشلخ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مرآة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گفته است كه او 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متوشلخ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الزمان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طبرى،چاپ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المسير فى علم التفسير تأليف ابن جوزى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تغيير در الفاظ؛و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لباب التأويل فى معانى التنزيل،معروف به تفسير خازن،در گذشته به سال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عساكر خطى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الكافي،حديث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بدرى،داراى مطالعات وسيعى از بشارات پيامبران،در ميراث قديم شرق مى باشد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آياتى كه مربوط به سرگذشت انبياى الهى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يارى خداوند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را كه به مباحث آينده ما مربوط باشد،بررسى خواهيم كرد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تاريخ ابن عساكر،دست نبشته در مجمع علمى اسلامى ورقه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حموى در معجم البلدان در مادۀ بابل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بابل اسم ناحيه اى است كه</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 حديث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18763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 مصر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الزمان مسعودى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خبر است كه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هنگامى كه به غزوۀ تبوك تشريف مى بردند،بر منازل ايشان عبور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اخبار غزوۀ تبوك در كتابهاى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مغازى الواقدى،و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كتاب مقدس،لغت اسرائيل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تفسير آيۀ شريفه در تفاسير طبرى،قرطبى،ابن كثير و سيوطى مراجعه كنيد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طه،آيات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انبياء،آيات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شعراء،آيات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طه،آيات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مطلب در روايات 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مطالب خود را از سياق آيات سوره هاى قصص،نمل،اعراف،طه،شعراء جمع كرده ايم و يك جا آورده ايم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البلاغه،نوشتۀ محمد عبده،چاپ چاپخانۀ الاستقامۀ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قريب به اين مطلب در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ابن اثير چاپ اول مصر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الخميس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 مسعودى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اخبار آنان در 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سال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معجم البلدان خود دربارۀ عموريه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شهرى است از شهرهاى روم كه معتصم عباسى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گذشته به سال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را در سال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؛سيرۀ ابن هشام متوفاى سال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نوشتۀ ابو نعيم متوفاى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ه،خبر سلمان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اخبار الزمان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؛مرآة الزمان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الهدى و الرشاد،نوشتۀ محمد بن يوسف شامى،در گذشته به سال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قمرى،چاپ دار الكتب العلميه،بيروت،سال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ق،صفحۀ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؛و نيز مراجعه كنيد به فتح البارى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الفضائل،بخش چهارم در فضائل قبايل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مضر،شمارۀ حديث </w:t>
      </w:r>
      <w:r>
        <w:rPr>
          <w:rFonts w:eastAsia="IRNazanin" w:cs="IRNazanin"/>
          <w:b w:val="false"/>
          <w:bCs w:val="false"/>
          <w:i w:val="false"/>
          <w:iCs w:val="false"/>
          <w:color w:val="333333"/>
          <w:sz w:val="20"/>
          <w:szCs w:val="20"/>
        </w:rPr>
        <w:t>33978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سبل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كه مى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بر بزرگوارى و عزت شما بيفزايد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بلاذرى،چاپ مصر،سال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تاريخ يعقوبى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سيرۀ نبويه در حاشيۀ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كثير،چاپ اول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فشردۀ آن در انساب الاشراف بلاذرى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برخى از آنها در حاشيه آن،در سيرۀ نبويه نوشتۀ زينى دحلان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 دربارۀ جرهم و خزاعه و قصى به تفصيل سخن گفته ايم به خاطر اين است كه بدانيم دين حنيفيۀ ابراهيم را كسانى تغيير داده اند كه از فرزندان ابراهيم و اسماعيل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نبوده اند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سيره نبويه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سبل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بيروت،سال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سخنان اين دو را جمع كرده ايم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سيره نبويه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غزه شهرى است در انتهاى شام به سوى مصر؛معجم البلدان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المحبر تأليف ابن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لغت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لسان العرب،و نيز 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 بلاذرى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شرح حال عبد المطلب در 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طبرى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بيروت،دار الفكر،مراجعه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ضمنا طى شعرى عبد المطلب را شيبة الحمد گفته اند، همانطور كه در صفحۀ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خواهيم ديد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شرح حالشان كه پيش از اين آمده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شرح حالشان كه پيش از اين 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شرح حالشان كه پيش از اين آمده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طيبه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پاكيزه گشت و نكو شد و لذيذ گرديد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الضنّ و الضنّة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كه دربارۀ آن بخل مى ورزند و آن را نمى 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زمزم مضنونه گفته مى شود زيرا از اينكه كسى غير از افراد مؤمن از آن بنوشد بخل مى ورزند،و انسان منافق از آن سيراب نگردد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مضنونة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 گرانبها و با ارزش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خون و سرگين محلى بوده است كه در آنجا براى خداى خود قربانى،ذبح مى كرده اند و در نزديكى آنجا نيز لانۀ مورچگان قرار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هنگام صبح،عبد المطلب، به سوى خانۀ خدا 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حال كلاغى با منقار قرمز بر زمين نشست و همانجاى نشستن خود را نوك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وسيله عبد المطلب مكان چاه زمزم را شناخت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آن كاهنه در تاريخ طبرى چنين است،اما در باقى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هذيم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نام او عنوان كرده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نام غلط است و تحريف شده زيرا هذيم پدر كاهنه نبوده بلكه بعد از پدرش سرپرستى او را بر عهده گرفته است لذا كاهنه همراه با نام هذيم معرفى مى شود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چاپخانۀ حجازى،قاهره،سال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فشردۀ سخنان يعقوبى را از كتاب تاريخ او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آورديم،اين خبر با الفاظ ديگرى در 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ذى مغمس محلى است نزديك مكه بر سر راه طائف،معجم البلدان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مجالس شيخ مفيد و امالى فرزند شيخ 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نسخه ديگرى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آل قرم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واژۀ ثمود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واژۀ عاد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لالفاظ القرآن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اختلاف در كلمات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ابن عساكر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بيهقى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اختلاف لفظ در خبر در 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 مراجعه كنيد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 الهدى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سيرۀ نبويه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نبويه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به همين مضمون در 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اينجاى خبر در انساب الاشراف بلاذرى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پراكنده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خبر را به نقل از 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ايم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خصال شيخ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خرائج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غزوۀ تبوك</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مكتب در 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معالم المدرستين،چاپ چهارم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كافى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قواعد املاء عربى اين است كه همزۀ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 كه بين اسم،و اسم پدر قرار بگيرد حذف مى شود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اينجا هم همزۀ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على و ابى طالب حذف شده 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اين نشان مى دهد كه ابو طالب اسم است نه كنيه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سيرۀ حلبيه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سيرۀ نبويه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يعقوبى،چاپ بيروت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احاديث،حديث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سيوطى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قرطبى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سيوطى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مسلم،كتاب الفضائل،حديث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ترمذى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المناقب،باب اول،حديث اول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سخنش در اينجا دليلى است كه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او نمى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ضمن ديگر مؤلفاتش اسمى از آن هم مى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اين مسعودى هنگام بردن نام پيامبر در درود بر آن حضرت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نمى برد و چون ديگر پيروان مكتب خلفا مى 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سلم،در صورتى كه در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درود شامل آل پيامبر هم شده است،مگر اينكه بپذيريم تأليف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كتابهاى مزبور صورت گرفته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طبرى،چاپ اروپا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ابن 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حال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ابن عساكر؛و شرح نهج البلاغه ابن ابى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طور اختصار نقل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سلمان فارسى در 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ابو سعيد در فضايل على بن ابى طالب از كتاب فضائل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طبرانى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سعيد بن مالك خزرجى در گذشته به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او در استيعاب و اسد الغابه و اصابه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صفحات بعدى،از اين سه 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كتابهاى سه 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خواهيم برد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حضرت 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تاريخ ابن عساكر 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موسوعۀ اطرف الحديث عن أمجاد السادة المتقين نوشتۀ زبيدى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وفات انس بن مالك، ابو ثمامۀ خزرجى اختلاف است از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امام در رياض النضره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بريده،ابو عبد اللّه بن حديد بن عبد اللّه الأسلمى بعد از جنگ احد به مدينه آمد و در ديگر جنگها در كنار پيامبر شركت جست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مطالعۀ شرح حالش به كتابهاى سه گانه مراجعه كنيد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على بن ابى طالب؛صحيح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ترمذى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اسد الغابه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شرح حال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 المنثور در تفسير آيۀ مودت از سورۀ شورى؛و مستدرك الصحيحين و تلخيص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خصائص نسائى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در 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صدر روايت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انّى أوشك أن أدعى فأجيب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كه در صفحات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 شرح داده است؛و طبقات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به اختصار آمده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افراد،در جاهليت،با لباسهايشان به اين بهانه كه در آنها گناه كرده اند گرد كعبه طواف نمى نمودند و به هنگام طواف يا از اهالى مكه لباسى عاريه مى گرفتند و يا عريان به گرد كعبه مى گشتند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شمرونى است،همانطور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تعريب يشوع كه كلمه اى عبرى</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image" Target="media/image2.jpeg"/><Relationship Id="rId326" Type="http://schemas.openxmlformats.org/officeDocument/2006/relationships/image" Target="media/image2.jpeg"/><Relationship Id="rId327" Type="http://schemas.openxmlformats.org/officeDocument/2006/relationships/footer" Target="footer320.xml"/><Relationship Id="rId328" Type="http://schemas.openxmlformats.org/officeDocument/2006/relationships/footnotes" Target="footnotes.xml"/><Relationship Id="rId329" Type="http://schemas.openxmlformats.org/officeDocument/2006/relationships/numbering" Target="numbering.xml"/><Relationship Id="rId330" Type="http://schemas.openxmlformats.org/officeDocument/2006/relationships/fontTable" Target="fontTable.xml"/><Relationship Id="rId331" Type="http://schemas.openxmlformats.org/officeDocument/2006/relationships/settings" Target="settings.xml"/><Relationship Id="rId3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352</Pages>
  <Words>69601</Words>
  <Characters>286131</Characters>
  <CharactersWithSpaces>352907</CharactersWithSpaces>
  <Paragraphs>2826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2026-08-24T18:25:22Z</dcterms:created>
  <dc:creator>ghaemiyeh.com</dc:creator>
  <dc:description/>
  <dc:language>en-US</dc:language>
  <cp:lastModifiedBy/>
  <dcterms:modified xsi:type="dcterms:W3CDTF">2026-08-24T21:55:32Z</dcterms:modified>
  <cp:revision>1</cp:revision>
  <dc:subject/>
  <dc:title>عقاید اسلام در قرآن کریم جلد 3</dc:title>
</cp:coreProperties>
</file>

<file path=docProps/custom.xml><?xml version="1.0" encoding="utf-8"?>
<Properties xmlns="http://schemas.openxmlformats.org/officeDocument/2006/custom-properties" xmlns:vt="http://schemas.openxmlformats.org/officeDocument/2006/docPropsVTypes"/>
</file>